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2A2AC" w14:textId="77777777" w:rsidR="004F3406" w:rsidRPr="004F3406" w:rsidRDefault="004F3406" w:rsidP="004F3406">
      <w:pPr>
        <w:jc w:val="right"/>
        <w:rPr>
          <w:rFonts w:ascii="Montserrat Light" w:hAnsi="Montserrat Light"/>
          <w:b/>
          <w:bCs/>
        </w:rPr>
      </w:pPr>
      <w:r w:rsidRPr="004F3406">
        <w:rPr>
          <w:rFonts w:ascii="Montserrat Light" w:hAnsi="Montserrat Light"/>
          <w:b/>
          <w:bCs/>
        </w:rPr>
        <w:t xml:space="preserve">AVISO DE PRIVACIDAD SIMPLIFICADO DE LA SOLICITUD DE APOYOS QUE SE ESTABLECEN EN LAS "REGLAS DE OPERACIÓN DEL PROGRAMA DE FOMENTO A LA AGRICULTURA DEL COMPONENTE DESARROLLO PRODUCTIVO DEL SUR-SURESTE Y ZONAS ECONÓMICAS ESPECIALES DE LA SECRETARIA DE AGRICULTURA Y DESARROLLO RURAL, (EN LO SUCESIVO, “SADER”). </w:t>
      </w:r>
    </w:p>
    <w:p w14:paraId="13540017" w14:textId="4669FCD7" w:rsidR="004F3406" w:rsidRDefault="004F3406" w:rsidP="004F3406">
      <w:pPr>
        <w:jc w:val="both"/>
        <w:rPr>
          <w:rFonts w:ascii="Montserrat Light" w:hAnsi="Montserrat Light"/>
        </w:rPr>
      </w:pPr>
      <w:r w:rsidRPr="004F3406">
        <w:rPr>
          <w:rFonts w:ascii="Montserrat Light" w:hAnsi="Montserrat Light"/>
        </w:rPr>
        <w:t>La Financiera Nacional de Desarrollo Agropecuario, Rural, Forestal y Pesquero “FND”, ubicada en Agrarismo, No. 227, planta baja, Col. Escandón, Delegación Miguel Hidalgo, C.P. 11800, Ciudad de México, es responsable del uso y protección de los datos personales que recabe para los trámites y servicios que preste, los cuales serán protegidos conforme a lo dispuesto por la Ley General de Protección de Datos Personales en Posesión de Sujetos Obligados</w:t>
      </w:r>
      <w:r w:rsidR="0039132A">
        <w:rPr>
          <w:rFonts w:ascii="Montserrat Light" w:hAnsi="Montserrat Light"/>
        </w:rPr>
        <w:t xml:space="preserve"> </w:t>
      </w:r>
      <w:r w:rsidRPr="004F3406">
        <w:rPr>
          <w:rFonts w:ascii="Montserrat Light" w:hAnsi="Montserrat Light"/>
        </w:rPr>
        <w:t xml:space="preserve"> y demás disposiciones que resulten aplicables. </w:t>
      </w:r>
    </w:p>
    <w:p w14:paraId="404089E5" w14:textId="77777777" w:rsidR="00165591" w:rsidRDefault="004F3406" w:rsidP="004F3406">
      <w:pPr>
        <w:jc w:val="both"/>
        <w:rPr>
          <w:rFonts w:ascii="Montserrat Light" w:hAnsi="Montserrat Light"/>
        </w:rPr>
      </w:pPr>
      <w:r w:rsidRPr="004F3406">
        <w:rPr>
          <w:rFonts w:ascii="Montserrat Light" w:hAnsi="Montserrat Light"/>
        </w:rPr>
        <w:t xml:space="preserve">Los datos personales e información recabados a través de la solicitud del apoyo se utilizaran con la finalidad de analizar la viabilidad del apoyo solicitado; Impulsar el desarrollo sostenible de las Unidades Económicas Rurales Agrícolas (UERA) de pequeños y medianos productores agrícolas, mediante incentivos que promuevan su capacidad productiva y económica, utilizando los recursos, suelo y agua, de manera sustentable y facilitando su integración a las cadenas productivas y comerciales; el desarrollo del padrón de beneficiarios, dar seguimiento y verificar la ejecución de las acciones consideradas en el incentivo y la correcta aplicación de los recursos entregados; el resguardo de la información y la documentación soporte correspondiente al incentivo; llevar a cabo las auditorias con el fin de verificar la correcta aplicación de los recursos otorgados; el seguimiento con los beneficiarios en forma directa con la finalidad de asesorarlos; por lo anterior, le solicitamos su autorización para que sus datos personales sean utilizados con los fines expuestos. </w:t>
      </w:r>
    </w:p>
    <w:p w14:paraId="4A1877F1" w14:textId="77777777" w:rsidR="00165591" w:rsidRDefault="004F3406" w:rsidP="004F3406">
      <w:pPr>
        <w:jc w:val="both"/>
        <w:rPr>
          <w:rFonts w:ascii="Montserrat Light" w:hAnsi="Montserrat Light"/>
        </w:rPr>
      </w:pPr>
      <w:r w:rsidRPr="004F3406">
        <w:rPr>
          <w:rFonts w:ascii="Montserrat Light" w:hAnsi="Montserrat Light"/>
        </w:rPr>
        <w:t xml:space="preserve">Los datos personales e información recabados son utilizados de acuerdo a la descripción anteriormente mencionada y la FND adicional a la transferencia que realiza, los utiliza para fines estadísticos. </w:t>
      </w:r>
    </w:p>
    <w:p w14:paraId="5A067361" w14:textId="06F6EE16" w:rsidR="00853C6B" w:rsidRPr="004F3406" w:rsidRDefault="004F3406" w:rsidP="004F3406">
      <w:pPr>
        <w:jc w:val="both"/>
        <w:rPr>
          <w:rFonts w:ascii="Montserrat Light" w:hAnsi="Montserrat Light"/>
        </w:rPr>
      </w:pPr>
      <w:r w:rsidRPr="004F3406">
        <w:rPr>
          <w:rFonts w:ascii="Montserrat Light" w:hAnsi="Montserrat Light"/>
        </w:rPr>
        <w:t>Para mayor información respecto del trámite y de los derechos que puede hacer valer, usted puede acceder al aviso de privacidad integral a través de nuestro portal en internet https://terfin.fnd.gob.mx/transparencia/</w:t>
      </w:r>
    </w:p>
    <w:sectPr w:rsidR="00853C6B" w:rsidRPr="004F3406" w:rsidSect="00DC5937">
      <w:headerReference w:type="default" r:id="rId6"/>
      <w:pgSz w:w="12240" w:h="15840"/>
      <w:pgMar w:top="2056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B9141" w14:textId="77777777" w:rsidR="00203831" w:rsidRDefault="00203831">
      <w:pPr>
        <w:spacing w:after="0" w:line="240" w:lineRule="auto"/>
      </w:pPr>
      <w:r>
        <w:separator/>
      </w:r>
    </w:p>
  </w:endnote>
  <w:endnote w:type="continuationSeparator" w:id="0">
    <w:p w14:paraId="2CC574CE" w14:textId="77777777" w:rsidR="00203831" w:rsidRDefault="00203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4D1D3" w14:textId="77777777" w:rsidR="00203831" w:rsidRDefault="00203831">
      <w:pPr>
        <w:spacing w:after="0" w:line="240" w:lineRule="auto"/>
      </w:pPr>
      <w:r>
        <w:separator/>
      </w:r>
    </w:p>
  </w:footnote>
  <w:footnote w:type="continuationSeparator" w:id="0">
    <w:p w14:paraId="72955F53" w14:textId="77777777" w:rsidR="00203831" w:rsidRDefault="00203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61F73" w14:textId="77777777" w:rsidR="00DC5937" w:rsidRDefault="00D16CBA" w:rsidP="00DC5937">
    <w:pPr>
      <w:pStyle w:val="Encabezado"/>
      <w:jc w:val="right"/>
    </w:pPr>
    <w:r>
      <w:rPr>
        <w:noProof/>
      </w:rPr>
      <w:drawing>
        <wp:inline distT="0" distB="0" distL="0" distR="0" wp14:anchorId="4797CE26" wp14:editId="25CC5163">
          <wp:extent cx="2674620" cy="742950"/>
          <wp:effectExtent l="0" t="0" r="0" b="0"/>
          <wp:docPr id="14" name="Imagen 1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6641" cy="749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6B"/>
    <w:rsid w:val="00165591"/>
    <w:rsid w:val="00203831"/>
    <w:rsid w:val="0039132A"/>
    <w:rsid w:val="0040537D"/>
    <w:rsid w:val="004F3406"/>
    <w:rsid w:val="006876E0"/>
    <w:rsid w:val="00853C6B"/>
    <w:rsid w:val="00AC1B39"/>
    <w:rsid w:val="00AC2C7B"/>
    <w:rsid w:val="00D1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6D54E"/>
  <w15:chartTrackingRefBased/>
  <w15:docId w15:val="{BC992B45-05AB-4A30-84A5-FAACE34A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C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3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C6B"/>
  </w:style>
  <w:style w:type="character" w:styleId="Hipervnculo">
    <w:name w:val="Hyperlink"/>
    <w:basedOn w:val="Fuentedeprrafopredeter"/>
    <w:uiPriority w:val="99"/>
    <w:unhideWhenUsed/>
    <w:rsid w:val="00853C6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53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687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de los Ángeles Fuentes Cobos</dc:creator>
  <cp:keywords/>
  <dc:description/>
  <cp:lastModifiedBy>Emilia Falfán Reyes</cp:lastModifiedBy>
  <cp:revision>5</cp:revision>
  <dcterms:created xsi:type="dcterms:W3CDTF">2023-03-17T17:18:00Z</dcterms:created>
  <dcterms:modified xsi:type="dcterms:W3CDTF">2023-03-18T01:39:00Z</dcterms:modified>
</cp:coreProperties>
</file>