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D667" w14:textId="77777777" w:rsidR="00C16C54" w:rsidRPr="00C16C54" w:rsidRDefault="00C16C54" w:rsidP="00C16C54">
      <w:pPr>
        <w:jc w:val="right"/>
        <w:rPr>
          <w:rFonts w:ascii="Montserrat Light" w:hAnsi="Montserrat Light"/>
          <w:b/>
          <w:bCs/>
        </w:rPr>
      </w:pPr>
      <w:r w:rsidRPr="00C16C54">
        <w:rPr>
          <w:rFonts w:ascii="Montserrat Light" w:hAnsi="Montserrat Light"/>
          <w:b/>
          <w:bCs/>
        </w:rPr>
        <w:t xml:space="preserve">Aviso de Privacidad Simplificado de la solicitud de apoyos que integran los programas que se establecen en las “Reglas de Operación de los Programas de Apoyo de la Financiera Nacional de Desarrollo Agropecuario, Rural, Forestal y Pesquero para Acceder al Crédito” </w:t>
      </w:r>
    </w:p>
    <w:p w14:paraId="50BD5D81" w14:textId="77777777" w:rsidR="00C16C54" w:rsidRDefault="00C16C54" w:rsidP="00C16C54">
      <w:pPr>
        <w:jc w:val="both"/>
        <w:rPr>
          <w:rFonts w:ascii="Montserrat Light" w:hAnsi="Montserrat Light"/>
        </w:rPr>
      </w:pPr>
      <w:r w:rsidRPr="00C16C54">
        <w:rPr>
          <w:rFonts w:ascii="Montserrat Light" w:hAnsi="Montserrat Light"/>
        </w:rPr>
        <w:t>La Financiera Nacional de Desarrollo Agropecuario, Rural, Forestal y Pesquero (FND) es el responsable del tratamiento de los datos personales que nos proporcione.</w:t>
      </w:r>
    </w:p>
    <w:p w14:paraId="44BBBEA4" w14:textId="77777777" w:rsidR="00C16C54" w:rsidRDefault="00C16C54" w:rsidP="00C16C54">
      <w:pPr>
        <w:jc w:val="both"/>
        <w:rPr>
          <w:rFonts w:ascii="Montserrat Light" w:hAnsi="Montserrat Light"/>
        </w:rPr>
      </w:pPr>
      <w:r w:rsidRPr="00C16C54">
        <w:rPr>
          <w:rFonts w:ascii="Montserrat Light" w:hAnsi="Montserrat Light"/>
        </w:rPr>
        <w:t xml:space="preserve">Sus datos personales serán utilizados con la finalidad de analizar la viabilidad técnica, financiera y legal de la solicitud de apoyo, y en su caso, someterse a las “Instancias de Autorización” o “Validación” correspondientes para su decisión; la instrumentación, formalización y dispersión de recursos; seguimiento de las operaciones y recuperación por incumplimiento a través de las acciones correspondientes en términos de la legislación de la materia; verificar posibles quebrantos o castigos a la Banca de Desarrollo, Fideicomisos Públicos para el Fomento Económico constituidos por el gobierno federal y Financiera Nacional de Desarrollo Agropecuario, Rural, Forestal y Pesquero; verificación de la correcta aplicación de los recursos correspondientes al Apoyo; verificar que el solicitante pertenezca a la población objetivo y que haya cumplido con los compromisos derivados del otorgamiento de Apoyos otorgados por la Financiera; efectuar las visitas de supervisión; integrar el Padrón de los Beneficiarios directos y de los intermediarios; evaluación de resultados; así como generar informes estadísticos, realizar encuestas que nos permitan mejorar su experiencia como solicitantes o beneficiarios; registrar, dar seguimiento y comprobar los servicios otorgados por la FND a través de los diferentes canales de atención; y establecer comunicación para dar seguimiento y brindar asesoría; por lo que le solicitamos indique a continuación la autorización para que sus datos personales sean utilizados con los citados fines. </w:t>
      </w:r>
    </w:p>
    <w:p w14:paraId="785E421A" w14:textId="52AFFE4D" w:rsidR="00885BC3" w:rsidRPr="00C16C54" w:rsidRDefault="00C16C54" w:rsidP="00C16C54">
      <w:pPr>
        <w:jc w:val="both"/>
        <w:rPr>
          <w:rFonts w:ascii="Montserrat Light" w:hAnsi="Montserrat Light"/>
        </w:rPr>
      </w:pPr>
      <w:r w:rsidRPr="00C16C54">
        <w:rPr>
          <w:rFonts w:ascii="Montserrat Light" w:hAnsi="Montserrat Light"/>
        </w:rPr>
        <w:t>Usted podrá consultar el aviso de privacidad integral en: www.gob.mx/fnd.</w:t>
      </w:r>
    </w:p>
    <w:sectPr w:rsidR="00885BC3" w:rsidRPr="00C16C54" w:rsidSect="00DC5937">
      <w:headerReference w:type="default" r:id="rId4"/>
      <w:pgSz w:w="12240" w:h="15840"/>
      <w:pgMar w:top="2056" w:right="1701" w:bottom="1417" w:left="1701" w:header="993"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459E" w14:textId="77777777" w:rsidR="00DC5937" w:rsidRDefault="00C16C54" w:rsidP="00DC5937">
    <w:pPr>
      <w:pStyle w:val="Encabezado"/>
      <w:jc w:val="right"/>
    </w:pPr>
    <w:r>
      <w:rPr>
        <w:noProof/>
      </w:rPr>
      <w:drawing>
        <wp:inline distT="0" distB="0" distL="0" distR="0" wp14:anchorId="4B5C903B" wp14:editId="391616DA">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54"/>
    <w:rsid w:val="00885BC3"/>
    <w:rsid w:val="00C16C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B6FD"/>
  <w15:chartTrackingRefBased/>
  <w15:docId w15:val="{4FDA55C2-E63E-4F02-B107-704213A3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C5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6C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C54"/>
  </w:style>
  <w:style w:type="character" w:styleId="Hipervnculo">
    <w:name w:val="Hyperlink"/>
    <w:basedOn w:val="Fuentedeprrafopredeter"/>
    <w:uiPriority w:val="99"/>
    <w:unhideWhenUsed/>
    <w:rsid w:val="00C16C54"/>
    <w:rPr>
      <w:color w:val="0563C1" w:themeColor="hyperlink"/>
      <w:u w:val="single"/>
    </w:rPr>
  </w:style>
  <w:style w:type="table" w:styleId="Tablaconcuadrcula">
    <w:name w:val="Table Grid"/>
    <w:basedOn w:val="Tablanormal"/>
    <w:uiPriority w:val="39"/>
    <w:rsid w:val="00C1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1</cp:revision>
  <dcterms:created xsi:type="dcterms:W3CDTF">2023-03-17T00:18:00Z</dcterms:created>
  <dcterms:modified xsi:type="dcterms:W3CDTF">2023-03-17T00:19:00Z</dcterms:modified>
</cp:coreProperties>
</file>