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A976" w14:textId="77777777" w:rsidR="00DE7308" w:rsidRPr="00DE7308" w:rsidRDefault="00DE7308" w:rsidP="00DE7308">
      <w:pPr>
        <w:jc w:val="right"/>
        <w:rPr>
          <w:rFonts w:ascii="Montserrat Light" w:hAnsi="Montserrat Light"/>
          <w:b/>
          <w:bCs/>
        </w:rPr>
      </w:pPr>
      <w:r w:rsidRPr="00DE7308">
        <w:rPr>
          <w:rFonts w:ascii="Montserrat Light" w:hAnsi="Montserrat Light"/>
          <w:b/>
          <w:bCs/>
        </w:rPr>
        <w:t xml:space="preserve">Aviso de Privacidad Simplificado para Pre-Registro de Solicitudes de Crédito mediante la Aplicación Móvil de la Financiera Nacional de Desarrollo Agropecuario, Rural, Forestal y Pesquero (“FND”) </w:t>
      </w:r>
    </w:p>
    <w:p w14:paraId="3CE27826" w14:textId="77777777" w:rsidR="00DE7308" w:rsidRDefault="00DE7308" w:rsidP="00DE7308">
      <w:pPr>
        <w:jc w:val="both"/>
        <w:rPr>
          <w:rFonts w:ascii="Montserrat Light" w:hAnsi="Montserrat Light"/>
        </w:rPr>
      </w:pPr>
    </w:p>
    <w:p w14:paraId="512752D9" w14:textId="4E0CFCF2" w:rsidR="00DE7308" w:rsidRDefault="00DE7308" w:rsidP="00DE7308">
      <w:pPr>
        <w:jc w:val="both"/>
        <w:rPr>
          <w:rFonts w:ascii="Montserrat Light" w:hAnsi="Montserrat Light"/>
        </w:rPr>
      </w:pPr>
      <w:r w:rsidRPr="00DE7308">
        <w:rPr>
          <w:rFonts w:ascii="Montserrat Light" w:hAnsi="Montserrat Light"/>
        </w:rPr>
        <w:t xml:space="preserve">La FND es responsable del tratamiento de los datos personales que toda persona que requiera utilizar el servicio de </w:t>
      </w:r>
      <w:proofErr w:type="spellStart"/>
      <w:r w:rsidRPr="00DE7308">
        <w:rPr>
          <w:rFonts w:ascii="Montserrat Light" w:hAnsi="Montserrat Light"/>
        </w:rPr>
        <w:t>pre-registro</w:t>
      </w:r>
      <w:proofErr w:type="spellEnd"/>
      <w:r w:rsidRPr="00DE7308">
        <w:rPr>
          <w:rFonts w:ascii="Montserrat Light" w:hAnsi="Montserrat Light"/>
        </w:rPr>
        <w:t xml:space="preserve"> de una solicitud de crédito mediante la aplicación móvil de la FND (el “Cliente”), los cuales serán protegidos conforme a lo dispuesto por la Ley General de Protección de Datos Personales en Posesión de Sujetos Obligados y la demás normatividad que resulte aplicable. </w:t>
      </w:r>
    </w:p>
    <w:p w14:paraId="2EF195F7" w14:textId="77777777" w:rsidR="00DE7308" w:rsidRDefault="00DE7308" w:rsidP="00DE7308">
      <w:pPr>
        <w:jc w:val="both"/>
        <w:rPr>
          <w:rFonts w:ascii="Montserrat Light" w:hAnsi="Montserrat Light"/>
        </w:rPr>
      </w:pPr>
      <w:r w:rsidRPr="00DE7308">
        <w:rPr>
          <w:rFonts w:ascii="Montserrat Light" w:hAnsi="Montserrat Light"/>
        </w:rPr>
        <w:t xml:space="preserve">Sus datos personales e información recabados a través del </w:t>
      </w:r>
      <w:proofErr w:type="spellStart"/>
      <w:r w:rsidRPr="00DE7308">
        <w:rPr>
          <w:rFonts w:ascii="Montserrat Light" w:hAnsi="Montserrat Light"/>
        </w:rPr>
        <w:t>pre-registro</w:t>
      </w:r>
      <w:proofErr w:type="spellEnd"/>
      <w:r w:rsidRPr="00DE7308">
        <w:rPr>
          <w:rFonts w:ascii="Montserrat Light" w:hAnsi="Montserrat Light"/>
        </w:rPr>
        <w:t xml:space="preserve"> de la solicitud de crédito serán protegidos, incorporados y tratados en el expediente de crédito único del Cliente; dicha información tiene por finalidad verificar y confirmar la identidad, así como la autenticidad de la información que proporciona para contar con un </w:t>
      </w:r>
      <w:proofErr w:type="spellStart"/>
      <w:r w:rsidRPr="00DE7308">
        <w:rPr>
          <w:rFonts w:ascii="Montserrat Light" w:hAnsi="Montserrat Light"/>
        </w:rPr>
        <w:t>pre-registro</w:t>
      </w:r>
      <w:proofErr w:type="spellEnd"/>
      <w:r w:rsidRPr="00DE7308">
        <w:rPr>
          <w:rFonts w:ascii="Montserrat Light" w:hAnsi="Montserrat Light"/>
        </w:rPr>
        <w:t xml:space="preserve"> que permita identificar con precisión quién solicita el trámite, realizar consultas relativas al historial crediticio, realizar una preevaluación; integrar un expediente y mantener una base histórica con fines estadísticos, realizar encuestas que permitan mejorar su experiencia como solicitantes de un crédito o Clientes; registrar, dar seguimiento y comprobar los servicios otorgados por la FND a través de los diferentes canales de atención; y establecer comunicación para darles seguimiento y brindarles asesoría.</w:t>
      </w:r>
    </w:p>
    <w:p w14:paraId="24D3D697" w14:textId="0512F894" w:rsidR="00DE7308" w:rsidRDefault="00DE7308" w:rsidP="00DE7308">
      <w:pPr>
        <w:jc w:val="both"/>
        <w:rPr>
          <w:rFonts w:ascii="Montserrat Light" w:hAnsi="Montserrat Light"/>
        </w:rPr>
      </w:pPr>
      <w:r w:rsidRPr="00DE7308">
        <w:rPr>
          <w:rFonts w:ascii="Montserrat Light" w:hAnsi="Montserrat Light"/>
        </w:rPr>
        <w:t xml:space="preserve">Se hace del conocimiento del Cliente que la FND sí realizará transferencias de datos personales. </w:t>
      </w:r>
    </w:p>
    <w:p w14:paraId="2A9D2041" w14:textId="77777777" w:rsidR="00DE7308" w:rsidRDefault="00DE7308" w:rsidP="00DE7308">
      <w:pPr>
        <w:jc w:val="both"/>
        <w:rPr>
          <w:rFonts w:ascii="Montserrat Light" w:hAnsi="Montserrat Light"/>
        </w:rPr>
      </w:pPr>
      <w:r w:rsidRPr="00DE7308">
        <w:rPr>
          <w:rFonts w:ascii="Montserrat Light" w:hAnsi="Montserrat Light"/>
        </w:rPr>
        <w:t xml:space="preserve">Si desea conocer nuestro aviso de privacidad integral, lo podrá consultar en la página de la FND, en el vínculo electrónico https://terfin.fnd.gob.mx/transparencia/ o bien, de manera presencial en las instalaciones de la FND, ubicadas en Agrarismo, No. 227, Colonia Escandón, Alcaldía Miguel Hidalgo, C.P. 11800, Ciudad de México, directamente en la oficina de la Unidad Transparencia. </w:t>
      </w:r>
    </w:p>
    <w:p w14:paraId="223F9460" w14:textId="77777777" w:rsidR="00DE7308" w:rsidRDefault="00DE7308" w:rsidP="00DE7308">
      <w:pPr>
        <w:jc w:val="both"/>
        <w:rPr>
          <w:rFonts w:ascii="Montserrat Light" w:hAnsi="Montserrat Light"/>
        </w:rPr>
      </w:pPr>
    </w:p>
    <w:sectPr w:rsidR="00DE7308" w:rsidSect="00DC5937">
      <w:headerReference w:type="default" r:id="rId6"/>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0296" w14:textId="77777777" w:rsidR="00F2532F" w:rsidRDefault="00F2532F">
      <w:pPr>
        <w:spacing w:after="0" w:line="240" w:lineRule="auto"/>
      </w:pPr>
      <w:r>
        <w:separator/>
      </w:r>
    </w:p>
  </w:endnote>
  <w:endnote w:type="continuationSeparator" w:id="0">
    <w:p w14:paraId="17F9A8DD" w14:textId="77777777" w:rsidR="00F2532F" w:rsidRDefault="00F2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6CEF" w14:textId="77777777" w:rsidR="00F2532F" w:rsidRDefault="00F2532F">
      <w:pPr>
        <w:spacing w:after="0" w:line="240" w:lineRule="auto"/>
      </w:pPr>
      <w:r>
        <w:separator/>
      </w:r>
    </w:p>
  </w:footnote>
  <w:footnote w:type="continuationSeparator" w:id="0">
    <w:p w14:paraId="7CAEE922" w14:textId="77777777" w:rsidR="00F2532F" w:rsidRDefault="00F2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76C2" w14:textId="77777777" w:rsidR="00DC5937" w:rsidRDefault="00DE7308" w:rsidP="00DC5937">
    <w:pPr>
      <w:pStyle w:val="Encabezado"/>
      <w:jc w:val="right"/>
    </w:pPr>
    <w:r>
      <w:rPr>
        <w:noProof/>
      </w:rPr>
      <w:drawing>
        <wp:inline distT="0" distB="0" distL="0" distR="0" wp14:anchorId="5C7C1C20" wp14:editId="204FD19E">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08"/>
    <w:rsid w:val="00885BC3"/>
    <w:rsid w:val="00D06231"/>
    <w:rsid w:val="00DE7308"/>
    <w:rsid w:val="00F25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571A"/>
  <w15:chartTrackingRefBased/>
  <w15:docId w15:val="{78D8B722-2E23-48FE-A01A-21A71EE2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3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73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308"/>
  </w:style>
  <w:style w:type="character" w:styleId="Hipervnculo">
    <w:name w:val="Hyperlink"/>
    <w:basedOn w:val="Fuentedeprrafopredeter"/>
    <w:uiPriority w:val="99"/>
    <w:unhideWhenUsed/>
    <w:rsid w:val="00DE7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1651</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Emilia Falfán Reyes</cp:lastModifiedBy>
  <cp:revision>2</cp:revision>
  <dcterms:created xsi:type="dcterms:W3CDTF">2023-03-16T23:38:00Z</dcterms:created>
  <dcterms:modified xsi:type="dcterms:W3CDTF">2023-03-18T00:58:00Z</dcterms:modified>
</cp:coreProperties>
</file>