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0706A" w14:textId="77777777" w:rsidR="002E42D9" w:rsidRPr="009A77C7" w:rsidRDefault="002E42D9" w:rsidP="00044045">
      <w:pPr>
        <w:jc w:val="both"/>
        <w:rPr>
          <w:rFonts w:ascii="Arial" w:hAnsi="Arial" w:cs="Arial"/>
          <w:b/>
          <w:bCs/>
          <w:sz w:val="20"/>
          <w:szCs w:val="20"/>
        </w:rPr>
      </w:pPr>
    </w:p>
    <w:p w14:paraId="73F56719" w14:textId="77777777" w:rsidR="00C2686E" w:rsidRPr="009A77C7" w:rsidRDefault="00AC56C7" w:rsidP="004E4365">
      <w:pPr>
        <w:jc w:val="center"/>
        <w:rPr>
          <w:rFonts w:ascii="Arial" w:hAnsi="Arial"/>
          <w:b/>
          <w:sz w:val="20"/>
        </w:rPr>
      </w:pPr>
      <w:r w:rsidRPr="009A77C7">
        <w:rPr>
          <w:rFonts w:ascii="Arial" w:hAnsi="Arial"/>
          <w:b/>
          <w:sz w:val="20"/>
        </w:rPr>
        <w:t xml:space="preserve">FINANCIERA </w:t>
      </w:r>
      <w:r w:rsidR="003822E8">
        <w:rPr>
          <w:rFonts w:ascii="Arial" w:hAnsi="Arial"/>
          <w:b/>
          <w:sz w:val="20"/>
        </w:rPr>
        <w:t xml:space="preserve">NACIONAL DE DESARROLLO AGROPECUARIO, </w:t>
      </w:r>
      <w:r w:rsidRPr="009A77C7">
        <w:rPr>
          <w:rFonts w:ascii="Arial" w:hAnsi="Arial"/>
          <w:b/>
          <w:sz w:val="20"/>
        </w:rPr>
        <w:t>RURAL</w:t>
      </w:r>
      <w:r w:rsidR="003822E8">
        <w:rPr>
          <w:rFonts w:ascii="Arial" w:hAnsi="Arial"/>
          <w:b/>
          <w:sz w:val="20"/>
        </w:rPr>
        <w:t>, FORESTAL Y PESQUERO</w:t>
      </w:r>
    </w:p>
    <w:p w14:paraId="28812D0F" w14:textId="77777777" w:rsidR="00C2686E" w:rsidRPr="009A77C7" w:rsidRDefault="00C2686E" w:rsidP="004E4365">
      <w:pPr>
        <w:jc w:val="center"/>
        <w:rPr>
          <w:rFonts w:ascii="Arial" w:hAnsi="Arial"/>
          <w:b/>
          <w:sz w:val="20"/>
        </w:rPr>
      </w:pPr>
    </w:p>
    <w:p w14:paraId="7EAA5F67" w14:textId="77777777" w:rsidR="00C2686E" w:rsidRPr="00F37EC4" w:rsidRDefault="00C2686E" w:rsidP="004E4365">
      <w:pPr>
        <w:jc w:val="center"/>
        <w:rPr>
          <w:rFonts w:ascii="Arial" w:hAnsi="Arial"/>
          <w:i/>
          <w:sz w:val="20"/>
        </w:rPr>
      </w:pPr>
    </w:p>
    <w:p w14:paraId="691AF325" w14:textId="77777777" w:rsidR="00C2686E" w:rsidRPr="009A77C7" w:rsidRDefault="00AC56C7" w:rsidP="004E4365">
      <w:pPr>
        <w:jc w:val="center"/>
        <w:rPr>
          <w:rFonts w:ascii="Arial" w:hAnsi="Arial"/>
          <w:b/>
          <w:sz w:val="20"/>
        </w:rPr>
      </w:pPr>
      <w:r w:rsidRPr="009A77C7">
        <w:rPr>
          <w:rFonts w:ascii="Arial" w:hAnsi="Arial"/>
          <w:b/>
          <w:sz w:val="20"/>
        </w:rPr>
        <w:t>DIRECCIÓN GENERAL ADJUNTA DE ADMINISTRACIÓN</w:t>
      </w:r>
    </w:p>
    <w:p w14:paraId="49EEAEAE" w14:textId="77777777" w:rsidR="00C2686E" w:rsidRPr="009A77C7" w:rsidRDefault="00C2686E" w:rsidP="004E4365">
      <w:pPr>
        <w:jc w:val="center"/>
        <w:rPr>
          <w:rFonts w:ascii="Arial" w:hAnsi="Arial"/>
          <w:b/>
          <w:sz w:val="20"/>
        </w:rPr>
      </w:pPr>
    </w:p>
    <w:p w14:paraId="64B013B0" w14:textId="77777777" w:rsidR="00C2686E" w:rsidRPr="009A77C7" w:rsidRDefault="00C2686E" w:rsidP="004E4365">
      <w:pPr>
        <w:jc w:val="center"/>
        <w:rPr>
          <w:rFonts w:ascii="Arial" w:hAnsi="Arial"/>
          <w:b/>
          <w:sz w:val="20"/>
        </w:rPr>
      </w:pPr>
    </w:p>
    <w:p w14:paraId="51F035E8" w14:textId="77777777" w:rsidR="00C2686E" w:rsidRPr="009A77C7" w:rsidRDefault="00A72E36" w:rsidP="00A72E36">
      <w:pPr>
        <w:tabs>
          <w:tab w:val="center" w:pos="4961"/>
          <w:tab w:val="right" w:pos="9923"/>
        </w:tabs>
        <w:rPr>
          <w:rFonts w:ascii="Arial" w:hAnsi="Arial"/>
          <w:b/>
          <w:sz w:val="20"/>
        </w:rPr>
      </w:pPr>
      <w:r>
        <w:rPr>
          <w:rFonts w:ascii="Arial" w:hAnsi="Arial"/>
          <w:b/>
          <w:sz w:val="20"/>
        </w:rPr>
        <w:tab/>
      </w:r>
      <w:r w:rsidR="00AC56C7" w:rsidRPr="009A77C7">
        <w:rPr>
          <w:rFonts w:ascii="Arial" w:hAnsi="Arial"/>
          <w:b/>
          <w:sz w:val="20"/>
        </w:rPr>
        <w:t>DIRECCIÓN EJECUTIVA DE RECURSOS MATERIALES Y SERVICIOS</w:t>
      </w:r>
      <w:r>
        <w:rPr>
          <w:rFonts w:ascii="Arial" w:hAnsi="Arial"/>
          <w:b/>
          <w:sz w:val="20"/>
        </w:rPr>
        <w:tab/>
      </w:r>
    </w:p>
    <w:p w14:paraId="0750DF80" w14:textId="77777777" w:rsidR="00C2686E" w:rsidRPr="009A77C7" w:rsidRDefault="00C2686E" w:rsidP="00A72E36">
      <w:pPr>
        <w:jc w:val="right"/>
        <w:rPr>
          <w:rFonts w:ascii="Arial" w:hAnsi="Arial"/>
          <w:b/>
          <w:sz w:val="20"/>
        </w:rPr>
      </w:pPr>
    </w:p>
    <w:p w14:paraId="449AD949" w14:textId="77777777" w:rsidR="00C2686E" w:rsidRPr="009A77C7" w:rsidRDefault="00C2686E" w:rsidP="004E4365">
      <w:pPr>
        <w:jc w:val="center"/>
        <w:rPr>
          <w:rFonts w:ascii="Arial" w:hAnsi="Arial"/>
          <w:b/>
          <w:sz w:val="20"/>
        </w:rPr>
      </w:pPr>
    </w:p>
    <w:p w14:paraId="038EB0AC" w14:textId="77777777" w:rsidR="00C2686E" w:rsidRPr="009A77C7" w:rsidRDefault="00AC56C7" w:rsidP="004E4365">
      <w:pPr>
        <w:jc w:val="center"/>
        <w:rPr>
          <w:rFonts w:ascii="Arial" w:hAnsi="Arial"/>
          <w:b/>
          <w:sz w:val="20"/>
        </w:rPr>
      </w:pPr>
      <w:r w:rsidRPr="009A77C7">
        <w:rPr>
          <w:rFonts w:ascii="Arial" w:hAnsi="Arial"/>
          <w:b/>
          <w:sz w:val="20"/>
        </w:rPr>
        <w:t>CONVOCATORIA</w:t>
      </w:r>
    </w:p>
    <w:p w14:paraId="141C6039" w14:textId="77777777" w:rsidR="00C2686E" w:rsidRPr="009A77C7" w:rsidRDefault="00C2686E" w:rsidP="004E4365">
      <w:pPr>
        <w:jc w:val="center"/>
        <w:rPr>
          <w:rFonts w:ascii="Arial" w:hAnsi="Arial"/>
          <w:b/>
          <w:sz w:val="20"/>
        </w:rPr>
      </w:pPr>
    </w:p>
    <w:p w14:paraId="1FA424DB" w14:textId="77777777" w:rsidR="00C2686E" w:rsidRPr="009A77C7" w:rsidRDefault="00AC56C7" w:rsidP="004E4365">
      <w:pPr>
        <w:jc w:val="center"/>
        <w:rPr>
          <w:rFonts w:ascii="Arial" w:hAnsi="Arial"/>
          <w:b/>
          <w:sz w:val="20"/>
        </w:rPr>
      </w:pPr>
      <w:r w:rsidRPr="009A77C7">
        <w:rPr>
          <w:rFonts w:ascii="Arial" w:hAnsi="Arial"/>
          <w:b/>
          <w:sz w:val="20"/>
        </w:rPr>
        <w:t xml:space="preserve">LICITACIÓN PÚBLICA NACIONAL </w:t>
      </w:r>
      <w:r w:rsidR="004A39AE">
        <w:rPr>
          <w:rFonts w:ascii="Arial" w:hAnsi="Arial"/>
          <w:b/>
          <w:sz w:val="20"/>
        </w:rPr>
        <w:t>ELECTRÓNICA</w:t>
      </w:r>
    </w:p>
    <w:p w14:paraId="7726973C" w14:textId="77777777" w:rsidR="005E66C3" w:rsidRDefault="005E66C3" w:rsidP="004E4365">
      <w:pPr>
        <w:jc w:val="center"/>
        <w:rPr>
          <w:rFonts w:ascii="Arial" w:hAnsi="Arial"/>
          <w:b/>
          <w:sz w:val="20"/>
        </w:rPr>
      </w:pPr>
    </w:p>
    <w:p w14:paraId="1E84C30C" w14:textId="77777777" w:rsidR="00C2686E" w:rsidRPr="009A77C7" w:rsidRDefault="00AC56C7" w:rsidP="004E4365">
      <w:pPr>
        <w:jc w:val="center"/>
        <w:rPr>
          <w:rFonts w:ascii="Arial" w:hAnsi="Arial"/>
          <w:b/>
          <w:sz w:val="20"/>
        </w:rPr>
      </w:pPr>
      <w:r w:rsidRPr="009A77C7">
        <w:rPr>
          <w:rFonts w:ascii="Arial" w:hAnsi="Arial"/>
          <w:b/>
          <w:sz w:val="20"/>
        </w:rPr>
        <w:t>No. LA-</w:t>
      </w:r>
      <w:r w:rsidR="00E5562F">
        <w:rPr>
          <w:rFonts w:ascii="Arial" w:hAnsi="Arial"/>
          <w:b/>
          <w:sz w:val="20"/>
        </w:rPr>
        <w:t>006HAN001-</w:t>
      </w:r>
      <w:r w:rsidR="00AD7686">
        <w:rPr>
          <w:rFonts w:ascii="Arial" w:hAnsi="Arial"/>
          <w:b/>
          <w:sz w:val="20"/>
        </w:rPr>
        <w:t>E1</w:t>
      </w:r>
      <w:r w:rsidR="00824E22">
        <w:rPr>
          <w:rFonts w:ascii="Arial" w:hAnsi="Arial"/>
          <w:b/>
          <w:sz w:val="20"/>
        </w:rPr>
        <w:t>-</w:t>
      </w:r>
      <w:r w:rsidR="006D5238">
        <w:rPr>
          <w:rFonts w:ascii="Arial" w:hAnsi="Arial"/>
          <w:b/>
          <w:sz w:val="20"/>
        </w:rPr>
        <w:t>201</w:t>
      </w:r>
      <w:r w:rsidR="006F534F">
        <w:rPr>
          <w:rFonts w:ascii="Arial" w:hAnsi="Arial"/>
          <w:b/>
          <w:sz w:val="20"/>
        </w:rPr>
        <w:t>6</w:t>
      </w:r>
      <w:r w:rsidR="006D5238">
        <w:rPr>
          <w:rFonts w:ascii="Arial" w:hAnsi="Arial"/>
          <w:b/>
          <w:sz w:val="20"/>
        </w:rPr>
        <w:t xml:space="preserve"> </w:t>
      </w:r>
    </w:p>
    <w:p w14:paraId="663B6CB6" w14:textId="77777777" w:rsidR="00C2686E" w:rsidRPr="009A77C7" w:rsidRDefault="00C2686E" w:rsidP="004E4365">
      <w:pPr>
        <w:jc w:val="center"/>
        <w:rPr>
          <w:rFonts w:ascii="Arial" w:hAnsi="Arial" w:cs="Arial"/>
          <w:sz w:val="20"/>
        </w:rPr>
      </w:pPr>
    </w:p>
    <w:p w14:paraId="10C67BA7" w14:textId="77777777" w:rsidR="007169F7" w:rsidRPr="009A77C7" w:rsidRDefault="007169F7" w:rsidP="004E4365">
      <w:pPr>
        <w:jc w:val="center"/>
        <w:rPr>
          <w:rFonts w:ascii="Arial" w:hAnsi="Arial" w:cs="Arial"/>
          <w:sz w:val="20"/>
        </w:rPr>
      </w:pPr>
    </w:p>
    <w:p w14:paraId="298280F9" w14:textId="77777777" w:rsidR="00DE4096" w:rsidRPr="009A77C7" w:rsidRDefault="00DE4096" w:rsidP="004E4365">
      <w:pPr>
        <w:jc w:val="center"/>
        <w:rPr>
          <w:rFonts w:ascii="Arial" w:hAnsi="Arial" w:cs="Arial"/>
          <w:sz w:val="20"/>
        </w:rPr>
      </w:pPr>
    </w:p>
    <w:p w14:paraId="0E9A98FE" w14:textId="77777777" w:rsidR="00347052" w:rsidRPr="009A77C7" w:rsidRDefault="00347052" w:rsidP="00560F16">
      <w:pPr>
        <w:pStyle w:val="Textoindependiente2"/>
        <w:spacing w:before="240"/>
        <w:rPr>
          <w:rFonts w:ascii="Arial" w:hAnsi="Arial" w:cs="Arial"/>
          <w:b/>
          <w:i/>
          <w:lang w:val="es-MX"/>
        </w:rPr>
      </w:pPr>
      <w:r w:rsidRPr="009A77C7">
        <w:rPr>
          <w:rFonts w:ascii="Arial" w:hAnsi="Arial" w:cs="Arial"/>
          <w:b/>
          <w:i/>
          <w:lang w:val="es-MX"/>
        </w:rPr>
        <w:t>CONTRATACIÓN DEL</w:t>
      </w:r>
      <w:r w:rsidR="000344CE">
        <w:rPr>
          <w:rFonts w:ascii="Arial" w:hAnsi="Arial" w:cs="Arial"/>
          <w:b/>
          <w:i/>
          <w:lang w:val="es-MX"/>
        </w:rPr>
        <w:t xml:space="preserve"> </w:t>
      </w:r>
      <w:r w:rsidR="00664159" w:rsidRPr="00664159">
        <w:rPr>
          <w:rFonts w:ascii="Arial" w:hAnsi="Arial" w:cs="Arial"/>
          <w:b/>
          <w:i/>
          <w:lang w:val="es-MX"/>
        </w:rPr>
        <w:t xml:space="preserve">SERVICIO </w:t>
      </w:r>
      <w:r w:rsidR="00CD0637">
        <w:rPr>
          <w:rFonts w:ascii="Arial" w:hAnsi="Arial" w:cs="Arial"/>
          <w:b/>
          <w:i/>
          <w:lang w:val="es-MX"/>
        </w:rPr>
        <w:t>INTEGRAL ESPECIALIZADO</w:t>
      </w:r>
      <w:r w:rsidR="00CD0637" w:rsidRPr="00464427">
        <w:rPr>
          <w:rFonts w:ascii="Arial" w:hAnsi="Arial" w:cs="Arial"/>
          <w:b/>
          <w:i/>
          <w:lang w:val="es-MX"/>
        </w:rPr>
        <w:t xml:space="preserve"> EN RÉGIMEN DE SUBCONTRATACIÓN DE PERSONAL </w:t>
      </w:r>
      <w:r w:rsidR="00CD0637">
        <w:rPr>
          <w:rFonts w:ascii="Arial" w:hAnsi="Arial" w:cs="Arial"/>
          <w:b/>
          <w:i/>
          <w:lang w:val="es-MX"/>
        </w:rPr>
        <w:t>PARA</w:t>
      </w:r>
      <w:r w:rsidR="00CD0637" w:rsidRPr="00464427">
        <w:rPr>
          <w:rFonts w:ascii="Arial" w:hAnsi="Arial" w:cs="Arial"/>
          <w:b/>
          <w:i/>
          <w:lang w:val="es-MX"/>
        </w:rPr>
        <w:t xml:space="preserve"> LA FINANCIERA NACIONAL DE DESARROLLO AGROPECUARIO, RURAL, FORESTAL Y PESQUERO</w:t>
      </w:r>
    </w:p>
    <w:p w14:paraId="5BEBF527" w14:textId="77777777" w:rsidR="00DE4096" w:rsidRPr="009A77C7" w:rsidRDefault="00DE4096" w:rsidP="00044045">
      <w:pPr>
        <w:pStyle w:val="Textoindependiente2"/>
        <w:jc w:val="both"/>
        <w:rPr>
          <w:rFonts w:ascii="Arial" w:hAnsi="Arial" w:cs="Arial"/>
          <w:i/>
          <w:iCs/>
          <w:sz w:val="20"/>
          <w:szCs w:val="20"/>
          <w:lang w:val="es-MX"/>
        </w:rPr>
      </w:pPr>
    </w:p>
    <w:p w14:paraId="0628D1CE" w14:textId="77777777" w:rsidR="007169F7" w:rsidRPr="009A77C7" w:rsidRDefault="007169F7" w:rsidP="00044045">
      <w:pPr>
        <w:pStyle w:val="Textoindependiente2"/>
        <w:jc w:val="both"/>
        <w:rPr>
          <w:rFonts w:ascii="Arial" w:hAnsi="Arial" w:cs="Arial"/>
          <w:i/>
          <w:iCs/>
          <w:sz w:val="20"/>
          <w:szCs w:val="20"/>
          <w:lang w:val="es-MX"/>
        </w:rPr>
      </w:pPr>
    </w:p>
    <w:p w14:paraId="6705903E" w14:textId="77777777" w:rsidR="007169F7" w:rsidRPr="009A77C7" w:rsidRDefault="007169F7" w:rsidP="00044045">
      <w:pPr>
        <w:pStyle w:val="Textoindependiente2"/>
        <w:jc w:val="both"/>
        <w:rPr>
          <w:rFonts w:ascii="Arial" w:hAnsi="Arial" w:cs="Arial"/>
          <w:i/>
          <w:iCs/>
          <w:sz w:val="20"/>
          <w:szCs w:val="20"/>
          <w:lang w:val="es-MX"/>
        </w:rPr>
      </w:pPr>
    </w:p>
    <w:p w14:paraId="5B7B9481" w14:textId="77777777" w:rsidR="007169F7" w:rsidRPr="009A77C7" w:rsidRDefault="007169F7" w:rsidP="00044045">
      <w:pPr>
        <w:pStyle w:val="Textoindependiente2"/>
        <w:jc w:val="both"/>
        <w:rPr>
          <w:rFonts w:ascii="Arial" w:hAnsi="Arial" w:cs="Arial"/>
          <w:i/>
          <w:iCs/>
          <w:sz w:val="20"/>
          <w:szCs w:val="20"/>
          <w:lang w:val="es-MX"/>
        </w:rPr>
      </w:pPr>
    </w:p>
    <w:p w14:paraId="2EFD0DFA" w14:textId="77777777" w:rsidR="00C2686E" w:rsidRPr="009A77C7" w:rsidRDefault="00C2686E" w:rsidP="00044045">
      <w:pPr>
        <w:pStyle w:val="Textoindependiente2"/>
        <w:jc w:val="both"/>
        <w:rPr>
          <w:rFonts w:ascii="Arial" w:hAnsi="Arial" w:cs="Arial"/>
          <w:i/>
          <w:sz w:val="20"/>
          <w:lang w:val="es-MX"/>
        </w:rPr>
      </w:pPr>
    </w:p>
    <w:p w14:paraId="3D0E05FD" w14:textId="77777777" w:rsidR="001B6D37" w:rsidRPr="009A77C7" w:rsidRDefault="001B6D37" w:rsidP="005E66C3">
      <w:pPr>
        <w:pStyle w:val="Textoindependiente2"/>
        <w:ind w:right="-2"/>
        <w:jc w:val="both"/>
        <w:rPr>
          <w:rFonts w:ascii="Arial" w:hAnsi="Arial" w:cs="Arial"/>
          <w:i/>
          <w:iCs/>
          <w:sz w:val="20"/>
          <w:szCs w:val="20"/>
          <w:lang w:val="es-MX"/>
        </w:rPr>
      </w:pPr>
      <w:r w:rsidRPr="009A77C7">
        <w:rPr>
          <w:rFonts w:ascii="Arial" w:hAnsi="Arial" w:cs="Arial"/>
          <w:sz w:val="20"/>
          <w:szCs w:val="20"/>
          <w:lang w:val="es-MX"/>
        </w:rPr>
        <w:t>La presente Convocator</w:t>
      </w:r>
      <w:r w:rsidR="006F534F">
        <w:rPr>
          <w:rFonts w:ascii="Arial" w:hAnsi="Arial" w:cs="Arial"/>
          <w:sz w:val="20"/>
          <w:szCs w:val="20"/>
          <w:lang w:val="es-MX"/>
        </w:rPr>
        <w:t xml:space="preserve">ia a la licitación fue revisada y aprobada </w:t>
      </w:r>
      <w:r w:rsidRPr="009A77C7">
        <w:rPr>
          <w:rFonts w:ascii="Arial" w:hAnsi="Arial" w:cs="Arial"/>
          <w:sz w:val="20"/>
          <w:szCs w:val="20"/>
          <w:lang w:val="es-MX"/>
        </w:rPr>
        <w:t>por el Subcomité Revisor de Convocatorias</w:t>
      </w:r>
      <w:r w:rsidR="00811BBD">
        <w:rPr>
          <w:rFonts w:ascii="Arial" w:hAnsi="Arial" w:cs="Arial"/>
          <w:sz w:val="20"/>
          <w:szCs w:val="20"/>
          <w:lang w:val="es-MX"/>
        </w:rPr>
        <w:t xml:space="preserve"> </w:t>
      </w:r>
      <w:r w:rsidR="00811BBD" w:rsidRPr="009A77C7">
        <w:rPr>
          <w:rFonts w:ascii="Arial" w:hAnsi="Arial" w:cs="Arial"/>
          <w:sz w:val="20"/>
          <w:szCs w:val="20"/>
          <w:lang w:val="es-MX"/>
        </w:rPr>
        <w:t>a la licitación pública e invitación a cuando menos tres personas para las Adquisiciones, Arrendamientos y Servicios</w:t>
      </w:r>
      <w:r w:rsidRPr="009A77C7">
        <w:rPr>
          <w:rFonts w:ascii="Arial" w:hAnsi="Arial" w:cs="Arial"/>
          <w:sz w:val="20"/>
          <w:szCs w:val="20"/>
          <w:lang w:val="es-MX"/>
        </w:rPr>
        <w:t>.</w:t>
      </w:r>
    </w:p>
    <w:p w14:paraId="5E089067" w14:textId="77777777" w:rsidR="001B6D37" w:rsidRPr="009A77C7" w:rsidRDefault="001B6D37" w:rsidP="001B6D37">
      <w:pPr>
        <w:pStyle w:val="Textoindependiente2"/>
        <w:rPr>
          <w:rFonts w:ascii="Arial" w:hAnsi="Arial" w:cs="Arial"/>
          <w:i/>
          <w:iCs/>
          <w:sz w:val="20"/>
          <w:szCs w:val="20"/>
          <w:lang w:val="es-MX"/>
        </w:rPr>
      </w:pPr>
    </w:p>
    <w:p w14:paraId="0998A2ED" w14:textId="77777777" w:rsidR="001B6D37" w:rsidRPr="009A77C7" w:rsidRDefault="00347052" w:rsidP="007169F7">
      <w:pPr>
        <w:pStyle w:val="Textoindependiente2"/>
        <w:tabs>
          <w:tab w:val="left" w:pos="993"/>
        </w:tabs>
        <w:ind w:right="6235"/>
        <w:jc w:val="left"/>
        <w:rPr>
          <w:rFonts w:ascii="Arial" w:hAnsi="Arial" w:cs="Arial"/>
          <w:i/>
          <w:iCs/>
          <w:sz w:val="20"/>
          <w:szCs w:val="20"/>
          <w:lang w:val="es-MX"/>
        </w:rPr>
      </w:pPr>
      <w:r w:rsidRPr="009A77C7">
        <w:rPr>
          <w:rFonts w:ascii="Arial" w:hAnsi="Arial" w:cs="Arial"/>
          <w:sz w:val="20"/>
          <w:szCs w:val="20"/>
          <w:lang w:val="es-MX"/>
        </w:rPr>
        <w:t>Sesión:</w:t>
      </w:r>
      <w:r w:rsidRPr="009A77C7">
        <w:rPr>
          <w:rFonts w:ascii="Arial" w:hAnsi="Arial" w:cs="Arial"/>
          <w:sz w:val="20"/>
          <w:szCs w:val="20"/>
          <w:lang w:val="es-MX"/>
        </w:rPr>
        <w:tab/>
      </w:r>
      <w:r w:rsidR="006F534F">
        <w:rPr>
          <w:rFonts w:ascii="Arial" w:hAnsi="Arial" w:cs="Arial"/>
          <w:sz w:val="20"/>
          <w:szCs w:val="20"/>
          <w:lang w:val="es-MX"/>
        </w:rPr>
        <w:t>1a. Sesión Extraordinaria</w:t>
      </w:r>
    </w:p>
    <w:p w14:paraId="3FAF19F7" w14:textId="77777777" w:rsidR="001B6D37" w:rsidRPr="009A77C7" w:rsidRDefault="001B6D37" w:rsidP="001B6D37">
      <w:pPr>
        <w:pStyle w:val="Textoindependiente2"/>
        <w:tabs>
          <w:tab w:val="left" w:pos="1384"/>
        </w:tabs>
        <w:rPr>
          <w:rFonts w:ascii="Arial" w:hAnsi="Arial" w:cs="Arial"/>
          <w:i/>
          <w:iCs/>
          <w:sz w:val="20"/>
          <w:szCs w:val="20"/>
          <w:lang w:val="es-MX"/>
        </w:rPr>
      </w:pPr>
    </w:p>
    <w:p w14:paraId="3B83F797" w14:textId="77777777" w:rsidR="005E66C3" w:rsidRDefault="005E66C3" w:rsidP="007169F7">
      <w:pPr>
        <w:pStyle w:val="Textoindependiente2"/>
        <w:tabs>
          <w:tab w:val="left" w:pos="993"/>
        </w:tabs>
        <w:jc w:val="left"/>
        <w:rPr>
          <w:rFonts w:ascii="Arial" w:hAnsi="Arial" w:cs="Arial"/>
          <w:sz w:val="20"/>
          <w:szCs w:val="20"/>
          <w:lang w:val="es-MX"/>
        </w:rPr>
      </w:pPr>
    </w:p>
    <w:p w14:paraId="50BE340C" w14:textId="77777777" w:rsidR="001B6D37" w:rsidRPr="009A77C7" w:rsidRDefault="001B6D37" w:rsidP="007169F7">
      <w:pPr>
        <w:pStyle w:val="Textoindependiente2"/>
        <w:tabs>
          <w:tab w:val="left" w:pos="993"/>
        </w:tabs>
        <w:jc w:val="left"/>
        <w:rPr>
          <w:rFonts w:ascii="Arial" w:hAnsi="Arial" w:cs="Arial"/>
          <w:i/>
          <w:iCs/>
          <w:sz w:val="20"/>
          <w:szCs w:val="20"/>
          <w:lang w:val="es-MX"/>
        </w:rPr>
      </w:pPr>
      <w:r w:rsidRPr="009A77C7">
        <w:rPr>
          <w:rFonts w:ascii="Arial" w:hAnsi="Arial" w:cs="Arial"/>
          <w:sz w:val="20"/>
          <w:szCs w:val="20"/>
          <w:lang w:val="es-MX"/>
        </w:rPr>
        <w:t>Fecha:</w:t>
      </w:r>
      <w:r w:rsidRPr="009A77C7">
        <w:rPr>
          <w:rFonts w:ascii="Arial" w:hAnsi="Arial" w:cs="Arial"/>
          <w:sz w:val="20"/>
          <w:szCs w:val="20"/>
          <w:lang w:val="es-MX"/>
        </w:rPr>
        <w:tab/>
      </w:r>
      <w:r w:rsidR="00D42F71">
        <w:rPr>
          <w:rFonts w:ascii="Arial" w:hAnsi="Arial" w:cs="Arial"/>
          <w:sz w:val="20"/>
          <w:szCs w:val="20"/>
          <w:lang w:val="es-MX"/>
        </w:rPr>
        <w:t>20</w:t>
      </w:r>
      <w:r w:rsidR="007F7ED4">
        <w:rPr>
          <w:rFonts w:ascii="Arial" w:hAnsi="Arial" w:cs="Arial"/>
          <w:sz w:val="20"/>
          <w:szCs w:val="20"/>
          <w:lang w:val="es-MX"/>
        </w:rPr>
        <w:t xml:space="preserve"> </w:t>
      </w:r>
      <w:r w:rsidR="00824E22">
        <w:rPr>
          <w:rFonts w:ascii="Arial" w:hAnsi="Arial" w:cs="Arial"/>
          <w:sz w:val="20"/>
          <w:szCs w:val="20"/>
          <w:lang w:val="es-MX"/>
        </w:rPr>
        <w:t>de</w:t>
      </w:r>
      <w:r w:rsidR="00D42F71">
        <w:rPr>
          <w:rFonts w:ascii="Arial" w:hAnsi="Arial" w:cs="Arial"/>
          <w:sz w:val="20"/>
          <w:szCs w:val="20"/>
          <w:lang w:val="es-MX"/>
        </w:rPr>
        <w:t xml:space="preserve"> enero de </w:t>
      </w:r>
      <w:r w:rsidR="00824E22">
        <w:rPr>
          <w:rFonts w:ascii="Arial" w:hAnsi="Arial" w:cs="Arial"/>
          <w:sz w:val="20"/>
          <w:szCs w:val="20"/>
          <w:lang w:val="es-MX"/>
        </w:rPr>
        <w:t>201</w:t>
      </w:r>
      <w:r w:rsidR="006F534F">
        <w:rPr>
          <w:rFonts w:ascii="Arial" w:hAnsi="Arial" w:cs="Arial"/>
          <w:sz w:val="20"/>
          <w:szCs w:val="20"/>
          <w:lang w:val="es-MX"/>
        </w:rPr>
        <w:t>6.</w:t>
      </w:r>
    </w:p>
    <w:p w14:paraId="2BDF822F" w14:textId="77777777" w:rsidR="00C2686E" w:rsidRPr="009A77C7" w:rsidRDefault="00C2686E" w:rsidP="00044045">
      <w:pPr>
        <w:pStyle w:val="Textoindependiente2"/>
        <w:jc w:val="both"/>
        <w:rPr>
          <w:rFonts w:ascii="Arial" w:hAnsi="Arial" w:cs="Arial"/>
          <w:i/>
          <w:iCs/>
          <w:sz w:val="20"/>
          <w:szCs w:val="20"/>
          <w:lang w:val="es-MX"/>
        </w:rPr>
      </w:pPr>
    </w:p>
    <w:p w14:paraId="3892060A" w14:textId="77777777" w:rsidR="00F051AD" w:rsidRPr="009A77C7" w:rsidRDefault="00F051AD">
      <w:pPr>
        <w:pStyle w:val="Textoindependiente2"/>
        <w:ind w:left="4536"/>
        <w:jc w:val="both"/>
        <w:rPr>
          <w:rFonts w:ascii="Arial" w:hAnsi="Arial" w:cs="Arial"/>
          <w:b/>
          <w:i/>
          <w:sz w:val="20"/>
          <w:lang w:val="es-MX"/>
        </w:rPr>
      </w:pPr>
    </w:p>
    <w:p w14:paraId="54FE739D" w14:textId="77777777" w:rsidR="00DE4096" w:rsidRPr="009A77C7" w:rsidRDefault="00DE4096" w:rsidP="00783BE1">
      <w:pPr>
        <w:pStyle w:val="Textoindependiente2"/>
        <w:jc w:val="both"/>
        <w:rPr>
          <w:rFonts w:ascii="Arial" w:hAnsi="Arial" w:cs="Arial"/>
          <w:b/>
          <w:i/>
          <w:sz w:val="20"/>
          <w:lang w:val="es-MX"/>
        </w:rPr>
      </w:pPr>
    </w:p>
    <w:p w14:paraId="40A640E7" w14:textId="77777777" w:rsidR="007169F7" w:rsidRPr="009A77C7" w:rsidRDefault="007169F7" w:rsidP="00783BE1">
      <w:pPr>
        <w:pStyle w:val="Textoindependiente2"/>
        <w:jc w:val="both"/>
        <w:rPr>
          <w:rFonts w:ascii="Arial" w:hAnsi="Arial" w:cs="Arial"/>
          <w:b/>
          <w:i/>
          <w:sz w:val="20"/>
          <w:lang w:val="es-MX"/>
        </w:rPr>
      </w:pPr>
    </w:p>
    <w:p w14:paraId="4514A2DA" w14:textId="77777777" w:rsidR="006F534F" w:rsidRDefault="006F534F" w:rsidP="007169F7">
      <w:pPr>
        <w:pStyle w:val="Textoindependiente2"/>
        <w:ind w:left="4536"/>
        <w:jc w:val="right"/>
        <w:rPr>
          <w:rFonts w:ascii="Arial" w:hAnsi="Arial" w:cs="Arial"/>
          <w:b/>
          <w:i/>
          <w:sz w:val="20"/>
          <w:lang w:val="es-MX"/>
        </w:rPr>
      </w:pPr>
      <w:r>
        <w:rPr>
          <w:rFonts w:ascii="Arial" w:hAnsi="Arial" w:cs="Arial"/>
          <w:b/>
          <w:i/>
          <w:sz w:val="20"/>
          <w:lang w:val="es-MX"/>
        </w:rPr>
        <w:t>Fecha de Publicación.</w:t>
      </w:r>
    </w:p>
    <w:p w14:paraId="43B8633B" w14:textId="77777777" w:rsidR="006F534F" w:rsidRDefault="006F534F" w:rsidP="007169F7">
      <w:pPr>
        <w:pStyle w:val="Textoindependiente2"/>
        <w:ind w:left="4536"/>
        <w:jc w:val="right"/>
        <w:rPr>
          <w:rFonts w:ascii="Arial" w:hAnsi="Arial" w:cs="Arial"/>
          <w:b/>
          <w:i/>
          <w:sz w:val="20"/>
          <w:lang w:val="es-MX"/>
        </w:rPr>
      </w:pPr>
    </w:p>
    <w:p w14:paraId="13C3A6B4" w14:textId="330ECCD9" w:rsidR="00C2686E" w:rsidRPr="009A77C7" w:rsidRDefault="00AC56C7" w:rsidP="007169F7">
      <w:pPr>
        <w:pStyle w:val="Textoindependiente2"/>
        <w:ind w:left="4536"/>
        <w:jc w:val="right"/>
        <w:rPr>
          <w:rFonts w:ascii="Arial" w:hAnsi="Arial" w:cs="Arial"/>
          <w:b/>
          <w:i/>
          <w:sz w:val="20"/>
          <w:lang w:val="es-MX"/>
        </w:rPr>
      </w:pPr>
      <w:r w:rsidRPr="009A77C7">
        <w:rPr>
          <w:rFonts w:ascii="Arial" w:hAnsi="Arial" w:cs="Arial"/>
          <w:b/>
          <w:i/>
          <w:sz w:val="20"/>
          <w:lang w:val="es-MX"/>
        </w:rPr>
        <w:t xml:space="preserve">México, D.F. a </w:t>
      </w:r>
      <w:r w:rsidR="00535878">
        <w:rPr>
          <w:rFonts w:ascii="Arial" w:hAnsi="Arial" w:cs="Arial"/>
          <w:b/>
          <w:i/>
          <w:sz w:val="20"/>
          <w:lang w:val="es-MX"/>
        </w:rPr>
        <w:t>21</w:t>
      </w:r>
      <w:r w:rsidR="007F7ED4">
        <w:rPr>
          <w:rFonts w:ascii="Arial" w:hAnsi="Arial" w:cs="Arial"/>
          <w:b/>
          <w:i/>
          <w:sz w:val="20"/>
          <w:lang w:val="es-MX"/>
        </w:rPr>
        <w:t xml:space="preserve"> </w:t>
      </w:r>
      <w:r w:rsidR="00347052" w:rsidRPr="009A77C7">
        <w:rPr>
          <w:rFonts w:ascii="Arial" w:hAnsi="Arial" w:cs="Arial"/>
          <w:b/>
          <w:i/>
          <w:sz w:val="20"/>
          <w:lang w:val="es-MX"/>
        </w:rPr>
        <w:t>de</w:t>
      </w:r>
      <w:r w:rsidR="00E01CFF">
        <w:rPr>
          <w:rFonts w:ascii="Arial" w:hAnsi="Arial" w:cs="Arial"/>
          <w:b/>
          <w:i/>
          <w:sz w:val="20"/>
          <w:lang w:val="es-MX"/>
        </w:rPr>
        <w:t xml:space="preserve"> </w:t>
      </w:r>
      <w:r w:rsidR="00535878">
        <w:rPr>
          <w:rFonts w:ascii="Arial" w:hAnsi="Arial" w:cs="Arial"/>
          <w:b/>
          <w:i/>
          <w:sz w:val="20"/>
          <w:lang w:val="es-MX"/>
        </w:rPr>
        <w:t>enero</w:t>
      </w:r>
      <w:r w:rsidR="00E01CFF">
        <w:rPr>
          <w:rFonts w:ascii="Arial" w:hAnsi="Arial" w:cs="Arial"/>
          <w:b/>
          <w:i/>
          <w:sz w:val="20"/>
          <w:lang w:val="es-MX"/>
        </w:rPr>
        <w:t xml:space="preserve"> </w:t>
      </w:r>
      <w:r w:rsidR="00347052" w:rsidRPr="009A77C7">
        <w:rPr>
          <w:rFonts w:ascii="Arial" w:hAnsi="Arial" w:cs="Arial"/>
          <w:b/>
          <w:i/>
          <w:sz w:val="20"/>
          <w:lang w:val="es-MX"/>
        </w:rPr>
        <w:t>de 201</w:t>
      </w:r>
      <w:r w:rsidR="006F534F">
        <w:rPr>
          <w:rFonts w:ascii="Arial" w:hAnsi="Arial" w:cs="Arial"/>
          <w:b/>
          <w:i/>
          <w:sz w:val="20"/>
          <w:lang w:val="es-MX"/>
        </w:rPr>
        <w:t>6</w:t>
      </w:r>
      <w:r w:rsidRPr="009A77C7">
        <w:rPr>
          <w:rFonts w:ascii="Arial" w:hAnsi="Arial" w:cs="Arial"/>
          <w:b/>
          <w:i/>
          <w:sz w:val="20"/>
          <w:lang w:val="es-MX"/>
        </w:rPr>
        <w:t>.</w:t>
      </w:r>
    </w:p>
    <w:p w14:paraId="53DEF9D1" w14:textId="77777777" w:rsidR="00C2686E" w:rsidRPr="009A77C7" w:rsidRDefault="00C2686E" w:rsidP="00637CE8">
      <w:pPr>
        <w:jc w:val="both"/>
        <w:rPr>
          <w:rFonts w:ascii="Arial" w:hAnsi="Arial" w:cs="Arial"/>
          <w:b/>
          <w:bCs/>
          <w:sz w:val="20"/>
          <w:szCs w:val="20"/>
        </w:rPr>
      </w:pPr>
    </w:p>
    <w:p w14:paraId="2C22AA22" w14:textId="77777777" w:rsidR="00783BE1" w:rsidRPr="009A77C7" w:rsidRDefault="00783BE1" w:rsidP="00637CE8">
      <w:pPr>
        <w:jc w:val="both"/>
        <w:rPr>
          <w:rFonts w:ascii="Arial" w:hAnsi="Arial" w:cs="Arial"/>
          <w:b/>
          <w:bCs/>
          <w:sz w:val="20"/>
          <w:szCs w:val="20"/>
        </w:rPr>
      </w:pPr>
    </w:p>
    <w:p w14:paraId="48E5A0B6" w14:textId="77777777" w:rsidR="00A53857" w:rsidRPr="009A77C7" w:rsidRDefault="000B3DF7" w:rsidP="00044045">
      <w:pPr>
        <w:jc w:val="both"/>
        <w:rPr>
          <w:rFonts w:ascii="Arial" w:hAnsi="Arial" w:cs="Arial"/>
          <w:b/>
          <w:bCs/>
          <w:sz w:val="20"/>
          <w:szCs w:val="20"/>
          <w:u w:val="single"/>
        </w:rPr>
      </w:pPr>
      <w:r w:rsidRPr="009A77C7">
        <w:rPr>
          <w:rFonts w:ascii="Arial" w:hAnsi="Arial" w:cs="Arial"/>
          <w:b/>
          <w:bCs/>
          <w:sz w:val="20"/>
          <w:szCs w:val="20"/>
          <w:u w:val="single"/>
        </w:rPr>
        <w:br w:type="page"/>
      </w:r>
    </w:p>
    <w:p w14:paraId="2C532F19" w14:textId="77777777" w:rsidR="00CF0E42" w:rsidRPr="009A77C7" w:rsidRDefault="00CF0E42" w:rsidP="00CF0E42">
      <w:pPr>
        <w:jc w:val="center"/>
        <w:rPr>
          <w:rFonts w:ascii="Arial" w:hAnsi="Arial" w:cs="Arial"/>
          <w:b/>
          <w:bCs/>
          <w:sz w:val="20"/>
          <w:szCs w:val="20"/>
          <w:u w:val="single"/>
        </w:rPr>
      </w:pPr>
      <w:proofErr w:type="gramStart"/>
      <w:r w:rsidRPr="009A77C7">
        <w:rPr>
          <w:rFonts w:ascii="Arial" w:hAnsi="Arial" w:cs="Arial"/>
          <w:b/>
          <w:bCs/>
          <w:sz w:val="20"/>
          <w:szCs w:val="20"/>
          <w:u w:val="single"/>
        </w:rPr>
        <w:lastRenderedPageBreak/>
        <w:t>I  N</w:t>
      </w:r>
      <w:proofErr w:type="gramEnd"/>
      <w:r w:rsidRPr="009A77C7">
        <w:rPr>
          <w:rFonts w:ascii="Arial" w:hAnsi="Arial" w:cs="Arial"/>
          <w:b/>
          <w:bCs/>
          <w:sz w:val="20"/>
          <w:szCs w:val="20"/>
          <w:u w:val="single"/>
        </w:rPr>
        <w:t xml:space="preserve">  D  I  C  E</w:t>
      </w:r>
    </w:p>
    <w:p w14:paraId="0E42A8C7" w14:textId="77777777" w:rsidR="00FE113A" w:rsidRPr="009A77C7" w:rsidRDefault="00FE113A" w:rsidP="00FE113A">
      <w:pPr>
        <w:jc w:val="center"/>
        <w:rPr>
          <w:rFonts w:ascii="Arial" w:hAnsi="Arial" w:cs="Arial"/>
          <w:b/>
          <w:bCs/>
          <w:sz w:val="20"/>
          <w:szCs w:val="20"/>
          <w:u w:val="single"/>
        </w:rPr>
      </w:pPr>
      <w:bookmarkStart w:id="0" w:name="OLE_LINK1"/>
      <w:bookmarkStart w:id="1" w:name="OLE_LINK2"/>
    </w:p>
    <w:p w14:paraId="2E5193D7" w14:textId="77777777" w:rsidR="00574C0F" w:rsidRPr="009A77C7" w:rsidRDefault="00574C0F" w:rsidP="00574C0F">
      <w:pPr>
        <w:jc w:val="center"/>
        <w:rPr>
          <w:rFonts w:ascii="Arial" w:hAnsi="Arial" w:cs="Arial"/>
          <w:b/>
          <w:bCs/>
          <w:sz w:val="20"/>
          <w:szCs w:val="20"/>
          <w:u w:val="single"/>
        </w:rPr>
      </w:pPr>
    </w:p>
    <w:p w14:paraId="0AA165C4" w14:textId="42447F7E" w:rsidR="00875A7F" w:rsidRDefault="00D46B6E" w:rsidP="00A43047">
      <w:pPr>
        <w:pStyle w:val="TDC1"/>
        <w:rPr>
          <w:rFonts w:asciiTheme="minorHAnsi" w:eastAsiaTheme="minorEastAsia" w:hAnsiTheme="minorHAnsi" w:cstheme="minorBidi"/>
          <w:sz w:val="22"/>
          <w:szCs w:val="22"/>
          <w:lang w:eastAsia="es-MX"/>
        </w:rPr>
      </w:pPr>
      <w:r w:rsidRPr="009A77C7">
        <w:fldChar w:fldCharType="begin"/>
      </w:r>
      <w:r w:rsidR="00B95A38" w:rsidRPr="009A77C7">
        <w:instrText>TOC</w:instrText>
      </w:r>
      <w:r w:rsidR="00574C0F" w:rsidRPr="009A77C7">
        <w:instrText xml:space="preserve"> \o "1-3" \h \z \u </w:instrText>
      </w:r>
      <w:r w:rsidRPr="009A77C7">
        <w:fldChar w:fldCharType="separate"/>
      </w:r>
      <w:hyperlink w:anchor="_Toc440536799" w:history="1">
        <w:r w:rsidR="00875A7F" w:rsidRPr="0030645E">
          <w:rPr>
            <w:rStyle w:val="Hipervnculo"/>
          </w:rPr>
          <w:t>GLOSARIO</w:t>
        </w:r>
        <w:r w:rsidR="00875A7F">
          <w:rPr>
            <w:webHidden/>
          </w:rPr>
          <w:tab/>
        </w:r>
        <w:r w:rsidR="00875A7F">
          <w:rPr>
            <w:webHidden/>
          </w:rPr>
          <w:fldChar w:fldCharType="begin"/>
        </w:r>
        <w:r w:rsidR="00875A7F">
          <w:rPr>
            <w:webHidden/>
          </w:rPr>
          <w:instrText xml:space="preserve"> PAGEREF _Toc440536799 \h </w:instrText>
        </w:r>
        <w:r w:rsidR="00875A7F">
          <w:rPr>
            <w:webHidden/>
          </w:rPr>
        </w:r>
        <w:r w:rsidR="00875A7F">
          <w:rPr>
            <w:webHidden/>
          </w:rPr>
          <w:fldChar w:fldCharType="separate"/>
        </w:r>
        <w:r w:rsidR="003579E3">
          <w:rPr>
            <w:webHidden/>
          </w:rPr>
          <w:t>4</w:t>
        </w:r>
        <w:r w:rsidR="00875A7F">
          <w:rPr>
            <w:webHidden/>
          </w:rPr>
          <w:fldChar w:fldCharType="end"/>
        </w:r>
      </w:hyperlink>
    </w:p>
    <w:p w14:paraId="6CC9CEB1" w14:textId="100058BE" w:rsidR="00875A7F" w:rsidRDefault="002D736D" w:rsidP="00A43047">
      <w:pPr>
        <w:pStyle w:val="TDC1"/>
        <w:rPr>
          <w:rFonts w:asciiTheme="minorHAnsi" w:eastAsiaTheme="minorEastAsia" w:hAnsiTheme="minorHAnsi" w:cstheme="minorBidi"/>
          <w:sz w:val="22"/>
          <w:szCs w:val="22"/>
          <w:lang w:eastAsia="es-MX"/>
        </w:rPr>
      </w:pPr>
      <w:hyperlink w:anchor="_Toc440536800" w:history="1">
        <w:r w:rsidR="00875A7F" w:rsidRPr="0030645E">
          <w:rPr>
            <w:rStyle w:val="Hipervnculo"/>
          </w:rPr>
          <w:t>1.- DATOS GENERALES DE LA LICITACIÓN PÚBLICA.</w:t>
        </w:r>
        <w:r w:rsidR="00875A7F">
          <w:rPr>
            <w:webHidden/>
          </w:rPr>
          <w:tab/>
        </w:r>
        <w:r w:rsidR="00875A7F">
          <w:rPr>
            <w:webHidden/>
          </w:rPr>
          <w:fldChar w:fldCharType="begin"/>
        </w:r>
        <w:r w:rsidR="00875A7F">
          <w:rPr>
            <w:webHidden/>
          </w:rPr>
          <w:instrText xml:space="preserve"> PAGEREF _Toc440536800 \h </w:instrText>
        </w:r>
        <w:r w:rsidR="00875A7F">
          <w:rPr>
            <w:webHidden/>
          </w:rPr>
        </w:r>
        <w:r w:rsidR="00875A7F">
          <w:rPr>
            <w:webHidden/>
          </w:rPr>
          <w:fldChar w:fldCharType="separate"/>
        </w:r>
        <w:r w:rsidR="003579E3">
          <w:rPr>
            <w:webHidden/>
          </w:rPr>
          <w:t>6</w:t>
        </w:r>
        <w:r w:rsidR="00875A7F">
          <w:rPr>
            <w:webHidden/>
          </w:rPr>
          <w:fldChar w:fldCharType="end"/>
        </w:r>
      </w:hyperlink>
    </w:p>
    <w:p w14:paraId="150B48E0" w14:textId="7CE4185E" w:rsidR="00875A7F" w:rsidRDefault="002D736D" w:rsidP="00A43047">
      <w:pPr>
        <w:pStyle w:val="TDC1"/>
        <w:rPr>
          <w:rFonts w:asciiTheme="minorHAnsi" w:eastAsiaTheme="minorEastAsia" w:hAnsiTheme="minorHAnsi" w:cstheme="minorBidi"/>
          <w:sz w:val="22"/>
          <w:szCs w:val="22"/>
          <w:lang w:eastAsia="es-MX"/>
        </w:rPr>
      </w:pPr>
      <w:hyperlink w:anchor="_Toc440536801" w:history="1">
        <w:r w:rsidR="00875A7F" w:rsidRPr="0030645E">
          <w:rPr>
            <w:rStyle w:val="Hipervnculo"/>
          </w:rPr>
          <w:t>1.1</w:t>
        </w:r>
        <w:r w:rsidR="00875A7F">
          <w:rPr>
            <w:rFonts w:asciiTheme="minorHAnsi" w:eastAsiaTheme="minorEastAsia" w:hAnsiTheme="minorHAnsi" w:cstheme="minorBidi"/>
            <w:sz w:val="22"/>
            <w:szCs w:val="22"/>
            <w:lang w:eastAsia="es-MX"/>
          </w:rPr>
          <w:tab/>
        </w:r>
        <w:r w:rsidR="00875A7F" w:rsidRPr="0030645E">
          <w:rPr>
            <w:rStyle w:val="Hipervnculo"/>
          </w:rPr>
          <w:t>Convocante, Área Contratante y Domicilio.</w:t>
        </w:r>
        <w:r w:rsidR="00875A7F">
          <w:rPr>
            <w:webHidden/>
          </w:rPr>
          <w:tab/>
        </w:r>
        <w:r w:rsidR="00875A7F">
          <w:rPr>
            <w:webHidden/>
          </w:rPr>
          <w:fldChar w:fldCharType="begin"/>
        </w:r>
        <w:r w:rsidR="00875A7F">
          <w:rPr>
            <w:webHidden/>
          </w:rPr>
          <w:instrText xml:space="preserve"> PAGEREF _Toc440536801 \h </w:instrText>
        </w:r>
        <w:r w:rsidR="00875A7F">
          <w:rPr>
            <w:webHidden/>
          </w:rPr>
        </w:r>
        <w:r w:rsidR="00875A7F">
          <w:rPr>
            <w:webHidden/>
          </w:rPr>
          <w:fldChar w:fldCharType="separate"/>
        </w:r>
        <w:r w:rsidR="003579E3">
          <w:rPr>
            <w:webHidden/>
          </w:rPr>
          <w:t>6</w:t>
        </w:r>
        <w:r w:rsidR="00875A7F">
          <w:rPr>
            <w:webHidden/>
          </w:rPr>
          <w:fldChar w:fldCharType="end"/>
        </w:r>
      </w:hyperlink>
    </w:p>
    <w:p w14:paraId="6CF7747E" w14:textId="57034CEB" w:rsidR="00875A7F" w:rsidRDefault="002D736D" w:rsidP="00A43047">
      <w:pPr>
        <w:pStyle w:val="TDC1"/>
        <w:rPr>
          <w:rFonts w:asciiTheme="minorHAnsi" w:eastAsiaTheme="minorEastAsia" w:hAnsiTheme="minorHAnsi" w:cstheme="minorBidi"/>
          <w:sz w:val="22"/>
          <w:szCs w:val="22"/>
          <w:lang w:eastAsia="es-MX"/>
        </w:rPr>
      </w:pPr>
      <w:hyperlink w:anchor="_Toc440536802" w:history="1">
        <w:r w:rsidR="00875A7F" w:rsidRPr="0030645E">
          <w:rPr>
            <w:rStyle w:val="Hipervnculo"/>
          </w:rPr>
          <w:t>1.2</w:t>
        </w:r>
        <w:r w:rsidR="00875A7F">
          <w:rPr>
            <w:rFonts w:asciiTheme="minorHAnsi" w:eastAsiaTheme="minorEastAsia" w:hAnsiTheme="minorHAnsi" w:cstheme="minorBidi"/>
            <w:sz w:val="22"/>
            <w:szCs w:val="22"/>
            <w:lang w:eastAsia="es-MX"/>
          </w:rPr>
          <w:tab/>
        </w:r>
        <w:r w:rsidR="00875A7F" w:rsidRPr="0030645E">
          <w:rPr>
            <w:rStyle w:val="Hipervnculo"/>
          </w:rPr>
          <w:t>Carácter de la Licitación, Medio y Forma de Participación.</w:t>
        </w:r>
        <w:r w:rsidR="00875A7F">
          <w:rPr>
            <w:webHidden/>
          </w:rPr>
          <w:tab/>
        </w:r>
        <w:r w:rsidR="00875A7F">
          <w:rPr>
            <w:webHidden/>
          </w:rPr>
          <w:fldChar w:fldCharType="begin"/>
        </w:r>
        <w:r w:rsidR="00875A7F">
          <w:rPr>
            <w:webHidden/>
          </w:rPr>
          <w:instrText xml:space="preserve"> PAGEREF _Toc440536802 \h </w:instrText>
        </w:r>
        <w:r w:rsidR="00875A7F">
          <w:rPr>
            <w:webHidden/>
          </w:rPr>
        </w:r>
        <w:r w:rsidR="00875A7F">
          <w:rPr>
            <w:webHidden/>
          </w:rPr>
          <w:fldChar w:fldCharType="separate"/>
        </w:r>
        <w:r w:rsidR="003579E3">
          <w:rPr>
            <w:webHidden/>
          </w:rPr>
          <w:t>6</w:t>
        </w:r>
        <w:r w:rsidR="00875A7F">
          <w:rPr>
            <w:webHidden/>
          </w:rPr>
          <w:fldChar w:fldCharType="end"/>
        </w:r>
      </w:hyperlink>
    </w:p>
    <w:p w14:paraId="6C3CEBAC" w14:textId="3827142D" w:rsidR="00875A7F" w:rsidRDefault="002D736D" w:rsidP="00A43047">
      <w:pPr>
        <w:pStyle w:val="TDC1"/>
        <w:rPr>
          <w:rFonts w:asciiTheme="minorHAnsi" w:eastAsiaTheme="minorEastAsia" w:hAnsiTheme="minorHAnsi" w:cstheme="minorBidi"/>
          <w:sz w:val="22"/>
          <w:szCs w:val="22"/>
          <w:lang w:eastAsia="es-MX"/>
        </w:rPr>
      </w:pPr>
      <w:hyperlink w:anchor="_Toc440536803" w:history="1">
        <w:r w:rsidR="00875A7F" w:rsidRPr="0030645E">
          <w:rPr>
            <w:rStyle w:val="Hipervnculo"/>
          </w:rPr>
          <w:t>1.3</w:t>
        </w:r>
        <w:r w:rsidR="00875A7F">
          <w:rPr>
            <w:rFonts w:asciiTheme="minorHAnsi" w:eastAsiaTheme="minorEastAsia" w:hAnsiTheme="minorHAnsi" w:cstheme="minorBidi"/>
            <w:sz w:val="22"/>
            <w:szCs w:val="22"/>
            <w:lang w:eastAsia="es-MX"/>
          </w:rPr>
          <w:tab/>
        </w:r>
        <w:r w:rsidR="00875A7F" w:rsidRPr="0030645E">
          <w:rPr>
            <w:rStyle w:val="Hipervnculo"/>
          </w:rPr>
          <w:t>Número de Identificación de la Convocatoria.</w:t>
        </w:r>
        <w:r w:rsidR="00875A7F">
          <w:rPr>
            <w:webHidden/>
          </w:rPr>
          <w:tab/>
        </w:r>
        <w:r w:rsidR="00875A7F">
          <w:rPr>
            <w:webHidden/>
          </w:rPr>
          <w:fldChar w:fldCharType="begin"/>
        </w:r>
        <w:r w:rsidR="00875A7F">
          <w:rPr>
            <w:webHidden/>
          </w:rPr>
          <w:instrText xml:space="preserve"> PAGEREF _Toc440536803 \h </w:instrText>
        </w:r>
        <w:r w:rsidR="00875A7F">
          <w:rPr>
            <w:webHidden/>
          </w:rPr>
        </w:r>
        <w:r w:rsidR="00875A7F">
          <w:rPr>
            <w:webHidden/>
          </w:rPr>
          <w:fldChar w:fldCharType="separate"/>
        </w:r>
        <w:r w:rsidR="003579E3">
          <w:rPr>
            <w:webHidden/>
          </w:rPr>
          <w:t>7</w:t>
        </w:r>
        <w:r w:rsidR="00875A7F">
          <w:rPr>
            <w:webHidden/>
          </w:rPr>
          <w:fldChar w:fldCharType="end"/>
        </w:r>
      </w:hyperlink>
    </w:p>
    <w:p w14:paraId="782A26E2" w14:textId="21B3DB0D" w:rsidR="00875A7F" w:rsidRDefault="002D736D" w:rsidP="00A43047">
      <w:pPr>
        <w:pStyle w:val="TDC1"/>
        <w:rPr>
          <w:rFonts w:asciiTheme="minorHAnsi" w:eastAsiaTheme="minorEastAsia" w:hAnsiTheme="minorHAnsi" w:cstheme="minorBidi"/>
          <w:sz w:val="22"/>
          <w:szCs w:val="22"/>
          <w:lang w:eastAsia="es-MX"/>
        </w:rPr>
      </w:pPr>
      <w:hyperlink w:anchor="_Toc440536804" w:history="1">
        <w:r w:rsidR="00875A7F" w:rsidRPr="0030645E">
          <w:rPr>
            <w:rStyle w:val="Hipervnculo"/>
          </w:rPr>
          <w:t>1.4</w:t>
        </w:r>
        <w:r w:rsidR="00875A7F">
          <w:rPr>
            <w:rFonts w:asciiTheme="minorHAnsi" w:eastAsiaTheme="minorEastAsia" w:hAnsiTheme="minorHAnsi" w:cstheme="minorBidi"/>
            <w:sz w:val="22"/>
            <w:szCs w:val="22"/>
            <w:lang w:eastAsia="es-MX"/>
          </w:rPr>
          <w:tab/>
        </w:r>
        <w:r w:rsidR="00875A7F" w:rsidRPr="0030645E">
          <w:rPr>
            <w:rStyle w:val="Hipervnculo"/>
          </w:rPr>
          <w:t>Periodo de Contratación.</w:t>
        </w:r>
        <w:r w:rsidR="00875A7F">
          <w:rPr>
            <w:webHidden/>
          </w:rPr>
          <w:tab/>
        </w:r>
        <w:r w:rsidR="00875A7F">
          <w:rPr>
            <w:webHidden/>
          </w:rPr>
          <w:fldChar w:fldCharType="begin"/>
        </w:r>
        <w:r w:rsidR="00875A7F">
          <w:rPr>
            <w:webHidden/>
          </w:rPr>
          <w:instrText xml:space="preserve"> PAGEREF _Toc440536804 \h </w:instrText>
        </w:r>
        <w:r w:rsidR="00875A7F">
          <w:rPr>
            <w:webHidden/>
          </w:rPr>
        </w:r>
        <w:r w:rsidR="00875A7F">
          <w:rPr>
            <w:webHidden/>
          </w:rPr>
          <w:fldChar w:fldCharType="separate"/>
        </w:r>
        <w:r w:rsidR="003579E3">
          <w:rPr>
            <w:webHidden/>
          </w:rPr>
          <w:t>7</w:t>
        </w:r>
        <w:r w:rsidR="00875A7F">
          <w:rPr>
            <w:webHidden/>
          </w:rPr>
          <w:fldChar w:fldCharType="end"/>
        </w:r>
      </w:hyperlink>
    </w:p>
    <w:p w14:paraId="0422A09E" w14:textId="2DB4CA4E" w:rsidR="00875A7F" w:rsidRDefault="002D736D" w:rsidP="00A43047">
      <w:pPr>
        <w:pStyle w:val="TDC1"/>
        <w:rPr>
          <w:rFonts w:asciiTheme="minorHAnsi" w:eastAsiaTheme="minorEastAsia" w:hAnsiTheme="minorHAnsi" w:cstheme="minorBidi"/>
          <w:sz w:val="22"/>
          <w:szCs w:val="22"/>
          <w:lang w:eastAsia="es-MX"/>
        </w:rPr>
      </w:pPr>
      <w:hyperlink w:anchor="_Toc440536805" w:history="1">
        <w:r w:rsidR="00875A7F" w:rsidRPr="0030645E">
          <w:rPr>
            <w:rStyle w:val="Hipervnculo"/>
          </w:rPr>
          <w:t>1.5</w:t>
        </w:r>
        <w:r w:rsidR="00875A7F">
          <w:rPr>
            <w:rFonts w:asciiTheme="minorHAnsi" w:eastAsiaTheme="minorEastAsia" w:hAnsiTheme="minorHAnsi" w:cstheme="minorBidi"/>
            <w:sz w:val="22"/>
            <w:szCs w:val="22"/>
            <w:lang w:eastAsia="es-MX"/>
          </w:rPr>
          <w:tab/>
        </w:r>
        <w:r w:rsidR="00875A7F" w:rsidRPr="0030645E">
          <w:rPr>
            <w:rStyle w:val="Hipervnculo"/>
          </w:rPr>
          <w:t>Idiomas.</w:t>
        </w:r>
        <w:r w:rsidR="00875A7F">
          <w:rPr>
            <w:webHidden/>
          </w:rPr>
          <w:tab/>
        </w:r>
        <w:r w:rsidR="00875A7F">
          <w:rPr>
            <w:webHidden/>
          </w:rPr>
          <w:fldChar w:fldCharType="begin"/>
        </w:r>
        <w:r w:rsidR="00875A7F">
          <w:rPr>
            <w:webHidden/>
          </w:rPr>
          <w:instrText xml:space="preserve"> PAGEREF _Toc440536805 \h </w:instrText>
        </w:r>
        <w:r w:rsidR="00875A7F">
          <w:rPr>
            <w:webHidden/>
          </w:rPr>
        </w:r>
        <w:r w:rsidR="00875A7F">
          <w:rPr>
            <w:webHidden/>
          </w:rPr>
          <w:fldChar w:fldCharType="separate"/>
        </w:r>
        <w:r w:rsidR="003579E3">
          <w:rPr>
            <w:webHidden/>
          </w:rPr>
          <w:t>7</w:t>
        </w:r>
        <w:r w:rsidR="00875A7F">
          <w:rPr>
            <w:webHidden/>
          </w:rPr>
          <w:fldChar w:fldCharType="end"/>
        </w:r>
      </w:hyperlink>
    </w:p>
    <w:p w14:paraId="3F789242" w14:textId="78FCD705" w:rsidR="00875A7F" w:rsidRDefault="002D736D" w:rsidP="00A43047">
      <w:pPr>
        <w:pStyle w:val="TDC1"/>
        <w:rPr>
          <w:rFonts w:asciiTheme="minorHAnsi" w:eastAsiaTheme="minorEastAsia" w:hAnsiTheme="minorHAnsi" w:cstheme="minorBidi"/>
          <w:sz w:val="22"/>
          <w:szCs w:val="22"/>
          <w:lang w:eastAsia="es-MX"/>
        </w:rPr>
      </w:pPr>
      <w:hyperlink w:anchor="_Toc440536806" w:history="1">
        <w:r w:rsidR="00875A7F" w:rsidRPr="0030645E">
          <w:rPr>
            <w:rStyle w:val="Hipervnculo"/>
          </w:rPr>
          <w:t>1.6</w:t>
        </w:r>
        <w:r w:rsidR="00875A7F">
          <w:rPr>
            <w:rFonts w:asciiTheme="minorHAnsi" w:eastAsiaTheme="minorEastAsia" w:hAnsiTheme="minorHAnsi" w:cstheme="minorBidi"/>
            <w:sz w:val="22"/>
            <w:szCs w:val="22"/>
            <w:lang w:eastAsia="es-MX"/>
          </w:rPr>
          <w:tab/>
        </w:r>
        <w:r w:rsidR="00875A7F" w:rsidRPr="0030645E">
          <w:rPr>
            <w:rStyle w:val="Hipervnculo"/>
          </w:rPr>
          <w:t>Disponibilidad Presupuestaria.</w:t>
        </w:r>
        <w:r w:rsidR="00875A7F">
          <w:rPr>
            <w:webHidden/>
          </w:rPr>
          <w:tab/>
        </w:r>
        <w:r w:rsidR="00875A7F">
          <w:rPr>
            <w:webHidden/>
          </w:rPr>
          <w:fldChar w:fldCharType="begin"/>
        </w:r>
        <w:r w:rsidR="00875A7F">
          <w:rPr>
            <w:webHidden/>
          </w:rPr>
          <w:instrText xml:space="preserve"> PAGEREF _Toc440536806 \h </w:instrText>
        </w:r>
        <w:r w:rsidR="00875A7F">
          <w:rPr>
            <w:webHidden/>
          </w:rPr>
        </w:r>
        <w:r w:rsidR="00875A7F">
          <w:rPr>
            <w:webHidden/>
          </w:rPr>
          <w:fldChar w:fldCharType="separate"/>
        </w:r>
        <w:r w:rsidR="003579E3">
          <w:rPr>
            <w:webHidden/>
          </w:rPr>
          <w:t>7</w:t>
        </w:r>
        <w:r w:rsidR="00875A7F">
          <w:rPr>
            <w:webHidden/>
          </w:rPr>
          <w:fldChar w:fldCharType="end"/>
        </w:r>
      </w:hyperlink>
    </w:p>
    <w:p w14:paraId="0F8FC50C" w14:textId="50AF78C3" w:rsidR="00875A7F" w:rsidRDefault="002D736D" w:rsidP="00A43047">
      <w:pPr>
        <w:pStyle w:val="TDC1"/>
        <w:rPr>
          <w:rFonts w:asciiTheme="minorHAnsi" w:eastAsiaTheme="minorEastAsia" w:hAnsiTheme="minorHAnsi" w:cstheme="minorBidi"/>
          <w:sz w:val="22"/>
          <w:szCs w:val="22"/>
          <w:lang w:eastAsia="es-MX"/>
        </w:rPr>
      </w:pPr>
      <w:hyperlink w:anchor="_Toc440536807" w:history="1">
        <w:r w:rsidR="00875A7F" w:rsidRPr="0030645E">
          <w:rPr>
            <w:rStyle w:val="Hipervnculo"/>
          </w:rPr>
          <w:t>1.7</w:t>
        </w:r>
        <w:r w:rsidR="00875A7F">
          <w:rPr>
            <w:rFonts w:asciiTheme="minorHAnsi" w:eastAsiaTheme="minorEastAsia" w:hAnsiTheme="minorHAnsi" w:cstheme="minorBidi"/>
            <w:sz w:val="22"/>
            <w:szCs w:val="22"/>
            <w:lang w:eastAsia="es-MX"/>
          </w:rPr>
          <w:tab/>
        </w:r>
        <w:r w:rsidR="00875A7F" w:rsidRPr="0030645E">
          <w:rPr>
            <w:rStyle w:val="Hipervnculo"/>
          </w:rPr>
          <w:t>Fondos Provenientes de Créditos Externos.</w:t>
        </w:r>
        <w:r w:rsidR="00875A7F">
          <w:rPr>
            <w:webHidden/>
          </w:rPr>
          <w:tab/>
        </w:r>
        <w:r w:rsidR="00875A7F">
          <w:rPr>
            <w:webHidden/>
          </w:rPr>
          <w:fldChar w:fldCharType="begin"/>
        </w:r>
        <w:r w:rsidR="00875A7F">
          <w:rPr>
            <w:webHidden/>
          </w:rPr>
          <w:instrText xml:space="preserve"> PAGEREF _Toc440536807 \h </w:instrText>
        </w:r>
        <w:r w:rsidR="00875A7F">
          <w:rPr>
            <w:webHidden/>
          </w:rPr>
        </w:r>
        <w:r w:rsidR="00875A7F">
          <w:rPr>
            <w:webHidden/>
          </w:rPr>
          <w:fldChar w:fldCharType="separate"/>
        </w:r>
        <w:r w:rsidR="003579E3">
          <w:rPr>
            <w:webHidden/>
          </w:rPr>
          <w:t>7</w:t>
        </w:r>
        <w:r w:rsidR="00875A7F">
          <w:rPr>
            <w:webHidden/>
          </w:rPr>
          <w:fldChar w:fldCharType="end"/>
        </w:r>
      </w:hyperlink>
    </w:p>
    <w:p w14:paraId="19871363" w14:textId="55F2E513" w:rsidR="00875A7F" w:rsidRDefault="002D736D" w:rsidP="00A43047">
      <w:pPr>
        <w:pStyle w:val="TDC1"/>
        <w:rPr>
          <w:rFonts w:asciiTheme="minorHAnsi" w:eastAsiaTheme="minorEastAsia" w:hAnsiTheme="minorHAnsi" w:cstheme="minorBidi"/>
          <w:sz w:val="22"/>
          <w:szCs w:val="22"/>
          <w:lang w:eastAsia="es-MX"/>
        </w:rPr>
      </w:pPr>
      <w:hyperlink w:anchor="_Toc440536808" w:history="1">
        <w:r w:rsidR="00875A7F" w:rsidRPr="0030645E">
          <w:rPr>
            <w:rStyle w:val="Hipervnculo"/>
          </w:rPr>
          <w:t>1.8</w:t>
        </w:r>
        <w:r w:rsidR="00875A7F">
          <w:rPr>
            <w:rFonts w:asciiTheme="minorHAnsi" w:eastAsiaTheme="minorEastAsia" w:hAnsiTheme="minorHAnsi" w:cstheme="minorBidi"/>
            <w:sz w:val="22"/>
            <w:szCs w:val="22"/>
            <w:lang w:eastAsia="es-MX"/>
          </w:rPr>
          <w:tab/>
        </w:r>
        <w:r w:rsidR="00875A7F" w:rsidRPr="0030645E">
          <w:rPr>
            <w:rStyle w:val="Hipervnculo"/>
          </w:rPr>
          <w:t>Testigos Sociales</w:t>
        </w:r>
        <w:r w:rsidR="00875A7F">
          <w:rPr>
            <w:webHidden/>
          </w:rPr>
          <w:tab/>
        </w:r>
        <w:r w:rsidR="00875A7F">
          <w:rPr>
            <w:webHidden/>
          </w:rPr>
          <w:fldChar w:fldCharType="begin"/>
        </w:r>
        <w:r w:rsidR="00875A7F">
          <w:rPr>
            <w:webHidden/>
          </w:rPr>
          <w:instrText xml:space="preserve"> PAGEREF _Toc440536808 \h </w:instrText>
        </w:r>
        <w:r w:rsidR="00875A7F">
          <w:rPr>
            <w:webHidden/>
          </w:rPr>
        </w:r>
        <w:r w:rsidR="00875A7F">
          <w:rPr>
            <w:webHidden/>
          </w:rPr>
          <w:fldChar w:fldCharType="separate"/>
        </w:r>
        <w:r w:rsidR="003579E3">
          <w:rPr>
            <w:webHidden/>
          </w:rPr>
          <w:t>7</w:t>
        </w:r>
        <w:r w:rsidR="00875A7F">
          <w:rPr>
            <w:webHidden/>
          </w:rPr>
          <w:fldChar w:fldCharType="end"/>
        </w:r>
      </w:hyperlink>
    </w:p>
    <w:p w14:paraId="6DFF6F04" w14:textId="5F5C9ADB" w:rsidR="00875A7F" w:rsidRDefault="002D736D" w:rsidP="00A43047">
      <w:pPr>
        <w:pStyle w:val="TDC1"/>
        <w:rPr>
          <w:rFonts w:asciiTheme="minorHAnsi" w:eastAsiaTheme="minorEastAsia" w:hAnsiTheme="minorHAnsi" w:cstheme="minorBidi"/>
          <w:sz w:val="22"/>
          <w:szCs w:val="22"/>
          <w:lang w:eastAsia="es-MX"/>
        </w:rPr>
      </w:pPr>
      <w:hyperlink w:anchor="_Toc440536809" w:history="1">
        <w:r w:rsidR="00875A7F" w:rsidRPr="0030645E">
          <w:rPr>
            <w:rStyle w:val="Hipervnculo"/>
          </w:rPr>
          <w:t>2. OBJETO Y ALCANCE DE LA LICITACIÓN PÚBLICA.</w:t>
        </w:r>
        <w:r w:rsidR="00875A7F">
          <w:rPr>
            <w:webHidden/>
          </w:rPr>
          <w:tab/>
        </w:r>
        <w:r w:rsidR="00875A7F">
          <w:rPr>
            <w:webHidden/>
          </w:rPr>
          <w:fldChar w:fldCharType="begin"/>
        </w:r>
        <w:r w:rsidR="00875A7F">
          <w:rPr>
            <w:webHidden/>
          </w:rPr>
          <w:instrText xml:space="preserve"> PAGEREF _Toc440536809 \h </w:instrText>
        </w:r>
        <w:r w:rsidR="00875A7F">
          <w:rPr>
            <w:webHidden/>
          </w:rPr>
        </w:r>
        <w:r w:rsidR="00875A7F">
          <w:rPr>
            <w:webHidden/>
          </w:rPr>
          <w:fldChar w:fldCharType="separate"/>
        </w:r>
        <w:r w:rsidR="003579E3">
          <w:rPr>
            <w:webHidden/>
          </w:rPr>
          <w:t>7</w:t>
        </w:r>
        <w:r w:rsidR="00875A7F">
          <w:rPr>
            <w:webHidden/>
          </w:rPr>
          <w:fldChar w:fldCharType="end"/>
        </w:r>
      </w:hyperlink>
    </w:p>
    <w:p w14:paraId="7B52D32D" w14:textId="4E2B620F" w:rsidR="00875A7F" w:rsidRDefault="002D736D" w:rsidP="00A43047">
      <w:pPr>
        <w:pStyle w:val="TDC1"/>
        <w:rPr>
          <w:rFonts w:asciiTheme="minorHAnsi" w:eastAsiaTheme="minorEastAsia" w:hAnsiTheme="minorHAnsi" w:cstheme="minorBidi"/>
          <w:sz w:val="22"/>
          <w:szCs w:val="22"/>
          <w:lang w:eastAsia="es-MX"/>
        </w:rPr>
      </w:pPr>
      <w:hyperlink w:anchor="_Toc440536810" w:history="1">
        <w:r w:rsidR="00875A7F" w:rsidRPr="0030645E">
          <w:rPr>
            <w:rStyle w:val="Hipervnculo"/>
          </w:rPr>
          <w:t>2.1</w:t>
        </w:r>
        <w:r w:rsidR="00875A7F">
          <w:rPr>
            <w:rFonts w:asciiTheme="minorHAnsi" w:eastAsiaTheme="minorEastAsia" w:hAnsiTheme="minorHAnsi" w:cstheme="minorBidi"/>
            <w:sz w:val="22"/>
            <w:szCs w:val="22"/>
            <w:lang w:eastAsia="es-MX"/>
          </w:rPr>
          <w:tab/>
        </w:r>
        <w:r w:rsidR="00875A7F" w:rsidRPr="0030645E">
          <w:rPr>
            <w:rStyle w:val="Hipervnculo"/>
          </w:rPr>
          <w:t>Objeto de la Licitación.</w:t>
        </w:r>
        <w:r w:rsidR="00875A7F">
          <w:rPr>
            <w:webHidden/>
          </w:rPr>
          <w:tab/>
        </w:r>
        <w:r w:rsidR="00875A7F">
          <w:rPr>
            <w:webHidden/>
          </w:rPr>
          <w:fldChar w:fldCharType="begin"/>
        </w:r>
        <w:r w:rsidR="00875A7F">
          <w:rPr>
            <w:webHidden/>
          </w:rPr>
          <w:instrText xml:space="preserve"> PAGEREF _Toc440536810 \h </w:instrText>
        </w:r>
        <w:r w:rsidR="00875A7F">
          <w:rPr>
            <w:webHidden/>
          </w:rPr>
        </w:r>
        <w:r w:rsidR="00875A7F">
          <w:rPr>
            <w:webHidden/>
          </w:rPr>
          <w:fldChar w:fldCharType="separate"/>
        </w:r>
        <w:r w:rsidR="003579E3">
          <w:rPr>
            <w:webHidden/>
          </w:rPr>
          <w:t>7</w:t>
        </w:r>
        <w:r w:rsidR="00875A7F">
          <w:rPr>
            <w:webHidden/>
          </w:rPr>
          <w:fldChar w:fldCharType="end"/>
        </w:r>
      </w:hyperlink>
    </w:p>
    <w:p w14:paraId="337C66C0" w14:textId="769D285A" w:rsidR="00875A7F" w:rsidRDefault="002D736D" w:rsidP="00A43047">
      <w:pPr>
        <w:pStyle w:val="TDC1"/>
        <w:rPr>
          <w:rFonts w:asciiTheme="minorHAnsi" w:eastAsiaTheme="minorEastAsia" w:hAnsiTheme="minorHAnsi" w:cstheme="minorBidi"/>
          <w:sz w:val="22"/>
          <w:szCs w:val="22"/>
          <w:lang w:eastAsia="es-MX"/>
        </w:rPr>
      </w:pPr>
      <w:hyperlink w:anchor="_Toc440536811" w:history="1">
        <w:r w:rsidR="00875A7F" w:rsidRPr="0030645E">
          <w:rPr>
            <w:rStyle w:val="Hipervnculo"/>
          </w:rPr>
          <w:t>2.2</w:t>
        </w:r>
        <w:r w:rsidR="00875A7F">
          <w:rPr>
            <w:rFonts w:asciiTheme="minorHAnsi" w:eastAsiaTheme="minorEastAsia" w:hAnsiTheme="minorHAnsi" w:cstheme="minorBidi"/>
            <w:sz w:val="22"/>
            <w:szCs w:val="22"/>
            <w:lang w:eastAsia="es-MX"/>
          </w:rPr>
          <w:tab/>
        </w:r>
        <w:r w:rsidR="00875A7F" w:rsidRPr="0030645E">
          <w:rPr>
            <w:rStyle w:val="Hipervnculo"/>
          </w:rPr>
          <w:t>Agrupación de Partidas.</w:t>
        </w:r>
        <w:r w:rsidR="00875A7F">
          <w:rPr>
            <w:webHidden/>
          </w:rPr>
          <w:tab/>
        </w:r>
        <w:r w:rsidR="00875A7F">
          <w:rPr>
            <w:webHidden/>
          </w:rPr>
          <w:fldChar w:fldCharType="begin"/>
        </w:r>
        <w:r w:rsidR="00875A7F">
          <w:rPr>
            <w:webHidden/>
          </w:rPr>
          <w:instrText xml:space="preserve"> PAGEREF _Toc440536811 \h </w:instrText>
        </w:r>
        <w:r w:rsidR="00875A7F">
          <w:rPr>
            <w:webHidden/>
          </w:rPr>
        </w:r>
        <w:r w:rsidR="00875A7F">
          <w:rPr>
            <w:webHidden/>
          </w:rPr>
          <w:fldChar w:fldCharType="separate"/>
        </w:r>
        <w:r w:rsidR="003579E3">
          <w:rPr>
            <w:webHidden/>
          </w:rPr>
          <w:t>8</w:t>
        </w:r>
        <w:r w:rsidR="00875A7F">
          <w:rPr>
            <w:webHidden/>
          </w:rPr>
          <w:fldChar w:fldCharType="end"/>
        </w:r>
      </w:hyperlink>
    </w:p>
    <w:p w14:paraId="467EA1E6" w14:textId="403D03BB" w:rsidR="00875A7F" w:rsidRDefault="002D736D" w:rsidP="00A43047">
      <w:pPr>
        <w:pStyle w:val="TDC1"/>
        <w:rPr>
          <w:rFonts w:asciiTheme="minorHAnsi" w:eastAsiaTheme="minorEastAsia" w:hAnsiTheme="minorHAnsi" w:cstheme="minorBidi"/>
          <w:sz w:val="22"/>
          <w:szCs w:val="22"/>
          <w:lang w:eastAsia="es-MX"/>
        </w:rPr>
      </w:pPr>
      <w:hyperlink w:anchor="_Toc440536812" w:history="1">
        <w:r w:rsidR="00875A7F" w:rsidRPr="0030645E">
          <w:rPr>
            <w:rStyle w:val="Hipervnculo"/>
          </w:rPr>
          <w:t>2.3</w:t>
        </w:r>
        <w:r w:rsidR="00875A7F">
          <w:rPr>
            <w:rFonts w:asciiTheme="minorHAnsi" w:eastAsiaTheme="minorEastAsia" w:hAnsiTheme="minorHAnsi" w:cstheme="minorBidi"/>
            <w:sz w:val="22"/>
            <w:szCs w:val="22"/>
            <w:lang w:eastAsia="es-MX"/>
          </w:rPr>
          <w:tab/>
        </w:r>
        <w:r w:rsidR="00875A7F" w:rsidRPr="0030645E">
          <w:rPr>
            <w:rStyle w:val="Hipervnculo"/>
          </w:rPr>
          <w:t>Precio Máximo de Referencia.</w:t>
        </w:r>
        <w:r w:rsidR="00875A7F">
          <w:rPr>
            <w:webHidden/>
          </w:rPr>
          <w:tab/>
        </w:r>
        <w:r w:rsidR="00875A7F">
          <w:rPr>
            <w:webHidden/>
          </w:rPr>
          <w:fldChar w:fldCharType="begin"/>
        </w:r>
        <w:r w:rsidR="00875A7F">
          <w:rPr>
            <w:webHidden/>
          </w:rPr>
          <w:instrText xml:space="preserve"> PAGEREF _Toc440536812 \h </w:instrText>
        </w:r>
        <w:r w:rsidR="00875A7F">
          <w:rPr>
            <w:webHidden/>
          </w:rPr>
        </w:r>
        <w:r w:rsidR="00875A7F">
          <w:rPr>
            <w:webHidden/>
          </w:rPr>
          <w:fldChar w:fldCharType="separate"/>
        </w:r>
        <w:r w:rsidR="003579E3">
          <w:rPr>
            <w:webHidden/>
          </w:rPr>
          <w:t>8</w:t>
        </w:r>
        <w:r w:rsidR="00875A7F">
          <w:rPr>
            <w:webHidden/>
          </w:rPr>
          <w:fldChar w:fldCharType="end"/>
        </w:r>
      </w:hyperlink>
    </w:p>
    <w:p w14:paraId="0315DFB5" w14:textId="6C54A89B" w:rsidR="00875A7F" w:rsidRDefault="002D736D" w:rsidP="00A43047">
      <w:pPr>
        <w:pStyle w:val="TDC1"/>
        <w:rPr>
          <w:rFonts w:asciiTheme="minorHAnsi" w:eastAsiaTheme="minorEastAsia" w:hAnsiTheme="minorHAnsi" w:cstheme="minorBidi"/>
          <w:sz w:val="22"/>
          <w:szCs w:val="22"/>
          <w:lang w:eastAsia="es-MX"/>
        </w:rPr>
      </w:pPr>
      <w:hyperlink w:anchor="_Toc440536813" w:history="1">
        <w:r w:rsidR="00875A7F" w:rsidRPr="0030645E">
          <w:rPr>
            <w:rStyle w:val="Hipervnculo"/>
          </w:rPr>
          <w:t>2.4</w:t>
        </w:r>
        <w:r w:rsidR="00875A7F">
          <w:rPr>
            <w:rFonts w:asciiTheme="minorHAnsi" w:eastAsiaTheme="minorEastAsia" w:hAnsiTheme="minorHAnsi" w:cstheme="minorBidi"/>
            <w:sz w:val="22"/>
            <w:szCs w:val="22"/>
            <w:lang w:eastAsia="es-MX"/>
          </w:rPr>
          <w:tab/>
        </w:r>
        <w:r w:rsidR="00875A7F" w:rsidRPr="0030645E">
          <w:rPr>
            <w:rStyle w:val="Hipervnculo"/>
          </w:rPr>
          <w:t>Normas Oficiales.</w:t>
        </w:r>
        <w:r w:rsidR="00875A7F">
          <w:rPr>
            <w:webHidden/>
          </w:rPr>
          <w:tab/>
        </w:r>
        <w:r w:rsidR="00875A7F">
          <w:rPr>
            <w:webHidden/>
          </w:rPr>
          <w:fldChar w:fldCharType="begin"/>
        </w:r>
        <w:r w:rsidR="00875A7F">
          <w:rPr>
            <w:webHidden/>
          </w:rPr>
          <w:instrText xml:space="preserve"> PAGEREF _Toc440536813 \h </w:instrText>
        </w:r>
        <w:r w:rsidR="00875A7F">
          <w:rPr>
            <w:webHidden/>
          </w:rPr>
        </w:r>
        <w:r w:rsidR="00875A7F">
          <w:rPr>
            <w:webHidden/>
          </w:rPr>
          <w:fldChar w:fldCharType="separate"/>
        </w:r>
        <w:r w:rsidR="003579E3">
          <w:rPr>
            <w:webHidden/>
          </w:rPr>
          <w:t>8</w:t>
        </w:r>
        <w:r w:rsidR="00875A7F">
          <w:rPr>
            <w:webHidden/>
          </w:rPr>
          <w:fldChar w:fldCharType="end"/>
        </w:r>
      </w:hyperlink>
    </w:p>
    <w:p w14:paraId="7933CC7C" w14:textId="03D98CD3" w:rsidR="00875A7F" w:rsidRDefault="002D736D" w:rsidP="00A43047">
      <w:pPr>
        <w:pStyle w:val="TDC1"/>
        <w:rPr>
          <w:rFonts w:asciiTheme="minorHAnsi" w:eastAsiaTheme="minorEastAsia" w:hAnsiTheme="minorHAnsi" w:cstheme="minorBidi"/>
          <w:sz w:val="22"/>
          <w:szCs w:val="22"/>
          <w:lang w:eastAsia="es-MX"/>
        </w:rPr>
      </w:pPr>
      <w:hyperlink w:anchor="_Toc440536814" w:history="1">
        <w:r w:rsidR="00875A7F" w:rsidRPr="0030645E">
          <w:rPr>
            <w:rStyle w:val="Hipervnculo"/>
          </w:rPr>
          <w:t>2.5</w:t>
        </w:r>
        <w:r w:rsidR="00875A7F">
          <w:rPr>
            <w:rFonts w:asciiTheme="minorHAnsi" w:eastAsiaTheme="minorEastAsia" w:hAnsiTheme="minorHAnsi" w:cstheme="minorBidi"/>
            <w:sz w:val="22"/>
            <w:szCs w:val="22"/>
            <w:lang w:eastAsia="es-MX"/>
          </w:rPr>
          <w:tab/>
        </w:r>
        <w:r w:rsidR="00875A7F" w:rsidRPr="0030645E">
          <w:rPr>
            <w:rStyle w:val="Hipervnculo"/>
          </w:rPr>
          <w:t>Método de Pruebas.</w:t>
        </w:r>
        <w:r w:rsidR="00875A7F">
          <w:rPr>
            <w:webHidden/>
          </w:rPr>
          <w:tab/>
        </w:r>
        <w:r w:rsidR="00875A7F">
          <w:rPr>
            <w:webHidden/>
          </w:rPr>
          <w:fldChar w:fldCharType="begin"/>
        </w:r>
        <w:r w:rsidR="00875A7F">
          <w:rPr>
            <w:webHidden/>
          </w:rPr>
          <w:instrText xml:space="preserve"> PAGEREF _Toc440536814 \h </w:instrText>
        </w:r>
        <w:r w:rsidR="00875A7F">
          <w:rPr>
            <w:webHidden/>
          </w:rPr>
        </w:r>
        <w:r w:rsidR="00875A7F">
          <w:rPr>
            <w:webHidden/>
          </w:rPr>
          <w:fldChar w:fldCharType="separate"/>
        </w:r>
        <w:r w:rsidR="003579E3">
          <w:rPr>
            <w:webHidden/>
          </w:rPr>
          <w:t>8</w:t>
        </w:r>
        <w:r w:rsidR="00875A7F">
          <w:rPr>
            <w:webHidden/>
          </w:rPr>
          <w:fldChar w:fldCharType="end"/>
        </w:r>
      </w:hyperlink>
    </w:p>
    <w:p w14:paraId="5338B7EB" w14:textId="2AA96E92" w:rsidR="00875A7F" w:rsidRDefault="002D736D" w:rsidP="00A43047">
      <w:pPr>
        <w:pStyle w:val="TDC1"/>
        <w:rPr>
          <w:rFonts w:asciiTheme="minorHAnsi" w:eastAsiaTheme="minorEastAsia" w:hAnsiTheme="minorHAnsi" w:cstheme="minorBidi"/>
          <w:sz w:val="22"/>
          <w:szCs w:val="22"/>
          <w:lang w:eastAsia="es-MX"/>
        </w:rPr>
      </w:pPr>
      <w:hyperlink w:anchor="_Toc440536815" w:history="1">
        <w:r w:rsidR="00875A7F" w:rsidRPr="0030645E">
          <w:rPr>
            <w:rStyle w:val="Hipervnculo"/>
          </w:rPr>
          <w:t>2.6</w:t>
        </w:r>
        <w:r w:rsidR="00875A7F">
          <w:rPr>
            <w:rFonts w:asciiTheme="minorHAnsi" w:eastAsiaTheme="minorEastAsia" w:hAnsiTheme="minorHAnsi" w:cstheme="minorBidi"/>
            <w:sz w:val="22"/>
            <w:szCs w:val="22"/>
            <w:lang w:eastAsia="es-MX"/>
          </w:rPr>
          <w:tab/>
        </w:r>
        <w:r w:rsidR="00875A7F" w:rsidRPr="0030645E">
          <w:rPr>
            <w:rStyle w:val="Hipervnculo"/>
          </w:rPr>
          <w:t>Tipo de Contrato.</w:t>
        </w:r>
        <w:r w:rsidR="00875A7F">
          <w:rPr>
            <w:webHidden/>
          </w:rPr>
          <w:tab/>
        </w:r>
        <w:r w:rsidR="00875A7F">
          <w:rPr>
            <w:webHidden/>
          </w:rPr>
          <w:fldChar w:fldCharType="begin"/>
        </w:r>
        <w:r w:rsidR="00875A7F">
          <w:rPr>
            <w:webHidden/>
          </w:rPr>
          <w:instrText xml:space="preserve"> PAGEREF _Toc440536815 \h </w:instrText>
        </w:r>
        <w:r w:rsidR="00875A7F">
          <w:rPr>
            <w:webHidden/>
          </w:rPr>
        </w:r>
        <w:r w:rsidR="00875A7F">
          <w:rPr>
            <w:webHidden/>
          </w:rPr>
          <w:fldChar w:fldCharType="separate"/>
        </w:r>
        <w:r w:rsidR="003579E3">
          <w:rPr>
            <w:webHidden/>
          </w:rPr>
          <w:t>8</w:t>
        </w:r>
        <w:r w:rsidR="00875A7F">
          <w:rPr>
            <w:webHidden/>
          </w:rPr>
          <w:fldChar w:fldCharType="end"/>
        </w:r>
      </w:hyperlink>
    </w:p>
    <w:p w14:paraId="41F4A17D" w14:textId="4D7E2561" w:rsidR="00875A7F" w:rsidRDefault="002D736D" w:rsidP="00E4252A">
      <w:pPr>
        <w:pStyle w:val="TDC1"/>
        <w:rPr>
          <w:rFonts w:asciiTheme="minorHAnsi" w:eastAsiaTheme="minorEastAsia" w:hAnsiTheme="minorHAnsi" w:cstheme="minorBidi"/>
          <w:sz w:val="22"/>
          <w:szCs w:val="22"/>
          <w:lang w:eastAsia="es-MX"/>
        </w:rPr>
      </w:pPr>
      <w:hyperlink w:anchor="_Toc440536816" w:history="1">
        <w:r w:rsidR="00875A7F" w:rsidRPr="0030645E">
          <w:rPr>
            <w:rStyle w:val="Hipervnculo"/>
          </w:rPr>
          <w:t>2.7</w:t>
        </w:r>
        <w:r w:rsidR="00875A7F">
          <w:rPr>
            <w:rFonts w:asciiTheme="minorHAnsi" w:eastAsiaTheme="minorEastAsia" w:hAnsiTheme="minorHAnsi" w:cstheme="minorBidi"/>
            <w:sz w:val="22"/>
            <w:szCs w:val="22"/>
            <w:lang w:eastAsia="es-MX"/>
          </w:rPr>
          <w:tab/>
        </w:r>
        <w:r w:rsidR="00875A7F" w:rsidRPr="0030645E">
          <w:rPr>
            <w:rStyle w:val="Hipervnculo"/>
          </w:rPr>
          <w:t>Modalidades de Contratación.</w:t>
        </w:r>
        <w:r w:rsidR="00875A7F">
          <w:rPr>
            <w:webHidden/>
          </w:rPr>
          <w:tab/>
        </w:r>
        <w:r w:rsidR="00875A7F">
          <w:rPr>
            <w:webHidden/>
          </w:rPr>
          <w:fldChar w:fldCharType="begin"/>
        </w:r>
        <w:r w:rsidR="00875A7F">
          <w:rPr>
            <w:webHidden/>
          </w:rPr>
          <w:instrText xml:space="preserve"> PAGEREF _Toc440536816 \h </w:instrText>
        </w:r>
        <w:r w:rsidR="00875A7F">
          <w:rPr>
            <w:webHidden/>
          </w:rPr>
        </w:r>
        <w:r w:rsidR="00875A7F">
          <w:rPr>
            <w:webHidden/>
          </w:rPr>
          <w:fldChar w:fldCharType="separate"/>
        </w:r>
        <w:r w:rsidR="003579E3">
          <w:rPr>
            <w:webHidden/>
          </w:rPr>
          <w:t>9</w:t>
        </w:r>
        <w:r w:rsidR="00875A7F">
          <w:rPr>
            <w:webHidden/>
          </w:rPr>
          <w:fldChar w:fldCharType="end"/>
        </w:r>
      </w:hyperlink>
    </w:p>
    <w:p w14:paraId="60E4208F" w14:textId="4EFBDDFC" w:rsidR="00875A7F" w:rsidRDefault="002D736D" w:rsidP="00A43047">
      <w:pPr>
        <w:pStyle w:val="TDC1"/>
        <w:rPr>
          <w:rFonts w:asciiTheme="minorHAnsi" w:eastAsiaTheme="minorEastAsia" w:hAnsiTheme="minorHAnsi" w:cstheme="minorBidi"/>
          <w:sz w:val="22"/>
          <w:szCs w:val="22"/>
          <w:lang w:eastAsia="es-MX"/>
        </w:rPr>
      </w:pPr>
      <w:hyperlink w:anchor="_Toc440536817" w:history="1">
        <w:r w:rsidR="00875A7F" w:rsidRPr="0030645E">
          <w:rPr>
            <w:rStyle w:val="Hipervnculo"/>
          </w:rPr>
          <w:t>2.8</w:t>
        </w:r>
        <w:r w:rsidR="00875A7F">
          <w:rPr>
            <w:rFonts w:asciiTheme="minorHAnsi" w:eastAsiaTheme="minorEastAsia" w:hAnsiTheme="minorHAnsi" w:cstheme="minorBidi"/>
            <w:sz w:val="22"/>
            <w:szCs w:val="22"/>
            <w:lang w:eastAsia="es-MX"/>
          </w:rPr>
          <w:tab/>
        </w:r>
        <w:r w:rsidR="00875A7F" w:rsidRPr="0030645E">
          <w:rPr>
            <w:rStyle w:val="Hipervnculo"/>
          </w:rPr>
          <w:t>Modelo de Contrato.</w:t>
        </w:r>
        <w:r w:rsidR="00875A7F">
          <w:rPr>
            <w:webHidden/>
          </w:rPr>
          <w:tab/>
        </w:r>
        <w:r w:rsidR="00875A7F">
          <w:rPr>
            <w:webHidden/>
          </w:rPr>
          <w:fldChar w:fldCharType="begin"/>
        </w:r>
        <w:r w:rsidR="00875A7F">
          <w:rPr>
            <w:webHidden/>
          </w:rPr>
          <w:instrText xml:space="preserve"> PAGEREF _Toc440536817 \h </w:instrText>
        </w:r>
        <w:r w:rsidR="00875A7F">
          <w:rPr>
            <w:webHidden/>
          </w:rPr>
        </w:r>
        <w:r w:rsidR="00875A7F">
          <w:rPr>
            <w:webHidden/>
          </w:rPr>
          <w:fldChar w:fldCharType="separate"/>
        </w:r>
        <w:r w:rsidR="003579E3">
          <w:rPr>
            <w:webHidden/>
          </w:rPr>
          <w:t>9</w:t>
        </w:r>
        <w:r w:rsidR="00875A7F">
          <w:rPr>
            <w:webHidden/>
          </w:rPr>
          <w:fldChar w:fldCharType="end"/>
        </w:r>
      </w:hyperlink>
    </w:p>
    <w:p w14:paraId="2AC1FA39" w14:textId="2021F878" w:rsidR="00875A7F" w:rsidRDefault="002D736D" w:rsidP="00A43047">
      <w:pPr>
        <w:pStyle w:val="TDC1"/>
        <w:rPr>
          <w:rFonts w:asciiTheme="minorHAnsi" w:eastAsiaTheme="minorEastAsia" w:hAnsiTheme="minorHAnsi" w:cstheme="minorBidi"/>
          <w:sz w:val="22"/>
          <w:szCs w:val="22"/>
          <w:lang w:eastAsia="es-MX"/>
        </w:rPr>
      </w:pPr>
      <w:hyperlink w:anchor="_Toc440536818" w:history="1">
        <w:r w:rsidR="00875A7F" w:rsidRPr="0030645E">
          <w:rPr>
            <w:rStyle w:val="Hipervnculo"/>
          </w:rPr>
          <w:t xml:space="preserve">3. </w:t>
        </w:r>
        <w:r w:rsidR="00875A7F">
          <w:rPr>
            <w:rStyle w:val="Hipervnculo"/>
          </w:rPr>
          <w:tab/>
          <w:t>FORMA Y TÉRMINOS QUE REGIRÁN LOS ACTOS DEL PROCEDIMIENTO D</w:t>
        </w:r>
        <w:r w:rsidR="00875A7F" w:rsidRPr="0030645E">
          <w:rPr>
            <w:rStyle w:val="Hipervnculo"/>
          </w:rPr>
          <w:t>E LICITACIÓN PÚBLICA.</w:t>
        </w:r>
        <w:r w:rsidR="00875A7F">
          <w:rPr>
            <w:rStyle w:val="Hipervnculo"/>
          </w:rPr>
          <w:tab/>
        </w:r>
        <w:r w:rsidR="00875A7F">
          <w:rPr>
            <w:webHidden/>
          </w:rPr>
          <w:fldChar w:fldCharType="begin"/>
        </w:r>
        <w:r w:rsidR="00875A7F">
          <w:rPr>
            <w:webHidden/>
          </w:rPr>
          <w:instrText xml:space="preserve"> PAGEREF _Toc440536818 \h </w:instrText>
        </w:r>
        <w:r w:rsidR="00875A7F">
          <w:rPr>
            <w:webHidden/>
          </w:rPr>
        </w:r>
        <w:r w:rsidR="00875A7F">
          <w:rPr>
            <w:webHidden/>
          </w:rPr>
          <w:fldChar w:fldCharType="separate"/>
        </w:r>
        <w:r w:rsidR="003579E3">
          <w:rPr>
            <w:webHidden/>
          </w:rPr>
          <w:t>9</w:t>
        </w:r>
        <w:r w:rsidR="00875A7F">
          <w:rPr>
            <w:webHidden/>
          </w:rPr>
          <w:fldChar w:fldCharType="end"/>
        </w:r>
      </w:hyperlink>
    </w:p>
    <w:p w14:paraId="6EA9223D" w14:textId="49053B42" w:rsidR="00875A7F" w:rsidRDefault="002D736D" w:rsidP="00A43047">
      <w:pPr>
        <w:pStyle w:val="TDC1"/>
        <w:rPr>
          <w:rFonts w:asciiTheme="minorHAnsi" w:eastAsiaTheme="minorEastAsia" w:hAnsiTheme="minorHAnsi" w:cstheme="minorBidi"/>
          <w:sz w:val="22"/>
          <w:szCs w:val="22"/>
          <w:lang w:eastAsia="es-MX"/>
        </w:rPr>
      </w:pPr>
      <w:hyperlink w:anchor="_Toc440536819" w:history="1">
        <w:r w:rsidR="00875A7F" w:rsidRPr="0030645E">
          <w:rPr>
            <w:rStyle w:val="Hipervnculo"/>
          </w:rPr>
          <w:t>3.1</w:t>
        </w:r>
        <w:r w:rsidR="00875A7F">
          <w:rPr>
            <w:rFonts w:asciiTheme="minorHAnsi" w:eastAsiaTheme="minorEastAsia" w:hAnsiTheme="minorHAnsi" w:cstheme="minorBidi"/>
            <w:sz w:val="22"/>
            <w:szCs w:val="22"/>
            <w:lang w:eastAsia="es-MX"/>
          </w:rPr>
          <w:tab/>
        </w:r>
        <w:r w:rsidR="00875A7F" w:rsidRPr="0030645E">
          <w:rPr>
            <w:rStyle w:val="Hipervnculo"/>
          </w:rPr>
          <w:t>Reducción de Plazos.</w:t>
        </w:r>
        <w:r w:rsidR="00875A7F">
          <w:rPr>
            <w:webHidden/>
          </w:rPr>
          <w:tab/>
        </w:r>
        <w:r w:rsidR="00875A7F">
          <w:rPr>
            <w:webHidden/>
          </w:rPr>
          <w:fldChar w:fldCharType="begin"/>
        </w:r>
        <w:r w:rsidR="00875A7F">
          <w:rPr>
            <w:webHidden/>
          </w:rPr>
          <w:instrText xml:space="preserve"> PAGEREF _Toc440536819 \h </w:instrText>
        </w:r>
        <w:r w:rsidR="00875A7F">
          <w:rPr>
            <w:webHidden/>
          </w:rPr>
        </w:r>
        <w:r w:rsidR="00875A7F">
          <w:rPr>
            <w:webHidden/>
          </w:rPr>
          <w:fldChar w:fldCharType="separate"/>
        </w:r>
        <w:r w:rsidR="003579E3">
          <w:rPr>
            <w:webHidden/>
          </w:rPr>
          <w:t>9</w:t>
        </w:r>
        <w:r w:rsidR="00875A7F">
          <w:rPr>
            <w:webHidden/>
          </w:rPr>
          <w:fldChar w:fldCharType="end"/>
        </w:r>
      </w:hyperlink>
    </w:p>
    <w:p w14:paraId="69936D94" w14:textId="4657612F" w:rsidR="00875A7F" w:rsidRDefault="002D736D" w:rsidP="00A43047">
      <w:pPr>
        <w:pStyle w:val="TDC1"/>
        <w:rPr>
          <w:rFonts w:asciiTheme="minorHAnsi" w:eastAsiaTheme="minorEastAsia" w:hAnsiTheme="minorHAnsi" w:cstheme="minorBidi"/>
          <w:sz w:val="22"/>
          <w:szCs w:val="22"/>
          <w:lang w:eastAsia="es-MX"/>
        </w:rPr>
      </w:pPr>
      <w:hyperlink w:anchor="_Toc440536820" w:history="1">
        <w:r w:rsidR="00875A7F" w:rsidRPr="0030645E">
          <w:rPr>
            <w:rStyle w:val="Hipervnculo"/>
          </w:rPr>
          <w:t>3.2</w:t>
        </w:r>
        <w:r w:rsidR="00875A7F">
          <w:rPr>
            <w:rFonts w:asciiTheme="minorHAnsi" w:eastAsiaTheme="minorEastAsia" w:hAnsiTheme="minorHAnsi" w:cstheme="minorBidi"/>
            <w:sz w:val="22"/>
            <w:szCs w:val="22"/>
            <w:lang w:eastAsia="es-MX"/>
          </w:rPr>
          <w:tab/>
        </w:r>
        <w:r w:rsidR="00875A7F" w:rsidRPr="0030645E">
          <w:rPr>
            <w:rStyle w:val="Hipervnculo"/>
          </w:rPr>
          <w:t>Calendario y Lugar de los Actos del Procedimiento de Licitación Pública.</w:t>
        </w:r>
        <w:r w:rsidR="00875A7F">
          <w:rPr>
            <w:webHidden/>
          </w:rPr>
          <w:tab/>
        </w:r>
        <w:r w:rsidR="00875A7F">
          <w:rPr>
            <w:webHidden/>
          </w:rPr>
          <w:fldChar w:fldCharType="begin"/>
        </w:r>
        <w:r w:rsidR="00875A7F">
          <w:rPr>
            <w:webHidden/>
          </w:rPr>
          <w:instrText xml:space="preserve"> PAGEREF _Toc440536820 \h </w:instrText>
        </w:r>
        <w:r w:rsidR="00875A7F">
          <w:rPr>
            <w:webHidden/>
          </w:rPr>
        </w:r>
        <w:r w:rsidR="00875A7F">
          <w:rPr>
            <w:webHidden/>
          </w:rPr>
          <w:fldChar w:fldCharType="separate"/>
        </w:r>
        <w:r w:rsidR="003579E3">
          <w:rPr>
            <w:webHidden/>
          </w:rPr>
          <w:t>9</w:t>
        </w:r>
        <w:r w:rsidR="00875A7F">
          <w:rPr>
            <w:webHidden/>
          </w:rPr>
          <w:fldChar w:fldCharType="end"/>
        </w:r>
      </w:hyperlink>
    </w:p>
    <w:p w14:paraId="57DFA480" w14:textId="0C2DF693" w:rsidR="00875A7F" w:rsidRDefault="002D736D" w:rsidP="00A43047">
      <w:pPr>
        <w:pStyle w:val="TDC1"/>
        <w:rPr>
          <w:rFonts w:asciiTheme="minorHAnsi" w:eastAsiaTheme="minorEastAsia" w:hAnsiTheme="minorHAnsi" w:cstheme="minorBidi"/>
          <w:sz w:val="22"/>
          <w:szCs w:val="22"/>
          <w:lang w:eastAsia="es-MX"/>
        </w:rPr>
      </w:pPr>
      <w:hyperlink w:anchor="_Toc440536821" w:history="1">
        <w:r w:rsidR="00875A7F" w:rsidRPr="0030645E">
          <w:rPr>
            <w:rStyle w:val="Hipervnculo"/>
          </w:rPr>
          <w:t>3.2.1</w:t>
        </w:r>
        <w:r w:rsidR="00875A7F">
          <w:rPr>
            <w:rFonts w:asciiTheme="minorHAnsi" w:eastAsiaTheme="minorEastAsia" w:hAnsiTheme="minorHAnsi" w:cstheme="minorBidi"/>
            <w:sz w:val="22"/>
            <w:szCs w:val="22"/>
            <w:lang w:eastAsia="es-MX"/>
          </w:rPr>
          <w:tab/>
        </w:r>
        <w:r w:rsidR="00875A7F" w:rsidRPr="0030645E">
          <w:rPr>
            <w:rStyle w:val="Hipervnculo"/>
          </w:rPr>
          <w:t>Solicitudes para Aclaración al Contenido de la Convocatoria.</w:t>
        </w:r>
        <w:r w:rsidR="00875A7F">
          <w:rPr>
            <w:webHidden/>
          </w:rPr>
          <w:tab/>
        </w:r>
        <w:r w:rsidR="00875A7F">
          <w:rPr>
            <w:webHidden/>
          </w:rPr>
          <w:fldChar w:fldCharType="begin"/>
        </w:r>
        <w:r w:rsidR="00875A7F">
          <w:rPr>
            <w:webHidden/>
          </w:rPr>
          <w:instrText xml:space="preserve"> PAGEREF _Toc440536821 \h </w:instrText>
        </w:r>
        <w:r w:rsidR="00875A7F">
          <w:rPr>
            <w:webHidden/>
          </w:rPr>
        </w:r>
        <w:r w:rsidR="00875A7F">
          <w:rPr>
            <w:webHidden/>
          </w:rPr>
          <w:fldChar w:fldCharType="separate"/>
        </w:r>
        <w:r w:rsidR="003579E3">
          <w:rPr>
            <w:webHidden/>
          </w:rPr>
          <w:t>10</w:t>
        </w:r>
        <w:r w:rsidR="00875A7F">
          <w:rPr>
            <w:webHidden/>
          </w:rPr>
          <w:fldChar w:fldCharType="end"/>
        </w:r>
      </w:hyperlink>
    </w:p>
    <w:p w14:paraId="39B6A542" w14:textId="5419549E" w:rsidR="00875A7F" w:rsidRDefault="002D736D" w:rsidP="00A43047">
      <w:pPr>
        <w:pStyle w:val="TDC1"/>
        <w:rPr>
          <w:rFonts w:asciiTheme="minorHAnsi" w:eastAsiaTheme="minorEastAsia" w:hAnsiTheme="minorHAnsi" w:cstheme="minorBidi"/>
          <w:sz w:val="22"/>
          <w:szCs w:val="22"/>
          <w:lang w:eastAsia="es-MX"/>
        </w:rPr>
      </w:pPr>
      <w:hyperlink w:anchor="_Toc440536822" w:history="1">
        <w:r w:rsidR="00875A7F" w:rsidRPr="0030645E">
          <w:rPr>
            <w:rStyle w:val="Hipervnculo"/>
          </w:rPr>
          <w:t>3.2.2</w:t>
        </w:r>
        <w:r w:rsidR="00875A7F">
          <w:rPr>
            <w:rFonts w:asciiTheme="minorHAnsi" w:eastAsiaTheme="minorEastAsia" w:hAnsiTheme="minorHAnsi" w:cstheme="minorBidi"/>
            <w:sz w:val="22"/>
            <w:szCs w:val="22"/>
            <w:lang w:eastAsia="es-MX"/>
          </w:rPr>
          <w:tab/>
        </w:r>
        <w:r w:rsidR="00875A7F" w:rsidRPr="0030645E">
          <w:rPr>
            <w:rStyle w:val="Hipervnculo"/>
          </w:rPr>
          <w:t>Junta para la Aclaración del Contenido de la Convocatoria.</w:t>
        </w:r>
        <w:r w:rsidR="00875A7F">
          <w:rPr>
            <w:webHidden/>
          </w:rPr>
          <w:tab/>
        </w:r>
        <w:r w:rsidR="00875A7F">
          <w:rPr>
            <w:webHidden/>
          </w:rPr>
          <w:fldChar w:fldCharType="begin"/>
        </w:r>
        <w:r w:rsidR="00875A7F">
          <w:rPr>
            <w:webHidden/>
          </w:rPr>
          <w:instrText xml:space="preserve"> PAGEREF _Toc440536822 \h </w:instrText>
        </w:r>
        <w:r w:rsidR="00875A7F">
          <w:rPr>
            <w:webHidden/>
          </w:rPr>
        </w:r>
        <w:r w:rsidR="00875A7F">
          <w:rPr>
            <w:webHidden/>
          </w:rPr>
          <w:fldChar w:fldCharType="separate"/>
        </w:r>
        <w:r w:rsidR="003579E3">
          <w:rPr>
            <w:webHidden/>
          </w:rPr>
          <w:t>11</w:t>
        </w:r>
        <w:r w:rsidR="00875A7F">
          <w:rPr>
            <w:webHidden/>
          </w:rPr>
          <w:fldChar w:fldCharType="end"/>
        </w:r>
      </w:hyperlink>
    </w:p>
    <w:p w14:paraId="2EEE97E4" w14:textId="50D260A6" w:rsidR="00875A7F" w:rsidRDefault="002D736D" w:rsidP="00A43047">
      <w:pPr>
        <w:pStyle w:val="TDC1"/>
        <w:rPr>
          <w:rFonts w:asciiTheme="minorHAnsi" w:eastAsiaTheme="minorEastAsia" w:hAnsiTheme="minorHAnsi" w:cstheme="minorBidi"/>
          <w:sz w:val="22"/>
          <w:szCs w:val="22"/>
          <w:lang w:eastAsia="es-MX"/>
        </w:rPr>
      </w:pPr>
      <w:hyperlink w:anchor="_Toc440536823" w:history="1">
        <w:r w:rsidR="00875A7F" w:rsidRPr="0030645E">
          <w:rPr>
            <w:rStyle w:val="Hipervnculo"/>
          </w:rPr>
          <w:t>3.3</w:t>
        </w:r>
        <w:r w:rsidR="00875A7F">
          <w:rPr>
            <w:rFonts w:asciiTheme="minorHAnsi" w:eastAsiaTheme="minorEastAsia" w:hAnsiTheme="minorHAnsi" w:cstheme="minorBidi"/>
            <w:sz w:val="22"/>
            <w:szCs w:val="22"/>
            <w:lang w:eastAsia="es-MX"/>
          </w:rPr>
          <w:tab/>
        </w:r>
        <w:r w:rsidR="00875A7F" w:rsidRPr="0030645E">
          <w:rPr>
            <w:rStyle w:val="Hipervnculo"/>
          </w:rPr>
          <w:t>Proposiciones enviadas a través de servicio postal o mensajería.</w:t>
        </w:r>
        <w:r w:rsidR="00875A7F">
          <w:rPr>
            <w:webHidden/>
          </w:rPr>
          <w:tab/>
        </w:r>
        <w:r w:rsidR="00875A7F">
          <w:rPr>
            <w:webHidden/>
          </w:rPr>
          <w:fldChar w:fldCharType="begin"/>
        </w:r>
        <w:r w:rsidR="00875A7F">
          <w:rPr>
            <w:webHidden/>
          </w:rPr>
          <w:instrText xml:space="preserve"> PAGEREF _Toc440536823 \h </w:instrText>
        </w:r>
        <w:r w:rsidR="00875A7F">
          <w:rPr>
            <w:webHidden/>
          </w:rPr>
        </w:r>
        <w:r w:rsidR="00875A7F">
          <w:rPr>
            <w:webHidden/>
          </w:rPr>
          <w:fldChar w:fldCharType="separate"/>
        </w:r>
        <w:r w:rsidR="003579E3">
          <w:rPr>
            <w:webHidden/>
          </w:rPr>
          <w:t>12</w:t>
        </w:r>
        <w:r w:rsidR="00875A7F">
          <w:rPr>
            <w:webHidden/>
          </w:rPr>
          <w:fldChar w:fldCharType="end"/>
        </w:r>
      </w:hyperlink>
    </w:p>
    <w:p w14:paraId="1245C12D" w14:textId="151086B1" w:rsidR="00875A7F" w:rsidRDefault="002D736D" w:rsidP="00A43047">
      <w:pPr>
        <w:pStyle w:val="TDC1"/>
        <w:rPr>
          <w:rFonts w:asciiTheme="minorHAnsi" w:eastAsiaTheme="minorEastAsia" w:hAnsiTheme="minorHAnsi" w:cstheme="minorBidi"/>
          <w:sz w:val="22"/>
          <w:szCs w:val="22"/>
          <w:lang w:eastAsia="es-MX"/>
        </w:rPr>
      </w:pPr>
      <w:hyperlink w:anchor="_Toc440536824" w:history="1">
        <w:r w:rsidR="00875A7F" w:rsidRPr="0030645E">
          <w:rPr>
            <w:rStyle w:val="Hipervnculo"/>
          </w:rPr>
          <w:t>3.4</w:t>
        </w:r>
        <w:r w:rsidR="00875A7F">
          <w:rPr>
            <w:rFonts w:asciiTheme="minorHAnsi" w:eastAsiaTheme="minorEastAsia" w:hAnsiTheme="minorHAnsi" w:cstheme="minorBidi"/>
            <w:sz w:val="22"/>
            <w:szCs w:val="22"/>
            <w:lang w:eastAsia="es-MX"/>
          </w:rPr>
          <w:tab/>
        </w:r>
        <w:r w:rsidR="00875A7F" w:rsidRPr="0030645E">
          <w:rPr>
            <w:rStyle w:val="Hipervnculo"/>
          </w:rPr>
          <w:t>Entrega de Proposiciones.</w:t>
        </w:r>
        <w:r w:rsidR="00875A7F">
          <w:rPr>
            <w:webHidden/>
          </w:rPr>
          <w:tab/>
        </w:r>
        <w:r w:rsidR="00875A7F">
          <w:rPr>
            <w:webHidden/>
          </w:rPr>
          <w:fldChar w:fldCharType="begin"/>
        </w:r>
        <w:r w:rsidR="00875A7F">
          <w:rPr>
            <w:webHidden/>
          </w:rPr>
          <w:instrText xml:space="preserve"> PAGEREF _Toc440536824 \h </w:instrText>
        </w:r>
        <w:r w:rsidR="00875A7F">
          <w:rPr>
            <w:webHidden/>
          </w:rPr>
        </w:r>
        <w:r w:rsidR="00875A7F">
          <w:rPr>
            <w:webHidden/>
          </w:rPr>
          <w:fldChar w:fldCharType="separate"/>
        </w:r>
        <w:r w:rsidR="003579E3">
          <w:rPr>
            <w:webHidden/>
          </w:rPr>
          <w:t>12</w:t>
        </w:r>
        <w:r w:rsidR="00875A7F">
          <w:rPr>
            <w:webHidden/>
          </w:rPr>
          <w:fldChar w:fldCharType="end"/>
        </w:r>
      </w:hyperlink>
    </w:p>
    <w:p w14:paraId="1910896E" w14:textId="18DE1AAF" w:rsidR="00875A7F" w:rsidRDefault="002D736D" w:rsidP="00E4252A">
      <w:pPr>
        <w:pStyle w:val="TDC1"/>
        <w:rPr>
          <w:rFonts w:asciiTheme="minorHAnsi" w:eastAsiaTheme="minorEastAsia" w:hAnsiTheme="minorHAnsi" w:cstheme="minorBidi"/>
          <w:sz w:val="22"/>
          <w:szCs w:val="22"/>
          <w:lang w:eastAsia="es-MX"/>
        </w:rPr>
      </w:pPr>
      <w:hyperlink w:anchor="_Toc440536825" w:history="1">
        <w:r w:rsidR="00875A7F" w:rsidRPr="0030645E">
          <w:rPr>
            <w:rStyle w:val="Hipervnculo"/>
          </w:rPr>
          <w:t>3.4.1</w:t>
        </w:r>
        <w:r w:rsidR="00875A7F">
          <w:rPr>
            <w:rFonts w:asciiTheme="minorHAnsi" w:eastAsiaTheme="minorEastAsia" w:hAnsiTheme="minorHAnsi" w:cstheme="minorBidi"/>
            <w:sz w:val="22"/>
            <w:szCs w:val="22"/>
            <w:lang w:eastAsia="es-MX"/>
          </w:rPr>
          <w:tab/>
        </w:r>
        <w:r w:rsidR="00875A7F" w:rsidRPr="0030645E">
          <w:rPr>
            <w:rStyle w:val="Hipervnculo"/>
          </w:rPr>
          <w:t>Acto de Presentación y Apertura de Proposiciones.</w:t>
        </w:r>
        <w:r w:rsidR="00875A7F">
          <w:rPr>
            <w:webHidden/>
          </w:rPr>
          <w:tab/>
        </w:r>
        <w:r w:rsidR="00875A7F">
          <w:rPr>
            <w:webHidden/>
          </w:rPr>
          <w:fldChar w:fldCharType="begin"/>
        </w:r>
        <w:r w:rsidR="00875A7F">
          <w:rPr>
            <w:webHidden/>
          </w:rPr>
          <w:instrText xml:space="preserve"> PAGEREF _Toc440536825 \h </w:instrText>
        </w:r>
        <w:r w:rsidR="00875A7F">
          <w:rPr>
            <w:webHidden/>
          </w:rPr>
        </w:r>
        <w:r w:rsidR="00875A7F">
          <w:rPr>
            <w:webHidden/>
          </w:rPr>
          <w:fldChar w:fldCharType="separate"/>
        </w:r>
        <w:r w:rsidR="003579E3">
          <w:rPr>
            <w:webHidden/>
          </w:rPr>
          <w:t>13</w:t>
        </w:r>
        <w:r w:rsidR="00875A7F">
          <w:rPr>
            <w:webHidden/>
          </w:rPr>
          <w:fldChar w:fldCharType="end"/>
        </w:r>
      </w:hyperlink>
    </w:p>
    <w:p w14:paraId="2A750FA3" w14:textId="59E53028" w:rsidR="00875A7F" w:rsidRDefault="002D736D" w:rsidP="00A43047">
      <w:pPr>
        <w:pStyle w:val="TDC1"/>
        <w:rPr>
          <w:rFonts w:asciiTheme="minorHAnsi" w:eastAsiaTheme="minorEastAsia" w:hAnsiTheme="minorHAnsi" w:cstheme="minorBidi"/>
          <w:sz w:val="22"/>
          <w:szCs w:val="22"/>
          <w:lang w:eastAsia="es-MX"/>
        </w:rPr>
      </w:pPr>
      <w:hyperlink w:anchor="_Toc440536826" w:history="1">
        <w:r w:rsidR="00875A7F" w:rsidRPr="0030645E">
          <w:rPr>
            <w:rStyle w:val="Hipervnculo"/>
          </w:rPr>
          <w:t>3.4.2</w:t>
        </w:r>
        <w:r w:rsidR="00875A7F">
          <w:rPr>
            <w:rFonts w:asciiTheme="minorHAnsi" w:eastAsiaTheme="minorEastAsia" w:hAnsiTheme="minorHAnsi" w:cstheme="minorBidi"/>
            <w:sz w:val="22"/>
            <w:szCs w:val="22"/>
            <w:lang w:eastAsia="es-MX"/>
          </w:rPr>
          <w:tab/>
        </w:r>
        <w:r w:rsidR="00875A7F" w:rsidRPr="0030645E">
          <w:rPr>
            <w:rStyle w:val="Hipervnculo"/>
          </w:rPr>
          <w:t>Forma de Acreditación de la Personalidad Jurídica.</w:t>
        </w:r>
        <w:r w:rsidR="00875A7F">
          <w:rPr>
            <w:webHidden/>
          </w:rPr>
          <w:tab/>
        </w:r>
        <w:r w:rsidR="00875A7F">
          <w:rPr>
            <w:webHidden/>
          </w:rPr>
          <w:fldChar w:fldCharType="begin"/>
        </w:r>
        <w:r w:rsidR="00875A7F">
          <w:rPr>
            <w:webHidden/>
          </w:rPr>
          <w:instrText xml:space="preserve"> PAGEREF _Toc440536826 \h </w:instrText>
        </w:r>
        <w:r w:rsidR="00875A7F">
          <w:rPr>
            <w:webHidden/>
          </w:rPr>
        </w:r>
        <w:r w:rsidR="00875A7F">
          <w:rPr>
            <w:webHidden/>
          </w:rPr>
          <w:fldChar w:fldCharType="separate"/>
        </w:r>
        <w:r w:rsidR="003579E3">
          <w:rPr>
            <w:webHidden/>
          </w:rPr>
          <w:t>14</w:t>
        </w:r>
        <w:r w:rsidR="00875A7F">
          <w:rPr>
            <w:webHidden/>
          </w:rPr>
          <w:fldChar w:fldCharType="end"/>
        </w:r>
      </w:hyperlink>
    </w:p>
    <w:p w14:paraId="67E5AF69" w14:textId="789C4E0C" w:rsidR="00875A7F" w:rsidRDefault="002D736D" w:rsidP="00A43047">
      <w:pPr>
        <w:pStyle w:val="TDC1"/>
        <w:rPr>
          <w:rFonts w:asciiTheme="minorHAnsi" w:eastAsiaTheme="minorEastAsia" w:hAnsiTheme="minorHAnsi" w:cstheme="minorBidi"/>
          <w:sz w:val="22"/>
          <w:szCs w:val="22"/>
          <w:lang w:eastAsia="es-MX"/>
        </w:rPr>
      </w:pPr>
      <w:hyperlink w:anchor="_Toc440536827" w:history="1">
        <w:r w:rsidR="00875A7F" w:rsidRPr="0030645E">
          <w:rPr>
            <w:rStyle w:val="Hipervnculo"/>
          </w:rPr>
          <w:t>3.4.3</w:t>
        </w:r>
        <w:r w:rsidR="00875A7F">
          <w:rPr>
            <w:rFonts w:asciiTheme="minorHAnsi" w:eastAsiaTheme="minorEastAsia" w:hAnsiTheme="minorHAnsi" w:cstheme="minorBidi"/>
            <w:sz w:val="22"/>
            <w:szCs w:val="22"/>
            <w:lang w:eastAsia="es-MX"/>
          </w:rPr>
          <w:tab/>
        </w:r>
        <w:r w:rsidR="00875A7F" w:rsidRPr="0030645E">
          <w:rPr>
            <w:rStyle w:val="Hipervnculo"/>
          </w:rPr>
          <w:t>Visitas a las Instalaciones de los Licitantes.</w:t>
        </w:r>
        <w:r w:rsidR="00875A7F">
          <w:rPr>
            <w:webHidden/>
          </w:rPr>
          <w:tab/>
        </w:r>
        <w:r w:rsidR="00875A7F">
          <w:rPr>
            <w:webHidden/>
          </w:rPr>
          <w:fldChar w:fldCharType="begin"/>
        </w:r>
        <w:r w:rsidR="00875A7F">
          <w:rPr>
            <w:webHidden/>
          </w:rPr>
          <w:instrText xml:space="preserve"> PAGEREF _Toc440536827 \h </w:instrText>
        </w:r>
        <w:r w:rsidR="00875A7F">
          <w:rPr>
            <w:webHidden/>
          </w:rPr>
        </w:r>
        <w:r w:rsidR="00875A7F">
          <w:rPr>
            <w:webHidden/>
          </w:rPr>
          <w:fldChar w:fldCharType="separate"/>
        </w:r>
        <w:r w:rsidR="003579E3">
          <w:rPr>
            <w:webHidden/>
          </w:rPr>
          <w:t>15</w:t>
        </w:r>
        <w:r w:rsidR="00875A7F">
          <w:rPr>
            <w:webHidden/>
          </w:rPr>
          <w:fldChar w:fldCharType="end"/>
        </w:r>
      </w:hyperlink>
    </w:p>
    <w:p w14:paraId="71874F1F" w14:textId="5C8E2CA5" w:rsidR="00875A7F" w:rsidRDefault="002D736D" w:rsidP="00A43047">
      <w:pPr>
        <w:pStyle w:val="TDC1"/>
        <w:rPr>
          <w:rFonts w:asciiTheme="minorHAnsi" w:eastAsiaTheme="minorEastAsia" w:hAnsiTheme="minorHAnsi" w:cstheme="minorBidi"/>
          <w:sz w:val="22"/>
          <w:szCs w:val="22"/>
          <w:lang w:eastAsia="es-MX"/>
        </w:rPr>
      </w:pPr>
      <w:hyperlink w:anchor="_Toc440536828" w:history="1">
        <w:r w:rsidR="00875A7F" w:rsidRPr="0030645E">
          <w:rPr>
            <w:rStyle w:val="Hipervnculo"/>
          </w:rPr>
          <w:t>3.5</w:t>
        </w:r>
        <w:r w:rsidR="00875A7F">
          <w:rPr>
            <w:rFonts w:asciiTheme="minorHAnsi" w:eastAsiaTheme="minorEastAsia" w:hAnsiTheme="minorHAnsi" w:cstheme="minorBidi"/>
            <w:sz w:val="22"/>
            <w:szCs w:val="22"/>
            <w:lang w:eastAsia="es-MX"/>
          </w:rPr>
          <w:tab/>
        </w:r>
        <w:r w:rsidR="00875A7F" w:rsidRPr="0030645E">
          <w:rPr>
            <w:rStyle w:val="Hipervnculo"/>
          </w:rPr>
          <w:t>Vigencia de las Proposiciones Recibidas.</w:t>
        </w:r>
        <w:r w:rsidR="00875A7F">
          <w:rPr>
            <w:webHidden/>
          </w:rPr>
          <w:tab/>
        </w:r>
        <w:r w:rsidR="00875A7F">
          <w:rPr>
            <w:webHidden/>
          </w:rPr>
          <w:fldChar w:fldCharType="begin"/>
        </w:r>
        <w:r w:rsidR="00875A7F">
          <w:rPr>
            <w:webHidden/>
          </w:rPr>
          <w:instrText xml:space="preserve"> PAGEREF _Toc440536828 \h </w:instrText>
        </w:r>
        <w:r w:rsidR="00875A7F">
          <w:rPr>
            <w:webHidden/>
          </w:rPr>
        </w:r>
        <w:r w:rsidR="00875A7F">
          <w:rPr>
            <w:webHidden/>
          </w:rPr>
          <w:fldChar w:fldCharType="separate"/>
        </w:r>
        <w:r w:rsidR="003579E3">
          <w:rPr>
            <w:webHidden/>
          </w:rPr>
          <w:t>15</w:t>
        </w:r>
        <w:r w:rsidR="00875A7F">
          <w:rPr>
            <w:webHidden/>
          </w:rPr>
          <w:fldChar w:fldCharType="end"/>
        </w:r>
      </w:hyperlink>
    </w:p>
    <w:p w14:paraId="6EF33B64" w14:textId="27E94C19" w:rsidR="00875A7F" w:rsidRDefault="002D736D" w:rsidP="00A43047">
      <w:pPr>
        <w:pStyle w:val="TDC1"/>
        <w:rPr>
          <w:rFonts w:asciiTheme="minorHAnsi" w:eastAsiaTheme="minorEastAsia" w:hAnsiTheme="minorHAnsi" w:cstheme="minorBidi"/>
          <w:sz w:val="22"/>
          <w:szCs w:val="22"/>
          <w:lang w:eastAsia="es-MX"/>
        </w:rPr>
      </w:pPr>
      <w:hyperlink w:anchor="_Toc440536829" w:history="1">
        <w:r w:rsidR="00875A7F" w:rsidRPr="0030645E">
          <w:rPr>
            <w:rStyle w:val="Hipervnculo"/>
          </w:rPr>
          <w:t>3.6</w:t>
        </w:r>
        <w:r w:rsidR="00875A7F">
          <w:rPr>
            <w:rFonts w:asciiTheme="minorHAnsi" w:eastAsiaTheme="minorEastAsia" w:hAnsiTheme="minorHAnsi" w:cstheme="minorBidi"/>
            <w:sz w:val="22"/>
            <w:szCs w:val="22"/>
            <w:lang w:eastAsia="es-MX"/>
          </w:rPr>
          <w:tab/>
        </w:r>
        <w:r w:rsidR="00875A7F" w:rsidRPr="0030645E">
          <w:rPr>
            <w:rStyle w:val="Hipervnculo"/>
          </w:rPr>
          <w:t>Proposiciones Conjuntas.</w:t>
        </w:r>
        <w:r w:rsidR="00875A7F">
          <w:rPr>
            <w:webHidden/>
          </w:rPr>
          <w:tab/>
        </w:r>
        <w:r w:rsidR="00875A7F">
          <w:rPr>
            <w:webHidden/>
          </w:rPr>
          <w:fldChar w:fldCharType="begin"/>
        </w:r>
        <w:r w:rsidR="00875A7F">
          <w:rPr>
            <w:webHidden/>
          </w:rPr>
          <w:instrText xml:space="preserve"> PAGEREF _Toc440536829 \h </w:instrText>
        </w:r>
        <w:r w:rsidR="00875A7F">
          <w:rPr>
            <w:webHidden/>
          </w:rPr>
        </w:r>
        <w:r w:rsidR="00875A7F">
          <w:rPr>
            <w:webHidden/>
          </w:rPr>
          <w:fldChar w:fldCharType="separate"/>
        </w:r>
        <w:r w:rsidR="003579E3">
          <w:rPr>
            <w:webHidden/>
          </w:rPr>
          <w:t>15</w:t>
        </w:r>
        <w:r w:rsidR="00875A7F">
          <w:rPr>
            <w:webHidden/>
          </w:rPr>
          <w:fldChar w:fldCharType="end"/>
        </w:r>
      </w:hyperlink>
    </w:p>
    <w:p w14:paraId="043A5129" w14:textId="3044E958" w:rsidR="00875A7F" w:rsidRDefault="002D736D" w:rsidP="00A43047">
      <w:pPr>
        <w:pStyle w:val="TDC1"/>
        <w:rPr>
          <w:rFonts w:asciiTheme="minorHAnsi" w:eastAsiaTheme="minorEastAsia" w:hAnsiTheme="minorHAnsi" w:cstheme="minorBidi"/>
          <w:sz w:val="22"/>
          <w:szCs w:val="22"/>
          <w:lang w:eastAsia="es-MX"/>
        </w:rPr>
      </w:pPr>
      <w:hyperlink w:anchor="_Toc440536830" w:history="1">
        <w:r w:rsidR="00875A7F" w:rsidRPr="0030645E">
          <w:rPr>
            <w:rStyle w:val="Hipervnculo"/>
          </w:rPr>
          <w:t>3.7</w:t>
        </w:r>
        <w:r w:rsidR="00875A7F">
          <w:rPr>
            <w:rFonts w:asciiTheme="minorHAnsi" w:eastAsiaTheme="minorEastAsia" w:hAnsiTheme="minorHAnsi" w:cstheme="minorBidi"/>
            <w:sz w:val="22"/>
            <w:szCs w:val="22"/>
            <w:lang w:eastAsia="es-MX"/>
          </w:rPr>
          <w:tab/>
        </w:r>
        <w:r w:rsidR="00875A7F" w:rsidRPr="0030645E">
          <w:rPr>
            <w:rStyle w:val="Hipervnculo"/>
          </w:rPr>
          <w:t>Entrega de una sola Proposición.</w:t>
        </w:r>
        <w:r w:rsidR="00875A7F">
          <w:rPr>
            <w:webHidden/>
          </w:rPr>
          <w:tab/>
        </w:r>
        <w:r w:rsidR="00875A7F">
          <w:rPr>
            <w:webHidden/>
          </w:rPr>
          <w:fldChar w:fldCharType="begin"/>
        </w:r>
        <w:r w:rsidR="00875A7F">
          <w:rPr>
            <w:webHidden/>
          </w:rPr>
          <w:instrText xml:space="preserve"> PAGEREF _Toc440536830 \h </w:instrText>
        </w:r>
        <w:r w:rsidR="00875A7F">
          <w:rPr>
            <w:webHidden/>
          </w:rPr>
        </w:r>
        <w:r w:rsidR="00875A7F">
          <w:rPr>
            <w:webHidden/>
          </w:rPr>
          <w:fldChar w:fldCharType="separate"/>
        </w:r>
        <w:r w:rsidR="003579E3">
          <w:rPr>
            <w:webHidden/>
          </w:rPr>
          <w:t>17</w:t>
        </w:r>
        <w:r w:rsidR="00875A7F">
          <w:rPr>
            <w:webHidden/>
          </w:rPr>
          <w:fldChar w:fldCharType="end"/>
        </w:r>
      </w:hyperlink>
    </w:p>
    <w:p w14:paraId="4C483FAD" w14:textId="704AB697" w:rsidR="00875A7F" w:rsidRDefault="002D736D" w:rsidP="00A43047">
      <w:pPr>
        <w:pStyle w:val="TDC1"/>
        <w:rPr>
          <w:rFonts w:asciiTheme="minorHAnsi" w:eastAsiaTheme="minorEastAsia" w:hAnsiTheme="minorHAnsi" w:cstheme="minorBidi"/>
          <w:sz w:val="22"/>
          <w:szCs w:val="22"/>
          <w:lang w:eastAsia="es-MX"/>
        </w:rPr>
      </w:pPr>
      <w:hyperlink w:anchor="_Toc440536831" w:history="1">
        <w:r w:rsidR="00875A7F" w:rsidRPr="0030645E">
          <w:rPr>
            <w:rStyle w:val="Hipervnculo"/>
          </w:rPr>
          <w:t>3.8</w:t>
        </w:r>
        <w:r w:rsidR="00875A7F">
          <w:rPr>
            <w:rFonts w:asciiTheme="minorHAnsi" w:eastAsiaTheme="minorEastAsia" w:hAnsiTheme="minorHAnsi" w:cstheme="minorBidi"/>
            <w:sz w:val="22"/>
            <w:szCs w:val="22"/>
            <w:lang w:eastAsia="es-MX"/>
          </w:rPr>
          <w:tab/>
        </w:r>
        <w:r w:rsidR="00875A7F" w:rsidRPr="0030645E">
          <w:rPr>
            <w:rStyle w:val="Hipervnculo"/>
          </w:rPr>
          <w:t>Fecha y Hora para Revisión de Documentación Complementaria.</w:t>
        </w:r>
        <w:r w:rsidR="00875A7F">
          <w:rPr>
            <w:webHidden/>
          </w:rPr>
          <w:tab/>
        </w:r>
        <w:r w:rsidR="00875A7F">
          <w:rPr>
            <w:webHidden/>
          </w:rPr>
          <w:fldChar w:fldCharType="begin"/>
        </w:r>
        <w:r w:rsidR="00875A7F">
          <w:rPr>
            <w:webHidden/>
          </w:rPr>
          <w:instrText xml:space="preserve"> PAGEREF _Toc440536831 \h </w:instrText>
        </w:r>
        <w:r w:rsidR="00875A7F">
          <w:rPr>
            <w:webHidden/>
          </w:rPr>
        </w:r>
        <w:r w:rsidR="00875A7F">
          <w:rPr>
            <w:webHidden/>
          </w:rPr>
          <w:fldChar w:fldCharType="separate"/>
        </w:r>
        <w:r w:rsidR="003579E3">
          <w:rPr>
            <w:webHidden/>
          </w:rPr>
          <w:t>17</w:t>
        </w:r>
        <w:r w:rsidR="00875A7F">
          <w:rPr>
            <w:webHidden/>
          </w:rPr>
          <w:fldChar w:fldCharType="end"/>
        </w:r>
      </w:hyperlink>
    </w:p>
    <w:p w14:paraId="0ABFA904" w14:textId="72322C8D" w:rsidR="00875A7F" w:rsidRDefault="002D736D" w:rsidP="00A43047">
      <w:pPr>
        <w:pStyle w:val="TDC1"/>
        <w:rPr>
          <w:rFonts w:asciiTheme="minorHAnsi" w:eastAsiaTheme="minorEastAsia" w:hAnsiTheme="minorHAnsi" w:cstheme="minorBidi"/>
          <w:sz w:val="22"/>
          <w:szCs w:val="22"/>
          <w:lang w:eastAsia="es-MX"/>
        </w:rPr>
      </w:pPr>
      <w:hyperlink w:anchor="_Toc440536832" w:history="1">
        <w:r w:rsidR="00875A7F" w:rsidRPr="0030645E">
          <w:rPr>
            <w:rStyle w:val="Hipervnculo"/>
          </w:rPr>
          <w:t>3.9</w:t>
        </w:r>
        <w:r w:rsidR="00875A7F">
          <w:rPr>
            <w:rFonts w:asciiTheme="minorHAnsi" w:eastAsiaTheme="minorEastAsia" w:hAnsiTheme="minorHAnsi" w:cstheme="minorBidi"/>
            <w:sz w:val="22"/>
            <w:szCs w:val="22"/>
            <w:lang w:eastAsia="es-MX"/>
          </w:rPr>
          <w:tab/>
        </w:r>
        <w:r w:rsidR="00875A7F" w:rsidRPr="0030645E">
          <w:rPr>
            <w:rStyle w:val="Hipervnculo"/>
          </w:rPr>
          <w:t>De Quien Rubricará las Proposiciones.</w:t>
        </w:r>
        <w:r w:rsidR="00875A7F">
          <w:rPr>
            <w:webHidden/>
          </w:rPr>
          <w:tab/>
        </w:r>
        <w:r w:rsidR="00875A7F">
          <w:rPr>
            <w:webHidden/>
          </w:rPr>
          <w:fldChar w:fldCharType="begin"/>
        </w:r>
        <w:r w:rsidR="00875A7F">
          <w:rPr>
            <w:webHidden/>
          </w:rPr>
          <w:instrText xml:space="preserve"> PAGEREF _Toc440536832 \h </w:instrText>
        </w:r>
        <w:r w:rsidR="00875A7F">
          <w:rPr>
            <w:webHidden/>
          </w:rPr>
        </w:r>
        <w:r w:rsidR="00875A7F">
          <w:rPr>
            <w:webHidden/>
          </w:rPr>
          <w:fldChar w:fldCharType="separate"/>
        </w:r>
        <w:r w:rsidR="003579E3">
          <w:rPr>
            <w:webHidden/>
          </w:rPr>
          <w:t>17</w:t>
        </w:r>
        <w:r w:rsidR="00875A7F">
          <w:rPr>
            <w:webHidden/>
          </w:rPr>
          <w:fldChar w:fldCharType="end"/>
        </w:r>
      </w:hyperlink>
    </w:p>
    <w:p w14:paraId="75C3B7C5" w14:textId="34766519" w:rsidR="00875A7F" w:rsidRDefault="002D736D" w:rsidP="00A43047">
      <w:pPr>
        <w:pStyle w:val="TDC1"/>
        <w:rPr>
          <w:rFonts w:asciiTheme="minorHAnsi" w:eastAsiaTheme="minorEastAsia" w:hAnsiTheme="minorHAnsi" w:cstheme="minorBidi"/>
          <w:sz w:val="22"/>
          <w:szCs w:val="22"/>
          <w:lang w:eastAsia="es-MX"/>
        </w:rPr>
      </w:pPr>
      <w:hyperlink w:anchor="_Toc440536833" w:history="1">
        <w:r w:rsidR="00875A7F" w:rsidRPr="0030645E">
          <w:rPr>
            <w:rStyle w:val="Hipervnculo"/>
          </w:rPr>
          <w:t>3.10</w:t>
        </w:r>
        <w:r w:rsidR="00875A7F">
          <w:rPr>
            <w:rFonts w:asciiTheme="minorHAnsi" w:eastAsiaTheme="minorEastAsia" w:hAnsiTheme="minorHAnsi" w:cstheme="minorBidi"/>
            <w:sz w:val="22"/>
            <w:szCs w:val="22"/>
            <w:lang w:eastAsia="es-MX"/>
          </w:rPr>
          <w:tab/>
        </w:r>
        <w:r w:rsidR="00875A7F" w:rsidRPr="0030645E">
          <w:rPr>
            <w:rStyle w:val="Hipervnculo"/>
          </w:rPr>
          <w:t>Fallo y Firma del Contrato.</w:t>
        </w:r>
        <w:r w:rsidR="00875A7F">
          <w:rPr>
            <w:webHidden/>
          </w:rPr>
          <w:tab/>
        </w:r>
        <w:r w:rsidR="00875A7F">
          <w:rPr>
            <w:webHidden/>
          </w:rPr>
          <w:fldChar w:fldCharType="begin"/>
        </w:r>
        <w:r w:rsidR="00875A7F">
          <w:rPr>
            <w:webHidden/>
          </w:rPr>
          <w:instrText xml:space="preserve"> PAGEREF _Toc440536833 \h </w:instrText>
        </w:r>
        <w:r w:rsidR="00875A7F">
          <w:rPr>
            <w:webHidden/>
          </w:rPr>
        </w:r>
        <w:r w:rsidR="00875A7F">
          <w:rPr>
            <w:webHidden/>
          </w:rPr>
          <w:fldChar w:fldCharType="separate"/>
        </w:r>
        <w:r w:rsidR="003579E3">
          <w:rPr>
            <w:webHidden/>
          </w:rPr>
          <w:t>17</w:t>
        </w:r>
        <w:r w:rsidR="00875A7F">
          <w:rPr>
            <w:webHidden/>
          </w:rPr>
          <w:fldChar w:fldCharType="end"/>
        </w:r>
      </w:hyperlink>
    </w:p>
    <w:p w14:paraId="706DFF0B" w14:textId="13D00D55" w:rsidR="00875A7F" w:rsidRDefault="002D736D" w:rsidP="00A43047">
      <w:pPr>
        <w:pStyle w:val="TDC1"/>
        <w:rPr>
          <w:rFonts w:asciiTheme="minorHAnsi" w:eastAsiaTheme="minorEastAsia" w:hAnsiTheme="minorHAnsi" w:cstheme="minorBidi"/>
          <w:sz w:val="22"/>
          <w:szCs w:val="22"/>
          <w:lang w:eastAsia="es-MX"/>
        </w:rPr>
      </w:pPr>
      <w:hyperlink w:anchor="_Toc440536834" w:history="1">
        <w:r w:rsidR="00875A7F" w:rsidRPr="0030645E">
          <w:rPr>
            <w:rStyle w:val="Hipervnculo"/>
          </w:rPr>
          <w:t>3.10.1</w:t>
        </w:r>
        <w:r w:rsidR="00875A7F">
          <w:rPr>
            <w:rFonts w:asciiTheme="minorHAnsi" w:eastAsiaTheme="minorEastAsia" w:hAnsiTheme="minorHAnsi" w:cstheme="minorBidi"/>
            <w:sz w:val="22"/>
            <w:szCs w:val="22"/>
            <w:lang w:eastAsia="es-MX"/>
          </w:rPr>
          <w:tab/>
        </w:r>
        <w:r w:rsidR="00875A7F" w:rsidRPr="0030645E">
          <w:rPr>
            <w:rStyle w:val="Hipervnculo"/>
          </w:rPr>
          <w:t>Acto de Fallo.</w:t>
        </w:r>
        <w:r w:rsidR="00875A7F">
          <w:rPr>
            <w:webHidden/>
          </w:rPr>
          <w:tab/>
        </w:r>
        <w:r w:rsidR="00875A7F">
          <w:rPr>
            <w:webHidden/>
          </w:rPr>
          <w:fldChar w:fldCharType="begin"/>
        </w:r>
        <w:r w:rsidR="00875A7F">
          <w:rPr>
            <w:webHidden/>
          </w:rPr>
          <w:instrText xml:space="preserve"> PAGEREF _Toc440536834 \h </w:instrText>
        </w:r>
        <w:r w:rsidR="00875A7F">
          <w:rPr>
            <w:webHidden/>
          </w:rPr>
        </w:r>
        <w:r w:rsidR="00875A7F">
          <w:rPr>
            <w:webHidden/>
          </w:rPr>
          <w:fldChar w:fldCharType="separate"/>
        </w:r>
        <w:r w:rsidR="003579E3">
          <w:rPr>
            <w:webHidden/>
          </w:rPr>
          <w:t>17</w:t>
        </w:r>
        <w:r w:rsidR="00875A7F">
          <w:rPr>
            <w:webHidden/>
          </w:rPr>
          <w:fldChar w:fldCharType="end"/>
        </w:r>
      </w:hyperlink>
    </w:p>
    <w:p w14:paraId="46DE3A36" w14:textId="37023A12" w:rsidR="00875A7F" w:rsidRDefault="002D736D" w:rsidP="00A43047">
      <w:pPr>
        <w:pStyle w:val="TDC1"/>
        <w:rPr>
          <w:rFonts w:asciiTheme="minorHAnsi" w:eastAsiaTheme="minorEastAsia" w:hAnsiTheme="minorHAnsi" w:cstheme="minorBidi"/>
          <w:sz w:val="22"/>
          <w:szCs w:val="22"/>
          <w:lang w:eastAsia="es-MX"/>
        </w:rPr>
      </w:pPr>
      <w:hyperlink w:anchor="_Toc440536835" w:history="1">
        <w:r w:rsidR="00875A7F" w:rsidRPr="0030645E">
          <w:rPr>
            <w:rStyle w:val="Hipervnculo"/>
          </w:rPr>
          <w:t>3.10.2</w:t>
        </w:r>
        <w:r w:rsidR="00875A7F">
          <w:rPr>
            <w:rFonts w:asciiTheme="minorHAnsi" w:eastAsiaTheme="minorEastAsia" w:hAnsiTheme="minorHAnsi" w:cstheme="minorBidi"/>
            <w:sz w:val="22"/>
            <w:szCs w:val="22"/>
            <w:lang w:eastAsia="es-MX"/>
          </w:rPr>
          <w:tab/>
        </w:r>
        <w:r w:rsidR="00875A7F" w:rsidRPr="0030645E">
          <w:rPr>
            <w:rStyle w:val="Hipervnculo"/>
          </w:rPr>
          <w:t>Firma del Contrato.</w:t>
        </w:r>
        <w:r w:rsidR="00875A7F">
          <w:rPr>
            <w:webHidden/>
          </w:rPr>
          <w:tab/>
        </w:r>
        <w:r w:rsidR="00875A7F">
          <w:rPr>
            <w:webHidden/>
          </w:rPr>
          <w:fldChar w:fldCharType="begin"/>
        </w:r>
        <w:r w:rsidR="00875A7F">
          <w:rPr>
            <w:webHidden/>
          </w:rPr>
          <w:instrText xml:space="preserve"> PAGEREF _Toc440536835 \h </w:instrText>
        </w:r>
        <w:r w:rsidR="00875A7F">
          <w:rPr>
            <w:webHidden/>
          </w:rPr>
        </w:r>
        <w:r w:rsidR="00875A7F">
          <w:rPr>
            <w:webHidden/>
          </w:rPr>
          <w:fldChar w:fldCharType="separate"/>
        </w:r>
        <w:r w:rsidR="003579E3">
          <w:rPr>
            <w:webHidden/>
          </w:rPr>
          <w:t>18</w:t>
        </w:r>
        <w:r w:rsidR="00875A7F">
          <w:rPr>
            <w:webHidden/>
          </w:rPr>
          <w:fldChar w:fldCharType="end"/>
        </w:r>
      </w:hyperlink>
    </w:p>
    <w:p w14:paraId="566C1523" w14:textId="43FE2BCD" w:rsidR="00875A7F" w:rsidRDefault="002D736D" w:rsidP="00A43047">
      <w:pPr>
        <w:pStyle w:val="TDC1"/>
        <w:rPr>
          <w:rFonts w:asciiTheme="minorHAnsi" w:eastAsiaTheme="minorEastAsia" w:hAnsiTheme="minorHAnsi" w:cstheme="minorBidi"/>
          <w:sz w:val="22"/>
          <w:szCs w:val="22"/>
          <w:lang w:eastAsia="es-MX"/>
        </w:rPr>
      </w:pPr>
      <w:hyperlink w:anchor="_Toc440536836" w:history="1">
        <w:r w:rsidR="00875A7F" w:rsidRPr="0030645E">
          <w:rPr>
            <w:rStyle w:val="Hipervnculo"/>
          </w:rPr>
          <w:t>3.10.3</w:t>
        </w:r>
        <w:r w:rsidR="00875A7F">
          <w:rPr>
            <w:rFonts w:asciiTheme="minorHAnsi" w:eastAsiaTheme="minorEastAsia" w:hAnsiTheme="minorHAnsi" w:cstheme="minorBidi"/>
            <w:sz w:val="22"/>
            <w:szCs w:val="22"/>
            <w:lang w:eastAsia="es-MX"/>
          </w:rPr>
          <w:tab/>
        </w:r>
        <w:r w:rsidR="00875A7F" w:rsidRPr="0030645E">
          <w:rPr>
            <w:rStyle w:val="Hipervnculo"/>
          </w:rPr>
          <w:t>Adjudicación del Contrato.</w:t>
        </w:r>
        <w:r w:rsidR="00875A7F">
          <w:rPr>
            <w:webHidden/>
          </w:rPr>
          <w:tab/>
        </w:r>
        <w:r w:rsidR="00875A7F">
          <w:rPr>
            <w:webHidden/>
          </w:rPr>
          <w:fldChar w:fldCharType="begin"/>
        </w:r>
        <w:r w:rsidR="00875A7F">
          <w:rPr>
            <w:webHidden/>
          </w:rPr>
          <w:instrText xml:space="preserve"> PAGEREF _Toc440536836 \h </w:instrText>
        </w:r>
        <w:r w:rsidR="00875A7F">
          <w:rPr>
            <w:webHidden/>
          </w:rPr>
        </w:r>
        <w:r w:rsidR="00875A7F">
          <w:rPr>
            <w:webHidden/>
          </w:rPr>
          <w:fldChar w:fldCharType="separate"/>
        </w:r>
        <w:r w:rsidR="003579E3">
          <w:rPr>
            <w:webHidden/>
          </w:rPr>
          <w:t>19</w:t>
        </w:r>
        <w:r w:rsidR="00875A7F">
          <w:rPr>
            <w:webHidden/>
          </w:rPr>
          <w:fldChar w:fldCharType="end"/>
        </w:r>
      </w:hyperlink>
    </w:p>
    <w:p w14:paraId="0B73D2A9" w14:textId="216DFD6C" w:rsidR="00875A7F" w:rsidRDefault="002D736D" w:rsidP="00A43047">
      <w:pPr>
        <w:pStyle w:val="TDC1"/>
        <w:rPr>
          <w:rFonts w:asciiTheme="minorHAnsi" w:eastAsiaTheme="minorEastAsia" w:hAnsiTheme="minorHAnsi" w:cstheme="minorBidi"/>
          <w:sz w:val="22"/>
          <w:szCs w:val="22"/>
          <w:lang w:eastAsia="es-MX"/>
        </w:rPr>
      </w:pPr>
      <w:hyperlink w:anchor="_Toc440536837" w:history="1">
        <w:r w:rsidR="00875A7F" w:rsidRPr="0030645E">
          <w:rPr>
            <w:rStyle w:val="Hipervnculo"/>
          </w:rPr>
          <w:t>3.11</w:t>
        </w:r>
        <w:r w:rsidR="00875A7F">
          <w:rPr>
            <w:rFonts w:asciiTheme="minorHAnsi" w:eastAsiaTheme="minorEastAsia" w:hAnsiTheme="minorHAnsi" w:cstheme="minorBidi"/>
            <w:sz w:val="22"/>
            <w:szCs w:val="22"/>
            <w:lang w:eastAsia="es-MX"/>
          </w:rPr>
          <w:tab/>
        </w:r>
        <w:r w:rsidR="00875A7F" w:rsidRPr="0030645E">
          <w:rPr>
            <w:rStyle w:val="Hipervnculo"/>
          </w:rPr>
          <w:t>Sanciones.</w:t>
        </w:r>
        <w:r w:rsidR="00875A7F">
          <w:rPr>
            <w:webHidden/>
          </w:rPr>
          <w:tab/>
        </w:r>
        <w:r w:rsidR="00875A7F">
          <w:rPr>
            <w:webHidden/>
          </w:rPr>
          <w:fldChar w:fldCharType="begin"/>
        </w:r>
        <w:r w:rsidR="00875A7F">
          <w:rPr>
            <w:webHidden/>
          </w:rPr>
          <w:instrText xml:space="preserve"> PAGEREF _Toc440536837 \h </w:instrText>
        </w:r>
        <w:r w:rsidR="00875A7F">
          <w:rPr>
            <w:webHidden/>
          </w:rPr>
        </w:r>
        <w:r w:rsidR="00875A7F">
          <w:rPr>
            <w:webHidden/>
          </w:rPr>
          <w:fldChar w:fldCharType="separate"/>
        </w:r>
        <w:r w:rsidR="003579E3">
          <w:rPr>
            <w:webHidden/>
          </w:rPr>
          <w:t>19</w:t>
        </w:r>
        <w:r w:rsidR="00875A7F">
          <w:rPr>
            <w:webHidden/>
          </w:rPr>
          <w:fldChar w:fldCharType="end"/>
        </w:r>
      </w:hyperlink>
    </w:p>
    <w:p w14:paraId="756542EE" w14:textId="324AD368" w:rsidR="00875A7F" w:rsidRDefault="002D736D" w:rsidP="00A43047">
      <w:pPr>
        <w:pStyle w:val="TDC1"/>
        <w:rPr>
          <w:rFonts w:asciiTheme="minorHAnsi" w:eastAsiaTheme="minorEastAsia" w:hAnsiTheme="minorHAnsi" w:cstheme="minorBidi"/>
          <w:sz w:val="22"/>
          <w:szCs w:val="22"/>
          <w:lang w:eastAsia="es-MX"/>
        </w:rPr>
      </w:pPr>
      <w:hyperlink w:anchor="_Toc440536838" w:history="1">
        <w:r w:rsidR="00875A7F" w:rsidRPr="0030645E">
          <w:rPr>
            <w:rStyle w:val="Hipervnculo"/>
          </w:rPr>
          <w:t>3.11.1</w:t>
        </w:r>
        <w:r w:rsidR="00875A7F">
          <w:rPr>
            <w:rFonts w:asciiTheme="minorHAnsi" w:eastAsiaTheme="minorEastAsia" w:hAnsiTheme="minorHAnsi" w:cstheme="minorBidi"/>
            <w:sz w:val="22"/>
            <w:szCs w:val="22"/>
            <w:lang w:eastAsia="es-MX"/>
          </w:rPr>
          <w:tab/>
        </w:r>
        <w:r w:rsidR="00875A7F" w:rsidRPr="0030645E">
          <w:rPr>
            <w:rStyle w:val="Hipervnculo"/>
          </w:rPr>
          <w:t>Deducciones.</w:t>
        </w:r>
        <w:r w:rsidR="00875A7F">
          <w:rPr>
            <w:webHidden/>
          </w:rPr>
          <w:tab/>
        </w:r>
        <w:r w:rsidR="00875A7F">
          <w:rPr>
            <w:webHidden/>
          </w:rPr>
          <w:fldChar w:fldCharType="begin"/>
        </w:r>
        <w:r w:rsidR="00875A7F">
          <w:rPr>
            <w:webHidden/>
          </w:rPr>
          <w:instrText xml:space="preserve"> PAGEREF _Toc440536838 \h </w:instrText>
        </w:r>
        <w:r w:rsidR="00875A7F">
          <w:rPr>
            <w:webHidden/>
          </w:rPr>
        </w:r>
        <w:r w:rsidR="00875A7F">
          <w:rPr>
            <w:webHidden/>
          </w:rPr>
          <w:fldChar w:fldCharType="separate"/>
        </w:r>
        <w:r w:rsidR="003579E3">
          <w:rPr>
            <w:webHidden/>
          </w:rPr>
          <w:t>19</w:t>
        </w:r>
        <w:r w:rsidR="00875A7F">
          <w:rPr>
            <w:webHidden/>
          </w:rPr>
          <w:fldChar w:fldCharType="end"/>
        </w:r>
      </w:hyperlink>
    </w:p>
    <w:p w14:paraId="48C5A4BD" w14:textId="188C40AF" w:rsidR="00875A7F" w:rsidRDefault="002D736D" w:rsidP="00A43047">
      <w:pPr>
        <w:pStyle w:val="TDC1"/>
        <w:rPr>
          <w:rFonts w:asciiTheme="minorHAnsi" w:eastAsiaTheme="minorEastAsia" w:hAnsiTheme="minorHAnsi" w:cstheme="minorBidi"/>
          <w:sz w:val="22"/>
          <w:szCs w:val="22"/>
          <w:lang w:eastAsia="es-MX"/>
        </w:rPr>
      </w:pPr>
      <w:hyperlink w:anchor="_Toc440536839" w:history="1">
        <w:r w:rsidR="00875A7F" w:rsidRPr="0030645E">
          <w:rPr>
            <w:rStyle w:val="Hipervnculo"/>
          </w:rPr>
          <w:t>3.11.2</w:t>
        </w:r>
        <w:r w:rsidR="00875A7F">
          <w:rPr>
            <w:rFonts w:asciiTheme="minorHAnsi" w:eastAsiaTheme="minorEastAsia" w:hAnsiTheme="minorHAnsi" w:cstheme="minorBidi"/>
            <w:sz w:val="22"/>
            <w:szCs w:val="22"/>
            <w:lang w:eastAsia="es-MX"/>
          </w:rPr>
          <w:tab/>
        </w:r>
        <w:r w:rsidR="00875A7F" w:rsidRPr="0030645E">
          <w:rPr>
            <w:rStyle w:val="Hipervnculo"/>
          </w:rPr>
          <w:t>Pena Convencional.</w:t>
        </w:r>
        <w:r w:rsidR="00875A7F">
          <w:rPr>
            <w:webHidden/>
          </w:rPr>
          <w:tab/>
        </w:r>
        <w:r w:rsidR="00875A7F">
          <w:rPr>
            <w:webHidden/>
          </w:rPr>
          <w:fldChar w:fldCharType="begin"/>
        </w:r>
        <w:r w:rsidR="00875A7F">
          <w:rPr>
            <w:webHidden/>
          </w:rPr>
          <w:instrText xml:space="preserve"> PAGEREF _Toc440536839 \h </w:instrText>
        </w:r>
        <w:r w:rsidR="00875A7F">
          <w:rPr>
            <w:webHidden/>
          </w:rPr>
        </w:r>
        <w:r w:rsidR="00875A7F">
          <w:rPr>
            <w:webHidden/>
          </w:rPr>
          <w:fldChar w:fldCharType="separate"/>
        </w:r>
        <w:r w:rsidR="003579E3">
          <w:rPr>
            <w:webHidden/>
          </w:rPr>
          <w:t>20</w:t>
        </w:r>
        <w:r w:rsidR="00875A7F">
          <w:rPr>
            <w:webHidden/>
          </w:rPr>
          <w:fldChar w:fldCharType="end"/>
        </w:r>
      </w:hyperlink>
    </w:p>
    <w:p w14:paraId="614DBF4C" w14:textId="5247F5E3" w:rsidR="00875A7F" w:rsidRDefault="002D736D" w:rsidP="00A43047">
      <w:pPr>
        <w:pStyle w:val="TDC1"/>
        <w:rPr>
          <w:rFonts w:asciiTheme="minorHAnsi" w:eastAsiaTheme="minorEastAsia" w:hAnsiTheme="minorHAnsi" w:cstheme="minorBidi"/>
          <w:sz w:val="22"/>
          <w:szCs w:val="22"/>
          <w:lang w:eastAsia="es-MX"/>
        </w:rPr>
      </w:pPr>
      <w:hyperlink w:anchor="_Toc440536840" w:history="1">
        <w:r w:rsidR="00875A7F" w:rsidRPr="0030645E">
          <w:rPr>
            <w:rStyle w:val="Hipervnculo"/>
          </w:rPr>
          <w:t>3.11.3</w:t>
        </w:r>
        <w:r w:rsidR="00875A7F">
          <w:rPr>
            <w:rFonts w:asciiTheme="minorHAnsi" w:eastAsiaTheme="minorEastAsia" w:hAnsiTheme="minorHAnsi" w:cstheme="minorBidi"/>
            <w:sz w:val="22"/>
            <w:szCs w:val="22"/>
            <w:lang w:eastAsia="es-MX"/>
          </w:rPr>
          <w:tab/>
        </w:r>
        <w:r w:rsidR="00875A7F" w:rsidRPr="0030645E">
          <w:rPr>
            <w:rStyle w:val="Hipervnculo"/>
          </w:rPr>
          <w:t>Por Incumplimiento al Contrato.</w:t>
        </w:r>
        <w:r w:rsidR="00875A7F">
          <w:rPr>
            <w:webHidden/>
          </w:rPr>
          <w:tab/>
        </w:r>
        <w:r w:rsidR="00875A7F">
          <w:rPr>
            <w:webHidden/>
          </w:rPr>
          <w:fldChar w:fldCharType="begin"/>
        </w:r>
        <w:r w:rsidR="00875A7F">
          <w:rPr>
            <w:webHidden/>
          </w:rPr>
          <w:instrText xml:space="preserve"> PAGEREF _Toc440536840 \h </w:instrText>
        </w:r>
        <w:r w:rsidR="00875A7F">
          <w:rPr>
            <w:webHidden/>
          </w:rPr>
        </w:r>
        <w:r w:rsidR="00875A7F">
          <w:rPr>
            <w:webHidden/>
          </w:rPr>
          <w:fldChar w:fldCharType="separate"/>
        </w:r>
        <w:r w:rsidR="003579E3">
          <w:rPr>
            <w:webHidden/>
          </w:rPr>
          <w:t>20</w:t>
        </w:r>
        <w:r w:rsidR="00875A7F">
          <w:rPr>
            <w:webHidden/>
          </w:rPr>
          <w:fldChar w:fldCharType="end"/>
        </w:r>
      </w:hyperlink>
    </w:p>
    <w:p w14:paraId="7EB0C23D" w14:textId="1EAAFE10" w:rsidR="00875A7F" w:rsidRDefault="002D736D" w:rsidP="00A43047">
      <w:pPr>
        <w:pStyle w:val="TDC1"/>
        <w:rPr>
          <w:rFonts w:asciiTheme="minorHAnsi" w:eastAsiaTheme="minorEastAsia" w:hAnsiTheme="minorHAnsi" w:cstheme="minorBidi"/>
          <w:sz w:val="22"/>
          <w:szCs w:val="22"/>
          <w:lang w:eastAsia="es-MX"/>
        </w:rPr>
      </w:pPr>
      <w:hyperlink w:anchor="_Toc440536841" w:history="1">
        <w:r w:rsidR="00875A7F" w:rsidRPr="0030645E">
          <w:rPr>
            <w:rStyle w:val="Hipervnculo"/>
          </w:rPr>
          <w:t>3.11.4</w:t>
        </w:r>
        <w:r w:rsidR="00875A7F">
          <w:rPr>
            <w:rFonts w:asciiTheme="minorHAnsi" w:eastAsiaTheme="minorEastAsia" w:hAnsiTheme="minorHAnsi" w:cstheme="minorBidi"/>
            <w:sz w:val="22"/>
            <w:szCs w:val="22"/>
            <w:lang w:eastAsia="es-MX"/>
          </w:rPr>
          <w:tab/>
        </w:r>
        <w:r w:rsidR="00875A7F" w:rsidRPr="0030645E">
          <w:rPr>
            <w:rStyle w:val="Hipervnculo"/>
          </w:rPr>
          <w:t>Rescisión del Contrato.</w:t>
        </w:r>
        <w:r w:rsidR="00875A7F">
          <w:rPr>
            <w:webHidden/>
          </w:rPr>
          <w:tab/>
        </w:r>
        <w:r w:rsidR="00875A7F">
          <w:rPr>
            <w:webHidden/>
          </w:rPr>
          <w:fldChar w:fldCharType="begin"/>
        </w:r>
        <w:r w:rsidR="00875A7F">
          <w:rPr>
            <w:webHidden/>
          </w:rPr>
          <w:instrText xml:space="preserve"> PAGEREF _Toc440536841 \h </w:instrText>
        </w:r>
        <w:r w:rsidR="00875A7F">
          <w:rPr>
            <w:webHidden/>
          </w:rPr>
        </w:r>
        <w:r w:rsidR="00875A7F">
          <w:rPr>
            <w:webHidden/>
          </w:rPr>
          <w:fldChar w:fldCharType="separate"/>
        </w:r>
        <w:r w:rsidR="003579E3">
          <w:rPr>
            <w:webHidden/>
          </w:rPr>
          <w:t>20</w:t>
        </w:r>
        <w:r w:rsidR="00875A7F">
          <w:rPr>
            <w:webHidden/>
          </w:rPr>
          <w:fldChar w:fldCharType="end"/>
        </w:r>
      </w:hyperlink>
    </w:p>
    <w:p w14:paraId="5E18931F" w14:textId="2FB32783" w:rsidR="00875A7F" w:rsidRDefault="002D736D" w:rsidP="00A43047">
      <w:pPr>
        <w:pStyle w:val="TDC1"/>
        <w:rPr>
          <w:rFonts w:asciiTheme="minorHAnsi" w:eastAsiaTheme="minorEastAsia" w:hAnsiTheme="minorHAnsi" w:cstheme="minorBidi"/>
          <w:sz w:val="22"/>
          <w:szCs w:val="22"/>
          <w:lang w:eastAsia="es-MX"/>
        </w:rPr>
      </w:pPr>
      <w:hyperlink w:anchor="_Toc440536842" w:history="1">
        <w:r w:rsidR="00875A7F" w:rsidRPr="0030645E">
          <w:rPr>
            <w:rStyle w:val="Hipervnculo"/>
          </w:rPr>
          <w:t>3.11.5</w:t>
        </w:r>
        <w:r w:rsidR="00875A7F">
          <w:rPr>
            <w:rFonts w:asciiTheme="minorHAnsi" w:eastAsiaTheme="minorEastAsia" w:hAnsiTheme="minorHAnsi" w:cstheme="minorBidi"/>
            <w:sz w:val="22"/>
            <w:szCs w:val="22"/>
            <w:lang w:eastAsia="es-MX"/>
          </w:rPr>
          <w:tab/>
        </w:r>
        <w:r w:rsidR="00875A7F" w:rsidRPr="0030645E">
          <w:rPr>
            <w:rStyle w:val="Hipervnculo"/>
          </w:rPr>
          <w:t>Terminación Anticipada.</w:t>
        </w:r>
        <w:r w:rsidR="00875A7F">
          <w:rPr>
            <w:webHidden/>
          </w:rPr>
          <w:tab/>
        </w:r>
        <w:r w:rsidR="00875A7F">
          <w:rPr>
            <w:webHidden/>
          </w:rPr>
          <w:fldChar w:fldCharType="begin"/>
        </w:r>
        <w:r w:rsidR="00875A7F">
          <w:rPr>
            <w:webHidden/>
          </w:rPr>
          <w:instrText xml:space="preserve"> PAGEREF _Toc440536842 \h </w:instrText>
        </w:r>
        <w:r w:rsidR="00875A7F">
          <w:rPr>
            <w:webHidden/>
          </w:rPr>
        </w:r>
        <w:r w:rsidR="00875A7F">
          <w:rPr>
            <w:webHidden/>
          </w:rPr>
          <w:fldChar w:fldCharType="separate"/>
        </w:r>
        <w:r w:rsidR="003579E3">
          <w:rPr>
            <w:webHidden/>
          </w:rPr>
          <w:t>22</w:t>
        </w:r>
        <w:r w:rsidR="00875A7F">
          <w:rPr>
            <w:webHidden/>
          </w:rPr>
          <w:fldChar w:fldCharType="end"/>
        </w:r>
      </w:hyperlink>
    </w:p>
    <w:p w14:paraId="6FD0FAEE" w14:textId="1F43C825" w:rsidR="00875A7F" w:rsidRDefault="002D736D" w:rsidP="00A43047">
      <w:pPr>
        <w:pStyle w:val="TDC1"/>
        <w:rPr>
          <w:rFonts w:asciiTheme="minorHAnsi" w:eastAsiaTheme="minorEastAsia" w:hAnsiTheme="minorHAnsi" w:cstheme="minorBidi"/>
          <w:sz w:val="22"/>
          <w:szCs w:val="22"/>
          <w:lang w:eastAsia="es-MX"/>
        </w:rPr>
      </w:pPr>
      <w:hyperlink w:anchor="_Toc440536843" w:history="1">
        <w:r w:rsidR="00875A7F" w:rsidRPr="0030645E">
          <w:rPr>
            <w:rStyle w:val="Hipervnculo"/>
          </w:rPr>
          <w:t>4. REQUISITOS QUE LOS LICITANTES DEBEN CUMPLIR.</w:t>
        </w:r>
        <w:r w:rsidR="00875A7F">
          <w:rPr>
            <w:webHidden/>
          </w:rPr>
          <w:tab/>
        </w:r>
        <w:r w:rsidR="00875A7F">
          <w:rPr>
            <w:webHidden/>
          </w:rPr>
          <w:fldChar w:fldCharType="begin"/>
        </w:r>
        <w:r w:rsidR="00875A7F">
          <w:rPr>
            <w:webHidden/>
          </w:rPr>
          <w:instrText xml:space="preserve"> PAGEREF _Toc440536843 \h </w:instrText>
        </w:r>
        <w:r w:rsidR="00875A7F">
          <w:rPr>
            <w:webHidden/>
          </w:rPr>
        </w:r>
        <w:r w:rsidR="00875A7F">
          <w:rPr>
            <w:webHidden/>
          </w:rPr>
          <w:fldChar w:fldCharType="separate"/>
        </w:r>
        <w:r w:rsidR="003579E3">
          <w:rPr>
            <w:webHidden/>
          </w:rPr>
          <w:t>23</w:t>
        </w:r>
        <w:r w:rsidR="00875A7F">
          <w:rPr>
            <w:webHidden/>
          </w:rPr>
          <w:fldChar w:fldCharType="end"/>
        </w:r>
      </w:hyperlink>
    </w:p>
    <w:p w14:paraId="3F37612A" w14:textId="2728BD33" w:rsidR="00875A7F" w:rsidRDefault="002D736D" w:rsidP="00A43047">
      <w:pPr>
        <w:pStyle w:val="TDC1"/>
        <w:rPr>
          <w:rFonts w:asciiTheme="minorHAnsi" w:eastAsiaTheme="minorEastAsia" w:hAnsiTheme="minorHAnsi" w:cstheme="minorBidi"/>
          <w:sz w:val="22"/>
          <w:szCs w:val="22"/>
          <w:lang w:eastAsia="es-MX"/>
        </w:rPr>
      </w:pPr>
      <w:hyperlink w:anchor="_Toc440536844" w:history="1">
        <w:r w:rsidR="00875A7F" w:rsidRPr="0030645E">
          <w:rPr>
            <w:rStyle w:val="Hipervnculo"/>
          </w:rPr>
          <w:t>4.1</w:t>
        </w:r>
        <w:r w:rsidR="00875A7F">
          <w:rPr>
            <w:rFonts w:asciiTheme="minorHAnsi" w:eastAsiaTheme="minorEastAsia" w:hAnsiTheme="minorHAnsi" w:cstheme="minorBidi"/>
            <w:sz w:val="22"/>
            <w:szCs w:val="22"/>
            <w:lang w:eastAsia="es-MX"/>
          </w:rPr>
          <w:tab/>
        </w:r>
        <w:r w:rsidR="00875A7F" w:rsidRPr="0030645E">
          <w:rPr>
            <w:rStyle w:val="Hipervnculo"/>
          </w:rPr>
          <w:t>Do</w:t>
        </w:r>
        <w:r w:rsidR="00875A7F" w:rsidRPr="0030645E">
          <w:rPr>
            <w:rStyle w:val="Hipervnculo"/>
          </w:rPr>
          <w:t>c</w:t>
        </w:r>
        <w:r w:rsidR="00875A7F" w:rsidRPr="0030645E">
          <w:rPr>
            <w:rStyle w:val="Hipervnculo"/>
          </w:rPr>
          <w:t>umentación Complementaria.</w:t>
        </w:r>
        <w:r w:rsidR="00875A7F">
          <w:rPr>
            <w:webHidden/>
          </w:rPr>
          <w:tab/>
        </w:r>
        <w:r w:rsidR="00875A7F">
          <w:rPr>
            <w:webHidden/>
          </w:rPr>
          <w:fldChar w:fldCharType="begin"/>
        </w:r>
        <w:r w:rsidR="00875A7F">
          <w:rPr>
            <w:webHidden/>
          </w:rPr>
          <w:instrText xml:space="preserve"> PAGEREF _Toc440536844 \h </w:instrText>
        </w:r>
        <w:r w:rsidR="00875A7F">
          <w:rPr>
            <w:webHidden/>
          </w:rPr>
        </w:r>
        <w:r w:rsidR="00875A7F">
          <w:rPr>
            <w:webHidden/>
          </w:rPr>
          <w:fldChar w:fldCharType="separate"/>
        </w:r>
        <w:r w:rsidR="003579E3">
          <w:rPr>
            <w:webHidden/>
          </w:rPr>
          <w:t>23</w:t>
        </w:r>
        <w:r w:rsidR="00875A7F">
          <w:rPr>
            <w:webHidden/>
          </w:rPr>
          <w:fldChar w:fldCharType="end"/>
        </w:r>
      </w:hyperlink>
    </w:p>
    <w:p w14:paraId="4A9766E4" w14:textId="00168C9D" w:rsidR="00875A7F" w:rsidRDefault="002D736D" w:rsidP="00A43047">
      <w:pPr>
        <w:pStyle w:val="TDC1"/>
        <w:rPr>
          <w:rFonts w:asciiTheme="minorHAnsi" w:eastAsiaTheme="minorEastAsia" w:hAnsiTheme="minorHAnsi" w:cstheme="minorBidi"/>
          <w:sz w:val="22"/>
          <w:szCs w:val="22"/>
          <w:lang w:eastAsia="es-MX"/>
        </w:rPr>
      </w:pPr>
      <w:hyperlink w:anchor="_Toc440536845" w:history="1">
        <w:r w:rsidR="00875A7F" w:rsidRPr="0030645E">
          <w:rPr>
            <w:rStyle w:val="Hipervnculo"/>
          </w:rPr>
          <w:t>4.2</w:t>
        </w:r>
        <w:r w:rsidR="00875A7F">
          <w:rPr>
            <w:rFonts w:asciiTheme="minorHAnsi" w:eastAsiaTheme="minorEastAsia" w:hAnsiTheme="minorHAnsi" w:cstheme="minorBidi"/>
            <w:sz w:val="22"/>
            <w:szCs w:val="22"/>
            <w:lang w:eastAsia="es-MX"/>
          </w:rPr>
          <w:tab/>
        </w:r>
        <w:r w:rsidR="00875A7F" w:rsidRPr="0030645E">
          <w:rPr>
            <w:rStyle w:val="Hipervnculo"/>
          </w:rPr>
          <w:t>Proposición Técnica.</w:t>
        </w:r>
        <w:r w:rsidR="00875A7F">
          <w:rPr>
            <w:webHidden/>
          </w:rPr>
          <w:tab/>
        </w:r>
        <w:r w:rsidR="00875A7F">
          <w:rPr>
            <w:webHidden/>
          </w:rPr>
          <w:fldChar w:fldCharType="begin"/>
        </w:r>
        <w:r w:rsidR="00875A7F">
          <w:rPr>
            <w:webHidden/>
          </w:rPr>
          <w:instrText xml:space="preserve"> PAGEREF _Toc440536845 \h </w:instrText>
        </w:r>
        <w:r w:rsidR="00875A7F">
          <w:rPr>
            <w:webHidden/>
          </w:rPr>
        </w:r>
        <w:r w:rsidR="00875A7F">
          <w:rPr>
            <w:webHidden/>
          </w:rPr>
          <w:fldChar w:fldCharType="separate"/>
        </w:r>
        <w:r w:rsidR="003579E3">
          <w:rPr>
            <w:webHidden/>
          </w:rPr>
          <w:t>24</w:t>
        </w:r>
        <w:r w:rsidR="00875A7F">
          <w:rPr>
            <w:webHidden/>
          </w:rPr>
          <w:fldChar w:fldCharType="end"/>
        </w:r>
      </w:hyperlink>
    </w:p>
    <w:p w14:paraId="2D53227A" w14:textId="607CE612" w:rsidR="00875A7F" w:rsidRDefault="002D736D" w:rsidP="00A43047">
      <w:pPr>
        <w:pStyle w:val="TDC1"/>
        <w:rPr>
          <w:rFonts w:asciiTheme="minorHAnsi" w:eastAsiaTheme="minorEastAsia" w:hAnsiTheme="minorHAnsi" w:cstheme="minorBidi"/>
          <w:sz w:val="22"/>
          <w:szCs w:val="22"/>
          <w:lang w:eastAsia="es-MX"/>
        </w:rPr>
      </w:pPr>
      <w:hyperlink w:anchor="_Toc440536846" w:history="1">
        <w:r w:rsidR="00875A7F" w:rsidRPr="0030645E">
          <w:rPr>
            <w:rStyle w:val="Hipervnculo"/>
          </w:rPr>
          <w:t>4. 3</w:t>
        </w:r>
        <w:r w:rsidR="00875A7F">
          <w:rPr>
            <w:rFonts w:asciiTheme="minorHAnsi" w:eastAsiaTheme="minorEastAsia" w:hAnsiTheme="minorHAnsi" w:cstheme="minorBidi"/>
            <w:sz w:val="22"/>
            <w:szCs w:val="22"/>
            <w:lang w:eastAsia="es-MX"/>
          </w:rPr>
          <w:tab/>
        </w:r>
        <w:r w:rsidR="00875A7F" w:rsidRPr="0030645E">
          <w:rPr>
            <w:rStyle w:val="Hipervnculo"/>
          </w:rPr>
          <w:t>Proposición Económica.</w:t>
        </w:r>
        <w:r w:rsidR="00875A7F">
          <w:rPr>
            <w:webHidden/>
          </w:rPr>
          <w:tab/>
        </w:r>
        <w:r w:rsidR="00875A7F">
          <w:rPr>
            <w:webHidden/>
          </w:rPr>
          <w:fldChar w:fldCharType="begin"/>
        </w:r>
        <w:r w:rsidR="00875A7F">
          <w:rPr>
            <w:webHidden/>
          </w:rPr>
          <w:instrText xml:space="preserve"> PAGEREF _Toc440536846 \h </w:instrText>
        </w:r>
        <w:r w:rsidR="00875A7F">
          <w:rPr>
            <w:webHidden/>
          </w:rPr>
        </w:r>
        <w:r w:rsidR="00875A7F">
          <w:rPr>
            <w:webHidden/>
          </w:rPr>
          <w:fldChar w:fldCharType="separate"/>
        </w:r>
        <w:r w:rsidR="003579E3">
          <w:rPr>
            <w:webHidden/>
          </w:rPr>
          <w:t>25</w:t>
        </w:r>
        <w:r w:rsidR="00875A7F">
          <w:rPr>
            <w:webHidden/>
          </w:rPr>
          <w:fldChar w:fldCharType="end"/>
        </w:r>
      </w:hyperlink>
    </w:p>
    <w:p w14:paraId="695E8081" w14:textId="566EEBA2" w:rsidR="00875A7F" w:rsidRDefault="002D736D" w:rsidP="00A43047">
      <w:pPr>
        <w:pStyle w:val="TDC1"/>
        <w:rPr>
          <w:rFonts w:asciiTheme="minorHAnsi" w:eastAsiaTheme="minorEastAsia" w:hAnsiTheme="minorHAnsi" w:cstheme="minorBidi"/>
          <w:sz w:val="22"/>
          <w:szCs w:val="22"/>
          <w:lang w:eastAsia="es-MX"/>
        </w:rPr>
      </w:pPr>
      <w:hyperlink w:anchor="_Toc440536849" w:history="1">
        <w:r w:rsidR="00875A7F" w:rsidRPr="0030645E">
          <w:rPr>
            <w:rStyle w:val="Hipervnculo"/>
          </w:rPr>
          <w:t>5. CRITERIOS DE EVALUACIÓN Y ADJUDICACIÓN</w:t>
        </w:r>
        <w:r w:rsidR="00875A7F">
          <w:rPr>
            <w:webHidden/>
          </w:rPr>
          <w:tab/>
        </w:r>
        <w:r w:rsidR="00875A7F">
          <w:rPr>
            <w:webHidden/>
          </w:rPr>
          <w:fldChar w:fldCharType="begin"/>
        </w:r>
        <w:r w:rsidR="00875A7F">
          <w:rPr>
            <w:webHidden/>
          </w:rPr>
          <w:instrText xml:space="preserve"> PAGEREF _Toc440536849 \h </w:instrText>
        </w:r>
        <w:r w:rsidR="00875A7F">
          <w:rPr>
            <w:webHidden/>
          </w:rPr>
        </w:r>
        <w:r w:rsidR="00875A7F">
          <w:rPr>
            <w:webHidden/>
          </w:rPr>
          <w:fldChar w:fldCharType="separate"/>
        </w:r>
        <w:r w:rsidR="003579E3">
          <w:rPr>
            <w:webHidden/>
          </w:rPr>
          <w:t>37</w:t>
        </w:r>
        <w:r w:rsidR="00875A7F">
          <w:rPr>
            <w:webHidden/>
          </w:rPr>
          <w:fldChar w:fldCharType="end"/>
        </w:r>
      </w:hyperlink>
    </w:p>
    <w:p w14:paraId="6974BB10" w14:textId="31C3D0D9" w:rsidR="00875A7F" w:rsidRDefault="002D736D" w:rsidP="00A43047">
      <w:pPr>
        <w:pStyle w:val="TDC1"/>
        <w:rPr>
          <w:rFonts w:asciiTheme="minorHAnsi" w:eastAsiaTheme="minorEastAsia" w:hAnsiTheme="minorHAnsi" w:cstheme="minorBidi"/>
          <w:sz w:val="22"/>
          <w:szCs w:val="22"/>
          <w:lang w:eastAsia="es-MX"/>
        </w:rPr>
      </w:pPr>
      <w:hyperlink w:anchor="_Toc440536850" w:history="1">
        <w:r w:rsidR="00875A7F" w:rsidRPr="00A43047">
          <w:rPr>
            <w:rStyle w:val="Hipervnculo"/>
          </w:rPr>
          <w:t>5.1</w:t>
        </w:r>
        <w:r w:rsidR="00875A7F" w:rsidRPr="00A43047">
          <w:rPr>
            <w:rFonts w:asciiTheme="minorHAnsi" w:eastAsiaTheme="minorEastAsia" w:hAnsiTheme="minorHAnsi" w:cstheme="minorBidi"/>
            <w:sz w:val="22"/>
            <w:szCs w:val="22"/>
            <w:lang w:eastAsia="es-MX"/>
          </w:rPr>
          <w:tab/>
        </w:r>
        <w:r w:rsidR="00875A7F" w:rsidRPr="00A43047">
          <w:rPr>
            <w:rStyle w:val="Hipervnculo"/>
          </w:rPr>
          <w:t>Evaluación de las Proposiciones.</w:t>
        </w:r>
        <w:r w:rsidR="00875A7F">
          <w:rPr>
            <w:webHidden/>
          </w:rPr>
          <w:tab/>
        </w:r>
        <w:r w:rsidR="00875A7F">
          <w:rPr>
            <w:webHidden/>
          </w:rPr>
          <w:fldChar w:fldCharType="begin"/>
        </w:r>
        <w:r w:rsidR="00875A7F">
          <w:rPr>
            <w:webHidden/>
          </w:rPr>
          <w:instrText xml:space="preserve"> PAGEREF _Toc440536850 \h </w:instrText>
        </w:r>
        <w:r w:rsidR="00875A7F">
          <w:rPr>
            <w:webHidden/>
          </w:rPr>
        </w:r>
        <w:r w:rsidR="00875A7F">
          <w:rPr>
            <w:webHidden/>
          </w:rPr>
          <w:fldChar w:fldCharType="separate"/>
        </w:r>
        <w:r w:rsidR="003579E3">
          <w:rPr>
            <w:webHidden/>
          </w:rPr>
          <w:t>37</w:t>
        </w:r>
        <w:r w:rsidR="00875A7F">
          <w:rPr>
            <w:webHidden/>
          </w:rPr>
          <w:fldChar w:fldCharType="end"/>
        </w:r>
      </w:hyperlink>
    </w:p>
    <w:p w14:paraId="3E394BB9" w14:textId="0F44294F" w:rsidR="00875A7F" w:rsidRDefault="002D736D" w:rsidP="00A43047">
      <w:pPr>
        <w:pStyle w:val="TDC1"/>
        <w:rPr>
          <w:rFonts w:asciiTheme="minorHAnsi" w:eastAsiaTheme="minorEastAsia" w:hAnsiTheme="minorHAnsi" w:cstheme="minorBidi"/>
          <w:sz w:val="22"/>
          <w:szCs w:val="22"/>
          <w:lang w:eastAsia="es-MX"/>
        </w:rPr>
      </w:pPr>
      <w:hyperlink w:anchor="_Toc440536851" w:history="1">
        <w:r w:rsidR="00875A7F" w:rsidRPr="0030645E">
          <w:rPr>
            <w:rStyle w:val="Hipervnculo"/>
          </w:rPr>
          <w:t>5.2</w:t>
        </w:r>
        <w:r w:rsidR="00875A7F">
          <w:rPr>
            <w:rFonts w:asciiTheme="minorHAnsi" w:eastAsiaTheme="minorEastAsia" w:hAnsiTheme="minorHAnsi" w:cstheme="minorBidi"/>
            <w:sz w:val="22"/>
            <w:szCs w:val="22"/>
            <w:lang w:eastAsia="es-MX"/>
          </w:rPr>
          <w:tab/>
        </w:r>
        <w:r w:rsidR="00875A7F" w:rsidRPr="0030645E">
          <w:rPr>
            <w:rStyle w:val="Hipervnculo"/>
          </w:rPr>
          <w:t>Sistema de Evaluación de las Proposiciones.</w:t>
        </w:r>
        <w:r w:rsidR="00875A7F">
          <w:rPr>
            <w:webHidden/>
          </w:rPr>
          <w:tab/>
        </w:r>
        <w:r w:rsidR="00875A7F">
          <w:rPr>
            <w:webHidden/>
          </w:rPr>
          <w:fldChar w:fldCharType="begin"/>
        </w:r>
        <w:r w:rsidR="00875A7F">
          <w:rPr>
            <w:webHidden/>
          </w:rPr>
          <w:instrText xml:space="preserve"> PAGEREF _Toc440536851 \h </w:instrText>
        </w:r>
        <w:r w:rsidR="00875A7F">
          <w:rPr>
            <w:webHidden/>
          </w:rPr>
        </w:r>
        <w:r w:rsidR="00875A7F">
          <w:rPr>
            <w:webHidden/>
          </w:rPr>
          <w:fldChar w:fldCharType="separate"/>
        </w:r>
        <w:r w:rsidR="003579E3">
          <w:rPr>
            <w:webHidden/>
          </w:rPr>
          <w:t>44</w:t>
        </w:r>
        <w:r w:rsidR="00875A7F">
          <w:rPr>
            <w:webHidden/>
          </w:rPr>
          <w:fldChar w:fldCharType="end"/>
        </w:r>
      </w:hyperlink>
    </w:p>
    <w:p w14:paraId="371ADC2A" w14:textId="6A66AC1D" w:rsidR="00875A7F" w:rsidRDefault="002D736D" w:rsidP="00A43047">
      <w:pPr>
        <w:pStyle w:val="TDC1"/>
        <w:rPr>
          <w:rFonts w:asciiTheme="minorHAnsi" w:eastAsiaTheme="minorEastAsia" w:hAnsiTheme="minorHAnsi" w:cstheme="minorBidi"/>
          <w:sz w:val="22"/>
          <w:szCs w:val="22"/>
          <w:lang w:eastAsia="es-MX"/>
        </w:rPr>
      </w:pPr>
      <w:hyperlink w:anchor="_Toc440536852" w:history="1">
        <w:r w:rsidR="00875A7F" w:rsidRPr="0030645E">
          <w:rPr>
            <w:rStyle w:val="Hipervnculo"/>
          </w:rPr>
          <w:t>5.3.</w:t>
        </w:r>
        <w:r w:rsidR="00875A7F">
          <w:rPr>
            <w:rFonts w:asciiTheme="minorHAnsi" w:eastAsiaTheme="minorEastAsia" w:hAnsiTheme="minorHAnsi" w:cstheme="minorBidi"/>
            <w:sz w:val="22"/>
            <w:szCs w:val="22"/>
            <w:lang w:eastAsia="es-MX"/>
          </w:rPr>
          <w:tab/>
        </w:r>
        <w:r w:rsidR="00875A7F" w:rsidRPr="0030645E">
          <w:rPr>
            <w:rStyle w:val="Hipervnculo"/>
          </w:rPr>
          <w:t>Requisitos de Cumplimiento Obligatorio.</w:t>
        </w:r>
        <w:r w:rsidR="00875A7F">
          <w:rPr>
            <w:webHidden/>
          </w:rPr>
          <w:tab/>
        </w:r>
        <w:r w:rsidR="00875A7F">
          <w:rPr>
            <w:webHidden/>
          </w:rPr>
          <w:fldChar w:fldCharType="begin"/>
        </w:r>
        <w:r w:rsidR="00875A7F">
          <w:rPr>
            <w:webHidden/>
          </w:rPr>
          <w:instrText xml:space="preserve"> PAGEREF _Toc440536852 \h </w:instrText>
        </w:r>
        <w:r w:rsidR="00875A7F">
          <w:rPr>
            <w:webHidden/>
          </w:rPr>
        </w:r>
        <w:r w:rsidR="00875A7F">
          <w:rPr>
            <w:webHidden/>
          </w:rPr>
          <w:fldChar w:fldCharType="separate"/>
        </w:r>
        <w:r w:rsidR="003579E3">
          <w:rPr>
            <w:webHidden/>
          </w:rPr>
          <w:t>44</w:t>
        </w:r>
        <w:r w:rsidR="00875A7F">
          <w:rPr>
            <w:webHidden/>
          </w:rPr>
          <w:fldChar w:fldCharType="end"/>
        </w:r>
      </w:hyperlink>
    </w:p>
    <w:p w14:paraId="1C7CF693" w14:textId="57F0AEC8" w:rsidR="00875A7F" w:rsidRDefault="002D736D" w:rsidP="00E4252A">
      <w:pPr>
        <w:pStyle w:val="TDC1"/>
        <w:rPr>
          <w:rFonts w:asciiTheme="minorHAnsi" w:eastAsiaTheme="minorEastAsia" w:hAnsiTheme="minorHAnsi" w:cstheme="minorBidi"/>
          <w:sz w:val="22"/>
          <w:szCs w:val="22"/>
          <w:lang w:eastAsia="es-MX"/>
        </w:rPr>
      </w:pPr>
      <w:hyperlink w:anchor="_Toc440536853" w:history="1">
        <w:r w:rsidR="00875A7F" w:rsidRPr="0030645E">
          <w:rPr>
            <w:rStyle w:val="Hipervnculo"/>
          </w:rPr>
          <w:t>5.4</w:t>
        </w:r>
        <w:r w:rsidR="00875A7F">
          <w:rPr>
            <w:rFonts w:asciiTheme="minorHAnsi" w:eastAsiaTheme="minorEastAsia" w:hAnsiTheme="minorHAnsi" w:cstheme="minorBidi"/>
            <w:sz w:val="22"/>
            <w:szCs w:val="22"/>
            <w:lang w:eastAsia="es-MX"/>
          </w:rPr>
          <w:tab/>
        </w:r>
        <w:r w:rsidR="00875A7F" w:rsidRPr="0030645E">
          <w:rPr>
            <w:rStyle w:val="Hipervnculo"/>
          </w:rPr>
          <w:t>Causas de Desechamiento de las Proposiciones.</w:t>
        </w:r>
        <w:r w:rsidR="00875A7F">
          <w:rPr>
            <w:webHidden/>
          </w:rPr>
          <w:tab/>
        </w:r>
        <w:r w:rsidR="00875A7F">
          <w:rPr>
            <w:webHidden/>
          </w:rPr>
          <w:fldChar w:fldCharType="begin"/>
        </w:r>
        <w:r w:rsidR="00875A7F">
          <w:rPr>
            <w:webHidden/>
          </w:rPr>
          <w:instrText xml:space="preserve"> PAGEREF _Toc440536853 \h </w:instrText>
        </w:r>
        <w:r w:rsidR="00875A7F">
          <w:rPr>
            <w:webHidden/>
          </w:rPr>
        </w:r>
        <w:r w:rsidR="00875A7F">
          <w:rPr>
            <w:webHidden/>
          </w:rPr>
          <w:fldChar w:fldCharType="separate"/>
        </w:r>
        <w:r w:rsidR="003579E3">
          <w:rPr>
            <w:webHidden/>
          </w:rPr>
          <w:t>44</w:t>
        </w:r>
        <w:r w:rsidR="00875A7F">
          <w:rPr>
            <w:webHidden/>
          </w:rPr>
          <w:fldChar w:fldCharType="end"/>
        </w:r>
      </w:hyperlink>
    </w:p>
    <w:p w14:paraId="010C2B8A" w14:textId="732DF813" w:rsidR="00875A7F" w:rsidRDefault="002D736D" w:rsidP="00A43047">
      <w:pPr>
        <w:pStyle w:val="TDC1"/>
        <w:rPr>
          <w:rFonts w:asciiTheme="minorHAnsi" w:eastAsiaTheme="minorEastAsia" w:hAnsiTheme="minorHAnsi" w:cstheme="minorBidi"/>
          <w:sz w:val="22"/>
          <w:szCs w:val="22"/>
          <w:lang w:eastAsia="es-MX"/>
        </w:rPr>
      </w:pPr>
      <w:hyperlink w:anchor="_Toc440536854" w:history="1">
        <w:r w:rsidR="00875A7F" w:rsidRPr="0030645E">
          <w:rPr>
            <w:rStyle w:val="Hipervnculo"/>
          </w:rPr>
          <w:t xml:space="preserve">6. </w:t>
        </w:r>
        <w:r w:rsidR="00875A7F">
          <w:rPr>
            <w:rStyle w:val="Hipervnculo"/>
          </w:rPr>
          <w:tab/>
        </w:r>
        <w:r w:rsidR="00875A7F" w:rsidRPr="0030645E">
          <w:rPr>
            <w:rStyle w:val="Hipervnculo"/>
          </w:rPr>
          <w:t>DOCUMENTOS QUE DEBERÁ PRESENTAR EL LICITANTE ADJUDICADO.</w:t>
        </w:r>
        <w:r w:rsidR="00875A7F">
          <w:rPr>
            <w:webHidden/>
          </w:rPr>
          <w:tab/>
        </w:r>
        <w:r w:rsidR="00875A7F">
          <w:rPr>
            <w:webHidden/>
          </w:rPr>
          <w:fldChar w:fldCharType="begin"/>
        </w:r>
        <w:r w:rsidR="00875A7F">
          <w:rPr>
            <w:webHidden/>
          </w:rPr>
          <w:instrText xml:space="preserve"> PAGEREF _Toc440536854 \h </w:instrText>
        </w:r>
        <w:r w:rsidR="00875A7F">
          <w:rPr>
            <w:webHidden/>
          </w:rPr>
        </w:r>
        <w:r w:rsidR="00875A7F">
          <w:rPr>
            <w:webHidden/>
          </w:rPr>
          <w:fldChar w:fldCharType="separate"/>
        </w:r>
        <w:r w:rsidR="003579E3">
          <w:rPr>
            <w:webHidden/>
          </w:rPr>
          <w:t>48</w:t>
        </w:r>
        <w:r w:rsidR="00875A7F">
          <w:rPr>
            <w:webHidden/>
          </w:rPr>
          <w:fldChar w:fldCharType="end"/>
        </w:r>
      </w:hyperlink>
    </w:p>
    <w:p w14:paraId="4AEF0135" w14:textId="6C8CB34F" w:rsidR="00875A7F" w:rsidRDefault="002D736D" w:rsidP="00A43047">
      <w:pPr>
        <w:pStyle w:val="TDC1"/>
        <w:rPr>
          <w:rFonts w:asciiTheme="minorHAnsi" w:eastAsiaTheme="minorEastAsia" w:hAnsiTheme="minorHAnsi" w:cstheme="minorBidi"/>
          <w:sz w:val="22"/>
          <w:szCs w:val="22"/>
          <w:lang w:eastAsia="es-MX"/>
        </w:rPr>
      </w:pPr>
      <w:hyperlink w:anchor="_Toc440536855" w:history="1">
        <w:r w:rsidR="00875A7F" w:rsidRPr="0030645E">
          <w:rPr>
            <w:rStyle w:val="Hipervnculo"/>
          </w:rPr>
          <w:t>6.1</w:t>
        </w:r>
        <w:r w:rsidR="00875A7F">
          <w:rPr>
            <w:rFonts w:asciiTheme="minorHAnsi" w:eastAsiaTheme="minorEastAsia" w:hAnsiTheme="minorHAnsi" w:cstheme="minorBidi"/>
            <w:sz w:val="22"/>
            <w:szCs w:val="22"/>
            <w:lang w:eastAsia="es-MX"/>
          </w:rPr>
          <w:tab/>
        </w:r>
        <w:r w:rsidR="00875A7F" w:rsidRPr="0030645E">
          <w:rPr>
            <w:rStyle w:val="Hipervnculo"/>
          </w:rPr>
          <w:t>Acreditación del Licitante que Resulte con Adjudicación a su Favor, de Encontrarse al Corriente en el Cumplimiento de sus Obligaciones Fiscales.</w:t>
        </w:r>
        <w:r w:rsidR="00875A7F">
          <w:rPr>
            <w:webHidden/>
          </w:rPr>
          <w:tab/>
        </w:r>
        <w:r w:rsidR="00875A7F">
          <w:rPr>
            <w:webHidden/>
          </w:rPr>
          <w:fldChar w:fldCharType="begin"/>
        </w:r>
        <w:r w:rsidR="00875A7F">
          <w:rPr>
            <w:webHidden/>
          </w:rPr>
          <w:instrText xml:space="preserve"> PAGEREF _Toc440536855 \h </w:instrText>
        </w:r>
        <w:r w:rsidR="00875A7F">
          <w:rPr>
            <w:webHidden/>
          </w:rPr>
        </w:r>
        <w:r w:rsidR="00875A7F">
          <w:rPr>
            <w:webHidden/>
          </w:rPr>
          <w:fldChar w:fldCharType="separate"/>
        </w:r>
        <w:r w:rsidR="003579E3">
          <w:rPr>
            <w:webHidden/>
          </w:rPr>
          <w:t>48</w:t>
        </w:r>
        <w:r w:rsidR="00875A7F">
          <w:rPr>
            <w:webHidden/>
          </w:rPr>
          <w:fldChar w:fldCharType="end"/>
        </w:r>
      </w:hyperlink>
    </w:p>
    <w:p w14:paraId="4E0E314F" w14:textId="54C61405" w:rsidR="00875A7F" w:rsidRDefault="002D736D" w:rsidP="00A43047">
      <w:pPr>
        <w:pStyle w:val="TDC1"/>
        <w:rPr>
          <w:rFonts w:asciiTheme="minorHAnsi" w:eastAsiaTheme="minorEastAsia" w:hAnsiTheme="minorHAnsi" w:cstheme="minorBidi"/>
          <w:sz w:val="22"/>
          <w:szCs w:val="22"/>
          <w:lang w:eastAsia="es-MX"/>
        </w:rPr>
      </w:pPr>
      <w:hyperlink w:anchor="_Toc440536856" w:history="1">
        <w:r w:rsidR="00875A7F" w:rsidRPr="0030645E">
          <w:rPr>
            <w:rStyle w:val="Hipervnculo"/>
          </w:rPr>
          <w:t>6.2</w:t>
        </w:r>
        <w:r w:rsidR="00875A7F">
          <w:rPr>
            <w:rFonts w:asciiTheme="minorHAnsi" w:eastAsiaTheme="minorEastAsia" w:hAnsiTheme="minorHAnsi" w:cstheme="minorBidi"/>
            <w:sz w:val="22"/>
            <w:szCs w:val="22"/>
            <w:lang w:eastAsia="es-MX"/>
          </w:rPr>
          <w:tab/>
        </w:r>
        <w:r w:rsidR="00875A7F" w:rsidRPr="0030645E">
          <w:rPr>
            <w:rStyle w:val="Hipervnculo"/>
          </w:rPr>
          <w:t>Responsabilidades.</w:t>
        </w:r>
        <w:r w:rsidR="00875A7F">
          <w:rPr>
            <w:webHidden/>
          </w:rPr>
          <w:tab/>
        </w:r>
        <w:r w:rsidR="00875A7F">
          <w:rPr>
            <w:webHidden/>
          </w:rPr>
          <w:fldChar w:fldCharType="begin"/>
        </w:r>
        <w:r w:rsidR="00875A7F">
          <w:rPr>
            <w:webHidden/>
          </w:rPr>
          <w:instrText xml:space="preserve"> PAGEREF _Toc440536856 \h </w:instrText>
        </w:r>
        <w:r w:rsidR="00875A7F">
          <w:rPr>
            <w:webHidden/>
          </w:rPr>
        </w:r>
        <w:r w:rsidR="00875A7F">
          <w:rPr>
            <w:webHidden/>
          </w:rPr>
          <w:fldChar w:fldCharType="separate"/>
        </w:r>
        <w:r w:rsidR="003579E3">
          <w:rPr>
            <w:webHidden/>
          </w:rPr>
          <w:t>48</w:t>
        </w:r>
        <w:r w:rsidR="00875A7F">
          <w:rPr>
            <w:webHidden/>
          </w:rPr>
          <w:fldChar w:fldCharType="end"/>
        </w:r>
      </w:hyperlink>
    </w:p>
    <w:p w14:paraId="11868DF3" w14:textId="0312C1CF" w:rsidR="00875A7F" w:rsidRDefault="002D736D" w:rsidP="00A43047">
      <w:pPr>
        <w:pStyle w:val="TDC1"/>
        <w:rPr>
          <w:rFonts w:asciiTheme="minorHAnsi" w:eastAsiaTheme="minorEastAsia" w:hAnsiTheme="minorHAnsi" w:cstheme="minorBidi"/>
          <w:sz w:val="22"/>
          <w:szCs w:val="22"/>
          <w:lang w:eastAsia="es-MX"/>
        </w:rPr>
      </w:pPr>
      <w:hyperlink w:anchor="_Toc440536857" w:history="1">
        <w:r w:rsidR="00875A7F" w:rsidRPr="0030645E">
          <w:rPr>
            <w:rStyle w:val="Hipervnculo"/>
          </w:rPr>
          <w:t>6.3</w:t>
        </w:r>
        <w:r w:rsidR="00875A7F">
          <w:rPr>
            <w:rFonts w:asciiTheme="minorHAnsi" w:eastAsiaTheme="minorEastAsia" w:hAnsiTheme="minorHAnsi" w:cstheme="minorBidi"/>
            <w:sz w:val="22"/>
            <w:szCs w:val="22"/>
            <w:lang w:eastAsia="es-MX"/>
          </w:rPr>
          <w:tab/>
        </w:r>
        <w:r w:rsidR="00875A7F" w:rsidRPr="0030645E">
          <w:rPr>
            <w:rStyle w:val="Hipervnculo"/>
          </w:rPr>
          <w:t>Confidencialidad.</w:t>
        </w:r>
        <w:r w:rsidR="00875A7F">
          <w:rPr>
            <w:webHidden/>
          </w:rPr>
          <w:tab/>
        </w:r>
        <w:r w:rsidR="00875A7F">
          <w:rPr>
            <w:webHidden/>
          </w:rPr>
          <w:fldChar w:fldCharType="begin"/>
        </w:r>
        <w:r w:rsidR="00875A7F">
          <w:rPr>
            <w:webHidden/>
          </w:rPr>
          <w:instrText xml:space="preserve"> PAGEREF _Toc440536857 \h </w:instrText>
        </w:r>
        <w:r w:rsidR="00875A7F">
          <w:rPr>
            <w:webHidden/>
          </w:rPr>
        </w:r>
        <w:r w:rsidR="00875A7F">
          <w:rPr>
            <w:webHidden/>
          </w:rPr>
          <w:fldChar w:fldCharType="separate"/>
        </w:r>
        <w:r w:rsidR="003579E3">
          <w:rPr>
            <w:webHidden/>
          </w:rPr>
          <w:t>49</w:t>
        </w:r>
        <w:r w:rsidR="00875A7F">
          <w:rPr>
            <w:webHidden/>
          </w:rPr>
          <w:fldChar w:fldCharType="end"/>
        </w:r>
      </w:hyperlink>
    </w:p>
    <w:p w14:paraId="72006C7B" w14:textId="71DD28BA" w:rsidR="00875A7F" w:rsidRDefault="002D736D" w:rsidP="00A43047">
      <w:pPr>
        <w:pStyle w:val="TDC1"/>
        <w:rPr>
          <w:rFonts w:asciiTheme="minorHAnsi" w:eastAsiaTheme="minorEastAsia" w:hAnsiTheme="minorHAnsi" w:cstheme="minorBidi"/>
          <w:sz w:val="22"/>
          <w:szCs w:val="22"/>
          <w:lang w:eastAsia="es-MX"/>
        </w:rPr>
      </w:pPr>
      <w:hyperlink w:anchor="_Toc440536858" w:history="1">
        <w:r w:rsidR="00875A7F" w:rsidRPr="0030645E">
          <w:rPr>
            <w:rStyle w:val="Hipervnculo"/>
          </w:rPr>
          <w:t>6.4</w:t>
        </w:r>
        <w:r w:rsidR="00875A7F">
          <w:rPr>
            <w:rFonts w:asciiTheme="minorHAnsi" w:eastAsiaTheme="minorEastAsia" w:hAnsiTheme="minorHAnsi" w:cstheme="minorBidi"/>
            <w:sz w:val="22"/>
            <w:szCs w:val="22"/>
            <w:lang w:eastAsia="es-MX"/>
          </w:rPr>
          <w:tab/>
        </w:r>
        <w:r w:rsidR="00875A7F" w:rsidRPr="0030645E">
          <w:rPr>
            <w:rStyle w:val="Hipervnculo"/>
          </w:rPr>
          <w:t>No Negociación de Condiciones.</w:t>
        </w:r>
        <w:r w:rsidR="00875A7F">
          <w:rPr>
            <w:webHidden/>
          </w:rPr>
          <w:tab/>
        </w:r>
        <w:r w:rsidR="00875A7F">
          <w:rPr>
            <w:webHidden/>
          </w:rPr>
          <w:fldChar w:fldCharType="begin"/>
        </w:r>
        <w:r w:rsidR="00875A7F">
          <w:rPr>
            <w:webHidden/>
          </w:rPr>
          <w:instrText xml:space="preserve"> PAGEREF _Toc440536858 \h </w:instrText>
        </w:r>
        <w:r w:rsidR="00875A7F">
          <w:rPr>
            <w:webHidden/>
          </w:rPr>
        </w:r>
        <w:r w:rsidR="00875A7F">
          <w:rPr>
            <w:webHidden/>
          </w:rPr>
          <w:fldChar w:fldCharType="separate"/>
        </w:r>
        <w:r w:rsidR="003579E3">
          <w:rPr>
            <w:webHidden/>
          </w:rPr>
          <w:t>50</w:t>
        </w:r>
        <w:r w:rsidR="00875A7F">
          <w:rPr>
            <w:webHidden/>
          </w:rPr>
          <w:fldChar w:fldCharType="end"/>
        </w:r>
      </w:hyperlink>
    </w:p>
    <w:p w14:paraId="154E9649" w14:textId="3BC1044C" w:rsidR="00875A7F" w:rsidRDefault="002D736D" w:rsidP="00A43047">
      <w:pPr>
        <w:pStyle w:val="TDC1"/>
        <w:rPr>
          <w:rFonts w:asciiTheme="minorHAnsi" w:eastAsiaTheme="minorEastAsia" w:hAnsiTheme="minorHAnsi" w:cstheme="minorBidi"/>
          <w:sz w:val="22"/>
          <w:szCs w:val="22"/>
          <w:lang w:eastAsia="es-MX"/>
        </w:rPr>
      </w:pPr>
      <w:hyperlink w:anchor="_Toc440536859" w:history="1">
        <w:r w:rsidR="00875A7F" w:rsidRPr="0030645E">
          <w:rPr>
            <w:rStyle w:val="Hipervnculo"/>
          </w:rPr>
          <w:t>6.5</w:t>
        </w:r>
        <w:r w:rsidR="00875A7F">
          <w:rPr>
            <w:rFonts w:asciiTheme="minorHAnsi" w:eastAsiaTheme="minorEastAsia" w:hAnsiTheme="minorHAnsi" w:cstheme="minorBidi"/>
            <w:sz w:val="22"/>
            <w:szCs w:val="22"/>
            <w:lang w:eastAsia="es-MX"/>
          </w:rPr>
          <w:tab/>
        </w:r>
        <w:r w:rsidR="00875A7F" w:rsidRPr="0030645E">
          <w:rPr>
            <w:rStyle w:val="Hipervnculo"/>
          </w:rPr>
          <w:t>Garantía de Cumplimiento del Contrato.</w:t>
        </w:r>
        <w:r w:rsidR="00875A7F">
          <w:rPr>
            <w:webHidden/>
          </w:rPr>
          <w:tab/>
        </w:r>
        <w:r w:rsidR="00875A7F">
          <w:rPr>
            <w:webHidden/>
          </w:rPr>
          <w:fldChar w:fldCharType="begin"/>
        </w:r>
        <w:r w:rsidR="00875A7F">
          <w:rPr>
            <w:webHidden/>
          </w:rPr>
          <w:instrText xml:space="preserve"> PAGEREF _Toc440536859 \h </w:instrText>
        </w:r>
        <w:r w:rsidR="00875A7F">
          <w:rPr>
            <w:webHidden/>
          </w:rPr>
        </w:r>
        <w:r w:rsidR="00875A7F">
          <w:rPr>
            <w:webHidden/>
          </w:rPr>
          <w:fldChar w:fldCharType="separate"/>
        </w:r>
        <w:r w:rsidR="003579E3">
          <w:rPr>
            <w:webHidden/>
          </w:rPr>
          <w:t>50</w:t>
        </w:r>
        <w:r w:rsidR="00875A7F">
          <w:rPr>
            <w:webHidden/>
          </w:rPr>
          <w:fldChar w:fldCharType="end"/>
        </w:r>
      </w:hyperlink>
    </w:p>
    <w:p w14:paraId="02E81BB5" w14:textId="6ADE9651" w:rsidR="00875A7F" w:rsidRDefault="002D736D" w:rsidP="00A43047">
      <w:pPr>
        <w:pStyle w:val="TDC1"/>
        <w:rPr>
          <w:rFonts w:asciiTheme="minorHAnsi" w:eastAsiaTheme="minorEastAsia" w:hAnsiTheme="minorHAnsi" w:cstheme="minorBidi"/>
          <w:sz w:val="22"/>
          <w:szCs w:val="22"/>
          <w:lang w:eastAsia="es-MX"/>
        </w:rPr>
      </w:pPr>
      <w:hyperlink w:anchor="_Toc440536860" w:history="1">
        <w:r w:rsidR="00875A7F" w:rsidRPr="0030645E">
          <w:rPr>
            <w:rStyle w:val="Hipervnculo"/>
          </w:rPr>
          <w:t>6.5.1</w:t>
        </w:r>
        <w:r w:rsidR="00875A7F">
          <w:rPr>
            <w:rFonts w:asciiTheme="minorHAnsi" w:eastAsiaTheme="minorEastAsia" w:hAnsiTheme="minorHAnsi" w:cstheme="minorBidi"/>
            <w:sz w:val="22"/>
            <w:szCs w:val="22"/>
            <w:lang w:eastAsia="es-MX"/>
          </w:rPr>
          <w:tab/>
        </w:r>
        <w:r w:rsidR="00875A7F" w:rsidRPr="0030645E">
          <w:rPr>
            <w:rStyle w:val="Hipervnculo"/>
          </w:rPr>
          <w:t>Devolución de la Garantía.</w:t>
        </w:r>
        <w:r w:rsidR="00875A7F">
          <w:rPr>
            <w:webHidden/>
          </w:rPr>
          <w:tab/>
        </w:r>
        <w:r w:rsidR="00875A7F">
          <w:rPr>
            <w:webHidden/>
          </w:rPr>
          <w:fldChar w:fldCharType="begin"/>
        </w:r>
        <w:r w:rsidR="00875A7F">
          <w:rPr>
            <w:webHidden/>
          </w:rPr>
          <w:instrText xml:space="preserve"> PAGEREF _Toc440536860 \h </w:instrText>
        </w:r>
        <w:r w:rsidR="00875A7F">
          <w:rPr>
            <w:webHidden/>
          </w:rPr>
        </w:r>
        <w:r w:rsidR="00875A7F">
          <w:rPr>
            <w:webHidden/>
          </w:rPr>
          <w:fldChar w:fldCharType="separate"/>
        </w:r>
        <w:r w:rsidR="003579E3">
          <w:rPr>
            <w:webHidden/>
          </w:rPr>
          <w:t>53</w:t>
        </w:r>
        <w:r w:rsidR="00875A7F">
          <w:rPr>
            <w:webHidden/>
          </w:rPr>
          <w:fldChar w:fldCharType="end"/>
        </w:r>
      </w:hyperlink>
    </w:p>
    <w:p w14:paraId="1D7B902D" w14:textId="09BB51DA" w:rsidR="00875A7F" w:rsidRDefault="002D736D" w:rsidP="00A43047">
      <w:pPr>
        <w:pStyle w:val="TDC1"/>
        <w:rPr>
          <w:rFonts w:asciiTheme="minorHAnsi" w:eastAsiaTheme="minorEastAsia" w:hAnsiTheme="minorHAnsi" w:cstheme="minorBidi"/>
          <w:sz w:val="22"/>
          <w:szCs w:val="22"/>
          <w:lang w:eastAsia="es-MX"/>
        </w:rPr>
      </w:pPr>
      <w:hyperlink w:anchor="_Toc440536861" w:history="1">
        <w:r w:rsidR="00875A7F" w:rsidRPr="0030645E">
          <w:rPr>
            <w:rStyle w:val="Hipervnculo"/>
          </w:rPr>
          <w:t>6.6</w:t>
        </w:r>
        <w:r w:rsidR="00875A7F">
          <w:rPr>
            <w:rFonts w:asciiTheme="minorHAnsi" w:eastAsiaTheme="minorEastAsia" w:hAnsiTheme="minorHAnsi" w:cstheme="minorBidi"/>
            <w:sz w:val="22"/>
            <w:szCs w:val="22"/>
            <w:lang w:eastAsia="es-MX"/>
          </w:rPr>
          <w:tab/>
        </w:r>
        <w:r w:rsidR="00875A7F" w:rsidRPr="0030645E">
          <w:rPr>
            <w:rStyle w:val="Hipervnculo"/>
          </w:rPr>
          <w:t>Verificación y Aceptación de los Servicios Objeto de la Licitación.</w:t>
        </w:r>
        <w:r w:rsidR="00875A7F">
          <w:rPr>
            <w:webHidden/>
          </w:rPr>
          <w:tab/>
        </w:r>
        <w:r w:rsidR="00875A7F">
          <w:rPr>
            <w:webHidden/>
          </w:rPr>
          <w:fldChar w:fldCharType="begin"/>
        </w:r>
        <w:r w:rsidR="00875A7F">
          <w:rPr>
            <w:webHidden/>
          </w:rPr>
          <w:instrText xml:space="preserve"> PAGEREF _Toc440536861 \h </w:instrText>
        </w:r>
        <w:r w:rsidR="00875A7F">
          <w:rPr>
            <w:webHidden/>
          </w:rPr>
        </w:r>
        <w:r w:rsidR="00875A7F">
          <w:rPr>
            <w:webHidden/>
          </w:rPr>
          <w:fldChar w:fldCharType="separate"/>
        </w:r>
        <w:r w:rsidR="003579E3">
          <w:rPr>
            <w:webHidden/>
          </w:rPr>
          <w:t>53</w:t>
        </w:r>
        <w:r w:rsidR="00875A7F">
          <w:rPr>
            <w:webHidden/>
          </w:rPr>
          <w:fldChar w:fldCharType="end"/>
        </w:r>
      </w:hyperlink>
    </w:p>
    <w:p w14:paraId="2856C247" w14:textId="470C40EC" w:rsidR="00875A7F" w:rsidRDefault="002D736D" w:rsidP="00A43047">
      <w:pPr>
        <w:pStyle w:val="TDC1"/>
        <w:rPr>
          <w:rFonts w:asciiTheme="minorHAnsi" w:eastAsiaTheme="minorEastAsia" w:hAnsiTheme="minorHAnsi" w:cstheme="minorBidi"/>
          <w:sz w:val="22"/>
          <w:szCs w:val="22"/>
          <w:lang w:eastAsia="es-MX"/>
        </w:rPr>
      </w:pPr>
      <w:hyperlink w:anchor="_Toc440536862" w:history="1">
        <w:r w:rsidR="00875A7F" w:rsidRPr="0030645E">
          <w:rPr>
            <w:rStyle w:val="Hipervnculo"/>
          </w:rPr>
          <w:t>6.7</w:t>
        </w:r>
        <w:r w:rsidR="00875A7F">
          <w:rPr>
            <w:rFonts w:asciiTheme="minorHAnsi" w:eastAsiaTheme="minorEastAsia" w:hAnsiTheme="minorHAnsi" w:cstheme="minorBidi"/>
            <w:sz w:val="22"/>
            <w:szCs w:val="22"/>
            <w:lang w:eastAsia="es-MX"/>
          </w:rPr>
          <w:tab/>
        </w:r>
        <w:r w:rsidR="00875A7F" w:rsidRPr="0030645E">
          <w:rPr>
            <w:rStyle w:val="Hipervnculo"/>
          </w:rPr>
          <w:t>Condiciones de Precio y Pago.</w:t>
        </w:r>
        <w:r w:rsidR="00875A7F">
          <w:rPr>
            <w:webHidden/>
          </w:rPr>
          <w:tab/>
        </w:r>
        <w:r w:rsidR="00875A7F">
          <w:rPr>
            <w:webHidden/>
          </w:rPr>
          <w:fldChar w:fldCharType="begin"/>
        </w:r>
        <w:r w:rsidR="00875A7F">
          <w:rPr>
            <w:webHidden/>
          </w:rPr>
          <w:instrText xml:space="preserve"> PAGEREF _Toc440536862 \h </w:instrText>
        </w:r>
        <w:r w:rsidR="00875A7F">
          <w:rPr>
            <w:webHidden/>
          </w:rPr>
        </w:r>
        <w:r w:rsidR="00875A7F">
          <w:rPr>
            <w:webHidden/>
          </w:rPr>
          <w:fldChar w:fldCharType="separate"/>
        </w:r>
        <w:r w:rsidR="003579E3">
          <w:rPr>
            <w:webHidden/>
          </w:rPr>
          <w:t>53</w:t>
        </w:r>
        <w:r w:rsidR="00875A7F">
          <w:rPr>
            <w:webHidden/>
          </w:rPr>
          <w:fldChar w:fldCharType="end"/>
        </w:r>
      </w:hyperlink>
    </w:p>
    <w:p w14:paraId="2367E38E" w14:textId="2CEA8EB1" w:rsidR="00875A7F" w:rsidRDefault="002D736D" w:rsidP="00A43047">
      <w:pPr>
        <w:pStyle w:val="TDC1"/>
        <w:rPr>
          <w:rFonts w:asciiTheme="minorHAnsi" w:eastAsiaTheme="minorEastAsia" w:hAnsiTheme="minorHAnsi" w:cstheme="minorBidi"/>
          <w:sz w:val="22"/>
          <w:szCs w:val="22"/>
          <w:lang w:eastAsia="es-MX"/>
        </w:rPr>
      </w:pPr>
      <w:hyperlink w:anchor="_Toc440536863" w:history="1">
        <w:r w:rsidR="00875A7F" w:rsidRPr="0030645E">
          <w:rPr>
            <w:rStyle w:val="Hipervnculo"/>
          </w:rPr>
          <w:t>6.7.1</w:t>
        </w:r>
        <w:r w:rsidR="00875A7F">
          <w:rPr>
            <w:rFonts w:asciiTheme="minorHAnsi" w:eastAsiaTheme="minorEastAsia" w:hAnsiTheme="minorHAnsi" w:cstheme="minorBidi"/>
            <w:sz w:val="22"/>
            <w:szCs w:val="22"/>
            <w:lang w:eastAsia="es-MX"/>
          </w:rPr>
          <w:tab/>
        </w:r>
        <w:r w:rsidR="00875A7F" w:rsidRPr="0030645E">
          <w:rPr>
            <w:rStyle w:val="Hipervnculo"/>
          </w:rPr>
          <w:t>Condiciones de Precio.</w:t>
        </w:r>
        <w:r w:rsidR="00875A7F">
          <w:rPr>
            <w:webHidden/>
          </w:rPr>
          <w:tab/>
        </w:r>
        <w:r w:rsidR="00875A7F">
          <w:rPr>
            <w:webHidden/>
          </w:rPr>
          <w:fldChar w:fldCharType="begin"/>
        </w:r>
        <w:r w:rsidR="00875A7F">
          <w:rPr>
            <w:webHidden/>
          </w:rPr>
          <w:instrText xml:space="preserve"> PAGEREF _Toc440536863 \h </w:instrText>
        </w:r>
        <w:r w:rsidR="00875A7F">
          <w:rPr>
            <w:webHidden/>
          </w:rPr>
        </w:r>
        <w:r w:rsidR="00875A7F">
          <w:rPr>
            <w:webHidden/>
          </w:rPr>
          <w:fldChar w:fldCharType="separate"/>
        </w:r>
        <w:r w:rsidR="003579E3">
          <w:rPr>
            <w:webHidden/>
          </w:rPr>
          <w:t>53</w:t>
        </w:r>
        <w:r w:rsidR="00875A7F">
          <w:rPr>
            <w:webHidden/>
          </w:rPr>
          <w:fldChar w:fldCharType="end"/>
        </w:r>
      </w:hyperlink>
    </w:p>
    <w:p w14:paraId="6391762E" w14:textId="373BB008" w:rsidR="00875A7F" w:rsidRDefault="002D736D" w:rsidP="00A43047">
      <w:pPr>
        <w:pStyle w:val="TDC1"/>
        <w:rPr>
          <w:rFonts w:asciiTheme="minorHAnsi" w:eastAsiaTheme="minorEastAsia" w:hAnsiTheme="minorHAnsi" w:cstheme="minorBidi"/>
          <w:sz w:val="22"/>
          <w:szCs w:val="22"/>
          <w:lang w:eastAsia="es-MX"/>
        </w:rPr>
      </w:pPr>
      <w:hyperlink w:anchor="_Toc440536864" w:history="1">
        <w:r w:rsidR="00875A7F" w:rsidRPr="0030645E">
          <w:rPr>
            <w:rStyle w:val="Hipervnculo"/>
          </w:rPr>
          <w:t xml:space="preserve">6.7.2. </w:t>
        </w:r>
        <w:r w:rsidR="00875A7F">
          <w:rPr>
            <w:rStyle w:val="Hipervnculo"/>
          </w:rPr>
          <w:tab/>
        </w:r>
        <w:r w:rsidR="00875A7F" w:rsidRPr="0030645E">
          <w:rPr>
            <w:rStyle w:val="Hipervnculo"/>
          </w:rPr>
          <w:t>Condiciones de Pago.</w:t>
        </w:r>
        <w:r w:rsidR="00875A7F">
          <w:rPr>
            <w:webHidden/>
          </w:rPr>
          <w:tab/>
        </w:r>
        <w:r w:rsidR="00875A7F">
          <w:rPr>
            <w:webHidden/>
          </w:rPr>
          <w:fldChar w:fldCharType="begin"/>
        </w:r>
        <w:r w:rsidR="00875A7F">
          <w:rPr>
            <w:webHidden/>
          </w:rPr>
          <w:instrText xml:space="preserve"> PAGEREF _Toc440536864 \h </w:instrText>
        </w:r>
        <w:r w:rsidR="00875A7F">
          <w:rPr>
            <w:webHidden/>
          </w:rPr>
        </w:r>
        <w:r w:rsidR="00875A7F">
          <w:rPr>
            <w:webHidden/>
          </w:rPr>
          <w:fldChar w:fldCharType="separate"/>
        </w:r>
        <w:r w:rsidR="003579E3">
          <w:rPr>
            <w:webHidden/>
          </w:rPr>
          <w:t>54</w:t>
        </w:r>
        <w:r w:rsidR="00875A7F">
          <w:rPr>
            <w:webHidden/>
          </w:rPr>
          <w:fldChar w:fldCharType="end"/>
        </w:r>
      </w:hyperlink>
    </w:p>
    <w:p w14:paraId="5E6FBA5F" w14:textId="5EC48553" w:rsidR="00875A7F" w:rsidRDefault="002D736D" w:rsidP="00A43047">
      <w:pPr>
        <w:pStyle w:val="TDC1"/>
        <w:rPr>
          <w:rFonts w:asciiTheme="minorHAnsi" w:eastAsiaTheme="minorEastAsia" w:hAnsiTheme="minorHAnsi" w:cstheme="minorBidi"/>
          <w:sz w:val="22"/>
          <w:szCs w:val="22"/>
          <w:lang w:eastAsia="es-MX"/>
        </w:rPr>
      </w:pPr>
      <w:hyperlink w:anchor="_Toc440536865" w:history="1">
        <w:r w:rsidR="00875A7F" w:rsidRPr="0030645E">
          <w:rPr>
            <w:rStyle w:val="Hipervnculo"/>
          </w:rPr>
          <w:t>6.8</w:t>
        </w:r>
        <w:r w:rsidR="00875A7F">
          <w:rPr>
            <w:rFonts w:asciiTheme="minorHAnsi" w:eastAsiaTheme="minorEastAsia" w:hAnsiTheme="minorHAnsi" w:cstheme="minorBidi"/>
            <w:sz w:val="22"/>
            <w:szCs w:val="22"/>
            <w:lang w:eastAsia="es-MX"/>
          </w:rPr>
          <w:tab/>
        </w:r>
        <w:r w:rsidR="00875A7F" w:rsidRPr="0030645E">
          <w:rPr>
            <w:rStyle w:val="Hipervnculo"/>
          </w:rPr>
          <w:t>Impuestos y Derechos.</w:t>
        </w:r>
        <w:r w:rsidR="00875A7F">
          <w:rPr>
            <w:webHidden/>
          </w:rPr>
          <w:tab/>
        </w:r>
        <w:r w:rsidR="00875A7F">
          <w:rPr>
            <w:webHidden/>
          </w:rPr>
          <w:fldChar w:fldCharType="begin"/>
        </w:r>
        <w:r w:rsidR="00875A7F">
          <w:rPr>
            <w:webHidden/>
          </w:rPr>
          <w:instrText xml:space="preserve"> PAGEREF _Toc440536865 \h </w:instrText>
        </w:r>
        <w:r w:rsidR="00875A7F">
          <w:rPr>
            <w:webHidden/>
          </w:rPr>
        </w:r>
        <w:r w:rsidR="00875A7F">
          <w:rPr>
            <w:webHidden/>
          </w:rPr>
          <w:fldChar w:fldCharType="separate"/>
        </w:r>
        <w:r w:rsidR="003579E3">
          <w:rPr>
            <w:webHidden/>
          </w:rPr>
          <w:t>54</w:t>
        </w:r>
        <w:r w:rsidR="00875A7F">
          <w:rPr>
            <w:webHidden/>
          </w:rPr>
          <w:fldChar w:fldCharType="end"/>
        </w:r>
      </w:hyperlink>
    </w:p>
    <w:p w14:paraId="7F4DAB6B" w14:textId="389038AE" w:rsidR="00875A7F" w:rsidRDefault="002D736D" w:rsidP="00A43047">
      <w:pPr>
        <w:pStyle w:val="TDC1"/>
        <w:rPr>
          <w:rFonts w:asciiTheme="minorHAnsi" w:eastAsiaTheme="minorEastAsia" w:hAnsiTheme="minorHAnsi" w:cstheme="minorBidi"/>
          <w:sz w:val="22"/>
          <w:szCs w:val="22"/>
          <w:lang w:eastAsia="es-MX"/>
        </w:rPr>
      </w:pPr>
      <w:hyperlink w:anchor="_Toc440536866" w:history="1">
        <w:r w:rsidR="00875A7F" w:rsidRPr="0030645E">
          <w:rPr>
            <w:rStyle w:val="Hipervnculo"/>
          </w:rPr>
          <w:t>6.9</w:t>
        </w:r>
        <w:r w:rsidR="00875A7F">
          <w:rPr>
            <w:rFonts w:asciiTheme="minorHAnsi" w:eastAsiaTheme="minorEastAsia" w:hAnsiTheme="minorHAnsi" w:cstheme="minorBidi"/>
            <w:sz w:val="22"/>
            <w:szCs w:val="22"/>
            <w:lang w:eastAsia="es-MX"/>
          </w:rPr>
          <w:tab/>
        </w:r>
        <w:r w:rsidR="00875A7F" w:rsidRPr="0030645E">
          <w:rPr>
            <w:rStyle w:val="Hipervnculo"/>
          </w:rPr>
          <w:t>Derechos de Autor, Marcas Registradas, Patentes y/o Derechos de Propiedad Intelectual.</w:t>
        </w:r>
        <w:r w:rsidR="00875A7F">
          <w:rPr>
            <w:webHidden/>
          </w:rPr>
          <w:tab/>
        </w:r>
        <w:r w:rsidR="00875A7F">
          <w:rPr>
            <w:webHidden/>
          </w:rPr>
          <w:fldChar w:fldCharType="begin"/>
        </w:r>
        <w:r w:rsidR="00875A7F">
          <w:rPr>
            <w:webHidden/>
          </w:rPr>
          <w:instrText xml:space="preserve"> PAGEREF _Toc440536866 \h </w:instrText>
        </w:r>
        <w:r w:rsidR="00875A7F">
          <w:rPr>
            <w:webHidden/>
          </w:rPr>
        </w:r>
        <w:r w:rsidR="00875A7F">
          <w:rPr>
            <w:webHidden/>
          </w:rPr>
          <w:fldChar w:fldCharType="separate"/>
        </w:r>
        <w:r w:rsidR="003579E3">
          <w:rPr>
            <w:webHidden/>
          </w:rPr>
          <w:t>55</w:t>
        </w:r>
        <w:r w:rsidR="00875A7F">
          <w:rPr>
            <w:webHidden/>
          </w:rPr>
          <w:fldChar w:fldCharType="end"/>
        </w:r>
      </w:hyperlink>
    </w:p>
    <w:p w14:paraId="61B63110" w14:textId="734CEFC9" w:rsidR="00875A7F" w:rsidRDefault="002D736D" w:rsidP="00A43047">
      <w:pPr>
        <w:pStyle w:val="TDC1"/>
        <w:rPr>
          <w:rFonts w:asciiTheme="minorHAnsi" w:eastAsiaTheme="minorEastAsia" w:hAnsiTheme="minorHAnsi" w:cstheme="minorBidi"/>
          <w:sz w:val="22"/>
          <w:szCs w:val="22"/>
          <w:lang w:eastAsia="es-MX"/>
        </w:rPr>
      </w:pPr>
      <w:hyperlink w:anchor="_Toc440536867" w:history="1">
        <w:r w:rsidR="00875A7F" w:rsidRPr="0030645E">
          <w:rPr>
            <w:rStyle w:val="Hipervnculo"/>
          </w:rPr>
          <w:t>6.10</w:t>
        </w:r>
        <w:r w:rsidR="00875A7F">
          <w:rPr>
            <w:rFonts w:asciiTheme="minorHAnsi" w:eastAsiaTheme="minorEastAsia" w:hAnsiTheme="minorHAnsi" w:cstheme="minorBidi"/>
            <w:sz w:val="22"/>
            <w:szCs w:val="22"/>
            <w:lang w:eastAsia="es-MX"/>
          </w:rPr>
          <w:tab/>
        </w:r>
        <w:r w:rsidR="00875A7F" w:rsidRPr="0030645E">
          <w:rPr>
            <w:rStyle w:val="Hipervnculo"/>
          </w:rPr>
          <w:t>Defectos y Vicios Ocultos.</w:t>
        </w:r>
        <w:r w:rsidR="00875A7F">
          <w:rPr>
            <w:webHidden/>
          </w:rPr>
          <w:tab/>
        </w:r>
        <w:r w:rsidR="00875A7F">
          <w:rPr>
            <w:webHidden/>
          </w:rPr>
          <w:fldChar w:fldCharType="begin"/>
        </w:r>
        <w:r w:rsidR="00875A7F">
          <w:rPr>
            <w:webHidden/>
          </w:rPr>
          <w:instrText xml:space="preserve"> PAGEREF _Toc440536867 \h </w:instrText>
        </w:r>
        <w:r w:rsidR="00875A7F">
          <w:rPr>
            <w:webHidden/>
          </w:rPr>
        </w:r>
        <w:r w:rsidR="00875A7F">
          <w:rPr>
            <w:webHidden/>
          </w:rPr>
          <w:fldChar w:fldCharType="separate"/>
        </w:r>
        <w:r w:rsidR="003579E3">
          <w:rPr>
            <w:webHidden/>
          </w:rPr>
          <w:t>55</w:t>
        </w:r>
        <w:r w:rsidR="00875A7F">
          <w:rPr>
            <w:webHidden/>
          </w:rPr>
          <w:fldChar w:fldCharType="end"/>
        </w:r>
      </w:hyperlink>
    </w:p>
    <w:p w14:paraId="25852322" w14:textId="3083A8E7" w:rsidR="00875A7F" w:rsidRDefault="002D736D" w:rsidP="00A43047">
      <w:pPr>
        <w:pStyle w:val="TDC1"/>
        <w:rPr>
          <w:rFonts w:asciiTheme="minorHAnsi" w:eastAsiaTheme="minorEastAsia" w:hAnsiTheme="minorHAnsi" w:cstheme="minorBidi"/>
          <w:sz w:val="22"/>
          <w:szCs w:val="22"/>
          <w:lang w:eastAsia="es-MX"/>
        </w:rPr>
      </w:pPr>
      <w:hyperlink w:anchor="_Toc440536868" w:history="1">
        <w:r w:rsidR="00875A7F" w:rsidRPr="0030645E">
          <w:rPr>
            <w:rStyle w:val="Hipervnculo"/>
          </w:rPr>
          <w:t>6.11</w:t>
        </w:r>
        <w:r w:rsidR="00875A7F">
          <w:rPr>
            <w:rFonts w:asciiTheme="minorHAnsi" w:eastAsiaTheme="minorEastAsia" w:hAnsiTheme="minorHAnsi" w:cstheme="minorBidi"/>
            <w:sz w:val="22"/>
            <w:szCs w:val="22"/>
            <w:lang w:eastAsia="es-MX"/>
          </w:rPr>
          <w:tab/>
        </w:r>
        <w:r w:rsidR="00875A7F" w:rsidRPr="0030645E">
          <w:rPr>
            <w:rStyle w:val="Hipervnculo"/>
          </w:rPr>
          <w:t>Cancelación de la Licitación.</w:t>
        </w:r>
        <w:r w:rsidR="00875A7F">
          <w:rPr>
            <w:webHidden/>
          </w:rPr>
          <w:tab/>
        </w:r>
        <w:r w:rsidR="00875A7F">
          <w:rPr>
            <w:webHidden/>
          </w:rPr>
          <w:fldChar w:fldCharType="begin"/>
        </w:r>
        <w:r w:rsidR="00875A7F">
          <w:rPr>
            <w:webHidden/>
          </w:rPr>
          <w:instrText xml:space="preserve"> PAGEREF _Toc440536868 \h </w:instrText>
        </w:r>
        <w:r w:rsidR="00875A7F">
          <w:rPr>
            <w:webHidden/>
          </w:rPr>
        </w:r>
        <w:r w:rsidR="00875A7F">
          <w:rPr>
            <w:webHidden/>
          </w:rPr>
          <w:fldChar w:fldCharType="separate"/>
        </w:r>
        <w:r w:rsidR="003579E3">
          <w:rPr>
            <w:webHidden/>
          </w:rPr>
          <w:t>55</w:t>
        </w:r>
        <w:r w:rsidR="00875A7F">
          <w:rPr>
            <w:webHidden/>
          </w:rPr>
          <w:fldChar w:fldCharType="end"/>
        </w:r>
      </w:hyperlink>
    </w:p>
    <w:p w14:paraId="7FA18D8A" w14:textId="5C3E5004" w:rsidR="00875A7F" w:rsidRDefault="002D736D" w:rsidP="00E4252A">
      <w:pPr>
        <w:pStyle w:val="TDC1"/>
        <w:rPr>
          <w:rFonts w:asciiTheme="minorHAnsi" w:eastAsiaTheme="minorEastAsia" w:hAnsiTheme="minorHAnsi" w:cstheme="minorBidi"/>
          <w:sz w:val="22"/>
          <w:szCs w:val="22"/>
          <w:lang w:eastAsia="es-MX"/>
        </w:rPr>
      </w:pPr>
      <w:hyperlink w:anchor="_Toc440536869" w:history="1">
        <w:r w:rsidR="00875A7F" w:rsidRPr="0030645E">
          <w:rPr>
            <w:rStyle w:val="Hipervnculo"/>
          </w:rPr>
          <w:t>6.12</w:t>
        </w:r>
        <w:r w:rsidR="00875A7F">
          <w:rPr>
            <w:rFonts w:asciiTheme="minorHAnsi" w:eastAsiaTheme="minorEastAsia" w:hAnsiTheme="minorHAnsi" w:cstheme="minorBidi"/>
            <w:sz w:val="22"/>
            <w:szCs w:val="22"/>
            <w:lang w:eastAsia="es-MX"/>
          </w:rPr>
          <w:tab/>
        </w:r>
        <w:r w:rsidR="00875A7F" w:rsidRPr="0030645E">
          <w:rPr>
            <w:rStyle w:val="Hipervnculo"/>
          </w:rPr>
          <w:t>Declaración de Licitación Desierta.</w:t>
        </w:r>
        <w:r w:rsidR="00875A7F">
          <w:rPr>
            <w:webHidden/>
          </w:rPr>
          <w:tab/>
        </w:r>
        <w:r w:rsidR="00875A7F">
          <w:rPr>
            <w:webHidden/>
          </w:rPr>
          <w:fldChar w:fldCharType="begin"/>
        </w:r>
        <w:r w:rsidR="00875A7F">
          <w:rPr>
            <w:webHidden/>
          </w:rPr>
          <w:instrText xml:space="preserve"> PAGEREF _Toc440536869 \h </w:instrText>
        </w:r>
        <w:r w:rsidR="00875A7F">
          <w:rPr>
            <w:webHidden/>
          </w:rPr>
        </w:r>
        <w:r w:rsidR="00875A7F">
          <w:rPr>
            <w:webHidden/>
          </w:rPr>
          <w:fldChar w:fldCharType="separate"/>
        </w:r>
        <w:r w:rsidR="003579E3">
          <w:rPr>
            <w:webHidden/>
          </w:rPr>
          <w:t>56</w:t>
        </w:r>
        <w:r w:rsidR="00875A7F">
          <w:rPr>
            <w:webHidden/>
          </w:rPr>
          <w:fldChar w:fldCharType="end"/>
        </w:r>
      </w:hyperlink>
    </w:p>
    <w:p w14:paraId="73BFDE31" w14:textId="708C57CD" w:rsidR="00875A7F" w:rsidRDefault="002D736D" w:rsidP="00E4252A">
      <w:pPr>
        <w:pStyle w:val="TDC1"/>
        <w:rPr>
          <w:rFonts w:asciiTheme="minorHAnsi" w:eastAsiaTheme="minorEastAsia" w:hAnsiTheme="minorHAnsi" w:cstheme="minorBidi"/>
          <w:sz w:val="22"/>
          <w:szCs w:val="22"/>
          <w:lang w:eastAsia="es-MX"/>
        </w:rPr>
      </w:pPr>
      <w:hyperlink w:anchor="_Toc440536870" w:history="1">
        <w:r w:rsidR="00875A7F" w:rsidRPr="0030645E">
          <w:rPr>
            <w:rStyle w:val="Hipervnculo"/>
          </w:rPr>
          <w:t>6.13</w:t>
        </w:r>
        <w:r w:rsidR="00875A7F">
          <w:rPr>
            <w:rFonts w:asciiTheme="minorHAnsi" w:eastAsiaTheme="minorEastAsia" w:hAnsiTheme="minorHAnsi" w:cstheme="minorBidi"/>
            <w:sz w:val="22"/>
            <w:szCs w:val="22"/>
            <w:lang w:eastAsia="es-MX"/>
          </w:rPr>
          <w:tab/>
        </w:r>
        <w:r w:rsidR="00875A7F" w:rsidRPr="0030645E">
          <w:rPr>
            <w:rStyle w:val="Hipervnculo"/>
          </w:rPr>
          <w:t>Modificaciones que Podrán Efectuarse.</w:t>
        </w:r>
        <w:r w:rsidR="00875A7F">
          <w:rPr>
            <w:webHidden/>
          </w:rPr>
          <w:tab/>
        </w:r>
        <w:r w:rsidR="00875A7F">
          <w:rPr>
            <w:webHidden/>
          </w:rPr>
          <w:fldChar w:fldCharType="begin"/>
        </w:r>
        <w:r w:rsidR="00875A7F">
          <w:rPr>
            <w:webHidden/>
          </w:rPr>
          <w:instrText xml:space="preserve"> PAGEREF _Toc440536870 \h </w:instrText>
        </w:r>
        <w:r w:rsidR="00875A7F">
          <w:rPr>
            <w:webHidden/>
          </w:rPr>
        </w:r>
        <w:r w:rsidR="00875A7F">
          <w:rPr>
            <w:webHidden/>
          </w:rPr>
          <w:fldChar w:fldCharType="separate"/>
        </w:r>
        <w:r w:rsidR="003579E3">
          <w:rPr>
            <w:webHidden/>
          </w:rPr>
          <w:t>56</w:t>
        </w:r>
        <w:r w:rsidR="00875A7F">
          <w:rPr>
            <w:webHidden/>
          </w:rPr>
          <w:fldChar w:fldCharType="end"/>
        </w:r>
      </w:hyperlink>
    </w:p>
    <w:p w14:paraId="22BBEFC5" w14:textId="6203F18B" w:rsidR="00875A7F" w:rsidRDefault="002D736D" w:rsidP="00A43047">
      <w:pPr>
        <w:pStyle w:val="TDC1"/>
        <w:rPr>
          <w:rFonts w:asciiTheme="minorHAnsi" w:eastAsiaTheme="minorEastAsia" w:hAnsiTheme="minorHAnsi" w:cstheme="minorBidi"/>
          <w:sz w:val="22"/>
          <w:szCs w:val="22"/>
          <w:lang w:eastAsia="es-MX"/>
        </w:rPr>
      </w:pPr>
      <w:hyperlink w:anchor="_Toc440536871" w:history="1">
        <w:r w:rsidR="00875A7F" w:rsidRPr="0030645E">
          <w:rPr>
            <w:rStyle w:val="Hipervnculo"/>
          </w:rPr>
          <w:t>6.13.1</w:t>
        </w:r>
        <w:r w:rsidR="00875A7F">
          <w:rPr>
            <w:rFonts w:asciiTheme="minorHAnsi" w:eastAsiaTheme="minorEastAsia" w:hAnsiTheme="minorHAnsi" w:cstheme="minorBidi"/>
            <w:sz w:val="22"/>
            <w:szCs w:val="22"/>
            <w:lang w:eastAsia="es-MX"/>
          </w:rPr>
          <w:tab/>
        </w:r>
        <w:r w:rsidR="00875A7F" w:rsidRPr="0030645E">
          <w:rPr>
            <w:rStyle w:val="Hipervnculo"/>
          </w:rPr>
          <w:t>A la Convocatoria a la Licitación.</w:t>
        </w:r>
        <w:r w:rsidR="00875A7F">
          <w:rPr>
            <w:webHidden/>
          </w:rPr>
          <w:tab/>
        </w:r>
        <w:r w:rsidR="00875A7F">
          <w:rPr>
            <w:webHidden/>
          </w:rPr>
          <w:fldChar w:fldCharType="begin"/>
        </w:r>
        <w:r w:rsidR="00875A7F">
          <w:rPr>
            <w:webHidden/>
          </w:rPr>
          <w:instrText xml:space="preserve"> PAGEREF _Toc440536871 \h </w:instrText>
        </w:r>
        <w:r w:rsidR="00875A7F">
          <w:rPr>
            <w:webHidden/>
          </w:rPr>
        </w:r>
        <w:r w:rsidR="00875A7F">
          <w:rPr>
            <w:webHidden/>
          </w:rPr>
          <w:fldChar w:fldCharType="separate"/>
        </w:r>
        <w:r w:rsidR="003579E3">
          <w:rPr>
            <w:webHidden/>
          </w:rPr>
          <w:t>56</w:t>
        </w:r>
        <w:r w:rsidR="00875A7F">
          <w:rPr>
            <w:webHidden/>
          </w:rPr>
          <w:fldChar w:fldCharType="end"/>
        </w:r>
      </w:hyperlink>
    </w:p>
    <w:p w14:paraId="1EEA16AF" w14:textId="0F7741F0" w:rsidR="00875A7F" w:rsidRDefault="002D736D" w:rsidP="00A43047">
      <w:pPr>
        <w:pStyle w:val="TDC1"/>
        <w:rPr>
          <w:rFonts w:asciiTheme="minorHAnsi" w:eastAsiaTheme="minorEastAsia" w:hAnsiTheme="minorHAnsi" w:cstheme="minorBidi"/>
          <w:sz w:val="22"/>
          <w:szCs w:val="22"/>
          <w:lang w:eastAsia="es-MX"/>
        </w:rPr>
      </w:pPr>
      <w:hyperlink w:anchor="_Toc440536872" w:history="1">
        <w:r w:rsidR="00875A7F" w:rsidRPr="0030645E">
          <w:rPr>
            <w:rStyle w:val="Hipervnculo"/>
          </w:rPr>
          <w:t>6.13.2</w:t>
        </w:r>
        <w:r w:rsidR="00875A7F">
          <w:rPr>
            <w:rFonts w:asciiTheme="minorHAnsi" w:eastAsiaTheme="minorEastAsia" w:hAnsiTheme="minorHAnsi" w:cstheme="minorBidi"/>
            <w:sz w:val="22"/>
            <w:szCs w:val="22"/>
            <w:lang w:eastAsia="es-MX"/>
          </w:rPr>
          <w:tab/>
        </w:r>
        <w:r w:rsidR="00875A7F" w:rsidRPr="0030645E">
          <w:rPr>
            <w:rStyle w:val="Hipervnculo"/>
          </w:rPr>
          <w:t>Al Contrato.</w:t>
        </w:r>
        <w:r w:rsidR="00875A7F">
          <w:rPr>
            <w:webHidden/>
          </w:rPr>
          <w:tab/>
        </w:r>
        <w:r w:rsidR="00875A7F">
          <w:rPr>
            <w:webHidden/>
          </w:rPr>
          <w:fldChar w:fldCharType="begin"/>
        </w:r>
        <w:r w:rsidR="00875A7F">
          <w:rPr>
            <w:webHidden/>
          </w:rPr>
          <w:instrText xml:space="preserve"> PAGEREF _Toc440536872 \h </w:instrText>
        </w:r>
        <w:r w:rsidR="00875A7F">
          <w:rPr>
            <w:webHidden/>
          </w:rPr>
        </w:r>
        <w:r w:rsidR="00875A7F">
          <w:rPr>
            <w:webHidden/>
          </w:rPr>
          <w:fldChar w:fldCharType="separate"/>
        </w:r>
        <w:r w:rsidR="003579E3">
          <w:rPr>
            <w:webHidden/>
          </w:rPr>
          <w:t>56</w:t>
        </w:r>
        <w:r w:rsidR="00875A7F">
          <w:rPr>
            <w:webHidden/>
          </w:rPr>
          <w:fldChar w:fldCharType="end"/>
        </w:r>
      </w:hyperlink>
    </w:p>
    <w:p w14:paraId="1575014E" w14:textId="5E52910B" w:rsidR="00875A7F" w:rsidRDefault="002D736D" w:rsidP="00A43047">
      <w:pPr>
        <w:pStyle w:val="TDC1"/>
        <w:rPr>
          <w:rFonts w:asciiTheme="minorHAnsi" w:eastAsiaTheme="minorEastAsia" w:hAnsiTheme="minorHAnsi" w:cstheme="minorBidi"/>
          <w:sz w:val="22"/>
          <w:szCs w:val="22"/>
          <w:lang w:eastAsia="es-MX"/>
        </w:rPr>
      </w:pPr>
      <w:hyperlink w:anchor="_Toc440536873" w:history="1">
        <w:r w:rsidR="00875A7F" w:rsidRPr="0030645E">
          <w:rPr>
            <w:rStyle w:val="Hipervnculo"/>
            <w:bCs/>
          </w:rPr>
          <w:t>6</w:t>
        </w:r>
        <w:r w:rsidR="00875A7F" w:rsidRPr="0030645E">
          <w:rPr>
            <w:rStyle w:val="Hipervnculo"/>
          </w:rPr>
          <w:t>.14</w:t>
        </w:r>
        <w:r w:rsidR="00875A7F">
          <w:rPr>
            <w:rFonts w:asciiTheme="minorHAnsi" w:eastAsiaTheme="minorEastAsia" w:hAnsiTheme="minorHAnsi" w:cstheme="minorBidi"/>
            <w:sz w:val="22"/>
            <w:szCs w:val="22"/>
            <w:lang w:eastAsia="es-MX"/>
          </w:rPr>
          <w:tab/>
        </w:r>
        <w:r w:rsidR="00875A7F" w:rsidRPr="0030645E">
          <w:rPr>
            <w:rStyle w:val="Hipervnculo"/>
          </w:rPr>
          <w:t>Suspensión del Servicio.</w:t>
        </w:r>
        <w:r w:rsidR="00875A7F">
          <w:rPr>
            <w:webHidden/>
          </w:rPr>
          <w:tab/>
        </w:r>
        <w:r w:rsidR="00875A7F">
          <w:rPr>
            <w:webHidden/>
          </w:rPr>
          <w:fldChar w:fldCharType="begin"/>
        </w:r>
        <w:r w:rsidR="00875A7F">
          <w:rPr>
            <w:webHidden/>
          </w:rPr>
          <w:instrText xml:space="preserve"> PAGEREF _Toc440536873 \h </w:instrText>
        </w:r>
        <w:r w:rsidR="00875A7F">
          <w:rPr>
            <w:webHidden/>
          </w:rPr>
        </w:r>
        <w:r w:rsidR="00875A7F">
          <w:rPr>
            <w:webHidden/>
          </w:rPr>
          <w:fldChar w:fldCharType="separate"/>
        </w:r>
        <w:r w:rsidR="003579E3">
          <w:rPr>
            <w:webHidden/>
          </w:rPr>
          <w:t>56</w:t>
        </w:r>
        <w:r w:rsidR="00875A7F">
          <w:rPr>
            <w:webHidden/>
          </w:rPr>
          <w:fldChar w:fldCharType="end"/>
        </w:r>
      </w:hyperlink>
    </w:p>
    <w:p w14:paraId="44BFDCFC" w14:textId="3120BDBA" w:rsidR="00875A7F" w:rsidRDefault="002D736D" w:rsidP="00A43047">
      <w:pPr>
        <w:pStyle w:val="TDC1"/>
        <w:rPr>
          <w:rFonts w:asciiTheme="minorHAnsi" w:eastAsiaTheme="minorEastAsia" w:hAnsiTheme="minorHAnsi" w:cstheme="minorBidi"/>
          <w:sz w:val="22"/>
          <w:szCs w:val="22"/>
          <w:lang w:eastAsia="es-MX"/>
        </w:rPr>
      </w:pPr>
      <w:hyperlink w:anchor="_Toc440536874" w:history="1">
        <w:r w:rsidR="00875A7F" w:rsidRPr="0030645E">
          <w:rPr>
            <w:rStyle w:val="Hipervnculo"/>
          </w:rPr>
          <w:t>6.15</w:t>
        </w:r>
        <w:r w:rsidR="00875A7F">
          <w:rPr>
            <w:rFonts w:asciiTheme="minorHAnsi" w:eastAsiaTheme="minorEastAsia" w:hAnsiTheme="minorHAnsi" w:cstheme="minorBidi"/>
            <w:sz w:val="22"/>
            <w:szCs w:val="22"/>
            <w:lang w:eastAsia="es-MX"/>
          </w:rPr>
          <w:tab/>
        </w:r>
        <w:r w:rsidR="00875A7F" w:rsidRPr="0030645E">
          <w:rPr>
            <w:rStyle w:val="Hipervnculo"/>
          </w:rPr>
          <w:t>Controversias.</w:t>
        </w:r>
        <w:r w:rsidR="00875A7F">
          <w:rPr>
            <w:webHidden/>
          </w:rPr>
          <w:tab/>
        </w:r>
        <w:r w:rsidR="00875A7F">
          <w:rPr>
            <w:webHidden/>
          </w:rPr>
          <w:fldChar w:fldCharType="begin"/>
        </w:r>
        <w:r w:rsidR="00875A7F">
          <w:rPr>
            <w:webHidden/>
          </w:rPr>
          <w:instrText xml:space="preserve"> PAGEREF _Toc440536874 \h </w:instrText>
        </w:r>
        <w:r w:rsidR="00875A7F">
          <w:rPr>
            <w:webHidden/>
          </w:rPr>
        </w:r>
        <w:r w:rsidR="00875A7F">
          <w:rPr>
            <w:webHidden/>
          </w:rPr>
          <w:fldChar w:fldCharType="separate"/>
        </w:r>
        <w:r w:rsidR="003579E3">
          <w:rPr>
            <w:webHidden/>
          </w:rPr>
          <w:t>57</w:t>
        </w:r>
        <w:r w:rsidR="00875A7F">
          <w:rPr>
            <w:webHidden/>
          </w:rPr>
          <w:fldChar w:fldCharType="end"/>
        </w:r>
      </w:hyperlink>
    </w:p>
    <w:p w14:paraId="0F8D8C9C" w14:textId="1D933369" w:rsidR="00875A7F" w:rsidRDefault="002D736D" w:rsidP="00A43047">
      <w:pPr>
        <w:pStyle w:val="TDC1"/>
        <w:rPr>
          <w:rFonts w:asciiTheme="minorHAnsi" w:eastAsiaTheme="minorEastAsia" w:hAnsiTheme="minorHAnsi" w:cstheme="minorBidi"/>
          <w:sz w:val="22"/>
          <w:szCs w:val="22"/>
          <w:lang w:eastAsia="es-MX"/>
        </w:rPr>
      </w:pPr>
      <w:hyperlink w:anchor="_Toc440536875" w:history="1">
        <w:r w:rsidR="00875A7F" w:rsidRPr="0030645E">
          <w:rPr>
            <w:rStyle w:val="Hipervnculo"/>
          </w:rPr>
          <w:t>6.16</w:t>
        </w:r>
        <w:r w:rsidR="00875A7F">
          <w:rPr>
            <w:rFonts w:asciiTheme="minorHAnsi" w:eastAsiaTheme="minorEastAsia" w:hAnsiTheme="minorHAnsi" w:cstheme="minorBidi"/>
            <w:sz w:val="22"/>
            <w:szCs w:val="22"/>
            <w:lang w:eastAsia="es-MX"/>
          </w:rPr>
          <w:tab/>
        </w:r>
        <w:r w:rsidR="00875A7F" w:rsidRPr="0030645E">
          <w:rPr>
            <w:rStyle w:val="Hipervnculo"/>
          </w:rPr>
          <w:t>Situaciones no Previstas en esta Convocatoria a la Licitación.</w:t>
        </w:r>
        <w:r w:rsidR="00875A7F">
          <w:rPr>
            <w:webHidden/>
          </w:rPr>
          <w:tab/>
        </w:r>
        <w:r w:rsidR="00875A7F">
          <w:rPr>
            <w:webHidden/>
          </w:rPr>
          <w:fldChar w:fldCharType="begin"/>
        </w:r>
        <w:r w:rsidR="00875A7F">
          <w:rPr>
            <w:webHidden/>
          </w:rPr>
          <w:instrText xml:space="preserve"> PAGEREF _Toc440536875 \h </w:instrText>
        </w:r>
        <w:r w:rsidR="00875A7F">
          <w:rPr>
            <w:webHidden/>
          </w:rPr>
        </w:r>
        <w:r w:rsidR="00875A7F">
          <w:rPr>
            <w:webHidden/>
          </w:rPr>
          <w:fldChar w:fldCharType="separate"/>
        </w:r>
        <w:r w:rsidR="003579E3">
          <w:rPr>
            <w:webHidden/>
          </w:rPr>
          <w:t>57</w:t>
        </w:r>
        <w:r w:rsidR="00875A7F">
          <w:rPr>
            <w:webHidden/>
          </w:rPr>
          <w:fldChar w:fldCharType="end"/>
        </w:r>
      </w:hyperlink>
    </w:p>
    <w:p w14:paraId="44580713" w14:textId="5B5A8F25" w:rsidR="00875A7F" w:rsidRDefault="002D736D" w:rsidP="00A43047">
      <w:pPr>
        <w:pStyle w:val="TDC1"/>
        <w:rPr>
          <w:rFonts w:asciiTheme="minorHAnsi" w:eastAsiaTheme="minorEastAsia" w:hAnsiTheme="minorHAnsi" w:cstheme="minorBidi"/>
          <w:sz w:val="22"/>
          <w:szCs w:val="22"/>
          <w:lang w:eastAsia="es-MX"/>
        </w:rPr>
      </w:pPr>
      <w:hyperlink w:anchor="_Toc440536876" w:history="1">
        <w:r w:rsidR="00875A7F" w:rsidRPr="0030645E">
          <w:rPr>
            <w:rStyle w:val="Hipervnculo"/>
          </w:rPr>
          <w:t>6.17</w:t>
        </w:r>
        <w:r w:rsidR="00875A7F">
          <w:rPr>
            <w:rFonts w:asciiTheme="minorHAnsi" w:eastAsiaTheme="minorEastAsia" w:hAnsiTheme="minorHAnsi" w:cstheme="minorBidi"/>
            <w:sz w:val="22"/>
            <w:szCs w:val="22"/>
            <w:lang w:eastAsia="es-MX"/>
          </w:rPr>
          <w:tab/>
        </w:r>
        <w:r w:rsidR="00875A7F" w:rsidRPr="0030645E">
          <w:rPr>
            <w:rStyle w:val="Hipervnculo"/>
          </w:rPr>
          <w:t>Transparencia y Combate a la Corrupción.</w:t>
        </w:r>
        <w:r w:rsidR="00875A7F">
          <w:rPr>
            <w:webHidden/>
          </w:rPr>
          <w:tab/>
        </w:r>
        <w:r w:rsidR="00875A7F">
          <w:rPr>
            <w:webHidden/>
          </w:rPr>
          <w:fldChar w:fldCharType="begin"/>
        </w:r>
        <w:r w:rsidR="00875A7F">
          <w:rPr>
            <w:webHidden/>
          </w:rPr>
          <w:instrText xml:space="preserve"> PAGEREF _Toc440536876 \h </w:instrText>
        </w:r>
        <w:r w:rsidR="00875A7F">
          <w:rPr>
            <w:webHidden/>
          </w:rPr>
        </w:r>
        <w:r w:rsidR="00875A7F">
          <w:rPr>
            <w:webHidden/>
          </w:rPr>
          <w:fldChar w:fldCharType="separate"/>
        </w:r>
        <w:r w:rsidR="003579E3">
          <w:rPr>
            <w:webHidden/>
          </w:rPr>
          <w:t>57</w:t>
        </w:r>
        <w:r w:rsidR="00875A7F">
          <w:rPr>
            <w:webHidden/>
          </w:rPr>
          <w:fldChar w:fldCharType="end"/>
        </w:r>
      </w:hyperlink>
    </w:p>
    <w:p w14:paraId="00144BE8" w14:textId="642C467B" w:rsidR="00875A7F" w:rsidRDefault="002D736D" w:rsidP="00A43047">
      <w:pPr>
        <w:pStyle w:val="TDC1"/>
        <w:rPr>
          <w:rFonts w:asciiTheme="minorHAnsi" w:eastAsiaTheme="minorEastAsia" w:hAnsiTheme="minorHAnsi" w:cstheme="minorBidi"/>
          <w:sz w:val="22"/>
          <w:szCs w:val="22"/>
          <w:lang w:eastAsia="es-MX"/>
        </w:rPr>
      </w:pPr>
      <w:hyperlink w:anchor="_Toc440536877" w:history="1">
        <w:r w:rsidR="00875A7F" w:rsidRPr="0030645E">
          <w:rPr>
            <w:rStyle w:val="Hipervnculo"/>
          </w:rPr>
          <w:t>7. DOMICILIO PARA PRESENTACIÓN DE INCONFORMIDADES.</w:t>
        </w:r>
        <w:r w:rsidR="00875A7F">
          <w:rPr>
            <w:webHidden/>
          </w:rPr>
          <w:tab/>
        </w:r>
        <w:r w:rsidR="00875A7F">
          <w:rPr>
            <w:webHidden/>
          </w:rPr>
          <w:fldChar w:fldCharType="begin"/>
        </w:r>
        <w:r w:rsidR="00875A7F">
          <w:rPr>
            <w:webHidden/>
          </w:rPr>
          <w:instrText xml:space="preserve"> PAGEREF _Toc440536877 \h </w:instrText>
        </w:r>
        <w:r w:rsidR="00875A7F">
          <w:rPr>
            <w:webHidden/>
          </w:rPr>
        </w:r>
        <w:r w:rsidR="00875A7F">
          <w:rPr>
            <w:webHidden/>
          </w:rPr>
          <w:fldChar w:fldCharType="separate"/>
        </w:r>
        <w:r w:rsidR="003579E3">
          <w:rPr>
            <w:webHidden/>
          </w:rPr>
          <w:t>58</w:t>
        </w:r>
        <w:r w:rsidR="00875A7F">
          <w:rPr>
            <w:webHidden/>
          </w:rPr>
          <w:fldChar w:fldCharType="end"/>
        </w:r>
      </w:hyperlink>
    </w:p>
    <w:p w14:paraId="25B0BB41" w14:textId="7638043E" w:rsidR="00875A7F" w:rsidRDefault="002D736D" w:rsidP="00A43047">
      <w:pPr>
        <w:pStyle w:val="TDC1"/>
        <w:rPr>
          <w:rFonts w:asciiTheme="minorHAnsi" w:eastAsiaTheme="minorEastAsia" w:hAnsiTheme="minorHAnsi" w:cstheme="minorBidi"/>
          <w:sz w:val="22"/>
          <w:szCs w:val="22"/>
          <w:lang w:eastAsia="es-MX"/>
        </w:rPr>
      </w:pPr>
      <w:hyperlink w:anchor="_Toc440536878" w:history="1">
        <w:r w:rsidR="00875A7F" w:rsidRPr="0030645E">
          <w:rPr>
            <w:rStyle w:val="Hipervnculo"/>
          </w:rPr>
          <w:t>7.1</w:t>
        </w:r>
        <w:r w:rsidR="00875A7F">
          <w:rPr>
            <w:rFonts w:asciiTheme="minorHAnsi" w:eastAsiaTheme="minorEastAsia" w:hAnsiTheme="minorHAnsi" w:cstheme="minorBidi"/>
            <w:sz w:val="22"/>
            <w:szCs w:val="22"/>
            <w:lang w:eastAsia="es-MX"/>
          </w:rPr>
          <w:tab/>
        </w:r>
        <w:r w:rsidR="00875A7F" w:rsidRPr="0030645E">
          <w:rPr>
            <w:rStyle w:val="Hipervnculo"/>
          </w:rPr>
          <w:t>Restricciones.</w:t>
        </w:r>
        <w:r w:rsidR="00875A7F">
          <w:rPr>
            <w:webHidden/>
          </w:rPr>
          <w:tab/>
        </w:r>
        <w:r w:rsidR="00875A7F">
          <w:rPr>
            <w:webHidden/>
          </w:rPr>
          <w:fldChar w:fldCharType="begin"/>
        </w:r>
        <w:r w:rsidR="00875A7F">
          <w:rPr>
            <w:webHidden/>
          </w:rPr>
          <w:instrText xml:space="preserve"> PAGEREF _Toc440536878 \h </w:instrText>
        </w:r>
        <w:r w:rsidR="00875A7F">
          <w:rPr>
            <w:webHidden/>
          </w:rPr>
        </w:r>
        <w:r w:rsidR="00875A7F">
          <w:rPr>
            <w:webHidden/>
          </w:rPr>
          <w:fldChar w:fldCharType="separate"/>
        </w:r>
        <w:r w:rsidR="003579E3">
          <w:rPr>
            <w:webHidden/>
          </w:rPr>
          <w:t>58</w:t>
        </w:r>
        <w:r w:rsidR="00875A7F">
          <w:rPr>
            <w:webHidden/>
          </w:rPr>
          <w:fldChar w:fldCharType="end"/>
        </w:r>
      </w:hyperlink>
    </w:p>
    <w:p w14:paraId="080C7A65" w14:textId="56D49C61" w:rsidR="00875A7F" w:rsidRDefault="002D736D" w:rsidP="00A43047">
      <w:pPr>
        <w:pStyle w:val="TDC1"/>
        <w:rPr>
          <w:rFonts w:asciiTheme="minorHAnsi" w:eastAsiaTheme="minorEastAsia" w:hAnsiTheme="minorHAnsi" w:cstheme="minorBidi"/>
          <w:sz w:val="22"/>
          <w:szCs w:val="22"/>
          <w:lang w:eastAsia="es-MX"/>
        </w:rPr>
      </w:pPr>
      <w:hyperlink w:anchor="_Toc440536879" w:history="1">
        <w:r w:rsidR="00875A7F" w:rsidRPr="00A43047">
          <w:rPr>
            <w:rStyle w:val="Hipervnculo"/>
          </w:rPr>
          <w:t>8. FORMATOS ANEXOS.</w:t>
        </w:r>
        <w:r w:rsidR="00875A7F">
          <w:rPr>
            <w:webHidden/>
          </w:rPr>
          <w:tab/>
        </w:r>
        <w:r w:rsidR="00875A7F">
          <w:rPr>
            <w:webHidden/>
          </w:rPr>
          <w:fldChar w:fldCharType="begin"/>
        </w:r>
        <w:r w:rsidR="00875A7F">
          <w:rPr>
            <w:webHidden/>
          </w:rPr>
          <w:instrText xml:space="preserve"> PAGEREF _Toc440536879 \h </w:instrText>
        </w:r>
        <w:r w:rsidR="00875A7F">
          <w:rPr>
            <w:webHidden/>
          </w:rPr>
        </w:r>
        <w:r w:rsidR="00875A7F">
          <w:rPr>
            <w:webHidden/>
          </w:rPr>
          <w:fldChar w:fldCharType="separate"/>
        </w:r>
        <w:r w:rsidR="003579E3">
          <w:rPr>
            <w:webHidden/>
          </w:rPr>
          <w:t>58</w:t>
        </w:r>
        <w:r w:rsidR="00875A7F">
          <w:rPr>
            <w:webHidden/>
          </w:rPr>
          <w:fldChar w:fldCharType="end"/>
        </w:r>
      </w:hyperlink>
    </w:p>
    <w:p w14:paraId="61C02445" w14:textId="2597173E" w:rsidR="00875A7F" w:rsidRDefault="002D736D" w:rsidP="00A43047">
      <w:pPr>
        <w:pStyle w:val="TDC1"/>
        <w:rPr>
          <w:rFonts w:asciiTheme="minorHAnsi" w:eastAsiaTheme="minorEastAsia" w:hAnsiTheme="minorHAnsi" w:cstheme="minorBidi"/>
          <w:sz w:val="22"/>
          <w:szCs w:val="22"/>
          <w:lang w:eastAsia="es-MX"/>
        </w:rPr>
      </w:pPr>
      <w:hyperlink w:anchor="_Toc440536880" w:history="1">
        <w:r w:rsidR="00875A7F" w:rsidRPr="00A43047">
          <w:rPr>
            <w:rStyle w:val="Hipervnculo"/>
            <w:rFonts w:ascii="Univers (W1)" w:hAnsi="Univers (W1)"/>
          </w:rPr>
          <w:t>ANEXO No. 1</w:t>
        </w:r>
        <w:r w:rsidR="00875A7F">
          <w:rPr>
            <w:webHidden/>
          </w:rPr>
          <w:tab/>
        </w:r>
        <w:r w:rsidR="00875A7F">
          <w:rPr>
            <w:webHidden/>
          </w:rPr>
          <w:fldChar w:fldCharType="begin"/>
        </w:r>
        <w:r w:rsidR="00875A7F">
          <w:rPr>
            <w:webHidden/>
          </w:rPr>
          <w:instrText xml:space="preserve"> PAGEREF _Toc440536880 \h </w:instrText>
        </w:r>
        <w:r w:rsidR="00875A7F">
          <w:rPr>
            <w:webHidden/>
          </w:rPr>
        </w:r>
        <w:r w:rsidR="00875A7F">
          <w:rPr>
            <w:webHidden/>
          </w:rPr>
          <w:fldChar w:fldCharType="separate"/>
        </w:r>
        <w:r w:rsidR="003579E3">
          <w:rPr>
            <w:webHidden/>
          </w:rPr>
          <w:t>60</w:t>
        </w:r>
        <w:r w:rsidR="00875A7F">
          <w:rPr>
            <w:webHidden/>
          </w:rPr>
          <w:fldChar w:fldCharType="end"/>
        </w:r>
      </w:hyperlink>
    </w:p>
    <w:p w14:paraId="233C5205" w14:textId="5DE1371E" w:rsidR="00875A7F" w:rsidRDefault="002D736D" w:rsidP="00A43047">
      <w:pPr>
        <w:pStyle w:val="TDC1"/>
        <w:rPr>
          <w:rFonts w:asciiTheme="minorHAnsi" w:eastAsiaTheme="minorEastAsia" w:hAnsiTheme="minorHAnsi" w:cstheme="minorBidi"/>
          <w:sz w:val="22"/>
          <w:szCs w:val="22"/>
          <w:lang w:eastAsia="es-MX"/>
        </w:rPr>
      </w:pPr>
      <w:hyperlink w:anchor="_Toc440537229" w:history="1">
        <w:r w:rsidR="00875A7F" w:rsidRPr="00A43047">
          <w:rPr>
            <w:rStyle w:val="Hipervnculo"/>
            <w:rFonts w:ascii="Univers (W1)" w:hAnsi="Univers (W1)"/>
          </w:rPr>
          <w:t>ANEXO No. 1A</w:t>
        </w:r>
        <w:r w:rsidR="00875A7F">
          <w:rPr>
            <w:webHidden/>
          </w:rPr>
          <w:tab/>
        </w:r>
        <w:r w:rsidR="00875A7F">
          <w:rPr>
            <w:webHidden/>
          </w:rPr>
          <w:fldChar w:fldCharType="begin"/>
        </w:r>
        <w:r w:rsidR="00875A7F">
          <w:rPr>
            <w:webHidden/>
          </w:rPr>
          <w:instrText xml:space="preserve"> PAGEREF _Toc440537229 \h </w:instrText>
        </w:r>
        <w:r w:rsidR="00875A7F">
          <w:rPr>
            <w:webHidden/>
          </w:rPr>
        </w:r>
        <w:r w:rsidR="00875A7F">
          <w:rPr>
            <w:webHidden/>
          </w:rPr>
          <w:fldChar w:fldCharType="separate"/>
        </w:r>
        <w:r w:rsidR="003579E3">
          <w:rPr>
            <w:webHidden/>
          </w:rPr>
          <w:t>99</w:t>
        </w:r>
        <w:r w:rsidR="00875A7F">
          <w:rPr>
            <w:webHidden/>
          </w:rPr>
          <w:fldChar w:fldCharType="end"/>
        </w:r>
      </w:hyperlink>
    </w:p>
    <w:p w14:paraId="5C235352" w14:textId="7DC01665" w:rsidR="00875A7F" w:rsidRDefault="002D736D" w:rsidP="00A43047">
      <w:pPr>
        <w:pStyle w:val="TDC1"/>
        <w:rPr>
          <w:rFonts w:asciiTheme="minorHAnsi" w:eastAsiaTheme="minorEastAsia" w:hAnsiTheme="minorHAnsi" w:cstheme="minorBidi"/>
          <w:sz w:val="22"/>
          <w:szCs w:val="22"/>
          <w:lang w:eastAsia="es-MX"/>
        </w:rPr>
      </w:pPr>
      <w:hyperlink w:anchor="_Toc440537230" w:history="1">
        <w:r w:rsidR="00875A7F" w:rsidRPr="00A43047">
          <w:rPr>
            <w:rStyle w:val="Hipervnculo"/>
            <w:rFonts w:ascii="Univers (W1)" w:hAnsi="Univers (W1)"/>
            <w:lang w:val="es-ES_tradnl"/>
          </w:rPr>
          <w:t>ANEXO No. 2</w:t>
        </w:r>
        <w:r w:rsidR="00875A7F">
          <w:rPr>
            <w:webHidden/>
          </w:rPr>
          <w:tab/>
        </w:r>
        <w:r w:rsidR="00875A7F">
          <w:rPr>
            <w:webHidden/>
          </w:rPr>
          <w:fldChar w:fldCharType="begin"/>
        </w:r>
        <w:r w:rsidR="00875A7F">
          <w:rPr>
            <w:webHidden/>
          </w:rPr>
          <w:instrText xml:space="preserve"> PAGEREF _Toc440537230 \h </w:instrText>
        </w:r>
        <w:r w:rsidR="00875A7F">
          <w:rPr>
            <w:webHidden/>
          </w:rPr>
        </w:r>
        <w:r w:rsidR="00875A7F">
          <w:rPr>
            <w:webHidden/>
          </w:rPr>
          <w:fldChar w:fldCharType="separate"/>
        </w:r>
        <w:r w:rsidR="003579E3">
          <w:rPr>
            <w:webHidden/>
          </w:rPr>
          <w:t>103</w:t>
        </w:r>
        <w:r w:rsidR="00875A7F">
          <w:rPr>
            <w:webHidden/>
          </w:rPr>
          <w:fldChar w:fldCharType="end"/>
        </w:r>
      </w:hyperlink>
    </w:p>
    <w:p w14:paraId="524051E5" w14:textId="280DD241" w:rsidR="00875A7F" w:rsidRDefault="002D736D" w:rsidP="00A43047">
      <w:pPr>
        <w:pStyle w:val="TDC1"/>
        <w:rPr>
          <w:rFonts w:asciiTheme="minorHAnsi" w:eastAsiaTheme="minorEastAsia" w:hAnsiTheme="minorHAnsi" w:cstheme="minorBidi"/>
          <w:sz w:val="22"/>
          <w:szCs w:val="22"/>
          <w:lang w:eastAsia="es-MX"/>
        </w:rPr>
      </w:pPr>
      <w:hyperlink w:anchor="_Toc440537231" w:history="1">
        <w:r w:rsidR="00875A7F" w:rsidRPr="0030645E">
          <w:rPr>
            <w:rStyle w:val="Hipervnculo"/>
          </w:rPr>
          <w:t>ANEXO No. 3</w:t>
        </w:r>
        <w:r w:rsidR="00875A7F">
          <w:rPr>
            <w:webHidden/>
          </w:rPr>
          <w:tab/>
        </w:r>
        <w:r w:rsidR="00875A7F">
          <w:rPr>
            <w:webHidden/>
          </w:rPr>
          <w:fldChar w:fldCharType="begin"/>
        </w:r>
        <w:r w:rsidR="00875A7F">
          <w:rPr>
            <w:webHidden/>
          </w:rPr>
          <w:instrText xml:space="preserve"> PAGEREF _Toc440537231 \h </w:instrText>
        </w:r>
        <w:r w:rsidR="00875A7F">
          <w:rPr>
            <w:webHidden/>
          </w:rPr>
        </w:r>
        <w:r w:rsidR="00875A7F">
          <w:rPr>
            <w:webHidden/>
          </w:rPr>
          <w:fldChar w:fldCharType="separate"/>
        </w:r>
        <w:r w:rsidR="003579E3">
          <w:rPr>
            <w:webHidden/>
          </w:rPr>
          <w:t>108</w:t>
        </w:r>
        <w:r w:rsidR="00875A7F">
          <w:rPr>
            <w:webHidden/>
          </w:rPr>
          <w:fldChar w:fldCharType="end"/>
        </w:r>
      </w:hyperlink>
    </w:p>
    <w:p w14:paraId="0892A79F" w14:textId="7181FACA" w:rsidR="00875A7F" w:rsidRDefault="002D736D" w:rsidP="00A43047">
      <w:pPr>
        <w:pStyle w:val="TDC1"/>
        <w:rPr>
          <w:rFonts w:asciiTheme="minorHAnsi" w:eastAsiaTheme="minorEastAsia" w:hAnsiTheme="minorHAnsi" w:cstheme="minorBidi"/>
          <w:sz w:val="22"/>
          <w:szCs w:val="22"/>
          <w:lang w:eastAsia="es-MX"/>
        </w:rPr>
      </w:pPr>
      <w:hyperlink w:anchor="_Toc440537233" w:history="1">
        <w:r w:rsidR="00875A7F" w:rsidRPr="0030645E">
          <w:rPr>
            <w:rStyle w:val="Hipervnculo"/>
          </w:rPr>
          <w:t>ANEXO No. 4</w:t>
        </w:r>
        <w:r w:rsidR="00875A7F">
          <w:rPr>
            <w:webHidden/>
          </w:rPr>
          <w:tab/>
        </w:r>
        <w:r w:rsidR="00875A7F">
          <w:rPr>
            <w:webHidden/>
          </w:rPr>
          <w:fldChar w:fldCharType="begin"/>
        </w:r>
        <w:r w:rsidR="00875A7F">
          <w:rPr>
            <w:webHidden/>
          </w:rPr>
          <w:instrText xml:space="preserve"> PAGEREF _Toc440537233 \h </w:instrText>
        </w:r>
        <w:r w:rsidR="00875A7F">
          <w:rPr>
            <w:webHidden/>
          </w:rPr>
        </w:r>
        <w:r w:rsidR="00875A7F">
          <w:rPr>
            <w:webHidden/>
          </w:rPr>
          <w:fldChar w:fldCharType="separate"/>
        </w:r>
        <w:r w:rsidR="003579E3">
          <w:rPr>
            <w:webHidden/>
          </w:rPr>
          <w:t>110</w:t>
        </w:r>
        <w:r w:rsidR="00875A7F">
          <w:rPr>
            <w:webHidden/>
          </w:rPr>
          <w:fldChar w:fldCharType="end"/>
        </w:r>
      </w:hyperlink>
    </w:p>
    <w:p w14:paraId="7D3521AD" w14:textId="3763178F" w:rsidR="00875A7F" w:rsidRDefault="002D736D" w:rsidP="00A43047">
      <w:pPr>
        <w:pStyle w:val="TDC1"/>
        <w:rPr>
          <w:rFonts w:asciiTheme="minorHAnsi" w:eastAsiaTheme="minorEastAsia" w:hAnsiTheme="minorHAnsi" w:cstheme="minorBidi"/>
          <w:sz w:val="22"/>
          <w:szCs w:val="22"/>
          <w:lang w:eastAsia="es-MX"/>
        </w:rPr>
      </w:pPr>
      <w:hyperlink w:anchor="_Toc440537234" w:history="1">
        <w:r w:rsidR="00875A7F" w:rsidRPr="0030645E">
          <w:rPr>
            <w:rStyle w:val="Hipervnculo"/>
          </w:rPr>
          <w:t>ANEXO No. 5</w:t>
        </w:r>
        <w:r w:rsidR="00875A7F">
          <w:rPr>
            <w:webHidden/>
          </w:rPr>
          <w:tab/>
        </w:r>
        <w:r w:rsidR="00875A7F">
          <w:rPr>
            <w:webHidden/>
          </w:rPr>
          <w:fldChar w:fldCharType="begin"/>
        </w:r>
        <w:r w:rsidR="00875A7F">
          <w:rPr>
            <w:webHidden/>
          </w:rPr>
          <w:instrText xml:space="preserve"> PAGEREF _Toc440537234 \h </w:instrText>
        </w:r>
        <w:r w:rsidR="00875A7F">
          <w:rPr>
            <w:webHidden/>
          </w:rPr>
        </w:r>
        <w:r w:rsidR="00875A7F">
          <w:rPr>
            <w:webHidden/>
          </w:rPr>
          <w:fldChar w:fldCharType="separate"/>
        </w:r>
        <w:r w:rsidR="003579E3">
          <w:rPr>
            <w:webHidden/>
          </w:rPr>
          <w:t>111</w:t>
        </w:r>
        <w:r w:rsidR="00875A7F">
          <w:rPr>
            <w:webHidden/>
          </w:rPr>
          <w:fldChar w:fldCharType="end"/>
        </w:r>
      </w:hyperlink>
    </w:p>
    <w:p w14:paraId="7A59DC69" w14:textId="5CF3273E" w:rsidR="00875A7F" w:rsidRDefault="002D736D" w:rsidP="00A43047">
      <w:pPr>
        <w:pStyle w:val="TDC1"/>
        <w:rPr>
          <w:rFonts w:asciiTheme="minorHAnsi" w:eastAsiaTheme="minorEastAsia" w:hAnsiTheme="minorHAnsi" w:cstheme="minorBidi"/>
          <w:sz w:val="22"/>
          <w:szCs w:val="22"/>
          <w:lang w:eastAsia="es-MX"/>
        </w:rPr>
      </w:pPr>
      <w:hyperlink w:anchor="_Toc440537235" w:history="1">
        <w:r w:rsidR="00875A7F" w:rsidRPr="0030645E">
          <w:rPr>
            <w:rStyle w:val="Hipervnculo"/>
          </w:rPr>
          <w:t>ANEXO No. 6</w:t>
        </w:r>
        <w:r w:rsidR="00875A7F">
          <w:rPr>
            <w:webHidden/>
          </w:rPr>
          <w:tab/>
        </w:r>
        <w:r w:rsidR="00875A7F">
          <w:rPr>
            <w:webHidden/>
          </w:rPr>
          <w:fldChar w:fldCharType="begin"/>
        </w:r>
        <w:r w:rsidR="00875A7F">
          <w:rPr>
            <w:webHidden/>
          </w:rPr>
          <w:instrText xml:space="preserve"> PAGEREF _Toc440537235 \h </w:instrText>
        </w:r>
        <w:r w:rsidR="00875A7F">
          <w:rPr>
            <w:webHidden/>
          </w:rPr>
        </w:r>
        <w:r w:rsidR="00875A7F">
          <w:rPr>
            <w:webHidden/>
          </w:rPr>
          <w:fldChar w:fldCharType="separate"/>
        </w:r>
        <w:r w:rsidR="003579E3">
          <w:rPr>
            <w:webHidden/>
          </w:rPr>
          <w:t>113</w:t>
        </w:r>
        <w:r w:rsidR="00875A7F">
          <w:rPr>
            <w:webHidden/>
          </w:rPr>
          <w:fldChar w:fldCharType="end"/>
        </w:r>
      </w:hyperlink>
    </w:p>
    <w:p w14:paraId="64699E01" w14:textId="0CCA2EB5" w:rsidR="00875A7F" w:rsidRDefault="002D736D" w:rsidP="00A43047">
      <w:pPr>
        <w:pStyle w:val="TDC1"/>
        <w:rPr>
          <w:rFonts w:asciiTheme="minorHAnsi" w:eastAsiaTheme="minorEastAsia" w:hAnsiTheme="minorHAnsi" w:cstheme="minorBidi"/>
          <w:sz w:val="22"/>
          <w:szCs w:val="22"/>
          <w:lang w:eastAsia="es-MX"/>
        </w:rPr>
      </w:pPr>
      <w:hyperlink w:anchor="_Toc440537236" w:history="1">
        <w:r w:rsidR="00875A7F" w:rsidRPr="0030645E">
          <w:rPr>
            <w:rStyle w:val="Hipervnculo"/>
          </w:rPr>
          <w:t>ANEXO No. 7</w:t>
        </w:r>
        <w:r w:rsidR="00875A7F">
          <w:rPr>
            <w:webHidden/>
          </w:rPr>
          <w:tab/>
        </w:r>
        <w:r w:rsidR="00875A7F">
          <w:rPr>
            <w:webHidden/>
          </w:rPr>
          <w:fldChar w:fldCharType="begin"/>
        </w:r>
        <w:r w:rsidR="00875A7F">
          <w:rPr>
            <w:webHidden/>
          </w:rPr>
          <w:instrText xml:space="preserve"> PAGEREF _Toc440537236 \h </w:instrText>
        </w:r>
        <w:r w:rsidR="00875A7F">
          <w:rPr>
            <w:webHidden/>
          </w:rPr>
        </w:r>
        <w:r w:rsidR="00875A7F">
          <w:rPr>
            <w:webHidden/>
          </w:rPr>
          <w:fldChar w:fldCharType="separate"/>
        </w:r>
        <w:r w:rsidR="003579E3">
          <w:rPr>
            <w:webHidden/>
          </w:rPr>
          <w:t>114</w:t>
        </w:r>
        <w:r w:rsidR="00875A7F">
          <w:rPr>
            <w:webHidden/>
          </w:rPr>
          <w:fldChar w:fldCharType="end"/>
        </w:r>
      </w:hyperlink>
    </w:p>
    <w:p w14:paraId="42DF81ED" w14:textId="5F8481A4" w:rsidR="00875A7F" w:rsidRDefault="002D736D" w:rsidP="00A43047">
      <w:pPr>
        <w:pStyle w:val="TDC1"/>
        <w:rPr>
          <w:rFonts w:asciiTheme="minorHAnsi" w:eastAsiaTheme="minorEastAsia" w:hAnsiTheme="minorHAnsi" w:cstheme="minorBidi"/>
          <w:sz w:val="22"/>
          <w:szCs w:val="22"/>
          <w:lang w:eastAsia="es-MX"/>
        </w:rPr>
      </w:pPr>
      <w:hyperlink w:anchor="_Toc440537237" w:history="1">
        <w:r w:rsidR="00875A7F" w:rsidRPr="0030645E">
          <w:rPr>
            <w:rStyle w:val="Hipervnculo"/>
          </w:rPr>
          <w:t>ANEXO No. 8</w:t>
        </w:r>
        <w:r w:rsidR="00875A7F">
          <w:rPr>
            <w:webHidden/>
          </w:rPr>
          <w:tab/>
        </w:r>
        <w:r w:rsidR="00875A7F">
          <w:rPr>
            <w:webHidden/>
          </w:rPr>
          <w:fldChar w:fldCharType="begin"/>
        </w:r>
        <w:r w:rsidR="00875A7F">
          <w:rPr>
            <w:webHidden/>
          </w:rPr>
          <w:instrText xml:space="preserve"> PAGEREF _Toc440537237 \h </w:instrText>
        </w:r>
        <w:r w:rsidR="00875A7F">
          <w:rPr>
            <w:webHidden/>
          </w:rPr>
        </w:r>
        <w:r w:rsidR="00875A7F">
          <w:rPr>
            <w:webHidden/>
          </w:rPr>
          <w:fldChar w:fldCharType="separate"/>
        </w:r>
        <w:r w:rsidR="003579E3">
          <w:rPr>
            <w:webHidden/>
          </w:rPr>
          <w:t>139</w:t>
        </w:r>
        <w:r w:rsidR="00875A7F">
          <w:rPr>
            <w:webHidden/>
          </w:rPr>
          <w:fldChar w:fldCharType="end"/>
        </w:r>
      </w:hyperlink>
    </w:p>
    <w:p w14:paraId="13883AB7" w14:textId="57974169" w:rsidR="00875A7F" w:rsidRDefault="002D736D" w:rsidP="00A43047">
      <w:pPr>
        <w:pStyle w:val="TDC1"/>
        <w:rPr>
          <w:rFonts w:asciiTheme="minorHAnsi" w:eastAsiaTheme="minorEastAsia" w:hAnsiTheme="minorHAnsi" w:cstheme="minorBidi"/>
          <w:sz w:val="22"/>
          <w:szCs w:val="22"/>
          <w:lang w:eastAsia="es-MX"/>
        </w:rPr>
      </w:pPr>
      <w:hyperlink w:anchor="_Toc440537238" w:history="1">
        <w:r w:rsidR="00875A7F" w:rsidRPr="0030645E">
          <w:rPr>
            <w:rStyle w:val="Hipervnculo"/>
          </w:rPr>
          <w:t>ANEXO No. 9</w:t>
        </w:r>
        <w:r w:rsidR="00875A7F">
          <w:rPr>
            <w:webHidden/>
          </w:rPr>
          <w:tab/>
        </w:r>
        <w:r w:rsidR="00875A7F">
          <w:rPr>
            <w:webHidden/>
          </w:rPr>
          <w:fldChar w:fldCharType="begin"/>
        </w:r>
        <w:r w:rsidR="00875A7F">
          <w:rPr>
            <w:webHidden/>
          </w:rPr>
          <w:instrText xml:space="preserve"> PAGEREF _Toc440537238 \h </w:instrText>
        </w:r>
        <w:r w:rsidR="00875A7F">
          <w:rPr>
            <w:webHidden/>
          </w:rPr>
        </w:r>
        <w:r w:rsidR="00875A7F">
          <w:rPr>
            <w:webHidden/>
          </w:rPr>
          <w:fldChar w:fldCharType="separate"/>
        </w:r>
        <w:r w:rsidR="003579E3">
          <w:rPr>
            <w:webHidden/>
          </w:rPr>
          <w:t>140</w:t>
        </w:r>
        <w:r w:rsidR="00875A7F">
          <w:rPr>
            <w:webHidden/>
          </w:rPr>
          <w:fldChar w:fldCharType="end"/>
        </w:r>
      </w:hyperlink>
    </w:p>
    <w:p w14:paraId="6C413B3F" w14:textId="226D05FF" w:rsidR="00875A7F" w:rsidRDefault="002D736D" w:rsidP="00A43047">
      <w:pPr>
        <w:pStyle w:val="TDC1"/>
        <w:rPr>
          <w:rFonts w:asciiTheme="minorHAnsi" w:eastAsiaTheme="minorEastAsia" w:hAnsiTheme="minorHAnsi" w:cstheme="minorBidi"/>
          <w:sz w:val="22"/>
          <w:szCs w:val="22"/>
          <w:lang w:eastAsia="es-MX"/>
        </w:rPr>
      </w:pPr>
      <w:hyperlink w:anchor="_Toc440537239" w:history="1">
        <w:r w:rsidR="00875A7F" w:rsidRPr="0030645E">
          <w:rPr>
            <w:rStyle w:val="Hipervnculo"/>
          </w:rPr>
          <w:t>ANEXO No. 10</w:t>
        </w:r>
        <w:r w:rsidR="00875A7F">
          <w:rPr>
            <w:webHidden/>
          </w:rPr>
          <w:tab/>
        </w:r>
        <w:r w:rsidR="00875A7F">
          <w:rPr>
            <w:webHidden/>
          </w:rPr>
          <w:fldChar w:fldCharType="begin"/>
        </w:r>
        <w:r w:rsidR="00875A7F">
          <w:rPr>
            <w:webHidden/>
          </w:rPr>
          <w:instrText xml:space="preserve"> PAGEREF _Toc440537239 \h </w:instrText>
        </w:r>
        <w:r w:rsidR="00875A7F">
          <w:rPr>
            <w:webHidden/>
          </w:rPr>
        </w:r>
        <w:r w:rsidR="00875A7F">
          <w:rPr>
            <w:webHidden/>
          </w:rPr>
          <w:fldChar w:fldCharType="separate"/>
        </w:r>
        <w:r w:rsidR="003579E3">
          <w:rPr>
            <w:webHidden/>
          </w:rPr>
          <w:t>146</w:t>
        </w:r>
        <w:r w:rsidR="00875A7F">
          <w:rPr>
            <w:webHidden/>
          </w:rPr>
          <w:fldChar w:fldCharType="end"/>
        </w:r>
      </w:hyperlink>
    </w:p>
    <w:p w14:paraId="1D8AC5A4" w14:textId="78B04CEF" w:rsidR="00875A7F" w:rsidRDefault="002D736D" w:rsidP="00A43047">
      <w:pPr>
        <w:pStyle w:val="TDC1"/>
        <w:rPr>
          <w:rFonts w:asciiTheme="minorHAnsi" w:eastAsiaTheme="minorEastAsia" w:hAnsiTheme="minorHAnsi" w:cstheme="minorBidi"/>
          <w:sz w:val="22"/>
          <w:szCs w:val="22"/>
          <w:lang w:eastAsia="es-MX"/>
        </w:rPr>
      </w:pPr>
      <w:hyperlink w:anchor="_Toc440537240" w:history="1">
        <w:r w:rsidR="00875A7F" w:rsidRPr="0030645E">
          <w:rPr>
            <w:rStyle w:val="Hipervnculo"/>
          </w:rPr>
          <w:t>ANEXO No. 11</w:t>
        </w:r>
        <w:r w:rsidR="00875A7F">
          <w:rPr>
            <w:webHidden/>
          </w:rPr>
          <w:tab/>
        </w:r>
        <w:r w:rsidR="00875A7F">
          <w:rPr>
            <w:webHidden/>
          </w:rPr>
          <w:fldChar w:fldCharType="begin"/>
        </w:r>
        <w:r w:rsidR="00875A7F">
          <w:rPr>
            <w:webHidden/>
          </w:rPr>
          <w:instrText xml:space="preserve"> PAGEREF _Toc440537240 \h </w:instrText>
        </w:r>
        <w:r w:rsidR="00875A7F">
          <w:rPr>
            <w:webHidden/>
          </w:rPr>
        </w:r>
        <w:r w:rsidR="00875A7F">
          <w:rPr>
            <w:webHidden/>
          </w:rPr>
          <w:fldChar w:fldCharType="separate"/>
        </w:r>
        <w:r w:rsidR="003579E3">
          <w:rPr>
            <w:webHidden/>
          </w:rPr>
          <w:t>147</w:t>
        </w:r>
        <w:r w:rsidR="00875A7F">
          <w:rPr>
            <w:webHidden/>
          </w:rPr>
          <w:fldChar w:fldCharType="end"/>
        </w:r>
      </w:hyperlink>
    </w:p>
    <w:p w14:paraId="6FCCF1D4" w14:textId="1345BF7A" w:rsidR="00875A7F" w:rsidRDefault="002D736D" w:rsidP="00A43047">
      <w:pPr>
        <w:pStyle w:val="TDC1"/>
        <w:rPr>
          <w:rFonts w:asciiTheme="minorHAnsi" w:eastAsiaTheme="minorEastAsia" w:hAnsiTheme="minorHAnsi" w:cstheme="minorBidi"/>
          <w:sz w:val="22"/>
          <w:szCs w:val="22"/>
          <w:lang w:eastAsia="es-MX"/>
        </w:rPr>
      </w:pPr>
      <w:hyperlink w:anchor="_Toc440537241" w:history="1">
        <w:r w:rsidR="00875A7F" w:rsidRPr="0030645E">
          <w:rPr>
            <w:rStyle w:val="Hipervnculo"/>
          </w:rPr>
          <w:t>ANEXO No. 12</w:t>
        </w:r>
        <w:r w:rsidR="00875A7F">
          <w:rPr>
            <w:webHidden/>
          </w:rPr>
          <w:tab/>
        </w:r>
        <w:r w:rsidR="00875A7F">
          <w:rPr>
            <w:webHidden/>
          </w:rPr>
          <w:fldChar w:fldCharType="begin"/>
        </w:r>
        <w:r w:rsidR="00875A7F">
          <w:rPr>
            <w:webHidden/>
          </w:rPr>
          <w:instrText xml:space="preserve"> PAGEREF _Toc440537241 \h </w:instrText>
        </w:r>
        <w:r w:rsidR="00875A7F">
          <w:rPr>
            <w:webHidden/>
          </w:rPr>
        </w:r>
        <w:r w:rsidR="00875A7F">
          <w:rPr>
            <w:webHidden/>
          </w:rPr>
          <w:fldChar w:fldCharType="separate"/>
        </w:r>
        <w:r w:rsidR="003579E3">
          <w:rPr>
            <w:webHidden/>
          </w:rPr>
          <w:t>148</w:t>
        </w:r>
        <w:r w:rsidR="00875A7F">
          <w:rPr>
            <w:webHidden/>
          </w:rPr>
          <w:fldChar w:fldCharType="end"/>
        </w:r>
      </w:hyperlink>
    </w:p>
    <w:p w14:paraId="24663646" w14:textId="24985CD5" w:rsidR="00875A7F" w:rsidRDefault="002D736D" w:rsidP="00A43047">
      <w:pPr>
        <w:pStyle w:val="TDC1"/>
        <w:rPr>
          <w:rFonts w:asciiTheme="minorHAnsi" w:eastAsiaTheme="minorEastAsia" w:hAnsiTheme="minorHAnsi" w:cstheme="minorBidi"/>
          <w:sz w:val="22"/>
          <w:szCs w:val="22"/>
          <w:lang w:eastAsia="es-MX"/>
        </w:rPr>
      </w:pPr>
      <w:hyperlink w:anchor="_Toc440537242" w:history="1">
        <w:r w:rsidR="00875A7F" w:rsidRPr="0030645E">
          <w:rPr>
            <w:rStyle w:val="Hipervnculo"/>
          </w:rPr>
          <w:t>ANEXO No. 12</w:t>
        </w:r>
        <w:r w:rsidR="00875A7F">
          <w:rPr>
            <w:webHidden/>
          </w:rPr>
          <w:tab/>
        </w:r>
        <w:r w:rsidR="00875A7F">
          <w:rPr>
            <w:webHidden/>
          </w:rPr>
          <w:fldChar w:fldCharType="begin"/>
        </w:r>
        <w:r w:rsidR="00875A7F">
          <w:rPr>
            <w:webHidden/>
          </w:rPr>
          <w:instrText xml:space="preserve"> PAGEREF _Toc440537242 \h </w:instrText>
        </w:r>
        <w:r w:rsidR="00875A7F">
          <w:rPr>
            <w:webHidden/>
          </w:rPr>
        </w:r>
        <w:r w:rsidR="00875A7F">
          <w:rPr>
            <w:webHidden/>
          </w:rPr>
          <w:fldChar w:fldCharType="separate"/>
        </w:r>
        <w:r w:rsidR="003579E3">
          <w:rPr>
            <w:webHidden/>
          </w:rPr>
          <w:t>149</w:t>
        </w:r>
        <w:r w:rsidR="00875A7F">
          <w:rPr>
            <w:webHidden/>
          </w:rPr>
          <w:fldChar w:fldCharType="end"/>
        </w:r>
      </w:hyperlink>
    </w:p>
    <w:p w14:paraId="003CD069" w14:textId="368A81B4" w:rsidR="00875A7F" w:rsidRDefault="002D736D" w:rsidP="00A43047">
      <w:pPr>
        <w:pStyle w:val="TDC1"/>
        <w:rPr>
          <w:rFonts w:asciiTheme="minorHAnsi" w:eastAsiaTheme="minorEastAsia" w:hAnsiTheme="minorHAnsi" w:cstheme="minorBidi"/>
          <w:sz w:val="22"/>
          <w:szCs w:val="22"/>
          <w:lang w:eastAsia="es-MX"/>
        </w:rPr>
      </w:pPr>
      <w:hyperlink w:anchor="_Toc440537243" w:history="1">
        <w:r w:rsidR="00875A7F" w:rsidRPr="0030645E">
          <w:rPr>
            <w:rStyle w:val="Hipervnculo"/>
          </w:rPr>
          <w:t>ANEXO No. 13</w:t>
        </w:r>
        <w:r w:rsidR="00875A7F">
          <w:rPr>
            <w:webHidden/>
          </w:rPr>
          <w:tab/>
        </w:r>
        <w:r w:rsidR="00875A7F">
          <w:rPr>
            <w:webHidden/>
          </w:rPr>
          <w:fldChar w:fldCharType="begin"/>
        </w:r>
        <w:r w:rsidR="00875A7F">
          <w:rPr>
            <w:webHidden/>
          </w:rPr>
          <w:instrText xml:space="preserve"> PAGEREF _Toc440537243 \h </w:instrText>
        </w:r>
        <w:r w:rsidR="00875A7F">
          <w:rPr>
            <w:webHidden/>
          </w:rPr>
        </w:r>
        <w:r w:rsidR="00875A7F">
          <w:rPr>
            <w:webHidden/>
          </w:rPr>
          <w:fldChar w:fldCharType="separate"/>
        </w:r>
        <w:r w:rsidR="003579E3">
          <w:rPr>
            <w:webHidden/>
          </w:rPr>
          <w:t>150</w:t>
        </w:r>
        <w:r w:rsidR="00875A7F">
          <w:rPr>
            <w:webHidden/>
          </w:rPr>
          <w:fldChar w:fldCharType="end"/>
        </w:r>
      </w:hyperlink>
    </w:p>
    <w:p w14:paraId="3813E95E" w14:textId="058A3498" w:rsidR="00875A7F" w:rsidRDefault="002D736D" w:rsidP="00A43047">
      <w:pPr>
        <w:pStyle w:val="TDC1"/>
        <w:rPr>
          <w:rFonts w:asciiTheme="minorHAnsi" w:eastAsiaTheme="minorEastAsia" w:hAnsiTheme="minorHAnsi" w:cstheme="minorBidi"/>
          <w:sz w:val="22"/>
          <w:szCs w:val="22"/>
          <w:lang w:eastAsia="es-MX"/>
        </w:rPr>
      </w:pPr>
      <w:hyperlink w:anchor="_Toc440537244" w:history="1">
        <w:r w:rsidR="00875A7F" w:rsidRPr="0030645E">
          <w:rPr>
            <w:rStyle w:val="Hipervnculo"/>
          </w:rPr>
          <w:t>ANEXO No. 14</w:t>
        </w:r>
        <w:r w:rsidR="00875A7F">
          <w:rPr>
            <w:webHidden/>
          </w:rPr>
          <w:tab/>
        </w:r>
        <w:r w:rsidR="00875A7F">
          <w:rPr>
            <w:webHidden/>
          </w:rPr>
          <w:fldChar w:fldCharType="begin"/>
        </w:r>
        <w:r w:rsidR="00875A7F">
          <w:rPr>
            <w:webHidden/>
          </w:rPr>
          <w:instrText xml:space="preserve"> PAGEREF _Toc440537244 \h </w:instrText>
        </w:r>
        <w:r w:rsidR="00875A7F">
          <w:rPr>
            <w:webHidden/>
          </w:rPr>
        </w:r>
        <w:r w:rsidR="00875A7F">
          <w:rPr>
            <w:webHidden/>
          </w:rPr>
          <w:fldChar w:fldCharType="separate"/>
        </w:r>
        <w:r w:rsidR="003579E3">
          <w:rPr>
            <w:webHidden/>
          </w:rPr>
          <w:t>151</w:t>
        </w:r>
        <w:r w:rsidR="00875A7F">
          <w:rPr>
            <w:webHidden/>
          </w:rPr>
          <w:fldChar w:fldCharType="end"/>
        </w:r>
      </w:hyperlink>
    </w:p>
    <w:p w14:paraId="6EEC8ED8" w14:textId="5584567C" w:rsidR="00875A7F" w:rsidRDefault="002D736D" w:rsidP="00A43047">
      <w:pPr>
        <w:pStyle w:val="TDC1"/>
        <w:rPr>
          <w:rFonts w:asciiTheme="minorHAnsi" w:eastAsiaTheme="minorEastAsia" w:hAnsiTheme="minorHAnsi" w:cstheme="minorBidi"/>
          <w:sz w:val="22"/>
          <w:szCs w:val="22"/>
          <w:lang w:eastAsia="es-MX"/>
        </w:rPr>
      </w:pPr>
      <w:hyperlink w:anchor="_Toc440537245" w:history="1">
        <w:r w:rsidR="00875A7F" w:rsidRPr="0030645E">
          <w:rPr>
            <w:rStyle w:val="Hipervnculo"/>
          </w:rPr>
          <w:t>ANEXO No. 15</w:t>
        </w:r>
        <w:r w:rsidR="00875A7F">
          <w:rPr>
            <w:webHidden/>
          </w:rPr>
          <w:tab/>
        </w:r>
        <w:r w:rsidR="00875A7F">
          <w:rPr>
            <w:webHidden/>
          </w:rPr>
          <w:fldChar w:fldCharType="begin"/>
        </w:r>
        <w:r w:rsidR="00875A7F">
          <w:rPr>
            <w:webHidden/>
          </w:rPr>
          <w:instrText xml:space="preserve"> PAGEREF _Toc440537245 \h </w:instrText>
        </w:r>
        <w:r w:rsidR="00875A7F">
          <w:rPr>
            <w:webHidden/>
          </w:rPr>
        </w:r>
        <w:r w:rsidR="00875A7F">
          <w:rPr>
            <w:webHidden/>
          </w:rPr>
          <w:fldChar w:fldCharType="separate"/>
        </w:r>
        <w:r w:rsidR="003579E3">
          <w:rPr>
            <w:webHidden/>
          </w:rPr>
          <w:t>159</w:t>
        </w:r>
        <w:r w:rsidR="00875A7F">
          <w:rPr>
            <w:webHidden/>
          </w:rPr>
          <w:fldChar w:fldCharType="end"/>
        </w:r>
      </w:hyperlink>
    </w:p>
    <w:p w14:paraId="0430D894" w14:textId="791E725B" w:rsidR="00875A7F" w:rsidRDefault="002D736D" w:rsidP="00A43047">
      <w:pPr>
        <w:pStyle w:val="TDC1"/>
        <w:rPr>
          <w:rFonts w:asciiTheme="minorHAnsi" w:eastAsiaTheme="minorEastAsia" w:hAnsiTheme="minorHAnsi" w:cstheme="minorBidi"/>
          <w:sz w:val="22"/>
          <w:szCs w:val="22"/>
          <w:lang w:eastAsia="es-MX"/>
        </w:rPr>
      </w:pPr>
      <w:hyperlink w:anchor="_Toc440537246" w:history="1">
        <w:r w:rsidR="00875A7F" w:rsidRPr="0030645E">
          <w:rPr>
            <w:rStyle w:val="Hipervnculo"/>
          </w:rPr>
          <w:t>ANEXO No. 16</w:t>
        </w:r>
        <w:r w:rsidR="00875A7F">
          <w:rPr>
            <w:webHidden/>
          </w:rPr>
          <w:tab/>
        </w:r>
        <w:r w:rsidR="00875A7F">
          <w:rPr>
            <w:webHidden/>
          </w:rPr>
          <w:fldChar w:fldCharType="begin"/>
        </w:r>
        <w:r w:rsidR="00875A7F">
          <w:rPr>
            <w:webHidden/>
          </w:rPr>
          <w:instrText xml:space="preserve"> PAGEREF _Toc440537246 \h </w:instrText>
        </w:r>
        <w:r w:rsidR="00875A7F">
          <w:rPr>
            <w:webHidden/>
          </w:rPr>
        </w:r>
        <w:r w:rsidR="00875A7F">
          <w:rPr>
            <w:webHidden/>
          </w:rPr>
          <w:fldChar w:fldCharType="separate"/>
        </w:r>
        <w:r w:rsidR="003579E3">
          <w:rPr>
            <w:webHidden/>
          </w:rPr>
          <w:t>160</w:t>
        </w:r>
        <w:r w:rsidR="00875A7F">
          <w:rPr>
            <w:webHidden/>
          </w:rPr>
          <w:fldChar w:fldCharType="end"/>
        </w:r>
      </w:hyperlink>
    </w:p>
    <w:p w14:paraId="60F14CA7" w14:textId="578059AF" w:rsidR="00875A7F" w:rsidRDefault="002D736D" w:rsidP="00A43047">
      <w:pPr>
        <w:pStyle w:val="TDC1"/>
        <w:rPr>
          <w:rFonts w:asciiTheme="minorHAnsi" w:eastAsiaTheme="minorEastAsia" w:hAnsiTheme="minorHAnsi" w:cstheme="minorBidi"/>
          <w:sz w:val="22"/>
          <w:szCs w:val="22"/>
          <w:lang w:eastAsia="es-MX"/>
        </w:rPr>
      </w:pPr>
      <w:hyperlink w:anchor="_Toc440537247" w:history="1">
        <w:r w:rsidR="00875A7F" w:rsidRPr="0030645E">
          <w:rPr>
            <w:rStyle w:val="Hipervnculo"/>
          </w:rPr>
          <w:t>ANEXO No. 17</w:t>
        </w:r>
        <w:r w:rsidR="00875A7F">
          <w:rPr>
            <w:webHidden/>
          </w:rPr>
          <w:tab/>
        </w:r>
        <w:r w:rsidR="00875A7F">
          <w:rPr>
            <w:webHidden/>
          </w:rPr>
          <w:fldChar w:fldCharType="begin"/>
        </w:r>
        <w:r w:rsidR="00875A7F">
          <w:rPr>
            <w:webHidden/>
          </w:rPr>
          <w:instrText xml:space="preserve"> PAGEREF _Toc440537247 \h </w:instrText>
        </w:r>
        <w:r w:rsidR="00875A7F">
          <w:rPr>
            <w:webHidden/>
          </w:rPr>
        </w:r>
        <w:r w:rsidR="00875A7F">
          <w:rPr>
            <w:webHidden/>
          </w:rPr>
          <w:fldChar w:fldCharType="separate"/>
        </w:r>
        <w:r w:rsidR="003579E3">
          <w:rPr>
            <w:webHidden/>
          </w:rPr>
          <w:t>161</w:t>
        </w:r>
        <w:r w:rsidR="00875A7F">
          <w:rPr>
            <w:webHidden/>
          </w:rPr>
          <w:fldChar w:fldCharType="end"/>
        </w:r>
      </w:hyperlink>
    </w:p>
    <w:p w14:paraId="241686ED" w14:textId="47394A13" w:rsidR="00875A7F" w:rsidRDefault="002D736D" w:rsidP="00A43047">
      <w:pPr>
        <w:pStyle w:val="TDC1"/>
        <w:rPr>
          <w:rFonts w:asciiTheme="minorHAnsi" w:eastAsiaTheme="minorEastAsia" w:hAnsiTheme="minorHAnsi" w:cstheme="minorBidi"/>
          <w:sz w:val="22"/>
          <w:szCs w:val="22"/>
          <w:lang w:eastAsia="es-MX"/>
        </w:rPr>
      </w:pPr>
      <w:hyperlink w:anchor="_Toc440537248" w:history="1">
        <w:r w:rsidR="00875A7F" w:rsidRPr="0030645E">
          <w:rPr>
            <w:rStyle w:val="Hipervnculo"/>
          </w:rPr>
          <w:t>ANEXO No. 18</w:t>
        </w:r>
        <w:r w:rsidR="00875A7F">
          <w:rPr>
            <w:webHidden/>
          </w:rPr>
          <w:tab/>
        </w:r>
        <w:r w:rsidR="00875A7F">
          <w:rPr>
            <w:webHidden/>
          </w:rPr>
          <w:fldChar w:fldCharType="begin"/>
        </w:r>
        <w:r w:rsidR="00875A7F">
          <w:rPr>
            <w:webHidden/>
          </w:rPr>
          <w:instrText xml:space="preserve"> PAGEREF _Toc440537248 \h </w:instrText>
        </w:r>
        <w:r w:rsidR="00875A7F">
          <w:rPr>
            <w:webHidden/>
          </w:rPr>
        </w:r>
        <w:r w:rsidR="00875A7F">
          <w:rPr>
            <w:webHidden/>
          </w:rPr>
          <w:fldChar w:fldCharType="separate"/>
        </w:r>
        <w:r w:rsidR="003579E3">
          <w:rPr>
            <w:webHidden/>
          </w:rPr>
          <w:t>163</w:t>
        </w:r>
        <w:r w:rsidR="00875A7F">
          <w:rPr>
            <w:webHidden/>
          </w:rPr>
          <w:fldChar w:fldCharType="end"/>
        </w:r>
      </w:hyperlink>
    </w:p>
    <w:p w14:paraId="0F42E6ED" w14:textId="77777777" w:rsidR="00526272" w:rsidRPr="009A77C7" w:rsidRDefault="00D46B6E" w:rsidP="00574C0F">
      <w:pPr>
        <w:jc w:val="center"/>
        <w:rPr>
          <w:rFonts w:ascii="Arial" w:hAnsi="Arial" w:cs="Arial"/>
          <w:b/>
          <w:bCs/>
          <w:sz w:val="20"/>
          <w:szCs w:val="20"/>
          <w:u w:val="single"/>
        </w:rPr>
      </w:pPr>
      <w:r w:rsidRPr="009A77C7">
        <w:rPr>
          <w:rFonts w:ascii="Arial" w:hAnsi="Arial" w:cs="Arial"/>
          <w:sz w:val="18"/>
          <w:szCs w:val="18"/>
        </w:rPr>
        <w:fldChar w:fldCharType="end"/>
      </w:r>
    </w:p>
    <w:p w14:paraId="14A1C7C0" w14:textId="77777777" w:rsidR="00526272" w:rsidRPr="009A77C7" w:rsidRDefault="00526272" w:rsidP="00FE113A">
      <w:pPr>
        <w:jc w:val="center"/>
        <w:rPr>
          <w:rFonts w:ascii="Arial" w:hAnsi="Arial" w:cs="Arial"/>
          <w:b/>
          <w:bCs/>
          <w:sz w:val="20"/>
          <w:szCs w:val="20"/>
          <w:u w:val="single"/>
        </w:rPr>
      </w:pPr>
    </w:p>
    <w:bookmarkEnd w:id="0"/>
    <w:bookmarkEnd w:id="1"/>
    <w:p w14:paraId="1D78C653" w14:textId="77777777" w:rsidR="00C2686E" w:rsidRPr="009A77C7" w:rsidRDefault="00AC56C7" w:rsidP="00526272">
      <w:pPr>
        <w:pStyle w:val="Ttulo1"/>
        <w:rPr>
          <w:rFonts w:ascii="Arial" w:hAnsi="Arial"/>
          <w:sz w:val="20"/>
          <w:lang w:val="es-MX"/>
        </w:rPr>
      </w:pPr>
      <w:r w:rsidRPr="009A77C7">
        <w:rPr>
          <w:rFonts w:ascii="Arial" w:hAnsi="Arial"/>
          <w:sz w:val="20"/>
          <w:lang w:val="es-MX"/>
        </w:rPr>
        <w:br w:type="page"/>
      </w:r>
      <w:bookmarkStart w:id="2" w:name="_Toc282510920"/>
      <w:bookmarkStart w:id="3" w:name="_Toc346039874"/>
      <w:bookmarkStart w:id="4" w:name="_Toc440536799"/>
      <w:r w:rsidRPr="009A77C7">
        <w:rPr>
          <w:rFonts w:ascii="Arial" w:hAnsi="Arial"/>
          <w:sz w:val="20"/>
          <w:lang w:val="es-MX"/>
        </w:rPr>
        <w:lastRenderedPageBreak/>
        <w:t>GLOSARIO</w:t>
      </w:r>
      <w:bookmarkEnd w:id="2"/>
      <w:bookmarkEnd w:id="3"/>
      <w:bookmarkEnd w:id="4"/>
    </w:p>
    <w:p w14:paraId="3D5D331F" w14:textId="77777777" w:rsidR="00C2686E" w:rsidRPr="009A77C7" w:rsidRDefault="00C2686E" w:rsidP="00044045">
      <w:pPr>
        <w:jc w:val="both"/>
        <w:rPr>
          <w:rFonts w:ascii="Arial" w:hAnsi="Arial" w:cs="Arial"/>
          <w:sz w:val="20"/>
          <w:szCs w:val="20"/>
        </w:rPr>
      </w:pPr>
    </w:p>
    <w:p w14:paraId="3B7F055A" w14:textId="77777777" w:rsidR="009D5455" w:rsidRPr="009A77C7" w:rsidRDefault="00C2686E" w:rsidP="009D5455">
      <w:pPr>
        <w:jc w:val="both"/>
        <w:rPr>
          <w:rFonts w:ascii="Arial" w:hAnsi="Arial" w:cs="Arial"/>
          <w:sz w:val="20"/>
          <w:szCs w:val="20"/>
        </w:rPr>
      </w:pPr>
      <w:r w:rsidRPr="009A77C7">
        <w:rPr>
          <w:rFonts w:ascii="Arial" w:hAnsi="Arial" w:cs="Arial"/>
          <w:sz w:val="20"/>
          <w:szCs w:val="20"/>
        </w:rPr>
        <w:t>PARA EFECTOS DE ESTA CONVOCATORIA A LA LICITACIÓN, SE ENTENDERÁ POR:</w:t>
      </w:r>
    </w:p>
    <w:p w14:paraId="12FD266A" w14:textId="77777777" w:rsidR="009D5455" w:rsidRPr="009A77C7" w:rsidRDefault="009D5455" w:rsidP="009D5455">
      <w:pPr>
        <w:jc w:val="both"/>
        <w:rPr>
          <w:rFonts w:ascii="Arial" w:hAnsi="Arial" w:cs="Arial"/>
          <w:sz w:val="20"/>
          <w:szCs w:val="20"/>
        </w:rPr>
      </w:pPr>
    </w:p>
    <w:tbl>
      <w:tblPr>
        <w:tblW w:w="9993" w:type="dxa"/>
        <w:tblLayout w:type="fixed"/>
        <w:tblCellMar>
          <w:left w:w="70" w:type="dxa"/>
          <w:right w:w="70" w:type="dxa"/>
        </w:tblCellMar>
        <w:tblLook w:val="0000" w:firstRow="0" w:lastRow="0" w:firstColumn="0" w:lastColumn="0" w:noHBand="0" w:noVBand="0"/>
      </w:tblPr>
      <w:tblGrid>
        <w:gridCol w:w="2197"/>
        <w:gridCol w:w="6"/>
        <w:gridCol w:w="7790"/>
      </w:tblGrid>
      <w:tr w:rsidR="009D5455" w:rsidRPr="009A77C7" w14:paraId="261D1603" w14:textId="77777777" w:rsidTr="00A11949">
        <w:tc>
          <w:tcPr>
            <w:tcW w:w="2197" w:type="dxa"/>
          </w:tcPr>
          <w:p w14:paraId="14B76662" w14:textId="77777777" w:rsidR="009D5455" w:rsidRPr="006F534F" w:rsidRDefault="00AC56C7" w:rsidP="009D5455">
            <w:pPr>
              <w:jc w:val="both"/>
              <w:rPr>
                <w:rFonts w:ascii="Arial" w:hAnsi="Arial"/>
                <w:b/>
                <w:sz w:val="20"/>
                <w:szCs w:val="20"/>
              </w:rPr>
            </w:pPr>
            <w:r w:rsidRPr="006F534F">
              <w:rPr>
                <w:rFonts w:ascii="Arial" w:hAnsi="Arial"/>
                <w:b/>
                <w:sz w:val="20"/>
                <w:szCs w:val="20"/>
              </w:rPr>
              <w:t>ACUERDO:</w:t>
            </w:r>
          </w:p>
        </w:tc>
        <w:tc>
          <w:tcPr>
            <w:tcW w:w="7796" w:type="dxa"/>
            <w:gridSpan w:val="2"/>
          </w:tcPr>
          <w:p w14:paraId="5ADF8814" w14:textId="77777777" w:rsidR="006E36D2" w:rsidRPr="00177CD0" w:rsidRDefault="00AC56C7" w:rsidP="009D5455">
            <w:pPr>
              <w:jc w:val="both"/>
              <w:rPr>
                <w:rFonts w:ascii="Arial" w:hAnsi="Arial"/>
                <w:sz w:val="20"/>
                <w:szCs w:val="20"/>
              </w:rPr>
            </w:pPr>
            <w:r w:rsidRPr="00177CD0">
              <w:rPr>
                <w:rFonts w:ascii="Arial" w:hAnsi="Arial"/>
                <w:sz w:val="20"/>
                <w:szCs w:val="20"/>
              </w:rPr>
              <w:t xml:space="preserve">El Acuerdo por el que se establecen las disposiciones que se deberán observar para la utilización del Sistema Electrónico de Información Pública Gubernamental denominado </w:t>
            </w:r>
            <w:proofErr w:type="spellStart"/>
            <w:r w:rsidRPr="00177CD0">
              <w:rPr>
                <w:rFonts w:ascii="Arial" w:hAnsi="Arial"/>
                <w:sz w:val="20"/>
                <w:szCs w:val="20"/>
              </w:rPr>
              <w:t>CompraNet</w:t>
            </w:r>
            <w:proofErr w:type="spellEnd"/>
            <w:r w:rsidRPr="00177CD0">
              <w:rPr>
                <w:rFonts w:ascii="Arial" w:hAnsi="Arial"/>
                <w:sz w:val="20"/>
                <w:szCs w:val="20"/>
              </w:rPr>
              <w:t xml:space="preserve"> (D.O.F. 28-junio-2011).</w:t>
            </w:r>
          </w:p>
          <w:p w14:paraId="4C74563C" w14:textId="77777777" w:rsidR="009D5455" w:rsidRPr="006F534F" w:rsidRDefault="009D5455" w:rsidP="006E36D2">
            <w:pPr>
              <w:jc w:val="center"/>
              <w:rPr>
                <w:rFonts w:ascii="Arial" w:hAnsi="Arial"/>
                <w:sz w:val="20"/>
                <w:szCs w:val="20"/>
              </w:rPr>
            </w:pPr>
          </w:p>
        </w:tc>
      </w:tr>
      <w:tr w:rsidR="00B74060" w:rsidRPr="004C605F" w14:paraId="0F5555F0" w14:textId="77777777" w:rsidTr="009D33F5">
        <w:tc>
          <w:tcPr>
            <w:tcW w:w="2197" w:type="dxa"/>
          </w:tcPr>
          <w:p w14:paraId="44E23F3D" w14:textId="77777777" w:rsidR="00B74060" w:rsidRPr="006F534F" w:rsidRDefault="00B74060" w:rsidP="009D33F5">
            <w:pPr>
              <w:jc w:val="both"/>
              <w:rPr>
                <w:rFonts w:ascii="Arial" w:hAnsi="Arial"/>
                <w:b/>
                <w:sz w:val="20"/>
                <w:szCs w:val="20"/>
              </w:rPr>
            </w:pPr>
            <w:r w:rsidRPr="006F534F">
              <w:rPr>
                <w:rFonts w:ascii="Arial" w:hAnsi="Arial"/>
                <w:b/>
                <w:sz w:val="20"/>
                <w:szCs w:val="20"/>
              </w:rPr>
              <w:t>ÁREA ADMINISTRADORA DEL CONTRATO:</w:t>
            </w:r>
          </w:p>
          <w:p w14:paraId="36A0F24F" w14:textId="77777777" w:rsidR="00B74060" w:rsidRPr="00177CD0" w:rsidRDefault="00B74060" w:rsidP="009D33F5">
            <w:pPr>
              <w:jc w:val="both"/>
              <w:rPr>
                <w:rFonts w:ascii="Arial" w:hAnsi="Arial"/>
                <w:b/>
                <w:sz w:val="20"/>
                <w:szCs w:val="20"/>
              </w:rPr>
            </w:pPr>
          </w:p>
        </w:tc>
        <w:tc>
          <w:tcPr>
            <w:tcW w:w="7796" w:type="dxa"/>
            <w:gridSpan w:val="2"/>
          </w:tcPr>
          <w:p w14:paraId="60CBC29E" w14:textId="2CE89922" w:rsidR="006F534F" w:rsidRPr="006F534F" w:rsidRDefault="006F534F" w:rsidP="00B2318F">
            <w:pPr>
              <w:pStyle w:val="Default"/>
              <w:jc w:val="both"/>
              <w:rPr>
                <w:sz w:val="20"/>
                <w:szCs w:val="20"/>
              </w:rPr>
            </w:pPr>
            <w:r>
              <w:rPr>
                <w:sz w:val="20"/>
                <w:szCs w:val="20"/>
              </w:rPr>
              <w:t xml:space="preserve">Para la </w:t>
            </w:r>
            <w:proofErr w:type="spellStart"/>
            <w:r w:rsidR="00D46B6E" w:rsidRPr="00D31A55">
              <w:rPr>
                <w:b/>
                <w:sz w:val="20"/>
                <w:szCs w:val="20"/>
              </w:rPr>
              <w:t>Subpartida</w:t>
            </w:r>
            <w:proofErr w:type="spellEnd"/>
            <w:r w:rsidR="00D46B6E" w:rsidRPr="00D31A55">
              <w:rPr>
                <w:b/>
                <w:sz w:val="20"/>
                <w:szCs w:val="20"/>
              </w:rPr>
              <w:t xml:space="preserve"> No. 1</w:t>
            </w:r>
            <w:r>
              <w:rPr>
                <w:sz w:val="20"/>
                <w:szCs w:val="20"/>
              </w:rPr>
              <w:t xml:space="preserve"> La Dirección General Adjunta de Promoción de Negocios y Coordinación Regional con el apoyo de la Dirección Ejecutiva de Recursos Humanos; para la </w:t>
            </w:r>
            <w:proofErr w:type="spellStart"/>
            <w:r w:rsidR="00D46B6E" w:rsidRPr="00D31A55">
              <w:rPr>
                <w:b/>
                <w:sz w:val="20"/>
                <w:szCs w:val="20"/>
              </w:rPr>
              <w:t>Subpartida</w:t>
            </w:r>
            <w:proofErr w:type="spellEnd"/>
            <w:r w:rsidR="00D46B6E" w:rsidRPr="00D31A55">
              <w:rPr>
                <w:b/>
                <w:sz w:val="20"/>
                <w:szCs w:val="20"/>
              </w:rPr>
              <w:t xml:space="preserve"> No. 2</w:t>
            </w:r>
            <w:r>
              <w:rPr>
                <w:sz w:val="20"/>
                <w:szCs w:val="20"/>
              </w:rPr>
              <w:t xml:space="preserve"> la Dirección Ejecutiva de Recursos Humanos, en las cuales</w:t>
            </w:r>
            <w:r w:rsidR="00D46B6E" w:rsidRPr="00D31A55">
              <w:rPr>
                <w:sz w:val="20"/>
                <w:szCs w:val="20"/>
              </w:rPr>
              <w:t xml:space="preserve"> recae la responsabilidad de dar seguimiento y verificar el cumplimiento de los derechos y obligaciones establecidas en el contrato. </w:t>
            </w:r>
          </w:p>
          <w:p w14:paraId="03F5FF71" w14:textId="77777777" w:rsidR="00B74060" w:rsidRPr="006F534F" w:rsidRDefault="00B74060" w:rsidP="006F534F">
            <w:pPr>
              <w:jc w:val="both"/>
              <w:rPr>
                <w:rFonts w:ascii="Arial" w:hAnsi="Arial"/>
                <w:sz w:val="20"/>
                <w:szCs w:val="20"/>
              </w:rPr>
            </w:pPr>
          </w:p>
        </w:tc>
      </w:tr>
      <w:tr w:rsidR="00B74060" w:rsidRPr="004C605F" w14:paraId="2699B37F" w14:textId="77777777" w:rsidTr="009D33F5">
        <w:tc>
          <w:tcPr>
            <w:tcW w:w="2197" w:type="dxa"/>
          </w:tcPr>
          <w:p w14:paraId="57CEA164" w14:textId="77777777" w:rsidR="00B74060" w:rsidRPr="004C605F" w:rsidRDefault="00B74060" w:rsidP="009D33F5">
            <w:pPr>
              <w:jc w:val="both"/>
              <w:rPr>
                <w:rFonts w:ascii="Arial" w:hAnsi="Arial"/>
                <w:b/>
                <w:sz w:val="20"/>
              </w:rPr>
            </w:pPr>
            <w:r w:rsidRPr="004C605F">
              <w:rPr>
                <w:rFonts w:ascii="Arial" w:hAnsi="Arial"/>
                <w:b/>
                <w:sz w:val="20"/>
              </w:rPr>
              <w:t>ÁREA</w:t>
            </w:r>
            <w:r w:rsidR="00031DD3" w:rsidRPr="004C605F">
              <w:rPr>
                <w:rFonts w:ascii="Arial" w:hAnsi="Arial"/>
                <w:b/>
                <w:sz w:val="20"/>
              </w:rPr>
              <w:t>S</w:t>
            </w:r>
            <w:r w:rsidRPr="004C605F">
              <w:rPr>
                <w:rFonts w:ascii="Arial" w:hAnsi="Arial"/>
                <w:b/>
                <w:sz w:val="20"/>
              </w:rPr>
              <w:t xml:space="preserve"> TÉCNICA</w:t>
            </w:r>
            <w:r w:rsidR="00031DD3" w:rsidRPr="004C605F">
              <w:rPr>
                <w:rFonts w:ascii="Arial" w:hAnsi="Arial"/>
                <w:b/>
                <w:sz w:val="20"/>
              </w:rPr>
              <w:t>S</w:t>
            </w:r>
            <w:r w:rsidRPr="004C605F">
              <w:rPr>
                <w:rFonts w:ascii="Arial" w:hAnsi="Arial"/>
                <w:b/>
                <w:sz w:val="20"/>
              </w:rPr>
              <w:t>:</w:t>
            </w:r>
          </w:p>
          <w:p w14:paraId="2D1264ED" w14:textId="77777777" w:rsidR="00B74060" w:rsidRPr="004C605F" w:rsidRDefault="00B74060" w:rsidP="009D33F5">
            <w:pPr>
              <w:jc w:val="both"/>
              <w:rPr>
                <w:rFonts w:ascii="Arial" w:hAnsi="Arial"/>
                <w:b/>
                <w:sz w:val="20"/>
              </w:rPr>
            </w:pPr>
          </w:p>
        </w:tc>
        <w:tc>
          <w:tcPr>
            <w:tcW w:w="7796" w:type="dxa"/>
            <w:gridSpan w:val="2"/>
          </w:tcPr>
          <w:p w14:paraId="35B6ABA5" w14:textId="77777777" w:rsidR="00B74060" w:rsidRPr="004C605F" w:rsidRDefault="00950223" w:rsidP="00031DD3">
            <w:pPr>
              <w:jc w:val="both"/>
              <w:rPr>
                <w:rFonts w:ascii="Arial" w:hAnsi="Arial"/>
                <w:sz w:val="20"/>
              </w:rPr>
            </w:pPr>
            <w:r>
              <w:rPr>
                <w:rFonts w:ascii="Arial" w:hAnsi="Arial"/>
                <w:sz w:val="20"/>
              </w:rPr>
              <w:t xml:space="preserve">Para la </w:t>
            </w:r>
            <w:proofErr w:type="spellStart"/>
            <w:r w:rsidRPr="00D31A55">
              <w:rPr>
                <w:rFonts w:ascii="Arial" w:hAnsi="Arial"/>
                <w:b/>
                <w:sz w:val="20"/>
              </w:rPr>
              <w:t>Subpartida</w:t>
            </w:r>
            <w:proofErr w:type="spellEnd"/>
            <w:r w:rsidRPr="00D31A55">
              <w:rPr>
                <w:rFonts w:ascii="Arial" w:hAnsi="Arial"/>
                <w:b/>
                <w:sz w:val="20"/>
              </w:rPr>
              <w:t xml:space="preserve"> No. 1 </w:t>
            </w:r>
            <w:r>
              <w:rPr>
                <w:rFonts w:ascii="Arial" w:hAnsi="Arial"/>
                <w:sz w:val="20"/>
              </w:rPr>
              <w:t xml:space="preserve">La Dirección General Adjunta de Promoción de Negocios y Coordinación Regional; para la </w:t>
            </w:r>
            <w:proofErr w:type="spellStart"/>
            <w:r w:rsidRPr="00D31A55">
              <w:rPr>
                <w:rFonts w:ascii="Arial" w:hAnsi="Arial"/>
                <w:b/>
                <w:sz w:val="20"/>
              </w:rPr>
              <w:t>Subpartida</w:t>
            </w:r>
            <w:proofErr w:type="spellEnd"/>
            <w:r w:rsidRPr="00D31A55">
              <w:rPr>
                <w:rFonts w:ascii="Arial" w:hAnsi="Arial"/>
                <w:b/>
                <w:sz w:val="20"/>
              </w:rPr>
              <w:t xml:space="preserve"> No. 2</w:t>
            </w:r>
            <w:r>
              <w:rPr>
                <w:rFonts w:ascii="Arial" w:hAnsi="Arial"/>
                <w:sz w:val="20"/>
              </w:rPr>
              <w:t xml:space="preserve"> </w:t>
            </w:r>
            <w:r w:rsidR="00031DD3" w:rsidRPr="004C605F">
              <w:rPr>
                <w:rFonts w:ascii="Arial" w:hAnsi="Arial"/>
                <w:sz w:val="20"/>
              </w:rPr>
              <w:t xml:space="preserve">La Dirección </w:t>
            </w:r>
            <w:r w:rsidR="00C7375F">
              <w:rPr>
                <w:rFonts w:ascii="Arial" w:hAnsi="Arial"/>
                <w:sz w:val="20"/>
              </w:rPr>
              <w:t>Ejecutiva de Recursos Humanos</w:t>
            </w:r>
            <w:r>
              <w:rPr>
                <w:rFonts w:ascii="Arial" w:hAnsi="Arial"/>
                <w:sz w:val="20"/>
              </w:rPr>
              <w:t xml:space="preserve">, la </w:t>
            </w:r>
            <w:r w:rsidR="00C7375F">
              <w:rPr>
                <w:rFonts w:ascii="Arial" w:hAnsi="Arial"/>
                <w:sz w:val="20"/>
              </w:rPr>
              <w:t xml:space="preserve">Dirección </w:t>
            </w:r>
            <w:r w:rsidR="00031DD3" w:rsidRPr="004C605F">
              <w:rPr>
                <w:rFonts w:ascii="Arial" w:hAnsi="Arial"/>
                <w:sz w:val="20"/>
              </w:rPr>
              <w:t xml:space="preserve">General Adjunta de Promoción de Negocios y Coordinación Regional, la Dirección General Adjunta de Administración, </w:t>
            </w:r>
            <w:r>
              <w:rPr>
                <w:rFonts w:ascii="Arial" w:hAnsi="Arial"/>
                <w:sz w:val="20"/>
              </w:rPr>
              <w:t xml:space="preserve">la Dirección General Adjunta de Finanzas y Operaciones, </w:t>
            </w:r>
            <w:r w:rsidR="00031DD3" w:rsidRPr="004C605F">
              <w:rPr>
                <w:rFonts w:ascii="Arial" w:hAnsi="Arial"/>
                <w:sz w:val="20"/>
              </w:rPr>
              <w:t>la Dirección General Adjunta de Crédito</w:t>
            </w:r>
            <w:r w:rsidR="007A6CF0">
              <w:rPr>
                <w:rFonts w:ascii="Arial" w:hAnsi="Arial"/>
                <w:sz w:val="20"/>
              </w:rPr>
              <w:t>, la Dirección General Adjunta Jurídica y Fiduciaria</w:t>
            </w:r>
            <w:r w:rsidR="00031DD3" w:rsidRPr="004C605F">
              <w:rPr>
                <w:rFonts w:ascii="Arial" w:hAnsi="Arial"/>
                <w:sz w:val="20"/>
              </w:rPr>
              <w:t xml:space="preserve"> y la Dirección General Adjunta de Planeación Estratégica y Análisis Sectorial y Tecnologías de la Información.</w:t>
            </w:r>
          </w:p>
          <w:p w14:paraId="3BE3A0B9" w14:textId="77777777" w:rsidR="00031DD3" w:rsidRPr="004C605F" w:rsidRDefault="00031DD3" w:rsidP="00031DD3">
            <w:pPr>
              <w:jc w:val="both"/>
              <w:rPr>
                <w:rFonts w:ascii="Arial" w:hAnsi="Arial"/>
                <w:sz w:val="20"/>
              </w:rPr>
            </w:pPr>
          </w:p>
        </w:tc>
      </w:tr>
      <w:tr w:rsidR="00B74060" w:rsidRPr="009A77C7" w14:paraId="2A213B95" w14:textId="77777777" w:rsidTr="009D33F5">
        <w:tc>
          <w:tcPr>
            <w:tcW w:w="2197" w:type="dxa"/>
          </w:tcPr>
          <w:p w14:paraId="7187E441" w14:textId="77777777" w:rsidR="00B74060" w:rsidRPr="004C605F" w:rsidRDefault="00B74060" w:rsidP="009D33F5">
            <w:pPr>
              <w:jc w:val="both"/>
              <w:rPr>
                <w:rFonts w:ascii="Arial" w:hAnsi="Arial"/>
                <w:b/>
                <w:sz w:val="20"/>
              </w:rPr>
            </w:pPr>
            <w:r w:rsidRPr="004C605F">
              <w:rPr>
                <w:rFonts w:ascii="Arial" w:hAnsi="Arial"/>
                <w:b/>
                <w:sz w:val="20"/>
              </w:rPr>
              <w:t>ÁREA REQUIRENTE:</w:t>
            </w:r>
          </w:p>
        </w:tc>
        <w:tc>
          <w:tcPr>
            <w:tcW w:w="7796" w:type="dxa"/>
            <w:gridSpan w:val="2"/>
          </w:tcPr>
          <w:p w14:paraId="054C78A5" w14:textId="77777777" w:rsidR="00B74060" w:rsidRPr="009A77C7" w:rsidRDefault="00A42F73" w:rsidP="009D33F5">
            <w:pPr>
              <w:jc w:val="both"/>
              <w:rPr>
                <w:rFonts w:ascii="Arial" w:hAnsi="Arial"/>
                <w:sz w:val="20"/>
              </w:rPr>
            </w:pPr>
            <w:r w:rsidRPr="004C605F">
              <w:rPr>
                <w:rFonts w:ascii="Arial" w:hAnsi="Arial"/>
                <w:sz w:val="20"/>
              </w:rPr>
              <w:t xml:space="preserve">Para la </w:t>
            </w:r>
            <w:proofErr w:type="spellStart"/>
            <w:r w:rsidR="00D46B6E" w:rsidRPr="00D31A55">
              <w:rPr>
                <w:rFonts w:ascii="Arial" w:hAnsi="Arial"/>
                <w:b/>
                <w:sz w:val="20"/>
              </w:rPr>
              <w:t>Sub</w:t>
            </w:r>
            <w:r w:rsidRPr="004C605F">
              <w:rPr>
                <w:rFonts w:ascii="Arial" w:hAnsi="Arial"/>
                <w:b/>
                <w:sz w:val="20"/>
              </w:rPr>
              <w:t>partida</w:t>
            </w:r>
            <w:proofErr w:type="spellEnd"/>
            <w:r w:rsidRPr="004C605F">
              <w:rPr>
                <w:rFonts w:ascii="Arial" w:hAnsi="Arial"/>
                <w:b/>
                <w:sz w:val="20"/>
              </w:rPr>
              <w:t xml:space="preserve"> No. 1</w:t>
            </w:r>
            <w:r w:rsidRPr="004C605F">
              <w:rPr>
                <w:rFonts w:ascii="Arial" w:hAnsi="Arial"/>
                <w:sz w:val="20"/>
              </w:rPr>
              <w:t xml:space="preserve">, la </w:t>
            </w:r>
            <w:r w:rsidR="00031DD3" w:rsidRPr="004C605F">
              <w:rPr>
                <w:rFonts w:ascii="Arial" w:hAnsi="Arial"/>
                <w:sz w:val="20"/>
              </w:rPr>
              <w:t>Dirección General Adjunta de Promoción de Negocios y Coordinación Regional</w:t>
            </w:r>
            <w:r w:rsidRPr="004C605F">
              <w:rPr>
                <w:rFonts w:ascii="Arial" w:hAnsi="Arial"/>
                <w:sz w:val="20"/>
              </w:rPr>
              <w:t xml:space="preserve">, para la </w:t>
            </w:r>
            <w:proofErr w:type="spellStart"/>
            <w:r w:rsidR="00D46B6E" w:rsidRPr="00D31A55">
              <w:rPr>
                <w:rFonts w:ascii="Arial" w:hAnsi="Arial"/>
                <w:b/>
                <w:sz w:val="20"/>
              </w:rPr>
              <w:t>Sub</w:t>
            </w:r>
            <w:r w:rsidRPr="004C605F">
              <w:rPr>
                <w:rFonts w:ascii="Arial" w:hAnsi="Arial"/>
                <w:b/>
                <w:sz w:val="20"/>
              </w:rPr>
              <w:t>partida</w:t>
            </w:r>
            <w:proofErr w:type="spellEnd"/>
            <w:r w:rsidRPr="004C605F">
              <w:rPr>
                <w:rFonts w:ascii="Arial" w:hAnsi="Arial"/>
                <w:b/>
                <w:sz w:val="20"/>
              </w:rPr>
              <w:t xml:space="preserve"> No. 2</w:t>
            </w:r>
            <w:r w:rsidRPr="004C605F">
              <w:rPr>
                <w:rFonts w:ascii="Arial" w:hAnsi="Arial"/>
                <w:sz w:val="20"/>
              </w:rPr>
              <w:t xml:space="preserve">, la Dirección </w:t>
            </w:r>
            <w:r w:rsidR="00C7375F">
              <w:rPr>
                <w:rFonts w:ascii="Arial" w:hAnsi="Arial"/>
                <w:sz w:val="20"/>
              </w:rPr>
              <w:t>Ejecutiva de Recursos Humanos</w:t>
            </w:r>
            <w:r w:rsidR="00B74060" w:rsidRPr="004C605F">
              <w:rPr>
                <w:rFonts w:ascii="Arial" w:hAnsi="Arial"/>
                <w:sz w:val="20"/>
              </w:rPr>
              <w:t>.</w:t>
            </w:r>
          </w:p>
          <w:p w14:paraId="61BCFC20" w14:textId="77777777" w:rsidR="00B74060" w:rsidRPr="009A77C7" w:rsidRDefault="00B74060" w:rsidP="009D33F5">
            <w:pPr>
              <w:jc w:val="both"/>
              <w:rPr>
                <w:rFonts w:ascii="Arial" w:hAnsi="Arial"/>
                <w:sz w:val="20"/>
              </w:rPr>
            </w:pPr>
          </w:p>
        </w:tc>
      </w:tr>
      <w:tr w:rsidR="009D5455" w:rsidRPr="009A77C7" w14:paraId="718624A9" w14:textId="77777777" w:rsidTr="00A11949">
        <w:tc>
          <w:tcPr>
            <w:tcW w:w="2197" w:type="dxa"/>
          </w:tcPr>
          <w:p w14:paraId="57F78271" w14:textId="77777777" w:rsidR="009D5455" w:rsidRPr="009A77C7" w:rsidRDefault="00AC56C7" w:rsidP="000D74CC">
            <w:pPr>
              <w:rPr>
                <w:rFonts w:ascii="Arial" w:hAnsi="Arial"/>
                <w:b/>
                <w:sz w:val="20"/>
              </w:rPr>
            </w:pPr>
            <w:r w:rsidRPr="009A77C7">
              <w:rPr>
                <w:rFonts w:ascii="Arial" w:hAnsi="Arial"/>
                <w:b/>
                <w:sz w:val="20"/>
              </w:rPr>
              <w:t>CONVOCATORIA:</w:t>
            </w:r>
          </w:p>
        </w:tc>
        <w:tc>
          <w:tcPr>
            <w:tcW w:w="7796" w:type="dxa"/>
            <w:gridSpan w:val="2"/>
          </w:tcPr>
          <w:p w14:paraId="4D54158C" w14:textId="77777777" w:rsidR="009D5455" w:rsidRPr="009A77C7" w:rsidRDefault="00C7375F" w:rsidP="009D5455">
            <w:pPr>
              <w:jc w:val="both"/>
              <w:rPr>
                <w:rFonts w:ascii="Arial" w:hAnsi="Arial"/>
                <w:b/>
                <w:sz w:val="20"/>
              </w:rPr>
            </w:pPr>
            <w:r>
              <w:rPr>
                <w:rFonts w:ascii="Arial" w:hAnsi="Arial"/>
                <w:sz w:val="20"/>
              </w:rPr>
              <w:t>El presente documento, a través del cual s</w:t>
            </w:r>
            <w:r w:rsidR="00AC56C7" w:rsidRPr="009A77C7">
              <w:rPr>
                <w:rFonts w:ascii="Arial" w:hAnsi="Arial"/>
                <w:sz w:val="20"/>
              </w:rPr>
              <w:t>e establecen las bases en que se desarrollará el presente procedimiento de Licitación Pública Nacional y en el que se describen los requisitos de participación.</w:t>
            </w:r>
          </w:p>
          <w:p w14:paraId="2DCB764D" w14:textId="77777777" w:rsidR="009D5455" w:rsidRPr="009A77C7" w:rsidRDefault="009D5455" w:rsidP="009D5455">
            <w:pPr>
              <w:jc w:val="both"/>
              <w:rPr>
                <w:rFonts w:ascii="Arial" w:hAnsi="Arial"/>
                <w:sz w:val="20"/>
              </w:rPr>
            </w:pPr>
          </w:p>
        </w:tc>
      </w:tr>
      <w:tr w:rsidR="009D5455" w:rsidRPr="009A77C7" w14:paraId="5149E0DC" w14:textId="77777777" w:rsidTr="00A11949">
        <w:tc>
          <w:tcPr>
            <w:tcW w:w="2197" w:type="dxa"/>
          </w:tcPr>
          <w:p w14:paraId="42396C8B" w14:textId="77777777" w:rsidR="009D5455" w:rsidRPr="009A77C7" w:rsidRDefault="00AC56C7" w:rsidP="009D5455">
            <w:pPr>
              <w:jc w:val="both"/>
              <w:rPr>
                <w:rFonts w:ascii="Arial" w:hAnsi="Arial"/>
                <w:b/>
                <w:sz w:val="20"/>
              </w:rPr>
            </w:pPr>
            <w:r w:rsidRPr="009A77C7">
              <w:rPr>
                <w:rFonts w:ascii="Arial" w:hAnsi="Arial"/>
                <w:b/>
                <w:sz w:val="20"/>
              </w:rPr>
              <w:t>CÓDIGO:</w:t>
            </w:r>
          </w:p>
        </w:tc>
        <w:tc>
          <w:tcPr>
            <w:tcW w:w="7796" w:type="dxa"/>
            <w:gridSpan w:val="2"/>
          </w:tcPr>
          <w:p w14:paraId="3005E1CB" w14:textId="77777777" w:rsidR="009D5455" w:rsidRPr="009A77C7" w:rsidRDefault="00AC56C7" w:rsidP="009D5455">
            <w:pPr>
              <w:jc w:val="both"/>
              <w:rPr>
                <w:rFonts w:ascii="Arial" w:hAnsi="Arial"/>
                <w:sz w:val="20"/>
              </w:rPr>
            </w:pPr>
            <w:r w:rsidRPr="009A77C7">
              <w:rPr>
                <w:rFonts w:ascii="Arial" w:hAnsi="Arial"/>
                <w:sz w:val="20"/>
              </w:rPr>
              <w:t>El Código Fiscal de la Federación.</w:t>
            </w:r>
          </w:p>
          <w:p w14:paraId="6CB405A8" w14:textId="77777777" w:rsidR="009D5455" w:rsidRPr="009A77C7" w:rsidRDefault="009D5455" w:rsidP="009D5455">
            <w:pPr>
              <w:jc w:val="both"/>
              <w:rPr>
                <w:rFonts w:ascii="Arial" w:hAnsi="Arial"/>
                <w:sz w:val="20"/>
              </w:rPr>
            </w:pPr>
          </w:p>
        </w:tc>
      </w:tr>
      <w:tr w:rsidR="009D5455" w:rsidRPr="009A77C7" w14:paraId="2589893E" w14:textId="77777777" w:rsidTr="00A11949">
        <w:tc>
          <w:tcPr>
            <w:tcW w:w="2197" w:type="dxa"/>
          </w:tcPr>
          <w:p w14:paraId="1A44483E" w14:textId="77777777" w:rsidR="009D5455" w:rsidRPr="009A77C7" w:rsidRDefault="00AC56C7" w:rsidP="009D5455">
            <w:pPr>
              <w:jc w:val="both"/>
              <w:rPr>
                <w:rFonts w:ascii="Arial" w:hAnsi="Arial"/>
                <w:b/>
                <w:sz w:val="20"/>
              </w:rPr>
            </w:pPr>
            <w:proofErr w:type="spellStart"/>
            <w:r w:rsidRPr="009A77C7">
              <w:rPr>
                <w:rFonts w:ascii="Arial" w:hAnsi="Arial"/>
                <w:b/>
                <w:sz w:val="20"/>
              </w:rPr>
              <w:t>CompraNet</w:t>
            </w:r>
            <w:proofErr w:type="spellEnd"/>
            <w:r w:rsidRPr="009A77C7">
              <w:rPr>
                <w:rFonts w:ascii="Arial" w:hAnsi="Arial"/>
                <w:b/>
                <w:sz w:val="20"/>
              </w:rPr>
              <w:t>:</w:t>
            </w:r>
          </w:p>
        </w:tc>
        <w:tc>
          <w:tcPr>
            <w:tcW w:w="7796" w:type="dxa"/>
            <w:gridSpan w:val="2"/>
          </w:tcPr>
          <w:p w14:paraId="489430B7" w14:textId="77777777" w:rsidR="009D5455" w:rsidRPr="009A77C7" w:rsidRDefault="00AC56C7" w:rsidP="009D5455">
            <w:pPr>
              <w:jc w:val="both"/>
              <w:rPr>
                <w:rFonts w:ascii="Arial" w:hAnsi="Arial"/>
                <w:b/>
                <w:sz w:val="20"/>
              </w:rPr>
            </w:pPr>
            <w:r w:rsidRPr="009A77C7">
              <w:rPr>
                <w:rFonts w:ascii="Arial" w:hAnsi="Arial"/>
                <w:sz w:val="20"/>
              </w:rPr>
              <w:t xml:space="preserve">El Sistema Electrónico de Información Pública Gubernamental sobre Adquisiciones, Arrendamientos y Servicios </w:t>
            </w:r>
            <w:r w:rsidRPr="009A77C7">
              <w:rPr>
                <w:rFonts w:ascii="Arial" w:hAnsi="Arial"/>
                <w:b/>
                <w:sz w:val="20"/>
              </w:rPr>
              <w:t xml:space="preserve">con dirección electrónica en Internet: </w:t>
            </w:r>
            <w:hyperlink r:id="rId8" w:history="1">
              <w:r w:rsidRPr="009A77C7">
                <w:rPr>
                  <w:rStyle w:val="Hipervnculo"/>
                  <w:rFonts w:ascii="Arial" w:hAnsi="Arial"/>
                  <w:b/>
                  <w:sz w:val="20"/>
                </w:rPr>
                <w:t>https://compranet.funcionpublica.gob.mx</w:t>
              </w:r>
            </w:hyperlink>
          </w:p>
          <w:p w14:paraId="781DAD2D" w14:textId="77777777" w:rsidR="009D5455" w:rsidRPr="009A77C7" w:rsidRDefault="009D5455" w:rsidP="009D5455">
            <w:pPr>
              <w:jc w:val="both"/>
              <w:rPr>
                <w:rFonts w:ascii="Arial" w:hAnsi="Arial"/>
                <w:sz w:val="20"/>
              </w:rPr>
            </w:pPr>
          </w:p>
        </w:tc>
      </w:tr>
      <w:tr w:rsidR="004278E0" w:rsidRPr="009A77C7" w14:paraId="1FC21469" w14:textId="77777777" w:rsidTr="00A11949">
        <w:tc>
          <w:tcPr>
            <w:tcW w:w="2197" w:type="dxa"/>
          </w:tcPr>
          <w:p w14:paraId="2862C699" w14:textId="77777777" w:rsidR="004278E0" w:rsidRPr="009A77C7" w:rsidRDefault="00AC56C7" w:rsidP="00773914">
            <w:pPr>
              <w:jc w:val="both"/>
              <w:rPr>
                <w:rFonts w:ascii="Arial" w:hAnsi="Arial"/>
                <w:b/>
                <w:sz w:val="20"/>
              </w:rPr>
            </w:pPr>
            <w:r w:rsidRPr="009A77C7">
              <w:rPr>
                <w:rFonts w:ascii="Arial" w:hAnsi="Arial"/>
                <w:b/>
                <w:sz w:val="20"/>
              </w:rPr>
              <w:t>CONTRATO:</w:t>
            </w:r>
          </w:p>
        </w:tc>
        <w:tc>
          <w:tcPr>
            <w:tcW w:w="7796" w:type="dxa"/>
            <w:gridSpan w:val="2"/>
          </w:tcPr>
          <w:p w14:paraId="7069A276" w14:textId="77777777" w:rsidR="004278E0" w:rsidRPr="009A77C7" w:rsidRDefault="00AC56C7" w:rsidP="00773914">
            <w:pPr>
              <w:jc w:val="both"/>
              <w:rPr>
                <w:rFonts w:ascii="Arial" w:hAnsi="Arial"/>
                <w:sz w:val="20"/>
              </w:rPr>
            </w:pPr>
            <w:r w:rsidRPr="009A77C7">
              <w:rPr>
                <w:rFonts w:ascii="Arial" w:hAnsi="Arial"/>
                <w:sz w:val="20"/>
              </w:rPr>
              <w:t>El acuerdo de voluntades para crear o transferir derechos y obligaciones y a través del cual se formaliza entre la Financiera y el Proveedor la adquisición o arrendamiento del bien mueble o la prestación del servicio objeto de la presente licitación.</w:t>
            </w:r>
          </w:p>
          <w:p w14:paraId="1F8A82A1" w14:textId="77777777" w:rsidR="004278E0" w:rsidRPr="009A77C7" w:rsidRDefault="004278E0" w:rsidP="00773914">
            <w:pPr>
              <w:jc w:val="both"/>
              <w:rPr>
                <w:rFonts w:ascii="Arial" w:hAnsi="Arial"/>
                <w:sz w:val="20"/>
              </w:rPr>
            </w:pPr>
          </w:p>
        </w:tc>
      </w:tr>
      <w:tr w:rsidR="009D5455" w:rsidRPr="009A77C7" w14:paraId="3BC72A85" w14:textId="77777777" w:rsidTr="00A11949">
        <w:tc>
          <w:tcPr>
            <w:tcW w:w="2197" w:type="dxa"/>
          </w:tcPr>
          <w:p w14:paraId="7395C347" w14:textId="77777777" w:rsidR="009D5455" w:rsidRPr="009A77C7" w:rsidRDefault="00AC56C7" w:rsidP="009D5455">
            <w:pPr>
              <w:jc w:val="both"/>
              <w:rPr>
                <w:rFonts w:ascii="Arial" w:hAnsi="Arial"/>
                <w:b/>
                <w:sz w:val="20"/>
              </w:rPr>
            </w:pPr>
            <w:r w:rsidRPr="009A77C7">
              <w:rPr>
                <w:rFonts w:ascii="Arial" w:hAnsi="Arial"/>
                <w:b/>
                <w:sz w:val="20"/>
              </w:rPr>
              <w:t>DOCUMENTACIÓN</w:t>
            </w:r>
          </w:p>
          <w:p w14:paraId="53717167" w14:textId="77777777" w:rsidR="009D5455" w:rsidRPr="009A77C7" w:rsidRDefault="00AC56C7" w:rsidP="009D5455">
            <w:pPr>
              <w:jc w:val="both"/>
              <w:rPr>
                <w:rFonts w:ascii="Arial" w:hAnsi="Arial"/>
                <w:b/>
                <w:sz w:val="20"/>
              </w:rPr>
            </w:pPr>
            <w:r w:rsidRPr="009A77C7">
              <w:rPr>
                <w:rFonts w:ascii="Arial" w:hAnsi="Arial"/>
                <w:b/>
                <w:sz w:val="20"/>
              </w:rPr>
              <w:t>COMPLEMENTARIA:</w:t>
            </w:r>
          </w:p>
        </w:tc>
        <w:tc>
          <w:tcPr>
            <w:tcW w:w="7796" w:type="dxa"/>
            <w:gridSpan w:val="2"/>
          </w:tcPr>
          <w:p w14:paraId="42186AF0" w14:textId="77777777" w:rsidR="009D5455" w:rsidRPr="009A77C7" w:rsidRDefault="00AC56C7" w:rsidP="009D5455">
            <w:pPr>
              <w:jc w:val="both"/>
              <w:rPr>
                <w:rFonts w:ascii="Arial" w:hAnsi="Arial"/>
                <w:sz w:val="20"/>
              </w:rPr>
            </w:pPr>
            <w:r w:rsidRPr="009A77C7">
              <w:rPr>
                <w:rFonts w:ascii="Arial" w:hAnsi="Arial"/>
                <w:sz w:val="20"/>
              </w:rPr>
              <w:t>La documentación distinta de las proposiciones técnicas y económicas requeridas en la presente Convocatoria a la licitación.</w:t>
            </w:r>
          </w:p>
          <w:p w14:paraId="3DCB4FF4" w14:textId="77777777" w:rsidR="009D5455" w:rsidRPr="009A77C7" w:rsidRDefault="009D5455" w:rsidP="009D5455">
            <w:pPr>
              <w:jc w:val="both"/>
              <w:rPr>
                <w:rFonts w:ascii="Arial" w:hAnsi="Arial"/>
                <w:sz w:val="20"/>
              </w:rPr>
            </w:pPr>
          </w:p>
        </w:tc>
      </w:tr>
      <w:tr w:rsidR="009D5455" w:rsidRPr="009A77C7" w14:paraId="00F23F53" w14:textId="77777777" w:rsidTr="00A11949">
        <w:tc>
          <w:tcPr>
            <w:tcW w:w="2197" w:type="dxa"/>
          </w:tcPr>
          <w:p w14:paraId="62B6F2DA" w14:textId="77777777" w:rsidR="009D5455" w:rsidRPr="009A77C7" w:rsidRDefault="00AC56C7" w:rsidP="009D5455">
            <w:pPr>
              <w:jc w:val="both"/>
              <w:rPr>
                <w:rFonts w:ascii="Arial" w:hAnsi="Arial"/>
                <w:b/>
                <w:sz w:val="20"/>
              </w:rPr>
            </w:pPr>
            <w:r w:rsidRPr="009A77C7">
              <w:rPr>
                <w:rFonts w:ascii="Arial" w:hAnsi="Arial"/>
                <w:b/>
                <w:sz w:val="20"/>
              </w:rPr>
              <w:t>IDENTIFICACIÓN OFICIAL VIGENTE:</w:t>
            </w:r>
          </w:p>
        </w:tc>
        <w:tc>
          <w:tcPr>
            <w:tcW w:w="7796" w:type="dxa"/>
            <w:gridSpan w:val="2"/>
          </w:tcPr>
          <w:p w14:paraId="1F8F7A6D" w14:textId="77777777" w:rsidR="00A20A43" w:rsidRPr="00B74E1C" w:rsidRDefault="00A20A43" w:rsidP="00B74E1C">
            <w:pPr>
              <w:spacing w:after="240"/>
              <w:jc w:val="both"/>
              <w:rPr>
                <w:rFonts w:ascii="Arial" w:hAnsi="Arial" w:cs="Arial"/>
                <w:color w:val="000000"/>
                <w:sz w:val="20"/>
                <w:szCs w:val="20"/>
                <w:lang w:eastAsia="es-MX"/>
              </w:rPr>
            </w:pPr>
            <w:r w:rsidRPr="00B74E1C">
              <w:rPr>
                <w:rFonts w:ascii="Arial" w:hAnsi="Arial" w:cs="Arial"/>
                <w:color w:val="000000"/>
                <w:sz w:val="20"/>
                <w:szCs w:val="20"/>
                <w:lang w:eastAsia="es-MX"/>
              </w:rPr>
              <w:t>El documento expedido por autoridad competente, que acredite la identidad de la persona, siempre y cuando este se encuentre vigente al momento de presentarlo, entre los que se encuentran:</w:t>
            </w:r>
          </w:p>
          <w:p w14:paraId="5E586A48" w14:textId="77777777" w:rsidR="009D5455" w:rsidRPr="009A77C7" w:rsidRDefault="00A20A43" w:rsidP="001B486D">
            <w:pPr>
              <w:spacing w:after="240"/>
              <w:rPr>
                <w:rFonts w:ascii="Arial" w:hAnsi="Arial"/>
                <w:sz w:val="20"/>
              </w:rPr>
            </w:pPr>
            <w:r w:rsidRPr="00B74E1C">
              <w:rPr>
                <w:rFonts w:ascii="Arial" w:hAnsi="Arial" w:cs="Arial"/>
                <w:color w:val="000000"/>
                <w:sz w:val="20"/>
                <w:szCs w:val="20"/>
                <w:lang w:eastAsia="es-MX"/>
              </w:rPr>
              <w:t>- Credencial para votar (IFE o INE).</w:t>
            </w:r>
            <w:r w:rsidRPr="00B74E1C">
              <w:rPr>
                <w:rFonts w:ascii="Arial" w:hAnsi="Arial" w:cs="Arial"/>
                <w:color w:val="000000"/>
                <w:sz w:val="20"/>
                <w:szCs w:val="20"/>
                <w:lang w:eastAsia="es-MX"/>
              </w:rPr>
              <w:br/>
              <w:t>- Pasaporte.</w:t>
            </w:r>
            <w:r w:rsidRPr="00B74E1C">
              <w:rPr>
                <w:rFonts w:ascii="Arial" w:hAnsi="Arial" w:cs="Arial"/>
                <w:color w:val="000000"/>
                <w:sz w:val="20"/>
                <w:szCs w:val="20"/>
                <w:lang w:eastAsia="es-MX"/>
              </w:rPr>
              <w:br/>
              <w:t>- Cédula profesional.</w:t>
            </w:r>
            <w:r w:rsidRPr="00B74E1C">
              <w:rPr>
                <w:rFonts w:ascii="Arial" w:hAnsi="Arial" w:cs="Arial"/>
                <w:color w:val="000000"/>
                <w:sz w:val="20"/>
                <w:szCs w:val="20"/>
                <w:lang w:eastAsia="es-MX"/>
              </w:rPr>
              <w:br/>
              <w:t>- Cartilla del servicio militar nacional.</w:t>
            </w:r>
          </w:p>
        </w:tc>
      </w:tr>
      <w:tr w:rsidR="009D5455" w:rsidRPr="009A77C7" w14:paraId="3CC313D1" w14:textId="77777777" w:rsidTr="00A11949">
        <w:tc>
          <w:tcPr>
            <w:tcW w:w="2197" w:type="dxa"/>
          </w:tcPr>
          <w:p w14:paraId="68740D98" w14:textId="77777777" w:rsidR="009D5455" w:rsidRPr="009A77C7" w:rsidRDefault="00AC56C7" w:rsidP="009D5455">
            <w:pPr>
              <w:jc w:val="both"/>
              <w:rPr>
                <w:rFonts w:ascii="Arial" w:hAnsi="Arial"/>
                <w:b/>
                <w:sz w:val="20"/>
              </w:rPr>
            </w:pPr>
            <w:r w:rsidRPr="009A77C7">
              <w:rPr>
                <w:rFonts w:ascii="Arial" w:hAnsi="Arial"/>
                <w:b/>
                <w:sz w:val="20"/>
              </w:rPr>
              <w:t>INTERNET:</w:t>
            </w:r>
          </w:p>
        </w:tc>
        <w:tc>
          <w:tcPr>
            <w:tcW w:w="7796" w:type="dxa"/>
            <w:gridSpan w:val="2"/>
          </w:tcPr>
          <w:p w14:paraId="473A7422" w14:textId="77777777" w:rsidR="009D5455" w:rsidRDefault="00AC56C7" w:rsidP="009D5455">
            <w:pPr>
              <w:jc w:val="both"/>
              <w:rPr>
                <w:rFonts w:ascii="Arial" w:hAnsi="Arial"/>
                <w:b/>
                <w:sz w:val="20"/>
              </w:rPr>
            </w:pPr>
            <w:r w:rsidRPr="009A77C7">
              <w:rPr>
                <w:rFonts w:ascii="Arial" w:hAnsi="Arial"/>
                <w:sz w:val="20"/>
              </w:rPr>
              <w:t>La red mundial de comunicaciones electrónicas.</w:t>
            </w:r>
          </w:p>
          <w:p w14:paraId="28862195" w14:textId="77777777" w:rsidR="005E66C3" w:rsidRPr="009A77C7" w:rsidRDefault="005E66C3" w:rsidP="009D5455">
            <w:pPr>
              <w:jc w:val="both"/>
              <w:rPr>
                <w:rFonts w:ascii="Arial" w:hAnsi="Arial"/>
                <w:b/>
                <w:sz w:val="20"/>
              </w:rPr>
            </w:pPr>
          </w:p>
        </w:tc>
      </w:tr>
      <w:tr w:rsidR="009D5455" w:rsidRPr="009A77C7" w14:paraId="5CD03638" w14:textId="77777777" w:rsidTr="00A11949">
        <w:tc>
          <w:tcPr>
            <w:tcW w:w="2197" w:type="dxa"/>
          </w:tcPr>
          <w:p w14:paraId="22DC05BB" w14:textId="77777777" w:rsidR="009D5455" w:rsidRPr="009A77C7" w:rsidRDefault="00AC56C7" w:rsidP="009D5455">
            <w:pPr>
              <w:jc w:val="both"/>
              <w:rPr>
                <w:rFonts w:ascii="Arial" w:hAnsi="Arial"/>
                <w:b/>
                <w:sz w:val="20"/>
              </w:rPr>
            </w:pPr>
            <w:r w:rsidRPr="009A77C7">
              <w:rPr>
                <w:rFonts w:ascii="Arial" w:hAnsi="Arial"/>
                <w:b/>
                <w:sz w:val="20"/>
              </w:rPr>
              <w:lastRenderedPageBreak/>
              <w:t>I.V.A.:</w:t>
            </w:r>
          </w:p>
        </w:tc>
        <w:tc>
          <w:tcPr>
            <w:tcW w:w="7796" w:type="dxa"/>
            <w:gridSpan w:val="2"/>
          </w:tcPr>
          <w:p w14:paraId="6DD49160" w14:textId="77777777" w:rsidR="009D5455" w:rsidRPr="009A77C7" w:rsidRDefault="00AC56C7" w:rsidP="009D5455">
            <w:pPr>
              <w:jc w:val="both"/>
              <w:rPr>
                <w:rFonts w:ascii="Arial" w:hAnsi="Arial"/>
                <w:sz w:val="20"/>
              </w:rPr>
            </w:pPr>
            <w:r w:rsidRPr="009A77C7">
              <w:rPr>
                <w:rFonts w:ascii="Arial" w:hAnsi="Arial"/>
                <w:sz w:val="20"/>
              </w:rPr>
              <w:t xml:space="preserve">El Impuesto al Valor Agregado. </w:t>
            </w:r>
          </w:p>
          <w:p w14:paraId="0EDA03CB" w14:textId="77777777" w:rsidR="009D5455" w:rsidRPr="009A77C7" w:rsidRDefault="009D5455" w:rsidP="009D5455">
            <w:pPr>
              <w:jc w:val="both"/>
              <w:rPr>
                <w:rFonts w:ascii="Arial" w:hAnsi="Arial"/>
                <w:sz w:val="20"/>
              </w:rPr>
            </w:pPr>
          </w:p>
        </w:tc>
      </w:tr>
      <w:tr w:rsidR="00CD4E64" w:rsidRPr="009A77C7" w14:paraId="05AE03C7" w14:textId="77777777" w:rsidTr="00A11949">
        <w:tc>
          <w:tcPr>
            <w:tcW w:w="2197" w:type="dxa"/>
          </w:tcPr>
          <w:p w14:paraId="3ABCFA61" w14:textId="77777777" w:rsidR="00CD4E64" w:rsidRPr="009A77C7" w:rsidRDefault="00AC56C7" w:rsidP="009D5455">
            <w:pPr>
              <w:jc w:val="both"/>
              <w:rPr>
                <w:rFonts w:ascii="Arial" w:hAnsi="Arial"/>
                <w:b/>
                <w:sz w:val="20"/>
              </w:rPr>
            </w:pPr>
            <w:r w:rsidRPr="009A77C7">
              <w:rPr>
                <w:rFonts w:ascii="Arial" w:hAnsi="Arial"/>
                <w:b/>
                <w:sz w:val="20"/>
              </w:rPr>
              <w:t>LA FINANCIERA</w:t>
            </w:r>
          </w:p>
          <w:p w14:paraId="7EDE34A0" w14:textId="77777777" w:rsidR="00CD4E64" w:rsidRPr="009A77C7" w:rsidRDefault="00CD4E64" w:rsidP="009D5455">
            <w:pPr>
              <w:jc w:val="both"/>
              <w:rPr>
                <w:rFonts w:ascii="Arial" w:hAnsi="Arial"/>
                <w:b/>
                <w:sz w:val="20"/>
              </w:rPr>
            </w:pPr>
          </w:p>
        </w:tc>
        <w:tc>
          <w:tcPr>
            <w:tcW w:w="7796" w:type="dxa"/>
            <w:gridSpan w:val="2"/>
          </w:tcPr>
          <w:p w14:paraId="2D95D2B7" w14:textId="77777777" w:rsidR="00CD4E64" w:rsidRDefault="00AC56C7" w:rsidP="009D5455">
            <w:pPr>
              <w:jc w:val="both"/>
              <w:rPr>
                <w:rFonts w:ascii="Arial" w:hAnsi="Arial"/>
                <w:sz w:val="20"/>
              </w:rPr>
            </w:pPr>
            <w:r w:rsidRPr="009A77C7">
              <w:rPr>
                <w:rFonts w:ascii="Arial" w:hAnsi="Arial"/>
                <w:sz w:val="20"/>
              </w:rPr>
              <w:t xml:space="preserve">La Financiera </w:t>
            </w:r>
            <w:r w:rsidR="005E66C3">
              <w:rPr>
                <w:rFonts w:ascii="Arial" w:hAnsi="Arial"/>
                <w:sz w:val="20"/>
              </w:rPr>
              <w:t xml:space="preserve">Nacional de Desarrollo Agropecuario, </w:t>
            </w:r>
            <w:r w:rsidRPr="009A77C7">
              <w:rPr>
                <w:rFonts w:ascii="Arial" w:hAnsi="Arial"/>
                <w:sz w:val="20"/>
              </w:rPr>
              <w:t>Rural</w:t>
            </w:r>
            <w:r w:rsidR="005E66C3">
              <w:rPr>
                <w:rFonts w:ascii="Arial" w:hAnsi="Arial"/>
                <w:sz w:val="20"/>
              </w:rPr>
              <w:t>, Forestal y Pesquero.</w:t>
            </w:r>
          </w:p>
          <w:p w14:paraId="67C1823B" w14:textId="77777777" w:rsidR="005E66C3" w:rsidRPr="009A77C7" w:rsidRDefault="005E66C3" w:rsidP="009D5455">
            <w:pPr>
              <w:jc w:val="both"/>
              <w:rPr>
                <w:rFonts w:ascii="Arial" w:hAnsi="Arial"/>
                <w:sz w:val="20"/>
              </w:rPr>
            </w:pPr>
          </w:p>
        </w:tc>
      </w:tr>
      <w:tr w:rsidR="009D5455" w:rsidRPr="009A77C7" w14:paraId="502DA695" w14:textId="77777777" w:rsidTr="00A11949">
        <w:tc>
          <w:tcPr>
            <w:tcW w:w="2197" w:type="dxa"/>
          </w:tcPr>
          <w:p w14:paraId="7FD3A3CF" w14:textId="77777777" w:rsidR="009D5455" w:rsidRPr="009A77C7" w:rsidRDefault="00AC56C7" w:rsidP="009D5455">
            <w:pPr>
              <w:jc w:val="both"/>
              <w:rPr>
                <w:rFonts w:ascii="Arial" w:hAnsi="Arial"/>
                <w:b/>
                <w:sz w:val="20"/>
              </w:rPr>
            </w:pPr>
            <w:r w:rsidRPr="009A77C7">
              <w:rPr>
                <w:rFonts w:ascii="Arial" w:hAnsi="Arial"/>
                <w:b/>
                <w:sz w:val="20"/>
              </w:rPr>
              <w:t>LEY:</w:t>
            </w:r>
          </w:p>
        </w:tc>
        <w:tc>
          <w:tcPr>
            <w:tcW w:w="7796" w:type="dxa"/>
            <w:gridSpan w:val="2"/>
          </w:tcPr>
          <w:p w14:paraId="75403714" w14:textId="77777777" w:rsidR="009D5455" w:rsidRPr="009A77C7" w:rsidRDefault="00AC56C7" w:rsidP="009D5455">
            <w:pPr>
              <w:jc w:val="both"/>
              <w:rPr>
                <w:rFonts w:ascii="Arial" w:hAnsi="Arial"/>
                <w:sz w:val="20"/>
              </w:rPr>
            </w:pPr>
            <w:r w:rsidRPr="009A77C7">
              <w:rPr>
                <w:rFonts w:ascii="Arial" w:hAnsi="Arial"/>
                <w:sz w:val="20"/>
              </w:rPr>
              <w:t>La Ley de Adquisiciones, Arrendamientos y Servicios del Sector Público vigente.</w:t>
            </w:r>
          </w:p>
          <w:p w14:paraId="3B8DF646" w14:textId="77777777" w:rsidR="009D5455" w:rsidRPr="009A77C7" w:rsidRDefault="009D5455" w:rsidP="009D5455">
            <w:pPr>
              <w:jc w:val="both"/>
              <w:rPr>
                <w:rFonts w:ascii="Arial" w:hAnsi="Arial"/>
                <w:sz w:val="20"/>
              </w:rPr>
            </w:pPr>
          </w:p>
        </w:tc>
      </w:tr>
      <w:tr w:rsidR="009D5455" w:rsidRPr="009A77C7" w14:paraId="298F41B6" w14:textId="77777777" w:rsidTr="00A11949">
        <w:tc>
          <w:tcPr>
            <w:tcW w:w="2197" w:type="dxa"/>
          </w:tcPr>
          <w:p w14:paraId="025C8317" w14:textId="77777777" w:rsidR="009D5455" w:rsidRPr="009A77C7" w:rsidRDefault="00AC56C7" w:rsidP="009D5455">
            <w:pPr>
              <w:jc w:val="both"/>
              <w:rPr>
                <w:rFonts w:ascii="Arial" w:hAnsi="Arial"/>
                <w:b/>
                <w:sz w:val="20"/>
              </w:rPr>
            </w:pPr>
            <w:r w:rsidRPr="009A77C7">
              <w:rPr>
                <w:rFonts w:ascii="Arial" w:hAnsi="Arial"/>
                <w:b/>
                <w:sz w:val="20"/>
              </w:rPr>
              <w:t>LICITANTE:</w:t>
            </w:r>
          </w:p>
        </w:tc>
        <w:tc>
          <w:tcPr>
            <w:tcW w:w="7796" w:type="dxa"/>
            <w:gridSpan w:val="2"/>
          </w:tcPr>
          <w:p w14:paraId="321DBE7B" w14:textId="77777777" w:rsidR="009D5455" w:rsidRPr="009A77C7" w:rsidRDefault="00AC56C7" w:rsidP="009D5455">
            <w:pPr>
              <w:jc w:val="both"/>
              <w:rPr>
                <w:rFonts w:ascii="Arial" w:hAnsi="Arial"/>
                <w:sz w:val="20"/>
              </w:rPr>
            </w:pPr>
            <w:r w:rsidRPr="009A77C7">
              <w:rPr>
                <w:rFonts w:ascii="Arial" w:hAnsi="Arial"/>
                <w:sz w:val="20"/>
              </w:rPr>
              <w:t>La persona que participa en este procedimiento de licitación pública.</w:t>
            </w:r>
          </w:p>
          <w:p w14:paraId="3A214635" w14:textId="77777777" w:rsidR="009D5455" w:rsidRPr="009A77C7" w:rsidRDefault="009D5455" w:rsidP="009D5455">
            <w:pPr>
              <w:jc w:val="both"/>
              <w:rPr>
                <w:rFonts w:ascii="Arial" w:hAnsi="Arial"/>
                <w:sz w:val="20"/>
              </w:rPr>
            </w:pPr>
          </w:p>
        </w:tc>
      </w:tr>
      <w:tr w:rsidR="009D5455" w:rsidRPr="009A77C7" w14:paraId="177B52BB" w14:textId="77777777" w:rsidTr="00A11949">
        <w:tc>
          <w:tcPr>
            <w:tcW w:w="2197" w:type="dxa"/>
          </w:tcPr>
          <w:p w14:paraId="77D8B084" w14:textId="77777777" w:rsidR="009D5455" w:rsidRPr="009A77C7" w:rsidRDefault="00AC56C7" w:rsidP="009D5455">
            <w:pPr>
              <w:jc w:val="both"/>
              <w:rPr>
                <w:rFonts w:ascii="Arial" w:hAnsi="Arial"/>
                <w:b/>
                <w:sz w:val="20"/>
              </w:rPr>
            </w:pPr>
            <w:r w:rsidRPr="009A77C7">
              <w:rPr>
                <w:rFonts w:ascii="Arial" w:hAnsi="Arial"/>
                <w:b/>
                <w:sz w:val="20"/>
              </w:rPr>
              <w:t>LICITACIÓN:</w:t>
            </w:r>
          </w:p>
        </w:tc>
        <w:tc>
          <w:tcPr>
            <w:tcW w:w="7796" w:type="dxa"/>
            <w:gridSpan w:val="2"/>
          </w:tcPr>
          <w:p w14:paraId="4EF8AA25" w14:textId="77777777" w:rsidR="009D5455" w:rsidRPr="009A77C7" w:rsidRDefault="00AC56C7" w:rsidP="005B5A07">
            <w:pPr>
              <w:tabs>
                <w:tab w:val="left" w:pos="3871"/>
              </w:tabs>
              <w:jc w:val="both"/>
              <w:rPr>
                <w:rFonts w:ascii="Arial" w:hAnsi="Arial"/>
                <w:sz w:val="20"/>
              </w:rPr>
            </w:pPr>
            <w:r w:rsidRPr="009A77C7">
              <w:rPr>
                <w:rFonts w:ascii="Arial" w:hAnsi="Arial"/>
                <w:sz w:val="20"/>
              </w:rPr>
              <w:t xml:space="preserve">La Licitación Pública Nacional </w:t>
            </w:r>
            <w:r w:rsidR="004A39AE">
              <w:rPr>
                <w:rFonts w:ascii="Arial" w:hAnsi="Arial"/>
                <w:sz w:val="20"/>
              </w:rPr>
              <w:t>Electrónica</w:t>
            </w:r>
            <w:r w:rsidR="004A0379">
              <w:rPr>
                <w:rFonts w:ascii="Arial" w:hAnsi="Arial"/>
                <w:sz w:val="20"/>
              </w:rPr>
              <w:t xml:space="preserve"> </w:t>
            </w:r>
            <w:r w:rsidRPr="009A77C7">
              <w:rPr>
                <w:rFonts w:ascii="Arial" w:hAnsi="Arial"/>
                <w:b/>
                <w:sz w:val="20"/>
              </w:rPr>
              <w:t>No. LA-</w:t>
            </w:r>
            <w:r w:rsidR="00E5562F">
              <w:rPr>
                <w:rFonts w:ascii="Arial" w:hAnsi="Arial"/>
                <w:b/>
                <w:sz w:val="20"/>
              </w:rPr>
              <w:t>006HAN001-</w:t>
            </w:r>
            <w:r w:rsidR="00AD7686">
              <w:rPr>
                <w:rFonts w:ascii="Arial" w:hAnsi="Arial"/>
                <w:b/>
                <w:sz w:val="20"/>
              </w:rPr>
              <w:t>E1</w:t>
            </w:r>
            <w:r w:rsidR="00FF1004">
              <w:rPr>
                <w:rFonts w:ascii="Arial" w:hAnsi="Arial"/>
                <w:b/>
                <w:sz w:val="20"/>
              </w:rPr>
              <w:t>-</w:t>
            </w:r>
            <w:r w:rsidR="006D5238">
              <w:rPr>
                <w:rFonts w:ascii="Arial" w:hAnsi="Arial"/>
                <w:b/>
                <w:sz w:val="20"/>
              </w:rPr>
              <w:t>201</w:t>
            </w:r>
            <w:r w:rsidR="00C7375F">
              <w:rPr>
                <w:rFonts w:ascii="Arial" w:hAnsi="Arial"/>
                <w:b/>
                <w:sz w:val="20"/>
              </w:rPr>
              <w:t>6.</w:t>
            </w:r>
            <w:r w:rsidR="006D5238">
              <w:rPr>
                <w:rFonts w:ascii="Arial" w:hAnsi="Arial"/>
                <w:b/>
                <w:sz w:val="20"/>
              </w:rPr>
              <w:t xml:space="preserve"> </w:t>
            </w:r>
          </w:p>
          <w:p w14:paraId="34A42063" w14:textId="77777777" w:rsidR="002F709A" w:rsidRPr="009A77C7" w:rsidRDefault="002F709A" w:rsidP="005B5A07">
            <w:pPr>
              <w:tabs>
                <w:tab w:val="left" w:pos="3871"/>
              </w:tabs>
              <w:jc w:val="both"/>
              <w:rPr>
                <w:rFonts w:ascii="Arial" w:hAnsi="Arial"/>
                <w:sz w:val="20"/>
              </w:rPr>
            </w:pPr>
          </w:p>
        </w:tc>
      </w:tr>
      <w:tr w:rsidR="009D5455" w:rsidRPr="009A77C7" w14:paraId="1C5D2745" w14:textId="77777777" w:rsidTr="00A11949">
        <w:tc>
          <w:tcPr>
            <w:tcW w:w="2197" w:type="dxa"/>
          </w:tcPr>
          <w:p w14:paraId="71217E76" w14:textId="77777777" w:rsidR="009D5455" w:rsidRPr="009A77C7" w:rsidRDefault="00AC56C7" w:rsidP="009D5455">
            <w:pPr>
              <w:jc w:val="both"/>
              <w:rPr>
                <w:rFonts w:ascii="Arial" w:hAnsi="Arial"/>
                <w:b/>
                <w:sz w:val="20"/>
              </w:rPr>
            </w:pPr>
            <w:r w:rsidRPr="009A77C7">
              <w:rPr>
                <w:rFonts w:ascii="Arial" w:hAnsi="Arial"/>
                <w:b/>
                <w:sz w:val="20"/>
              </w:rPr>
              <w:t>MIPYMES:</w:t>
            </w:r>
          </w:p>
          <w:p w14:paraId="2CFD6D5A" w14:textId="77777777" w:rsidR="009D5455" w:rsidRPr="009A77C7" w:rsidRDefault="009D5455" w:rsidP="009D5455">
            <w:pPr>
              <w:jc w:val="both"/>
              <w:rPr>
                <w:rFonts w:ascii="Arial" w:hAnsi="Arial"/>
                <w:b/>
                <w:sz w:val="20"/>
              </w:rPr>
            </w:pPr>
          </w:p>
        </w:tc>
        <w:tc>
          <w:tcPr>
            <w:tcW w:w="7796" w:type="dxa"/>
            <w:gridSpan w:val="2"/>
          </w:tcPr>
          <w:p w14:paraId="1158F289" w14:textId="77777777" w:rsidR="009D5455" w:rsidRPr="009A77C7" w:rsidRDefault="00AC56C7" w:rsidP="009D5455">
            <w:pPr>
              <w:jc w:val="both"/>
              <w:rPr>
                <w:rFonts w:ascii="Arial" w:hAnsi="Arial"/>
                <w:sz w:val="20"/>
              </w:rPr>
            </w:pPr>
            <w:r w:rsidRPr="009A77C7">
              <w:rPr>
                <w:rFonts w:ascii="Arial" w:hAnsi="Arial"/>
                <w:sz w:val="20"/>
              </w:rPr>
              <w:t>La micro, pequeña y mediana empresa de nacionalidad mexicana</w:t>
            </w:r>
          </w:p>
        </w:tc>
      </w:tr>
      <w:tr w:rsidR="009D5455" w:rsidRPr="009A77C7" w14:paraId="24B2C719" w14:textId="77777777" w:rsidTr="00A11949">
        <w:tc>
          <w:tcPr>
            <w:tcW w:w="2197" w:type="dxa"/>
          </w:tcPr>
          <w:p w14:paraId="3CB85011" w14:textId="77777777" w:rsidR="009D5455" w:rsidRPr="009A77C7" w:rsidRDefault="00AC56C7" w:rsidP="009D5455">
            <w:pPr>
              <w:jc w:val="both"/>
              <w:rPr>
                <w:rFonts w:ascii="Arial" w:hAnsi="Arial"/>
                <w:b/>
                <w:sz w:val="20"/>
              </w:rPr>
            </w:pPr>
            <w:r w:rsidRPr="009A77C7">
              <w:rPr>
                <w:rFonts w:ascii="Arial" w:hAnsi="Arial"/>
                <w:b/>
                <w:sz w:val="20"/>
              </w:rPr>
              <w:t>OIC:</w:t>
            </w:r>
          </w:p>
        </w:tc>
        <w:tc>
          <w:tcPr>
            <w:tcW w:w="7796" w:type="dxa"/>
            <w:gridSpan w:val="2"/>
          </w:tcPr>
          <w:p w14:paraId="05E47964" w14:textId="77777777" w:rsidR="009D5455" w:rsidRPr="009A77C7" w:rsidRDefault="00AC56C7" w:rsidP="009D5455">
            <w:pPr>
              <w:jc w:val="both"/>
              <w:rPr>
                <w:rFonts w:ascii="Arial" w:hAnsi="Arial"/>
                <w:sz w:val="20"/>
              </w:rPr>
            </w:pPr>
            <w:r w:rsidRPr="009A77C7">
              <w:rPr>
                <w:rFonts w:ascii="Arial" w:hAnsi="Arial"/>
                <w:sz w:val="20"/>
              </w:rPr>
              <w:t>El Órgano Interno de Control en la Financiera.</w:t>
            </w:r>
          </w:p>
          <w:p w14:paraId="2911A34F" w14:textId="77777777" w:rsidR="009D5455" w:rsidRPr="009A77C7" w:rsidRDefault="009D5455" w:rsidP="009D5455">
            <w:pPr>
              <w:jc w:val="both"/>
              <w:rPr>
                <w:rFonts w:ascii="Arial" w:hAnsi="Arial"/>
                <w:sz w:val="20"/>
              </w:rPr>
            </w:pPr>
          </w:p>
        </w:tc>
      </w:tr>
      <w:tr w:rsidR="009D5455" w:rsidRPr="009A77C7" w14:paraId="2DDA7D46" w14:textId="77777777" w:rsidTr="00A11949">
        <w:tc>
          <w:tcPr>
            <w:tcW w:w="2197" w:type="dxa"/>
          </w:tcPr>
          <w:p w14:paraId="798CC2CD" w14:textId="77777777" w:rsidR="009D5455" w:rsidRPr="009A77C7" w:rsidRDefault="00AC56C7" w:rsidP="009D5455">
            <w:pPr>
              <w:jc w:val="both"/>
              <w:rPr>
                <w:rFonts w:ascii="Arial" w:hAnsi="Arial"/>
                <w:b/>
                <w:sz w:val="20"/>
              </w:rPr>
            </w:pPr>
            <w:r w:rsidRPr="009A77C7">
              <w:rPr>
                <w:rFonts w:ascii="Arial" w:hAnsi="Arial"/>
                <w:b/>
                <w:sz w:val="20"/>
              </w:rPr>
              <w:t>PARTIDA</w:t>
            </w:r>
            <w:r w:rsidR="00AA026A">
              <w:rPr>
                <w:rFonts w:ascii="Arial" w:hAnsi="Arial"/>
                <w:b/>
                <w:sz w:val="20"/>
              </w:rPr>
              <w:t xml:space="preserve"> ÚNICA</w:t>
            </w:r>
            <w:r w:rsidRPr="009A77C7">
              <w:rPr>
                <w:rFonts w:ascii="Arial" w:hAnsi="Arial"/>
                <w:b/>
                <w:sz w:val="20"/>
              </w:rPr>
              <w:t>:</w:t>
            </w:r>
          </w:p>
          <w:p w14:paraId="281A1F92" w14:textId="77777777" w:rsidR="009D5455" w:rsidRPr="009A77C7" w:rsidRDefault="009D5455" w:rsidP="009D5455">
            <w:pPr>
              <w:jc w:val="both"/>
              <w:rPr>
                <w:rFonts w:ascii="Arial" w:hAnsi="Arial"/>
                <w:b/>
                <w:sz w:val="20"/>
              </w:rPr>
            </w:pPr>
          </w:p>
        </w:tc>
        <w:tc>
          <w:tcPr>
            <w:tcW w:w="7796" w:type="dxa"/>
            <w:gridSpan w:val="2"/>
          </w:tcPr>
          <w:p w14:paraId="0D39E980" w14:textId="77777777" w:rsidR="009D5455" w:rsidRPr="009A77C7" w:rsidRDefault="001A6860" w:rsidP="009D5455">
            <w:pPr>
              <w:jc w:val="both"/>
              <w:rPr>
                <w:rFonts w:ascii="Arial" w:hAnsi="Arial"/>
                <w:sz w:val="20"/>
              </w:rPr>
            </w:pPr>
            <w:r>
              <w:rPr>
                <w:rFonts w:ascii="Arial" w:hAnsi="Arial"/>
                <w:sz w:val="20"/>
              </w:rPr>
              <w:t>La establecida</w:t>
            </w:r>
            <w:r w:rsidR="00AC56C7" w:rsidRPr="009A77C7">
              <w:rPr>
                <w:rFonts w:ascii="Arial" w:hAnsi="Arial"/>
                <w:sz w:val="20"/>
              </w:rPr>
              <w:t xml:space="preserve"> en el </w:t>
            </w:r>
            <w:r w:rsidR="00AC56C7" w:rsidRPr="00413984">
              <w:rPr>
                <w:rFonts w:ascii="Arial" w:hAnsi="Arial"/>
                <w:b/>
                <w:sz w:val="20"/>
              </w:rPr>
              <w:t>Anexo No. 1</w:t>
            </w:r>
            <w:r w:rsidR="00AC56C7" w:rsidRPr="009A77C7">
              <w:rPr>
                <w:rFonts w:ascii="Arial" w:hAnsi="Arial"/>
                <w:sz w:val="20"/>
              </w:rPr>
              <w:t xml:space="preserve"> de esta Convocatoria</w:t>
            </w:r>
            <w:r w:rsidR="00AA026A">
              <w:rPr>
                <w:rFonts w:ascii="Arial" w:hAnsi="Arial"/>
                <w:sz w:val="20"/>
              </w:rPr>
              <w:t xml:space="preserve">, misma que se conforma de dos </w:t>
            </w:r>
            <w:proofErr w:type="spellStart"/>
            <w:r w:rsidR="00AA026A">
              <w:rPr>
                <w:rFonts w:ascii="Arial" w:hAnsi="Arial"/>
                <w:sz w:val="20"/>
              </w:rPr>
              <w:t>subpartidas</w:t>
            </w:r>
            <w:proofErr w:type="spellEnd"/>
            <w:r w:rsidR="00AC56C7" w:rsidRPr="009A77C7">
              <w:rPr>
                <w:rFonts w:ascii="Arial" w:hAnsi="Arial"/>
                <w:sz w:val="20"/>
              </w:rPr>
              <w:t>.</w:t>
            </w:r>
          </w:p>
          <w:p w14:paraId="01BF9597" w14:textId="77777777" w:rsidR="009D5455" w:rsidRPr="009A77C7" w:rsidRDefault="009D5455" w:rsidP="009D5455">
            <w:pPr>
              <w:jc w:val="both"/>
              <w:rPr>
                <w:rFonts w:ascii="Arial" w:hAnsi="Arial"/>
                <w:sz w:val="20"/>
              </w:rPr>
            </w:pPr>
          </w:p>
        </w:tc>
      </w:tr>
      <w:tr w:rsidR="009D5455" w:rsidRPr="009A77C7" w14:paraId="3F0D75B7" w14:textId="77777777" w:rsidTr="00A11949">
        <w:tc>
          <w:tcPr>
            <w:tcW w:w="2197" w:type="dxa"/>
          </w:tcPr>
          <w:p w14:paraId="3204C1D9" w14:textId="77777777" w:rsidR="009D5455" w:rsidRPr="009A77C7" w:rsidRDefault="00AC56C7" w:rsidP="009D5455">
            <w:pPr>
              <w:jc w:val="both"/>
              <w:rPr>
                <w:rFonts w:ascii="Arial" w:hAnsi="Arial"/>
                <w:b/>
                <w:sz w:val="20"/>
              </w:rPr>
            </w:pPr>
            <w:r w:rsidRPr="009A77C7">
              <w:rPr>
                <w:rFonts w:ascii="Arial" w:hAnsi="Arial"/>
                <w:b/>
                <w:sz w:val="20"/>
              </w:rPr>
              <w:t>PERSONA:</w:t>
            </w:r>
          </w:p>
        </w:tc>
        <w:tc>
          <w:tcPr>
            <w:tcW w:w="7796" w:type="dxa"/>
            <w:gridSpan w:val="2"/>
          </w:tcPr>
          <w:p w14:paraId="7B8D5D06" w14:textId="77777777" w:rsidR="009D5455" w:rsidRPr="009A77C7" w:rsidRDefault="00AC56C7" w:rsidP="009D5455">
            <w:pPr>
              <w:jc w:val="both"/>
              <w:rPr>
                <w:rFonts w:ascii="Arial" w:hAnsi="Arial"/>
                <w:sz w:val="20"/>
              </w:rPr>
            </w:pPr>
            <w:r w:rsidRPr="009A77C7">
              <w:rPr>
                <w:rFonts w:ascii="Arial" w:hAnsi="Arial"/>
                <w:sz w:val="20"/>
              </w:rPr>
              <w:t>La persona física o moral.</w:t>
            </w:r>
          </w:p>
          <w:p w14:paraId="79369C0C" w14:textId="77777777" w:rsidR="009D5455" w:rsidRPr="009A77C7" w:rsidRDefault="009D5455" w:rsidP="009D5455">
            <w:pPr>
              <w:jc w:val="both"/>
              <w:rPr>
                <w:rFonts w:ascii="Arial" w:hAnsi="Arial"/>
                <w:sz w:val="20"/>
              </w:rPr>
            </w:pPr>
          </w:p>
        </w:tc>
      </w:tr>
      <w:tr w:rsidR="0090353A" w:rsidRPr="009A77C7" w14:paraId="67421B71" w14:textId="77777777" w:rsidTr="00A11949">
        <w:tc>
          <w:tcPr>
            <w:tcW w:w="2197" w:type="dxa"/>
          </w:tcPr>
          <w:p w14:paraId="0269C2FA" w14:textId="77777777" w:rsidR="0090353A" w:rsidRPr="009A77C7" w:rsidRDefault="00AC56C7" w:rsidP="00744B4A">
            <w:pPr>
              <w:jc w:val="both"/>
              <w:rPr>
                <w:rFonts w:ascii="Arial" w:hAnsi="Arial"/>
                <w:b/>
                <w:sz w:val="20"/>
              </w:rPr>
            </w:pPr>
            <w:r w:rsidRPr="009A77C7">
              <w:rPr>
                <w:rFonts w:ascii="Arial" w:hAnsi="Arial"/>
                <w:b/>
                <w:sz w:val="20"/>
              </w:rPr>
              <w:t>POBALINES:</w:t>
            </w:r>
          </w:p>
        </w:tc>
        <w:tc>
          <w:tcPr>
            <w:tcW w:w="7796" w:type="dxa"/>
            <w:gridSpan w:val="2"/>
          </w:tcPr>
          <w:p w14:paraId="2E69ADF7" w14:textId="77777777" w:rsidR="0090353A" w:rsidRPr="009A77C7" w:rsidRDefault="00AC56C7" w:rsidP="00744B4A">
            <w:pPr>
              <w:jc w:val="both"/>
              <w:rPr>
                <w:rFonts w:ascii="Arial" w:hAnsi="Arial"/>
                <w:sz w:val="20"/>
              </w:rPr>
            </w:pPr>
            <w:r w:rsidRPr="009A77C7">
              <w:rPr>
                <w:rFonts w:ascii="Arial" w:hAnsi="Arial"/>
                <w:sz w:val="20"/>
              </w:rPr>
              <w:t>Las Políticas, Bases y Lineamientos en Materia de Adquisiciones, Arrendamientos y Servicios de la Financiera vigentes.</w:t>
            </w:r>
          </w:p>
          <w:p w14:paraId="2743989A" w14:textId="77777777" w:rsidR="0090353A" w:rsidRPr="009A77C7" w:rsidRDefault="0090353A" w:rsidP="00744B4A">
            <w:pPr>
              <w:jc w:val="both"/>
              <w:rPr>
                <w:rFonts w:ascii="Arial" w:hAnsi="Arial"/>
                <w:sz w:val="20"/>
              </w:rPr>
            </w:pPr>
          </w:p>
        </w:tc>
      </w:tr>
      <w:tr w:rsidR="009D5455" w:rsidRPr="009A77C7" w14:paraId="6D77CDBE" w14:textId="77777777" w:rsidTr="00A11949">
        <w:tc>
          <w:tcPr>
            <w:tcW w:w="2197" w:type="dxa"/>
          </w:tcPr>
          <w:p w14:paraId="6E23B389" w14:textId="77777777" w:rsidR="009D5455" w:rsidRPr="009A77C7" w:rsidRDefault="00AC56C7" w:rsidP="009D5455">
            <w:pPr>
              <w:jc w:val="both"/>
              <w:rPr>
                <w:rFonts w:ascii="Arial" w:hAnsi="Arial"/>
                <w:b/>
                <w:sz w:val="20"/>
              </w:rPr>
            </w:pPr>
            <w:r w:rsidRPr="009A77C7">
              <w:rPr>
                <w:rFonts w:ascii="Arial" w:hAnsi="Arial"/>
                <w:b/>
                <w:sz w:val="20"/>
              </w:rPr>
              <w:t>PROPOSICIONES:</w:t>
            </w:r>
          </w:p>
          <w:p w14:paraId="6AAB87C7" w14:textId="77777777" w:rsidR="00D31C1F" w:rsidRPr="009A77C7" w:rsidRDefault="00D31C1F" w:rsidP="009D5455">
            <w:pPr>
              <w:jc w:val="both"/>
              <w:rPr>
                <w:rFonts w:ascii="Arial" w:hAnsi="Arial"/>
                <w:b/>
                <w:sz w:val="20"/>
              </w:rPr>
            </w:pPr>
          </w:p>
        </w:tc>
        <w:tc>
          <w:tcPr>
            <w:tcW w:w="7796" w:type="dxa"/>
            <w:gridSpan w:val="2"/>
          </w:tcPr>
          <w:p w14:paraId="5184C49E" w14:textId="77777777" w:rsidR="009D5455" w:rsidRPr="009A77C7" w:rsidRDefault="00AC56C7" w:rsidP="009D5455">
            <w:pPr>
              <w:jc w:val="both"/>
              <w:rPr>
                <w:rFonts w:ascii="Arial" w:hAnsi="Arial"/>
                <w:sz w:val="20"/>
              </w:rPr>
            </w:pPr>
            <w:r w:rsidRPr="009A77C7">
              <w:rPr>
                <w:rFonts w:ascii="Arial" w:hAnsi="Arial"/>
                <w:sz w:val="20"/>
              </w:rPr>
              <w:t xml:space="preserve">La proposición técnica y económica que presenten los licitantes. </w:t>
            </w:r>
          </w:p>
        </w:tc>
      </w:tr>
      <w:tr w:rsidR="009D5455" w:rsidRPr="009A77C7" w14:paraId="3CFFEC88" w14:textId="77777777" w:rsidTr="00A11949">
        <w:tc>
          <w:tcPr>
            <w:tcW w:w="2197" w:type="dxa"/>
          </w:tcPr>
          <w:p w14:paraId="281CE4E4" w14:textId="77777777" w:rsidR="009D5455" w:rsidRPr="009A77C7" w:rsidRDefault="00AC56C7" w:rsidP="009D5455">
            <w:pPr>
              <w:jc w:val="both"/>
              <w:rPr>
                <w:rFonts w:ascii="Arial" w:hAnsi="Arial"/>
                <w:b/>
                <w:sz w:val="20"/>
              </w:rPr>
            </w:pPr>
            <w:r w:rsidRPr="009A77C7">
              <w:rPr>
                <w:rFonts w:ascii="Arial" w:hAnsi="Arial"/>
                <w:b/>
                <w:sz w:val="20"/>
              </w:rPr>
              <w:t>PROVEEDOR:</w:t>
            </w:r>
          </w:p>
        </w:tc>
        <w:tc>
          <w:tcPr>
            <w:tcW w:w="7796" w:type="dxa"/>
            <w:gridSpan w:val="2"/>
          </w:tcPr>
          <w:p w14:paraId="7785C3D6" w14:textId="77777777" w:rsidR="009D5455" w:rsidRPr="009A77C7" w:rsidRDefault="00AC56C7" w:rsidP="009D5455">
            <w:pPr>
              <w:jc w:val="both"/>
              <w:rPr>
                <w:rFonts w:ascii="Arial" w:hAnsi="Arial"/>
                <w:sz w:val="20"/>
              </w:rPr>
            </w:pPr>
            <w:r w:rsidRPr="009A77C7">
              <w:rPr>
                <w:rFonts w:ascii="Arial" w:hAnsi="Arial"/>
                <w:sz w:val="20"/>
              </w:rPr>
              <w:t>La persona con quien la Financiera celebre el contrato derivado de esta licitación.</w:t>
            </w:r>
          </w:p>
          <w:p w14:paraId="61B6CDBE" w14:textId="77777777" w:rsidR="004F2E91" w:rsidRPr="009A77C7" w:rsidRDefault="004F2E91" w:rsidP="009D5455">
            <w:pPr>
              <w:jc w:val="both"/>
              <w:rPr>
                <w:rFonts w:ascii="Arial" w:hAnsi="Arial"/>
                <w:sz w:val="20"/>
              </w:rPr>
            </w:pPr>
          </w:p>
        </w:tc>
      </w:tr>
      <w:tr w:rsidR="009D5455" w:rsidRPr="009A77C7" w14:paraId="443E7601" w14:textId="77777777" w:rsidTr="00A11949">
        <w:tc>
          <w:tcPr>
            <w:tcW w:w="2197" w:type="dxa"/>
          </w:tcPr>
          <w:p w14:paraId="4121F692" w14:textId="77777777" w:rsidR="009D5455" w:rsidRPr="009A77C7" w:rsidRDefault="00AC56C7" w:rsidP="009D5455">
            <w:pPr>
              <w:jc w:val="both"/>
              <w:rPr>
                <w:rFonts w:ascii="Arial" w:hAnsi="Arial"/>
                <w:b/>
                <w:sz w:val="20"/>
              </w:rPr>
            </w:pPr>
            <w:r w:rsidRPr="009A77C7">
              <w:rPr>
                <w:rFonts w:ascii="Arial" w:hAnsi="Arial"/>
                <w:b/>
                <w:sz w:val="20"/>
              </w:rPr>
              <w:t>REGLAMENTO:</w:t>
            </w:r>
          </w:p>
        </w:tc>
        <w:tc>
          <w:tcPr>
            <w:tcW w:w="7796" w:type="dxa"/>
            <w:gridSpan w:val="2"/>
          </w:tcPr>
          <w:p w14:paraId="4EFD1EB9" w14:textId="77777777" w:rsidR="009D5455" w:rsidRPr="009A77C7" w:rsidRDefault="00AC56C7" w:rsidP="009D5455">
            <w:pPr>
              <w:jc w:val="both"/>
              <w:rPr>
                <w:rFonts w:ascii="Arial" w:hAnsi="Arial"/>
                <w:sz w:val="20"/>
              </w:rPr>
            </w:pPr>
            <w:r w:rsidRPr="009A77C7">
              <w:rPr>
                <w:rFonts w:ascii="Arial" w:hAnsi="Arial"/>
                <w:sz w:val="20"/>
              </w:rPr>
              <w:t>El Reglamento de la Ley de Adquisiciones, Arrendamientos y Servicios del Sector Público vigente.</w:t>
            </w:r>
          </w:p>
          <w:p w14:paraId="5F907752" w14:textId="77777777" w:rsidR="004F2E91" w:rsidRPr="009A77C7" w:rsidRDefault="004F2E91" w:rsidP="009D5455">
            <w:pPr>
              <w:jc w:val="both"/>
              <w:rPr>
                <w:rFonts w:ascii="Arial" w:hAnsi="Arial"/>
                <w:sz w:val="20"/>
              </w:rPr>
            </w:pPr>
          </w:p>
        </w:tc>
      </w:tr>
      <w:tr w:rsidR="0090353A" w:rsidRPr="009A77C7" w14:paraId="3FF8D244" w14:textId="77777777" w:rsidTr="00A11949">
        <w:tc>
          <w:tcPr>
            <w:tcW w:w="2197" w:type="dxa"/>
          </w:tcPr>
          <w:p w14:paraId="2B41EFD0" w14:textId="77777777" w:rsidR="0090353A" w:rsidRPr="009A77C7" w:rsidRDefault="00AC56C7" w:rsidP="00744B4A">
            <w:pPr>
              <w:jc w:val="both"/>
              <w:rPr>
                <w:rFonts w:ascii="Arial" w:hAnsi="Arial"/>
                <w:b/>
                <w:sz w:val="20"/>
              </w:rPr>
            </w:pPr>
            <w:r w:rsidRPr="009A77C7">
              <w:rPr>
                <w:rFonts w:ascii="Arial" w:hAnsi="Arial"/>
                <w:b/>
                <w:sz w:val="20"/>
              </w:rPr>
              <w:t>SAT:</w:t>
            </w:r>
          </w:p>
        </w:tc>
        <w:tc>
          <w:tcPr>
            <w:tcW w:w="7796" w:type="dxa"/>
            <w:gridSpan w:val="2"/>
          </w:tcPr>
          <w:p w14:paraId="1B99C42C" w14:textId="77777777" w:rsidR="0090353A" w:rsidRPr="009A77C7" w:rsidRDefault="00AC56C7" w:rsidP="00744B4A">
            <w:pPr>
              <w:jc w:val="both"/>
              <w:rPr>
                <w:rFonts w:ascii="Arial" w:hAnsi="Arial"/>
                <w:sz w:val="20"/>
              </w:rPr>
            </w:pPr>
            <w:r w:rsidRPr="009A77C7">
              <w:rPr>
                <w:rFonts w:ascii="Arial" w:hAnsi="Arial"/>
                <w:sz w:val="20"/>
              </w:rPr>
              <w:t>El Servicio de Administración Tributaria.</w:t>
            </w:r>
          </w:p>
          <w:p w14:paraId="75079C01" w14:textId="77777777" w:rsidR="0090353A" w:rsidRPr="009A77C7" w:rsidRDefault="0090353A" w:rsidP="00744B4A">
            <w:pPr>
              <w:jc w:val="both"/>
              <w:rPr>
                <w:rFonts w:ascii="Arial" w:hAnsi="Arial"/>
                <w:sz w:val="20"/>
              </w:rPr>
            </w:pPr>
          </w:p>
        </w:tc>
      </w:tr>
      <w:tr w:rsidR="009D5455" w:rsidRPr="009A77C7" w14:paraId="129980E2" w14:textId="77777777" w:rsidTr="00A11949">
        <w:tc>
          <w:tcPr>
            <w:tcW w:w="2197" w:type="dxa"/>
          </w:tcPr>
          <w:p w14:paraId="47A756F1" w14:textId="77777777" w:rsidR="009D5455" w:rsidRPr="009A77C7" w:rsidRDefault="00AC56C7" w:rsidP="009D5455">
            <w:pPr>
              <w:jc w:val="both"/>
              <w:rPr>
                <w:rFonts w:ascii="Arial" w:hAnsi="Arial"/>
                <w:b/>
                <w:sz w:val="20"/>
              </w:rPr>
            </w:pPr>
            <w:r w:rsidRPr="009A77C7">
              <w:rPr>
                <w:rFonts w:ascii="Arial" w:hAnsi="Arial"/>
                <w:b/>
                <w:sz w:val="20"/>
              </w:rPr>
              <w:t>SE:</w:t>
            </w:r>
          </w:p>
          <w:p w14:paraId="79BF2607" w14:textId="77777777" w:rsidR="004F2E91" w:rsidRPr="009A77C7" w:rsidRDefault="004F2E91" w:rsidP="009D5455">
            <w:pPr>
              <w:jc w:val="both"/>
              <w:rPr>
                <w:rFonts w:ascii="Arial" w:hAnsi="Arial"/>
                <w:b/>
                <w:sz w:val="20"/>
              </w:rPr>
            </w:pPr>
          </w:p>
        </w:tc>
        <w:tc>
          <w:tcPr>
            <w:tcW w:w="7796" w:type="dxa"/>
            <w:gridSpan w:val="2"/>
          </w:tcPr>
          <w:p w14:paraId="3522C983" w14:textId="77777777" w:rsidR="009D5455" w:rsidRPr="009A77C7" w:rsidRDefault="00A04853" w:rsidP="009D5455">
            <w:pPr>
              <w:jc w:val="both"/>
              <w:rPr>
                <w:rFonts w:ascii="Arial" w:hAnsi="Arial"/>
                <w:sz w:val="20"/>
              </w:rPr>
            </w:pPr>
            <w:r>
              <w:rPr>
                <w:rFonts w:ascii="Arial" w:hAnsi="Arial"/>
                <w:sz w:val="20"/>
              </w:rPr>
              <w:t>La Secretaría de Economía</w:t>
            </w:r>
          </w:p>
        </w:tc>
      </w:tr>
      <w:tr w:rsidR="00AD3A6B" w:rsidRPr="009A77C7" w14:paraId="4ED776B7" w14:textId="77777777" w:rsidTr="00A11949">
        <w:tc>
          <w:tcPr>
            <w:tcW w:w="2197" w:type="dxa"/>
          </w:tcPr>
          <w:p w14:paraId="25F20CDC" w14:textId="77777777" w:rsidR="00AD3A6B" w:rsidRPr="009A77C7" w:rsidRDefault="00AC56C7" w:rsidP="00773914">
            <w:pPr>
              <w:jc w:val="both"/>
              <w:rPr>
                <w:rFonts w:ascii="Arial" w:hAnsi="Arial"/>
                <w:b/>
                <w:sz w:val="20"/>
              </w:rPr>
            </w:pPr>
            <w:r w:rsidRPr="009A77C7">
              <w:rPr>
                <w:rFonts w:ascii="Arial" w:hAnsi="Arial"/>
                <w:b/>
                <w:sz w:val="20"/>
              </w:rPr>
              <w:t>SERVICIO:</w:t>
            </w:r>
          </w:p>
        </w:tc>
        <w:tc>
          <w:tcPr>
            <w:tcW w:w="7796" w:type="dxa"/>
            <w:gridSpan w:val="2"/>
          </w:tcPr>
          <w:p w14:paraId="51E41496" w14:textId="77777777" w:rsidR="00AD3A6B" w:rsidRPr="009A77C7" w:rsidRDefault="00115142" w:rsidP="00773914">
            <w:pPr>
              <w:jc w:val="both"/>
              <w:rPr>
                <w:rFonts w:ascii="Arial" w:hAnsi="Arial"/>
                <w:sz w:val="20"/>
              </w:rPr>
            </w:pPr>
            <w:r>
              <w:rPr>
                <w:rFonts w:ascii="Arial" w:hAnsi="Arial" w:cs="Arial"/>
                <w:bCs/>
                <w:iCs/>
                <w:sz w:val="20"/>
                <w:szCs w:val="20"/>
              </w:rPr>
              <w:t xml:space="preserve">Servicio </w:t>
            </w:r>
            <w:r w:rsidR="00240E0F">
              <w:rPr>
                <w:rFonts w:ascii="Arial" w:hAnsi="Arial" w:cs="Arial"/>
                <w:bCs/>
                <w:iCs/>
                <w:sz w:val="20"/>
                <w:szCs w:val="20"/>
              </w:rPr>
              <w:t>Integral Especializado en Régimen de Subcontratación de Personal para la Financiera Nacional d</w:t>
            </w:r>
            <w:r w:rsidR="00240E0F" w:rsidRPr="00240E0F">
              <w:rPr>
                <w:rFonts w:ascii="Arial" w:hAnsi="Arial" w:cs="Arial"/>
                <w:bCs/>
                <w:iCs/>
                <w:sz w:val="20"/>
                <w:szCs w:val="20"/>
              </w:rPr>
              <w:t>e Desarrollo</w:t>
            </w:r>
            <w:r w:rsidR="00240E0F">
              <w:rPr>
                <w:rFonts w:ascii="Arial" w:hAnsi="Arial" w:cs="Arial"/>
                <w:bCs/>
                <w:iCs/>
                <w:sz w:val="20"/>
                <w:szCs w:val="20"/>
              </w:rPr>
              <w:t xml:space="preserve"> Agropecuario, Rural, Forestal y</w:t>
            </w:r>
            <w:r w:rsidR="00240E0F" w:rsidRPr="00240E0F">
              <w:rPr>
                <w:rFonts w:ascii="Arial" w:hAnsi="Arial" w:cs="Arial"/>
                <w:bCs/>
                <w:iCs/>
                <w:sz w:val="20"/>
                <w:szCs w:val="20"/>
              </w:rPr>
              <w:t xml:space="preserve"> Pesquero</w:t>
            </w:r>
            <w:r>
              <w:rPr>
                <w:rFonts w:ascii="Arial" w:hAnsi="Arial" w:cs="Arial"/>
                <w:bCs/>
                <w:iCs/>
                <w:sz w:val="20"/>
                <w:szCs w:val="20"/>
              </w:rPr>
              <w:t>.</w:t>
            </w:r>
          </w:p>
          <w:p w14:paraId="35F68EF7" w14:textId="77777777" w:rsidR="00AD3A6B" w:rsidRPr="009A77C7" w:rsidRDefault="00AD3A6B" w:rsidP="00773914">
            <w:pPr>
              <w:jc w:val="both"/>
              <w:rPr>
                <w:rFonts w:ascii="Arial" w:hAnsi="Arial"/>
                <w:sz w:val="20"/>
              </w:rPr>
            </w:pPr>
          </w:p>
        </w:tc>
      </w:tr>
      <w:tr w:rsidR="00A81E5B" w:rsidRPr="009A77C7" w14:paraId="5687B5F8" w14:textId="77777777" w:rsidTr="00A11949">
        <w:tc>
          <w:tcPr>
            <w:tcW w:w="2197" w:type="dxa"/>
          </w:tcPr>
          <w:p w14:paraId="3AF23448" w14:textId="77777777" w:rsidR="00A81E5B" w:rsidRPr="009A77C7" w:rsidRDefault="00AC56C7" w:rsidP="00A81E5B">
            <w:pPr>
              <w:jc w:val="both"/>
              <w:rPr>
                <w:rFonts w:ascii="Arial" w:hAnsi="Arial"/>
                <w:b/>
                <w:sz w:val="20"/>
              </w:rPr>
            </w:pPr>
            <w:r w:rsidRPr="009A77C7">
              <w:rPr>
                <w:rFonts w:ascii="Arial" w:hAnsi="Arial"/>
                <w:b/>
                <w:sz w:val="20"/>
              </w:rPr>
              <w:t>SFP:</w:t>
            </w:r>
          </w:p>
        </w:tc>
        <w:tc>
          <w:tcPr>
            <w:tcW w:w="7796" w:type="dxa"/>
            <w:gridSpan w:val="2"/>
          </w:tcPr>
          <w:p w14:paraId="78CC73E9" w14:textId="77777777" w:rsidR="00A81E5B" w:rsidRPr="009A77C7" w:rsidRDefault="005E66C3" w:rsidP="00B74060">
            <w:pPr>
              <w:jc w:val="both"/>
              <w:rPr>
                <w:rFonts w:ascii="Arial" w:hAnsi="Arial"/>
                <w:b/>
                <w:sz w:val="20"/>
              </w:rPr>
            </w:pPr>
            <w:r w:rsidRPr="003E3089">
              <w:rPr>
                <w:rFonts w:ascii="Arial" w:hAnsi="Arial" w:cs="Arial"/>
                <w:sz w:val="20"/>
                <w:szCs w:val="20"/>
              </w:rPr>
              <w:t>La Secretaría de la Función Pública.</w:t>
            </w:r>
          </w:p>
        </w:tc>
      </w:tr>
      <w:tr w:rsidR="00A81E5B" w:rsidRPr="009A77C7" w14:paraId="5D924BC5" w14:textId="77777777" w:rsidTr="00A11949">
        <w:tc>
          <w:tcPr>
            <w:tcW w:w="2197" w:type="dxa"/>
          </w:tcPr>
          <w:p w14:paraId="2F5CBC8B" w14:textId="77777777" w:rsidR="00A81E5B" w:rsidRPr="009A77C7" w:rsidRDefault="00A81E5B" w:rsidP="00773914">
            <w:pPr>
              <w:jc w:val="both"/>
              <w:rPr>
                <w:rFonts w:ascii="Arial" w:hAnsi="Arial"/>
                <w:b/>
                <w:sz w:val="20"/>
              </w:rPr>
            </w:pPr>
          </w:p>
        </w:tc>
        <w:tc>
          <w:tcPr>
            <w:tcW w:w="7796" w:type="dxa"/>
            <w:gridSpan w:val="2"/>
          </w:tcPr>
          <w:p w14:paraId="13B9E4FC" w14:textId="77777777" w:rsidR="00A81E5B" w:rsidRPr="009A77C7" w:rsidRDefault="00A81E5B" w:rsidP="00773914">
            <w:pPr>
              <w:jc w:val="both"/>
              <w:rPr>
                <w:rFonts w:ascii="Arial" w:hAnsi="Arial"/>
                <w:sz w:val="20"/>
              </w:rPr>
            </w:pPr>
          </w:p>
        </w:tc>
      </w:tr>
      <w:tr w:rsidR="009D5455" w:rsidRPr="009A77C7" w14:paraId="339284BF" w14:textId="77777777" w:rsidTr="00A11949">
        <w:tc>
          <w:tcPr>
            <w:tcW w:w="2197" w:type="dxa"/>
          </w:tcPr>
          <w:p w14:paraId="5071B58F" w14:textId="77777777" w:rsidR="009D5455" w:rsidRPr="009A77C7" w:rsidRDefault="00AC56C7" w:rsidP="009D5455">
            <w:pPr>
              <w:jc w:val="both"/>
              <w:rPr>
                <w:rFonts w:ascii="Arial" w:hAnsi="Arial"/>
                <w:b/>
                <w:sz w:val="20"/>
              </w:rPr>
            </w:pPr>
            <w:r w:rsidRPr="009A77C7">
              <w:rPr>
                <w:rFonts w:ascii="Arial" w:hAnsi="Arial"/>
                <w:b/>
                <w:sz w:val="20"/>
              </w:rPr>
              <w:t>SHCP:</w:t>
            </w:r>
          </w:p>
        </w:tc>
        <w:tc>
          <w:tcPr>
            <w:tcW w:w="7796" w:type="dxa"/>
            <w:gridSpan w:val="2"/>
          </w:tcPr>
          <w:p w14:paraId="354F057E" w14:textId="77777777" w:rsidR="00AA026A" w:rsidRPr="00D31A55" w:rsidRDefault="00AB27F9" w:rsidP="009D5455">
            <w:pPr>
              <w:jc w:val="both"/>
              <w:rPr>
                <w:rFonts w:ascii="Arial" w:hAnsi="Arial"/>
                <w:sz w:val="20"/>
              </w:rPr>
            </w:pPr>
            <w:r w:rsidRPr="009A77C7">
              <w:rPr>
                <w:rFonts w:ascii="Arial" w:hAnsi="Arial"/>
                <w:sz w:val="20"/>
              </w:rPr>
              <w:t>La Secretarí</w:t>
            </w:r>
            <w:r w:rsidR="00AC56C7" w:rsidRPr="009A77C7">
              <w:rPr>
                <w:rFonts w:ascii="Arial" w:hAnsi="Arial"/>
                <w:sz w:val="20"/>
              </w:rPr>
              <w:t>a de Hacienda y Crédito Público.</w:t>
            </w:r>
          </w:p>
        </w:tc>
      </w:tr>
      <w:tr w:rsidR="00A30AC2" w:rsidRPr="009A77C7" w14:paraId="3CFEBD60" w14:textId="77777777" w:rsidTr="00A11949">
        <w:tc>
          <w:tcPr>
            <w:tcW w:w="2203" w:type="dxa"/>
            <w:gridSpan w:val="2"/>
          </w:tcPr>
          <w:p w14:paraId="16FB624A" w14:textId="77777777" w:rsidR="00A30AC2" w:rsidRPr="009A77C7" w:rsidRDefault="00A30AC2" w:rsidP="00921764">
            <w:pPr>
              <w:jc w:val="both"/>
              <w:rPr>
                <w:rFonts w:ascii="Arial" w:hAnsi="Arial"/>
                <w:b/>
                <w:sz w:val="20"/>
              </w:rPr>
            </w:pPr>
          </w:p>
        </w:tc>
        <w:tc>
          <w:tcPr>
            <w:tcW w:w="7790" w:type="dxa"/>
          </w:tcPr>
          <w:p w14:paraId="44F66EA0" w14:textId="77777777" w:rsidR="00A30AC2" w:rsidRPr="009A77C7" w:rsidRDefault="00A30AC2" w:rsidP="00921764">
            <w:pPr>
              <w:jc w:val="both"/>
              <w:rPr>
                <w:rFonts w:ascii="Arial" w:hAnsi="Arial"/>
                <w:sz w:val="20"/>
              </w:rPr>
            </w:pPr>
          </w:p>
        </w:tc>
      </w:tr>
      <w:tr w:rsidR="00AA026A" w:rsidRPr="009A77C7" w14:paraId="7570835B" w14:textId="77777777" w:rsidTr="00AA026A">
        <w:tc>
          <w:tcPr>
            <w:tcW w:w="2203" w:type="dxa"/>
            <w:gridSpan w:val="2"/>
          </w:tcPr>
          <w:p w14:paraId="13B3F022" w14:textId="77777777" w:rsidR="00AA026A" w:rsidRPr="009A77C7" w:rsidRDefault="00AA026A" w:rsidP="00177CD0">
            <w:pPr>
              <w:jc w:val="both"/>
              <w:rPr>
                <w:rFonts w:ascii="Arial" w:hAnsi="Arial"/>
                <w:b/>
                <w:sz w:val="20"/>
              </w:rPr>
            </w:pPr>
            <w:r w:rsidRPr="009A77C7">
              <w:rPr>
                <w:rFonts w:ascii="Arial" w:hAnsi="Arial"/>
                <w:b/>
                <w:sz w:val="20"/>
              </w:rPr>
              <w:t>S</w:t>
            </w:r>
            <w:r>
              <w:rPr>
                <w:rFonts w:ascii="Arial" w:hAnsi="Arial"/>
                <w:b/>
                <w:sz w:val="20"/>
              </w:rPr>
              <w:t>UBPARTIDA</w:t>
            </w:r>
            <w:r w:rsidRPr="009A77C7">
              <w:rPr>
                <w:rFonts w:ascii="Arial" w:hAnsi="Arial"/>
                <w:b/>
                <w:sz w:val="20"/>
              </w:rPr>
              <w:t>:</w:t>
            </w:r>
          </w:p>
        </w:tc>
        <w:tc>
          <w:tcPr>
            <w:tcW w:w="7790" w:type="dxa"/>
          </w:tcPr>
          <w:p w14:paraId="790FFD2C" w14:textId="77777777" w:rsidR="00AA026A" w:rsidRPr="00C05717" w:rsidRDefault="00AA026A" w:rsidP="00177CD0">
            <w:pPr>
              <w:jc w:val="both"/>
              <w:rPr>
                <w:rFonts w:ascii="Arial" w:hAnsi="Arial"/>
                <w:sz w:val="20"/>
              </w:rPr>
            </w:pPr>
            <w:r>
              <w:rPr>
                <w:rFonts w:ascii="Arial" w:hAnsi="Arial"/>
                <w:sz w:val="20"/>
              </w:rPr>
              <w:t>Denominación con que se identifica cada uno de los servicios que conforman la Partida Única.</w:t>
            </w:r>
          </w:p>
        </w:tc>
      </w:tr>
    </w:tbl>
    <w:p w14:paraId="786C3C5B" w14:textId="77777777" w:rsidR="0006242C" w:rsidRDefault="0006242C" w:rsidP="00A30AC2">
      <w:pPr>
        <w:jc w:val="both"/>
        <w:rPr>
          <w:rFonts w:ascii="Arial" w:hAnsi="Arial" w:cs="Arial"/>
          <w:b/>
          <w:bCs/>
          <w:sz w:val="20"/>
          <w:szCs w:val="20"/>
        </w:rPr>
      </w:pPr>
    </w:p>
    <w:p w14:paraId="6B546A77" w14:textId="77777777" w:rsidR="00A30AC2" w:rsidRPr="009A77C7" w:rsidRDefault="0006242C" w:rsidP="00A30AC2">
      <w:pPr>
        <w:jc w:val="both"/>
        <w:rPr>
          <w:rFonts w:ascii="Arial" w:hAnsi="Arial" w:cs="Arial"/>
          <w:b/>
          <w:bCs/>
          <w:sz w:val="20"/>
          <w:szCs w:val="20"/>
        </w:rPr>
      </w:pPr>
      <w:r>
        <w:rPr>
          <w:rFonts w:ascii="Arial" w:hAnsi="Arial" w:cs="Arial"/>
          <w:b/>
          <w:bCs/>
          <w:sz w:val="20"/>
          <w:szCs w:val="20"/>
        </w:rPr>
        <w:br w:type="page"/>
      </w:r>
    </w:p>
    <w:p w14:paraId="2085375E" w14:textId="77777777" w:rsidR="008F3590" w:rsidRPr="009A77C7" w:rsidRDefault="008F3590" w:rsidP="00C02CC1">
      <w:pPr>
        <w:jc w:val="center"/>
        <w:rPr>
          <w:rFonts w:ascii="Arial" w:hAnsi="Arial" w:cs="Arial"/>
          <w:b/>
          <w:bCs/>
          <w:sz w:val="20"/>
          <w:szCs w:val="20"/>
        </w:rPr>
      </w:pPr>
    </w:p>
    <w:p w14:paraId="31A9C66C" w14:textId="77777777" w:rsidR="00C02CC1" w:rsidRPr="009A77C7" w:rsidRDefault="00C02CC1" w:rsidP="00C02CC1">
      <w:pPr>
        <w:jc w:val="center"/>
        <w:rPr>
          <w:rFonts w:ascii="Arial" w:hAnsi="Arial" w:cs="Arial"/>
          <w:b/>
          <w:sz w:val="20"/>
          <w:szCs w:val="20"/>
        </w:rPr>
      </w:pPr>
      <w:r w:rsidRPr="009A77C7">
        <w:rPr>
          <w:rFonts w:ascii="Arial" w:hAnsi="Arial" w:cs="Arial"/>
          <w:b/>
          <w:sz w:val="20"/>
          <w:szCs w:val="20"/>
        </w:rPr>
        <w:t>CONVOCATORIA A LA LICITACIÓN PÚBLICA</w:t>
      </w:r>
    </w:p>
    <w:p w14:paraId="592DFCB1" w14:textId="77777777" w:rsidR="00C02CC1" w:rsidRPr="009A77C7" w:rsidRDefault="00C02CC1" w:rsidP="00C02CC1">
      <w:pPr>
        <w:jc w:val="center"/>
        <w:rPr>
          <w:rFonts w:ascii="Arial" w:hAnsi="Arial" w:cs="Arial"/>
          <w:b/>
          <w:sz w:val="20"/>
          <w:szCs w:val="20"/>
        </w:rPr>
      </w:pPr>
    </w:p>
    <w:p w14:paraId="5443FBE0" w14:textId="77777777" w:rsidR="00C02CC1" w:rsidRPr="009A77C7" w:rsidRDefault="00C02CC1" w:rsidP="00C02CC1">
      <w:pPr>
        <w:jc w:val="both"/>
        <w:rPr>
          <w:rFonts w:ascii="Arial" w:hAnsi="Arial" w:cs="Arial"/>
          <w:b/>
          <w:i/>
          <w:sz w:val="20"/>
          <w:szCs w:val="20"/>
        </w:rPr>
      </w:pPr>
      <w:r w:rsidRPr="009A77C7">
        <w:rPr>
          <w:rFonts w:ascii="Arial" w:hAnsi="Arial" w:cs="Arial"/>
          <w:sz w:val="20"/>
          <w:szCs w:val="20"/>
        </w:rPr>
        <w:t xml:space="preserve">La Financiera </w:t>
      </w:r>
      <w:r w:rsidR="005E66C3">
        <w:rPr>
          <w:rFonts w:ascii="Arial" w:hAnsi="Arial" w:cs="Arial"/>
          <w:sz w:val="20"/>
          <w:szCs w:val="20"/>
        </w:rPr>
        <w:t xml:space="preserve">Nacional de Desarrollo Agropecuario, </w:t>
      </w:r>
      <w:r w:rsidRPr="009A77C7">
        <w:rPr>
          <w:rFonts w:ascii="Arial" w:hAnsi="Arial" w:cs="Arial"/>
          <w:sz w:val="20"/>
          <w:szCs w:val="20"/>
        </w:rPr>
        <w:t>Rural</w:t>
      </w:r>
      <w:r w:rsidR="005E66C3">
        <w:rPr>
          <w:rFonts w:ascii="Arial" w:hAnsi="Arial" w:cs="Arial"/>
          <w:sz w:val="20"/>
          <w:szCs w:val="20"/>
        </w:rPr>
        <w:t>, Forestal y Pesquero</w:t>
      </w:r>
      <w:r w:rsidRPr="009A77C7">
        <w:rPr>
          <w:rFonts w:ascii="Arial" w:hAnsi="Arial" w:cs="Arial"/>
          <w:sz w:val="20"/>
          <w:szCs w:val="20"/>
        </w:rPr>
        <w:t>, en cumplimiento de las disposiciones que establece el artículo 134 de la Constitución Política de los Estados Unidos Mexicanos, la Ley de Adquisiciones, Arrendamientos y Servicios del Sector Público, su Reglamento y demás disposiciones legales vigentes en la materia convoca a todos los interesados en participar en el procedimiento de Licitación Pública</w:t>
      </w:r>
      <w:r w:rsidR="00DD5651">
        <w:rPr>
          <w:rFonts w:ascii="Arial" w:hAnsi="Arial" w:cs="Arial"/>
          <w:sz w:val="20"/>
          <w:szCs w:val="20"/>
        </w:rPr>
        <w:t xml:space="preserve"> </w:t>
      </w:r>
      <w:r w:rsidR="00046F8C" w:rsidRPr="009A77C7">
        <w:rPr>
          <w:rFonts w:ascii="Arial" w:hAnsi="Arial" w:cs="Arial"/>
          <w:sz w:val="20"/>
          <w:szCs w:val="20"/>
        </w:rPr>
        <w:t>N</w:t>
      </w:r>
      <w:r w:rsidR="00B44901" w:rsidRPr="009A77C7">
        <w:rPr>
          <w:rFonts w:ascii="Arial" w:hAnsi="Arial" w:cs="Arial"/>
          <w:sz w:val="20"/>
          <w:szCs w:val="20"/>
        </w:rPr>
        <w:t>acional</w:t>
      </w:r>
      <w:r w:rsidR="00DD5651">
        <w:rPr>
          <w:rFonts w:ascii="Arial" w:hAnsi="Arial" w:cs="Arial"/>
          <w:sz w:val="20"/>
          <w:szCs w:val="20"/>
        </w:rPr>
        <w:t xml:space="preserve"> </w:t>
      </w:r>
      <w:r w:rsidR="004A39AE">
        <w:rPr>
          <w:rFonts w:ascii="Arial" w:hAnsi="Arial" w:cs="Arial"/>
          <w:sz w:val="20"/>
          <w:szCs w:val="20"/>
        </w:rPr>
        <w:t>Electrónica</w:t>
      </w:r>
      <w:r w:rsidR="00D81E52" w:rsidRPr="009A77C7">
        <w:rPr>
          <w:rFonts w:ascii="Arial" w:hAnsi="Arial" w:cs="Arial"/>
          <w:sz w:val="20"/>
          <w:szCs w:val="20"/>
        </w:rPr>
        <w:t xml:space="preserve"> </w:t>
      </w:r>
      <w:r w:rsidR="00AC56C7" w:rsidRPr="009A77C7">
        <w:rPr>
          <w:rFonts w:ascii="Arial" w:hAnsi="Arial"/>
          <w:b/>
          <w:sz w:val="20"/>
        </w:rPr>
        <w:t>No. LA-</w:t>
      </w:r>
      <w:r w:rsidR="00E5562F">
        <w:rPr>
          <w:rFonts w:ascii="Arial" w:hAnsi="Arial"/>
          <w:b/>
          <w:sz w:val="20"/>
        </w:rPr>
        <w:t>006HAN001-</w:t>
      </w:r>
      <w:r w:rsidR="00AD7686">
        <w:rPr>
          <w:rFonts w:ascii="Arial" w:hAnsi="Arial"/>
          <w:b/>
          <w:sz w:val="20"/>
        </w:rPr>
        <w:t>E1</w:t>
      </w:r>
      <w:r w:rsidR="00FF1004">
        <w:rPr>
          <w:rFonts w:ascii="Arial" w:hAnsi="Arial"/>
          <w:b/>
          <w:sz w:val="20"/>
        </w:rPr>
        <w:t>-</w:t>
      </w:r>
      <w:r w:rsidR="006D5238">
        <w:rPr>
          <w:rFonts w:ascii="Arial" w:hAnsi="Arial"/>
          <w:b/>
          <w:sz w:val="20"/>
        </w:rPr>
        <w:t>201</w:t>
      </w:r>
      <w:r w:rsidR="00AA026A">
        <w:rPr>
          <w:rFonts w:ascii="Arial" w:hAnsi="Arial"/>
          <w:b/>
          <w:sz w:val="20"/>
        </w:rPr>
        <w:t>6</w:t>
      </w:r>
      <w:r w:rsidRPr="009A77C7">
        <w:rPr>
          <w:rFonts w:ascii="Arial" w:hAnsi="Arial" w:cs="Arial"/>
          <w:sz w:val="20"/>
          <w:szCs w:val="20"/>
        </w:rPr>
        <w:t>, para la</w:t>
      </w:r>
      <w:r w:rsidR="00046F8C" w:rsidRPr="009A77C7">
        <w:rPr>
          <w:rFonts w:ascii="Arial" w:hAnsi="Arial" w:cs="Arial"/>
          <w:sz w:val="20"/>
          <w:szCs w:val="20"/>
        </w:rPr>
        <w:t xml:space="preserve"> prestación del</w:t>
      </w:r>
      <w:r w:rsidR="00DD5651">
        <w:rPr>
          <w:rFonts w:ascii="Arial" w:hAnsi="Arial" w:cs="Arial"/>
          <w:sz w:val="20"/>
          <w:szCs w:val="20"/>
        </w:rPr>
        <w:t xml:space="preserve"> </w:t>
      </w:r>
      <w:r w:rsidR="00DF16F1" w:rsidRPr="00DF16F1">
        <w:rPr>
          <w:rFonts w:ascii="Arial" w:hAnsi="Arial" w:cs="Arial"/>
          <w:b/>
          <w:i/>
          <w:sz w:val="20"/>
          <w:szCs w:val="20"/>
        </w:rPr>
        <w:t xml:space="preserve">SERVICIO </w:t>
      </w:r>
      <w:r w:rsidR="00240E0F" w:rsidRPr="00240E0F">
        <w:rPr>
          <w:rFonts w:ascii="Arial" w:hAnsi="Arial" w:cs="Arial"/>
          <w:b/>
          <w:i/>
          <w:sz w:val="20"/>
          <w:szCs w:val="20"/>
        </w:rPr>
        <w:t>INTEGRAL ESPECIALIZADO EN RÉGIMEN DE SUBCONTRATACIÓN DE PERSONAL PARA LA FINANCIERA NACIONAL DE DESARROLLO AGROPECUARIO, RURAL, FORESTAL Y PESQUERO</w:t>
      </w:r>
      <w:r w:rsidR="003104A8" w:rsidRPr="009A77C7">
        <w:rPr>
          <w:rFonts w:ascii="Arial" w:hAnsi="Arial" w:cs="Arial"/>
          <w:b/>
          <w:bCs/>
          <w:iCs/>
          <w:sz w:val="20"/>
          <w:szCs w:val="20"/>
        </w:rPr>
        <w:t>,</w:t>
      </w:r>
      <w:r w:rsidR="00DD5651">
        <w:rPr>
          <w:rFonts w:ascii="Arial" w:hAnsi="Arial" w:cs="Arial"/>
          <w:b/>
          <w:bCs/>
          <w:iCs/>
          <w:sz w:val="20"/>
          <w:szCs w:val="20"/>
        </w:rPr>
        <w:t xml:space="preserve"> </w:t>
      </w:r>
      <w:r w:rsidRPr="009A77C7">
        <w:rPr>
          <w:rFonts w:ascii="Arial" w:hAnsi="Arial" w:cs="Arial"/>
          <w:sz w:val="20"/>
          <w:szCs w:val="20"/>
        </w:rPr>
        <w:t>bajo las siguientes</w:t>
      </w:r>
      <w:r w:rsidR="008F3590" w:rsidRPr="009A77C7">
        <w:rPr>
          <w:rFonts w:ascii="Arial" w:hAnsi="Arial" w:cs="Arial"/>
          <w:sz w:val="20"/>
          <w:szCs w:val="20"/>
        </w:rPr>
        <w:t>:</w:t>
      </w:r>
    </w:p>
    <w:p w14:paraId="4F229797" w14:textId="77777777" w:rsidR="00C02CC1" w:rsidRPr="009A77C7" w:rsidRDefault="00C02CC1" w:rsidP="00C02CC1">
      <w:pPr>
        <w:jc w:val="both"/>
        <w:rPr>
          <w:rFonts w:ascii="Arial" w:hAnsi="Arial" w:cs="Arial"/>
          <w:b/>
          <w:i/>
          <w:sz w:val="20"/>
          <w:szCs w:val="20"/>
        </w:rPr>
      </w:pPr>
    </w:p>
    <w:p w14:paraId="7D1E662D" w14:textId="77777777" w:rsidR="00531850" w:rsidRPr="009A77C7" w:rsidRDefault="00531850" w:rsidP="00C02CC1">
      <w:pPr>
        <w:jc w:val="both"/>
        <w:rPr>
          <w:rFonts w:ascii="Arial" w:hAnsi="Arial" w:cs="Arial"/>
          <w:b/>
          <w:i/>
          <w:sz w:val="20"/>
          <w:szCs w:val="20"/>
        </w:rPr>
      </w:pPr>
    </w:p>
    <w:p w14:paraId="1242C2E3" w14:textId="77777777"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BASES</w:t>
      </w:r>
    </w:p>
    <w:p w14:paraId="263B3FBB" w14:textId="77777777" w:rsidR="00C02CC1" w:rsidRPr="009A77C7" w:rsidRDefault="00C02CC1" w:rsidP="00C02CC1">
      <w:pPr>
        <w:autoSpaceDE w:val="0"/>
        <w:autoSpaceDN w:val="0"/>
        <w:adjustRightInd w:val="0"/>
        <w:jc w:val="center"/>
        <w:rPr>
          <w:rFonts w:ascii="Arial" w:hAnsi="Arial" w:cs="Arial"/>
          <w:b/>
          <w:bCs/>
          <w:sz w:val="20"/>
          <w:szCs w:val="20"/>
          <w:lang w:eastAsia="es-MX"/>
        </w:rPr>
      </w:pPr>
      <w:r w:rsidRPr="009A77C7">
        <w:rPr>
          <w:rFonts w:ascii="Arial" w:hAnsi="Arial" w:cs="Arial"/>
          <w:b/>
          <w:bCs/>
          <w:sz w:val="20"/>
          <w:szCs w:val="20"/>
          <w:lang w:eastAsia="es-MX"/>
        </w:rPr>
        <w:t>EN QUE SE DESARROLLARÁ EL PROCEDIMIENTO</w:t>
      </w:r>
    </w:p>
    <w:p w14:paraId="4A08A46D" w14:textId="77777777" w:rsidR="00C02CC1" w:rsidRPr="009A77C7" w:rsidRDefault="00C02CC1" w:rsidP="00C02CC1">
      <w:pPr>
        <w:autoSpaceDE w:val="0"/>
        <w:autoSpaceDN w:val="0"/>
        <w:adjustRightInd w:val="0"/>
        <w:jc w:val="center"/>
        <w:rPr>
          <w:rFonts w:ascii="Arial" w:hAnsi="Arial" w:cs="Arial"/>
          <w:sz w:val="20"/>
          <w:szCs w:val="20"/>
          <w:lang w:eastAsia="es-MX"/>
        </w:rPr>
      </w:pPr>
      <w:r w:rsidRPr="009A77C7">
        <w:rPr>
          <w:rFonts w:ascii="Arial" w:hAnsi="Arial" w:cs="Arial"/>
          <w:b/>
          <w:bCs/>
          <w:sz w:val="20"/>
          <w:szCs w:val="20"/>
          <w:lang w:eastAsia="es-MX"/>
        </w:rPr>
        <w:t>Y REQUISITOS DE PARTICIPACIÓN</w:t>
      </w:r>
    </w:p>
    <w:p w14:paraId="4898CBFA" w14:textId="77777777" w:rsidR="00531850" w:rsidRPr="009A77C7" w:rsidRDefault="00531850" w:rsidP="00C02CC1">
      <w:pPr>
        <w:jc w:val="both"/>
        <w:rPr>
          <w:rFonts w:ascii="Arial" w:hAnsi="Arial" w:cs="Arial"/>
          <w:sz w:val="20"/>
          <w:szCs w:val="20"/>
        </w:rPr>
      </w:pPr>
    </w:p>
    <w:p w14:paraId="28D6229E" w14:textId="77777777" w:rsidR="00531850" w:rsidRPr="009A77C7" w:rsidRDefault="00531850" w:rsidP="00C02CC1">
      <w:pPr>
        <w:jc w:val="both"/>
        <w:rPr>
          <w:rFonts w:ascii="Arial" w:hAnsi="Arial" w:cs="Arial"/>
          <w:sz w:val="20"/>
          <w:szCs w:val="20"/>
        </w:rPr>
      </w:pPr>
    </w:p>
    <w:p w14:paraId="39FAD759" w14:textId="77777777" w:rsidR="00C02CC1" w:rsidRPr="009A77C7" w:rsidRDefault="00AC56C7" w:rsidP="00526272">
      <w:pPr>
        <w:pStyle w:val="Ttulo1"/>
        <w:shd w:val="clear" w:color="auto" w:fill="BFBFBF"/>
        <w:jc w:val="left"/>
        <w:rPr>
          <w:rFonts w:ascii="Arial" w:hAnsi="Arial"/>
          <w:sz w:val="20"/>
          <w:lang w:val="es-MX"/>
        </w:rPr>
      </w:pPr>
      <w:bookmarkStart w:id="5" w:name="_Toc346039875"/>
      <w:bookmarkStart w:id="6" w:name="_Toc440536800"/>
      <w:r w:rsidRPr="009A77C7">
        <w:rPr>
          <w:rFonts w:ascii="Arial" w:hAnsi="Arial"/>
          <w:sz w:val="20"/>
          <w:lang w:val="es-MX"/>
        </w:rPr>
        <w:t>1.- DATOS GENERALES DE LA LICITACIÓN PÚBLICA</w:t>
      </w:r>
      <w:bookmarkEnd w:id="5"/>
      <w:r w:rsidR="005D550C" w:rsidRPr="009A77C7">
        <w:rPr>
          <w:rFonts w:ascii="Arial" w:hAnsi="Arial" w:cs="Arial"/>
          <w:sz w:val="20"/>
          <w:szCs w:val="20"/>
          <w:lang w:val="es-MX"/>
        </w:rPr>
        <w:t>.</w:t>
      </w:r>
      <w:bookmarkEnd w:id="6"/>
    </w:p>
    <w:p w14:paraId="672443E7" w14:textId="77777777" w:rsidR="00945264" w:rsidRPr="009A77C7" w:rsidRDefault="00945264" w:rsidP="00C02CC1">
      <w:pPr>
        <w:jc w:val="both"/>
        <w:rPr>
          <w:rFonts w:ascii="Arial" w:hAnsi="Arial" w:cs="Arial"/>
          <w:sz w:val="20"/>
          <w:szCs w:val="20"/>
        </w:rPr>
      </w:pPr>
    </w:p>
    <w:p w14:paraId="754DD533" w14:textId="77777777" w:rsidR="00C2686E" w:rsidRPr="009A77C7" w:rsidRDefault="00AC56C7" w:rsidP="00526272">
      <w:pPr>
        <w:pStyle w:val="Ttulo1"/>
        <w:jc w:val="left"/>
        <w:rPr>
          <w:rFonts w:ascii="Arial" w:hAnsi="Arial"/>
          <w:sz w:val="20"/>
          <w:lang w:val="es-MX"/>
        </w:rPr>
      </w:pPr>
      <w:bookmarkStart w:id="7" w:name="_Toc346039876"/>
      <w:bookmarkStart w:id="8" w:name="_Toc440536801"/>
      <w:r w:rsidRPr="009A77C7">
        <w:rPr>
          <w:rFonts w:ascii="Arial" w:hAnsi="Arial"/>
          <w:sz w:val="20"/>
          <w:lang w:val="es-MX"/>
        </w:rPr>
        <w:t>1.1</w:t>
      </w:r>
      <w:r w:rsidRPr="009A77C7">
        <w:rPr>
          <w:rFonts w:ascii="Arial" w:hAnsi="Arial"/>
          <w:sz w:val="20"/>
          <w:lang w:val="es-MX"/>
        </w:rPr>
        <w:tab/>
        <w:t>Convocante, Área Contratante y Domicilio.</w:t>
      </w:r>
      <w:bookmarkEnd w:id="7"/>
      <w:bookmarkEnd w:id="8"/>
    </w:p>
    <w:p w14:paraId="45F8EF07" w14:textId="77777777" w:rsidR="00C2686E" w:rsidRPr="009A77C7" w:rsidRDefault="00C2686E" w:rsidP="00044045">
      <w:pPr>
        <w:pStyle w:val="Texto0"/>
        <w:spacing w:after="36" w:line="240" w:lineRule="auto"/>
        <w:ind w:firstLine="0"/>
        <w:rPr>
          <w:sz w:val="20"/>
          <w:szCs w:val="20"/>
        </w:rPr>
      </w:pPr>
    </w:p>
    <w:p w14:paraId="79F6AFCA" w14:textId="77777777" w:rsidR="00C2686E" w:rsidRPr="009A77C7" w:rsidRDefault="008871D1" w:rsidP="00044045">
      <w:pPr>
        <w:jc w:val="both"/>
        <w:rPr>
          <w:rFonts w:ascii="Arial" w:hAnsi="Arial" w:cs="Arial"/>
          <w:sz w:val="20"/>
          <w:szCs w:val="20"/>
        </w:rPr>
      </w:pPr>
      <w:r w:rsidRPr="009A77C7">
        <w:rPr>
          <w:rFonts w:ascii="Arial" w:hAnsi="Arial" w:cs="Arial"/>
          <w:sz w:val="20"/>
          <w:szCs w:val="20"/>
        </w:rPr>
        <w:t xml:space="preserve">De conformidad con las </w:t>
      </w:r>
      <w:r w:rsidRPr="006C65DB">
        <w:rPr>
          <w:rFonts w:ascii="Arial" w:hAnsi="Arial" w:cs="Arial"/>
          <w:sz w:val="20"/>
          <w:szCs w:val="20"/>
        </w:rPr>
        <w:t xml:space="preserve">atribuciones previstas en el artículo </w:t>
      </w:r>
      <w:r w:rsidR="0028208E" w:rsidRPr="006C65DB">
        <w:rPr>
          <w:rFonts w:ascii="Arial" w:hAnsi="Arial" w:cs="Arial"/>
          <w:sz w:val="20"/>
          <w:szCs w:val="20"/>
        </w:rPr>
        <w:t>4</w:t>
      </w:r>
      <w:r w:rsidR="00F01012">
        <w:rPr>
          <w:rFonts w:ascii="Arial" w:hAnsi="Arial" w:cs="Arial"/>
          <w:sz w:val="20"/>
          <w:szCs w:val="20"/>
        </w:rPr>
        <w:t>4</w:t>
      </w:r>
      <w:r w:rsidR="00D51034">
        <w:rPr>
          <w:rFonts w:ascii="Arial" w:hAnsi="Arial" w:cs="Arial"/>
          <w:sz w:val="20"/>
          <w:szCs w:val="20"/>
        </w:rPr>
        <w:t xml:space="preserve"> fracción VII</w:t>
      </w:r>
      <w:r w:rsidRPr="006C65DB">
        <w:rPr>
          <w:rFonts w:ascii="Arial" w:hAnsi="Arial" w:cs="Arial"/>
          <w:sz w:val="20"/>
          <w:szCs w:val="20"/>
        </w:rPr>
        <w:t xml:space="preserve"> del Estatuto Orgánico de la Financiera, el área contratante de la presente licitación </w:t>
      </w:r>
      <w:r w:rsidR="009C5B00" w:rsidRPr="006C65DB">
        <w:rPr>
          <w:rFonts w:ascii="Arial" w:hAnsi="Arial" w:cs="Arial"/>
          <w:sz w:val="20"/>
          <w:szCs w:val="20"/>
        </w:rPr>
        <w:t>es</w:t>
      </w:r>
      <w:r w:rsidRPr="006C65DB">
        <w:rPr>
          <w:rFonts w:ascii="Arial" w:hAnsi="Arial" w:cs="Arial"/>
          <w:sz w:val="20"/>
          <w:szCs w:val="20"/>
        </w:rPr>
        <w:t xml:space="preserve"> la </w:t>
      </w:r>
      <w:r w:rsidR="00A04853" w:rsidRPr="006C65DB">
        <w:rPr>
          <w:rFonts w:ascii="Arial" w:hAnsi="Arial" w:cs="Arial"/>
          <w:sz w:val="20"/>
          <w:szCs w:val="20"/>
        </w:rPr>
        <w:t xml:space="preserve">Dirección Ejecutiva de Recursos Materiales y Servicios, ubicada en Agrarismo No. 227, piso 5, </w:t>
      </w:r>
      <w:r w:rsidRPr="006C65DB">
        <w:rPr>
          <w:rFonts w:ascii="Arial" w:hAnsi="Arial" w:cs="Arial"/>
          <w:sz w:val="20"/>
          <w:szCs w:val="20"/>
        </w:rPr>
        <w:t>Colonia Escandón, Delegación Miguel Hidalgo, C.P. 11800, México, D.F., teléfono 5230-1600</w:t>
      </w:r>
      <w:r w:rsidR="002D6B7F" w:rsidRPr="006C65DB">
        <w:rPr>
          <w:rFonts w:ascii="Arial" w:hAnsi="Arial" w:cs="Arial"/>
          <w:sz w:val="20"/>
          <w:szCs w:val="20"/>
        </w:rPr>
        <w:t>,</w:t>
      </w:r>
      <w:r w:rsidRPr="006C65DB">
        <w:rPr>
          <w:rFonts w:ascii="Arial" w:hAnsi="Arial" w:cs="Arial"/>
          <w:sz w:val="20"/>
          <w:szCs w:val="20"/>
        </w:rPr>
        <w:t xml:space="preserve"> Ext</w:t>
      </w:r>
      <w:r w:rsidR="002D6B7F" w:rsidRPr="006C65DB">
        <w:rPr>
          <w:rFonts w:ascii="Arial" w:hAnsi="Arial" w:cs="Arial"/>
          <w:sz w:val="20"/>
          <w:szCs w:val="20"/>
        </w:rPr>
        <w:t>en</w:t>
      </w:r>
      <w:r w:rsidR="00923FC6" w:rsidRPr="006C65DB">
        <w:rPr>
          <w:rFonts w:ascii="Arial" w:hAnsi="Arial" w:cs="Arial"/>
          <w:sz w:val="20"/>
          <w:szCs w:val="20"/>
        </w:rPr>
        <w:t>s</w:t>
      </w:r>
      <w:r w:rsidR="002D6B7F" w:rsidRPr="006C65DB">
        <w:rPr>
          <w:rFonts w:ascii="Arial" w:hAnsi="Arial" w:cs="Arial"/>
          <w:sz w:val="20"/>
          <w:szCs w:val="20"/>
        </w:rPr>
        <w:t>ione</w:t>
      </w:r>
      <w:r w:rsidRPr="006C65DB">
        <w:rPr>
          <w:rFonts w:ascii="Arial" w:hAnsi="Arial" w:cs="Arial"/>
          <w:sz w:val="20"/>
          <w:szCs w:val="20"/>
        </w:rPr>
        <w:t>s.</w:t>
      </w:r>
      <w:r w:rsidR="004E1116">
        <w:rPr>
          <w:rFonts w:ascii="Arial" w:hAnsi="Arial" w:cs="Arial"/>
          <w:sz w:val="20"/>
          <w:szCs w:val="20"/>
        </w:rPr>
        <w:t xml:space="preserve"> </w:t>
      </w:r>
      <w:r w:rsidR="00207B50" w:rsidRPr="006C65DB">
        <w:rPr>
          <w:rFonts w:ascii="Arial" w:hAnsi="Arial" w:cs="Arial"/>
          <w:sz w:val="20"/>
          <w:szCs w:val="20"/>
        </w:rPr>
        <w:t>2231,</w:t>
      </w:r>
      <w:r w:rsidR="00D96E31" w:rsidRPr="006C65DB">
        <w:rPr>
          <w:rFonts w:ascii="Arial" w:hAnsi="Arial" w:cs="Arial"/>
          <w:sz w:val="20"/>
          <w:szCs w:val="20"/>
        </w:rPr>
        <w:t>1251</w:t>
      </w:r>
      <w:r w:rsidR="004167B3" w:rsidRPr="009A77C7">
        <w:rPr>
          <w:rFonts w:ascii="Arial" w:hAnsi="Arial" w:cs="Arial"/>
          <w:sz w:val="20"/>
          <w:szCs w:val="20"/>
        </w:rPr>
        <w:t>y</w:t>
      </w:r>
      <w:r w:rsidRPr="009A77C7">
        <w:rPr>
          <w:rFonts w:ascii="Arial" w:hAnsi="Arial" w:cs="Arial"/>
          <w:sz w:val="20"/>
          <w:szCs w:val="20"/>
        </w:rPr>
        <w:t xml:space="preserve"> 2460.</w:t>
      </w:r>
    </w:p>
    <w:p w14:paraId="07C2C6D5" w14:textId="77777777" w:rsidR="00C2686E" w:rsidRPr="009A77C7" w:rsidRDefault="00C2686E" w:rsidP="00044045">
      <w:pPr>
        <w:pStyle w:val="Texto0"/>
        <w:spacing w:after="36" w:line="240" w:lineRule="auto"/>
        <w:ind w:firstLine="0"/>
        <w:rPr>
          <w:sz w:val="20"/>
          <w:szCs w:val="20"/>
          <w:u w:val="single"/>
        </w:rPr>
      </w:pPr>
    </w:p>
    <w:p w14:paraId="565282F7" w14:textId="77777777" w:rsidR="00C2686E" w:rsidRPr="009A77C7" w:rsidRDefault="00AC56C7" w:rsidP="00526272">
      <w:pPr>
        <w:pStyle w:val="Ttulo1"/>
        <w:jc w:val="left"/>
        <w:rPr>
          <w:rFonts w:ascii="Arial" w:hAnsi="Arial"/>
          <w:sz w:val="20"/>
          <w:lang w:val="es-MX"/>
        </w:rPr>
      </w:pPr>
      <w:bookmarkStart w:id="9" w:name="_Toc346039877"/>
      <w:bookmarkStart w:id="10" w:name="_Toc440536802"/>
      <w:r w:rsidRPr="009A77C7">
        <w:rPr>
          <w:rFonts w:ascii="Arial" w:hAnsi="Arial"/>
          <w:sz w:val="20"/>
          <w:lang w:val="es-MX"/>
        </w:rPr>
        <w:t>1.2</w:t>
      </w:r>
      <w:r w:rsidRPr="009A77C7">
        <w:rPr>
          <w:rFonts w:ascii="Arial" w:hAnsi="Arial"/>
          <w:sz w:val="20"/>
          <w:lang w:val="es-MX"/>
        </w:rPr>
        <w:tab/>
        <w:t xml:space="preserve">Carácter de la Licitación, </w:t>
      </w:r>
      <w:r w:rsidR="00314A92" w:rsidRPr="009A77C7">
        <w:rPr>
          <w:rFonts w:ascii="Arial" w:hAnsi="Arial"/>
          <w:sz w:val="20"/>
          <w:lang w:val="es-MX"/>
        </w:rPr>
        <w:t xml:space="preserve">Medio </w:t>
      </w:r>
      <w:r w:rsidRPr="009A77C7">
        <w:rPr>
          <w:rFonts w:ascii="Arial" w:hAnsi="Arial"/>
          <w:sz w:val="20"/>
          <w:lang w:val="es-MX"/>
        </w:rPr>
        <w:t xml:space="preserve">y </w:t>
      </w:r>
      <w:r w:rsidR="00314A92" w:rsidRPr="009A77C7">
        <w:rPr>
          <w:rFonts w:ascii="Arial" w:hAnsi="Arial"/>
          <w:sz w:val="20"/>
          <w:lang w:val="es-MX"/>
        </w:rPr>
        <w:t xml:space="preserve">Forma </w:t>
      </w:r>
      <w:r w:rsidRPr="009A77C7">
        <w:rPr>
          <w:rFonts w:ascii="Arial" w:hAnsi="Arial"/>
          <w:sz w:val="20"/>
          <w:lang w:val="es-MX"/>
        </w:rPr>
        <w:t xml:space="preserve">de </w:t>
      </w:r>
      <w:r w:rsidR="00314A92" w:rsidRPr="009A77C7">
        <w:rPr>
          <w:rFonts w:ascii="Arial" w:hAnsi="Arial"/>
          <w:sz w:val="20"/>
          <w:lang w:val="es-MX"/>
        </w:rPr>
        <w:t>Participación</w:t>
      </w:r>
      <w:r w:rsidRPr="009A77C7">
        <w:rPr>
          <w:rFonts w:ascii="Arial" w:hAnsi="Arial"/>
          <w:sz w:val="20"/>
          <w:lang w:val="es-MX"/>
        </w:rPr>
        <w:t>.</w:t>
      </w:r>
      <w:bookmarkEnd w:id="9"/>
      <w:bookmarkEnd w:id="10"/>
    </w:p>
    <w:p w14:paraId="3677104D" w14:textId="77777777" w:rsidR="00A53349" w:rsidRPr="009A77C7" w:rsidRDefault="00A53349" w:rsidP="00FC20B6">
      <w:pPr>
        <w:jc w:val="both"/>
        <w:rPr>
          <w:rFonts w:ascii="Arial" w:hAnsi="Arial" w:cs="Arial"/>
          <w:sz w:val="20"/>
          <w:szCs w:val="20"/>
        </w:rPr>
      </w:pPr>
    </w:p>
    <w:p w14:paraId="10B93A42" w14:textId="77777777" w:rsidR="00207B50" w:rsidRPr="009A77C7" w:rsidRDefault="00207B50" w:rsidP="00207B50">
      <w:pPr>
        <w:jc w:val="both"/>
        <w:rPr>
          <w:rFonts w:ascii="Arial" w:hAnsi="Arial" w:cs="Arial"/>
          <w:sz w:val="20"/>
          <w:szCs w:val="20"/>
        </w:rPr>
      </w:pPr>
      <w:r w:rsidRPr="009A77C7">
        <w:rPr>
          <w:rFonts w:ascii="Arial" w:hAnsi="Arial" w:cs="Arial"/>
          <w:sz w:val="20"/>
          <w:szCs w:val="20"/>
        </w:rPr>
        <w:t xml:space="preserve">De conformidad con lo dispuesto por los artículos 26, fracción I y 28, fracción I de la Ley la presente licitación es de </w:t>
      </w:r>
      <w:r w:rsidR="00AC56C7" w:rsidRPr="009A77C7">
        <w:rPr>
          <w:rFonts w:ascii="Arial" w:hAnsi="Arial"/>
          <w:b/>
          <w:sz w:val="20"/>
        </w:rPr>
        <w:t>CARÁCTER NACIONAL</w:t>
      </w:r>
      <w:r w:rsidR="004A0379">
        <w:rPr>
          <w:rFonts w:ascii="Arial" w:hAnsi="Arial"/>
          <w:b/>
          <w:sz w:val="20"/>
        </w:rPr>
        <w:t xml:space="preserve"> </w:t>
      </w:r>
      <w:r w:rsidR="00AC56C7" w:rsidRPr="009A77C7">
        <w:rPr>
          <w:rFonts w:ascii="Arial" w:hAnsi="Arial"/>
          <w:sz w:val="20"/>
        </w:rPr>
        <w:t>por lo que únicamente podrán participar personas de nacionalidad mexicana</w:t>
      </w:r>
      <w:r w:rsidRPr="009A77C7">
        <w:rPr>
          <w:rFonts w:ascii="Arial" w:hAnsi="Arial" w:cs="Arial"/>
          <w:sz w:val="20"/>
          <w:szCs w:val="20"/>
        </w:rPr>
        <w:t>.</w:t>
      </w:r>
    </w:p>
    <w:p w14:paraId="2CFCB91D" w14:textId="77777777" w:rsidR="001803A5" w:rsidRPr="009A77C7" w:rsidRDefault="001803A5" w:rsidP="00207B50">
      <w:pPr>
        <w:tabs>
          <w:tab w:val="left" w:pos="5742"/>
        </w:tabs>
        <w:autoSpaceDE w:val="0"/>
        <w:autoSpaceDN w:val="0"/>
        <w:adjustRightInd w:val="0"/>
        <w:jc w:val="both"/>
        <w:rPr>
          <w:rFonts w:ascii="Arial" w:hAnsi="Arial" w:cs="Arial"/>
          <w:i/>
          <w:sz w:val="20"/>
          <w:szCs w:val="20"/>
          <w:u w:val="single"/>
        </w:rPr>
      </w:pPr>
    </w:p>
    <w:p w14:paraId="76565DC8" w14:textId="77777777" w:rsidR="00FC20B6" w:rsidRPr="009A77C7" w:rsidRDefault="00FC20B6" w:rsidP="00FC20B6">
      <w:pPr>
        <w:jc w:val="both"/>
        <w:rPr>
          <w:rFonts w:ascii="Arial" w:hAnsi="Arial" w:cs="Arial"/>
          <w:sz w:val="20"/>
          <w:szCs w:val="20"/>
        </w:rPr>
      </w:pPr>
      <w:r w:rsidRPr="009A77C7">
        <w:rPr>
          <w:rFonts w:ascii="Arial" w:hAnsi="Arial" w:cs="Arial"/>
          <w:sz w:val="20"/>
          <w:szCs w:val="20"/>
        </w:rPr>
        <w:t xml:space="preserve">La presente Convocatoria estará disponible para su consulta y obtención gratuita para todas las personas interesadas en el Sistema Electrónico de Información Pública Gubernamental sobre Adquisiciones, Arrendamientos y Servicios </w:t>
      </w:r>
      <w:proofErr w:type="spellStart"/>
      <w:r w:rsidRPr="009A77C7">
        <w:rPr>
          <w:rFonts w:ascii="Arial" w:hAnsi="Arial" w:cs="Arial"/>
          <w:sz w:val="20"/>
          <w:szCs w:val="20"/>
        </w:rPr>
        <w:t>CompraNet</w:t>
      </w:r>
      <w:proofErr w:type="spellEnd"/>
      <w:r w:rsidRPr="009A77C7">
        <w:rPr>
          <w:rFonts w:ascii="Arial" w:hAnsi="Arial" w:cs="Arial"/>
          <w:sz w:val="20"/>
          <w:szCs w:val="20"/>
        </w:rPr>
        <w:t xml:space="preserve">, cuya dirección electrónica es: </w:t>
      </w:r>
      <w:hyperlink r:id="rId9" w:history="1">
        <w:r w:rsidR="00CA6187" w:rsidRPr="009A77C7">
          <w:rPr>
            <w:rStyle w:val="Hipervnculo"/>
            <w:rFonts w:ascii="Arial" w:hAnsi="Arial" w:cs="Arial"/>
            <w:b/>
            <w:sz w:val="20"/>
            <w:szCs w:val="20"/>
          </w:rPr>
          <w:t>https://compranet.funcionpublica.gob.mx</w:t>
        </w:r>
      </w:hyperlink>
    </w:p>
    <w:p w14:paraId="6A58B019" w14:textId="77777777" w:rsidR="00FC20B6" w:rsidRPr="009A77C7" w:rsidRDefault="00FC20B6" w:rsidP="00FC20B6">
      <w:pPr>
        <w:rPr>
          <w:rFonts w:ascii="Arial" w:hAnsi="Arial" w:cs="Arial"/>
          <w:sz w:val="20"/>
          <w:szCs w:val="20"/>
        </w:rPr>
      </w:pPr>
    </w:p>
    <w:p w14:paraId="6768A564" w14:textId="77777777" w:rsidR="002A419D" w:rsidRPr="009A77C7" w:rsidRDefault="002A419D" w:rsidP="002A419D">
      <w:pPr>
        <w:jc w:val="both"/>
        <w:rPr>
          <w:rFonts w:ascii="Arial" w:hAnsi="Arial" w:cs="Arial"/>
          <w:sz w:val="20"/>
          <w:szCs w:val="20"/>
        </w:rPr>
      </w:pPr>
      <w:r w:rsidRPr="009A77C7">
        <w:rPr>
          <w:rFonts w:ascii="Arial" w:hAnsi="Arial" w:cs="Arial"/>
          <w:sz w:val="20"/>
          <w:szCs w:val="20"/>
        </w:rPr>
        <w:t xml:space="preserve">La presente licitación con fundamento en los artículos 26 Bis fracción II y 27 de </w:t>
      </w:r>
      <w:r w:rsidR="00CC1D9E" w:rsidRPr="009A77C7">
        <w:rPr>
          <w:rFonts w:ascii="Arial" w:hAnsi="Arial" w:cs="Arial"/>
          <w:sz w:val="20"/>
          <w:szCs w:val="20"/>
        </w:rPr>
        <w:t xml:space="preserve">la </w:t>
      </w:r>
      <w:r w:rsidRPr="009A77C7">
        <w:rPr>
          <w:rFonts w:ascii="Arial" w:hAnsi="Arial" w:cs="Arial"/>
          <w:sz w:val="20"/>
          <w:szCs w:val="20"/>
        </w:rPr>
        <w:t xml:space="preserve">Ley es </w:t>
      </w:r>
      <w:r w:rsidR="00746867" w:rsidRPr="00D51034">
        <w:rPr>
          <w:rFonts w:ascii="Arial" w:hAnsi="Arial" w:cs="Arial"/>
          <w:b/>
          <w:sz w:val="20"/>
          <w:szCs w:val="20"/>
        </w:rPr>
        <w:t>ELECTRÓNICA</w:t>
      </w:r>
      <w:r w:rsidR="00746867" w:rsidRPr="009A77C7">
        <w:rPr>
          <w:rFonts w:ascii="Arial" w:hAnsi="Arial" w:cs="Arial"/>
          <w:sz w:val="20"/>
          <w:szCs w:val="20"/>
        </w:rPr>
        <w:t xml:space="preserve"> </w:t>
      </w:r>
      <w:r w:rsidRPr="009A77C7">
        <w:rPr>
          <w:rFonts w:ascii="Arial" w:hAnsi="Arial" w:cs="Arial"/>
          <w:sz w:val="20"/>
          <w:szCs w:val="20"/>
        </w:rPr>
        <w:t xml:space="preserve">por lo que los licitantes </w:t>
      </w:r>
      <w:r w:rsidR="00D51034">
        <w:rPr>
          <w:rFonts w:ascii="Arial" w:hAnsi="Arial" w:cs="Arial"/>
          <w:sz w:val="20"/>
          <w:szCs w:val="20"/>
        </w:rPr>
        <w:t>deberán</w:t>
      </w:r>
      <w:r w:rsidRPr="009A77C7">
        <w:rPr>
          <w:rFonts w:ascii="Arial" w:hAnsi="Arial" w:cs="Arial"/>
          <w:sz w:val="20"/>
          <w:szCs w:val="20"/>
        </w:rPr>
        <w:t xml:space="preserve"> participar presentando sus proposiciones y documentac</w:t>
      </w:r>
      <w:r w:rsidR="00E3032B" w:rsidRPr="009A77C7">
        <w:rPr>
          <w:rFonts w:ascii="Arial" w:hAnsi="Arial" w:cs="Arial"/>
          <w:sz w:val="20"/>
          <w:szCs w:val="20"/>
        </w:rPr>
        <w:t>ión complementaria</w:t>
      </w:r>
      <w:r w:rsidR="00D51034">
        <w:rPr>
          <w:rFonts w:ascii="Arial" w:hAnsi="Arial" w:cs="Arial"/>
          <w:sz w:val="20"/>
          <w:szCs w:val="20"/>
        </w:rPr>
        <w:t xml:space="preserve">, </w:t>
      </w:r>
      <w:r w:rsidR="00D51034" w:rsidRPr="00D31A55">
        <w:rPr>
          <w:rFonts w:ascii="Arial" w:hAnsi="Arial" w:cs="Arial"/>
          <w:b/>
          <w:sz w:val="20"/>
          <w:szCs w:val="20"/>
        </w:rPr>
        <w:t>exclusivamente</w:t>
      </w:r>
      <w:r w:rsidRPr="00D31A55">
        <w:rPr>
          <w:rFonts w:ascii="Arial" w:hAnsi="Arial" w:cs="Arial"/>
          <w:b/>
          <w:sz w:val="20"/>
          <w:szCs w:val="20"/>
        </w:rPr>
        <w:t xml:space="preserve"> a través de los medios remotos de comunicación electrónica</w:t>
      </w:r>
      <w:r w:rsidR="00D51034">
        <w:rPr>
          <w:rFonts w:ascii="Arial" w:hAnsi="Arial" w:cs="Arial"/>
          <w:sz w:val="20"/>
          <w:szCs w:val="20"/>
        </w:rPr>
        <w:t xml:space="preserve"> </w:t>
      </w:r>
      <w:proofErr w:type="spellStart"/>
      <w:r w:rsidR="00D51034">
        <w:rPr>
          <w:rFonts w:ascii="Arial" w:hAnsi="Arial" w:cs="Arial"/>
          <w:sz w:val="20"/>
          <w:szCs w:val="20"/>
        </w:rPr>
        <w:t>CompraNet</w:t>
      </w:r>
      <w:proofErr w:type="spellEnd"/>
      <w:r w:rsidRPr="009A77C7">
        <w:rPr>
          <w:rFonts w:ascii="Arial" w:hAnsi="Arial" w:cs="Arial"/>
          <w:sz w:val="20"/>
          <w:szCs w:val="20"/>
        </w:rPr>
        <w:t>, conforme al ACUERDO.</w:t>
      </w:r>
    </w:p>
    <w:p w14:paraId="349DE643" w14:textId="77777777" w:rsidR="002A419D" w:rsidRPr="009A77C7" w:rsidRDefault="002A419D" w:rsidP="002A419D">
      <w:pPr>
        <w:jc w:val="both"/>
        <w:rPr>
          <w:rFonts w:ascii="Arial" w:hAnsi="Arial" w:cs="Arial"/>
          <w:sz w:val="20"/>
          <w:szCs w:val="20"/>
        </w:rPr>
      </w:pPr>
    </w:p>
    <w:p w14:paraId="289778A0" w14:textId="77777777" w:rsidR="00B5331E" w:rsidRPr="009A77C7" w:rsidRDefault="00D51034" w:rsidP="00B5331E">
      <w:pPr>
        <w:jc w:val="both"/>
        <w:rPr>
          <w:rFonts w:ascii="Arial" w:hAnsi="Arial" w:cs="Arial"/>
          <w:sz w:val="20"/>
          <w:szCs w:val="20"/>
        </w:rPr>
      </w:pPr>
      <w:r>
        <w:rPr>
          <w:rFonts w:ascii="Arial" w:hAnsi="Arial" w:cs="Arial"/>
          <w:sz w:val="20"/>
          <w:szCs w:val="20"/>
        </w:rPr>
        <w:t>Los</w:t>
      </w:r>
      <w:r w:rsidR="00B5331E" w:rsidRPr="009A77C7">
        <w:rPr>
          <w:rFonts w:ascii="Arial" w:hAnsi="Arial" w:cs="Arial"/>
          <w:sz w:val="20"/>
          <w:szCs w:val="20"/>
        </w:rPr>
        <w:t xml:space="preserve"> licitantes </w:t>
      </w:r>
      <w:r w:rsidR="00B5331E" w:rsidRPr="00D31A55">
        <w:rPr>
          <w:rFonts w:ascii="Arial" w:hAnsi="Arial" w:cs="Arial"/>
          <w:b/>
          <w:sz w:val="20"/>
          <w:szCs w:val="20"/>
        </w:rPr>
        <w:t>deberán contar con el certificado digital vigente</w:t>
      </w:r>
      <w:r w:rsidR="00B5331E" w:rsidRPr="009A77C7">
        <w:rPr>
          <w:rFonts w:ascii="Arial" w:hAnsi="Arial" w:cs="Arial"/>
          <w:sz w:val="20"/>
          <w:szCs w:val="20"/>
        </w:rPr>
        <w:t xml:space="preserve"> </w:t>
      </w:r>
      <w:proofErr w:type="gramStart"/>
      <w:r w:rsidR="00B5331E" w:rsidRPr="009A77C7">
        <w:rPr>
          <w:rFonts w:ascii="Arial" w:hAnsi="Arial" w:cs="Arial"/>
          <w:sz w:val="20"/>
          <w:szCs w:val="20"/>
        </w:rPr>
        <w:t>que</w:t>
      </w:r>
      <w:proofErr w:type="gramEnd"/>
      <w:r w:rsidR="00B5331E" w:rsidRPr="009A77C7">
        <w:rPr>
          <w:rFonts w:ascii="Arial" w:hAnsi="Arial" w:cs="Arial"/>
          <w:sz w:val="20"/>
          <w:szCs w:val="20"/>
        </w:rPr>
        <w:t xml:space="preserve"> como medio de comunicación electrónica, utilizarán en sustitución de la firma autógrafa para enviar sus proposiciones, mismo que será otorgado por la S</w:t>
      </w:r>
      <w:r w:rsidR="00A81E5B" w:rsidRPr="009A77C7">
        <w:rPr>
          <w:rFonts w:ascii="Arial" w:hAnsi="Arial" w:cs="Arial"/>
          <w:sz w:val="20"/>
          <w:szCs w:val="20"/>
        </w:rPr>
        <w:t>F</w:t>
      </w:r>
      <w:r w:rsidR="00A44F78" w:rsidRPr="009A77C7">
        <w:rPr>
          <w:rFonts w:ascii="Arial" w:hAnsi="Arial" w:cs="Arial"/>
          <w:sz w:val="20"/>
          <w:szCs w:val="20"/>
        </w:rPr>
        <w:t>P</w:t>
      </w:r>
      <w:r w:rsidR="00B5331E" w:rsidRPr="009A77C7">
        <w:rPr>
          <w:rFonts w:ascii="Arial" w:hAnsi="Arial" w:cs="Arial"/>
          <w:sz w:val="20"/>
          <w:szCs w:val="20"/>
        </w:rPr>
        <w:t>, mediante el cu</w:t>
      </w:r>
      <w:r w:rsidR="00F01012">
        <w:rPr>
          <w:rFonts w:ascii="Arial" w:hAnsi="Arial" w:cs="Arial"/>
          <w:sz w:val="20"/>
          <w:szCs w:val="20"/>
        </w:rPr>
        <w:t>al reconozcan como propia y auté</w:t>
      </w:r>
      <w:r w:rsidR="00B5331E" w:rsidRPr="009A77C7">
        <w:rPr>
          <w:rFonts w:ascii="Arial" w:hAnsi="Arial" w:cs="Arial"/>
          <w:sz w:val="20"/>
          <w:szCs w:val="20"/>
        </w:rPr>
        <w:t xml:space="preserve">ntica la información que envíen a través de </w:t>
      </w:r>
      <w:proofErr w:type="spellStart"/>
      <w:r w:rsidR="00B5331E" w:rsidRPr="009A77C7">
        <w:rPr>
          <w:rFonts w:ascii="Arial" w:hAnsi="Arial" w:cs="Arial"/>
          <w:sz w:val="20"/>
          <w:szCs w:val="20"/>
        </w:rPr>
        <w:t>CompraNet</w:t>
      </w:r>
      <w:proofErr w:type="spellEnd"/>
      <w:r w:rsidR="00B5331E" w:rsidRPr="009A77C7">
        <w:rPr>
          <w:rFonts w:ascii="Arial" w:hAnsi="Arial" w:cs="Arial"/>
          <w:sz w:val="20"/>
          <w:szCs w:val="20"/>
        </w:rPr>
        <w:t>.</w:t>
      </w:r>
    </w:p>
    <w:p w14:paraId="55FB5542" w14:textId="77777777" w:rsidR="002A419D" w:rsidRPr="009A77C7" w:rsidRDefault="002A419D" w:rsidP="002A419D">
      <w:pPr>
        <w:jc w:val="both"/>
        <w:rPr>
          <w:rFonts w:ascii="Arial" w:hAnsi="Arial" w:cs="Arial"/>
          <w:sz w:val="20"/>
          <w:szCs w:val="20"/>
        </w:rPr>
      </w:pPr>
    </w:p>
    <w:p w14:paraId="2602BB97" w14:textId="77777777" w:rsidR="00FC20B6" w:rsidRPr="009A77C7" w:rsidRDefault="00FC20B6" w:rsidP="00FC20B6">
      <w:pPr>
        <w:jc w:val="both"/>
        <w:rPr>
          <w:rFonts w:ascii="Arial" w:hAnsi="Arial" w:cs="Arial"/>
          <w:sz w:val="20"/>
          <w:szCs w:val="20"/>
        </w:rPr>
      </w:pPr>
      <w:r w:rsidRPr="00921003">
        <w:rPr>
          <w:rFonts w:ascii="Arial" w:hAnsi="Arial" w:cs="Arial"/>
          <w:sz w:val="20"/>
          <w:szCs w:val="20"/>
        </w:rPr>
        <w:t>Las Cámaras, Colegios o Asociaciones Profesionales u otras Organizaciones no gubernamentales</w:t>
      </w:r>
      <w:r w:rsidR="00DA43A2" w:rsidRPr="00921003">
        <w:rPr>
          <w:rFonts w:ascii="Arial" w:hAnsi="Arial" w:cs="Arial"/>
          <w:sz w:val="20"/>
          <w:szCs w:val="20"/>
        </w:rPr>
        <w:t>,</w:t>
      </w:r>
      <w:r w:rsidRPr="00921003">
        <w:rPr>
          <w:rFonts w:ascii="Arial" w:hAnsi="Arial" w:cs="Arial"/>
          <w:sz w:val="20"/>
          <w:szCs w:val="20"/>
        </w:rPr>
        <w:t xml:space="preserve"> así como cualquier otra persona, podrán asistir a los actos públicos de esta licitación, en calidad de observadores </w:t>
      </w:r>
      <w:r w:rsidRPr="00921003">
        <w:rPr>
          <w:rFonts w:ascii="Arial" w:hAnsi="Arial" w:cs="Arial"/>
          <w:b/>
          <w:sz w:val="20"/>
          <w:szCs w:val="20"/>
        </w:rPr>
        <w:t>bajo la condición de que deberán registrar su asistencia y abstenerse de intervenir en cualquier forma en los mismos.</w:t>
      </w:r>
    </w:p>
    <w:p w14:paraId="51E357F0" w14:textId="77777777" w:rsidR="00C2686E" w:rsidRDefault="00C2686E" w:rsidP="000440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14:paraId="19B161FD" w14:textId="77777777" w:rsidR="00AA026A" w:rsidRPr="009A77C7" w:rsidRDefault="00AA026A" w:rsidP="000440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p>
    <w:p w14:paraId="4508EB8B" w14:textId="77777777" w:rsidR="00C2686E" w:rsidRPr="009A77C7" w:rsidRDefault="00AC56C7" w:rsidP="00526272">
      <w:pPr>
        <w:pStyle w:val="Ttulo1"/>
        <w:jc w:val="left"/>
        <w:rPr>
          <w:rFonts w:ascii="Arial" w:hAnsi="Arial"/>
          <w:sz w:val="20"/>
          <w:lang w:val="es-MX"/>
        </w:rPr>
      </w:pPr>
      <w:bookmarkStart w:id="11" w:name="_Toc346039878"/>
      <w:bookmarkStart w:id="12" w:name="_Toc440536803"/>
      <w:r w:rsidRPr="009A77C7">
        <w:rPr>
          <w:rFonts w:ascii="Arial" w:hAnsi="Arial"/>
          <w:sz w:val="20"/>
          <w:lang w:val="es-MX"/>
        </w:rPr>
        <w:lastRenderedPageBreak/>
        <w:t>1.3</w:t>
      </w:r>
      <w:r w:rsidRPr="009A77C7">
        <w:rPr>
          <w:rFonts w:ascii="Arial" w:hAnsi="Arial"/>
          <w:sz w:val="20"/>
          <w:lang w:val="es-MX"/>
        </w:rPr>
        <w:tab/>
        <w:t xml:space="preserve">Número de </w:t>
      </w:r>
      <w:r w:rsidR="00314A92" w:rsidRPr="009A77C7">
        <w:rPr>
          <w:rFonts w:ascii="Arial" w:hAnsi="Arial"/>
          <w:sz w:val="20"/>
          <w:lang w:val="es-MX"/>
        </w:rPr>
        <w:t xml:space="preserve">Identificación </w:t>
      </w:r>
      <w:r w:rsidRPr="009A77C7">
        <w:rPr>
          <w:rFonts w:ascii="Arial" w:hAnsi="Arial"/>
          <w:sz w:val="20"/>
          <w:lang w:val="es-MX"/>
        </w:rPr>
        <w:t xml:space="preserve">de la </w:t>
      </w:r>
      <w:r w:rsidR="00314A92" w:rsidRPr="009A77C7">
        <w:rPr>
          <w:rFonts w:ascii="Arial" w:hAnsi="Arial"/>
          <w:sz w:val="20"/>
          <w:lang w:val="es-MX"/>
        </w:rPr>
        <w:t>Convocatoria</w:t>
      </w:r>
      <w:r w:rsidRPr="009A77C7">
        <w:rPr>
          <w:rFonts w:ascii="Arial" w:hAnsi="Arial"/>
          <w:sz w:val="20"/>
          <w:lang w:val="es-MX"/>
        </w:rPr>
        <w:t>.</w:t>
      </w:r>
      <w:bookmarkEnd w:id="11"/>
      <w:bookmarkEnd w:id="12"/>
    </w:p>
    <w:p w14:paraId="02411C06" w14:textId="77777777" w:rsidR="00C2686E" w:rsidRPr="009A77C7" w:rsidRDefault="00C2686E" w:rsidP="00044045">
      <w:pPr>
        <w:pStyle w:val="Texto0"/>
        <w:spacing w:after="36" w:line="240" w:lineRule="auto"/>
        <w:ind w:firstLine="0"/>
        <w:rPr>
          <w:sz w:val="20"/>
          <w:szCs w:val="20"/>
        </w:rPr>
      </w:pPr>
    </w:p>
    <w:p w14:paraId="16DCD492" w14:textId="77777777" w:rsidR="00C2686E" w:rsidRPr="00AA026A" w:rsidRDefault="00C2686E" w:rsidP="00044045">
      <w:pPr>
        <w:pStyle w:val="Texto0"/>
        <w:spacing w:after="36" w:line="240" w:lineRule="auto"/>
        <w:ind w:firstLine="0"/>
        <w:rPr>
          <w:b/>
          <w:sz w:val="20"/>
        </w:rPr>
      </w:pPr>
      <w:r w:rsidRPr="009A77C7">
        <w:rPr>
          <w:sz w:val="20"/>
          <w:szCs w:val="20"/>
        </w:rPr>
        <w:t xml:space="preserve">El número de identificación asignado por </w:t>
      </w:r>
      <w:proofErr w:type="spellStart"/>
      <w:r w:rsidRPr="009A77C7">
        <w:rPr>
          <w:sz w:val="20"/>
          <w:szCs w:val="20"/>
        </w:rPr>
        <w:t>CompraNet</w:t>
      </w:r>
      <w:proofErr w:type="spellEnd"/>
      <w:r w:rsidR="00486579" w:rsidRPr="009A77C7">
        <w:rPr>
          <w:sz w:val="20"/>
          <w:szCs w:val="20"/>
        </w:rPr>
        <w:t xml:space="preserve"> para la presente licitación pública</w:t>
      </w:r>
      <w:r w:rsidRPr="009A77C7">
        <w:rPr>
          <w:sz w:val="20"/>
          <w:szCs w:val="20"/>
        </w:rPr>
        <w:t xml:space="preserve"> es </w:t>
      </w:r>
      <w:r w:rsidR="006A4101" w:rsidRPr="009A77C7">
        <w:rPr>
          <w:sz w:val="20"/>
          <w:szCs w:val="20"/>
        </w:rPr>
        <w:t xml:space="preserve">el siguiente: </w:t>
      </w:r>
      <w:r w:rsidR="00AC56C7" w:rsidRPr="009A77C7">
        <w:rPr>
          <w:b/>
          <w:sz w:val="20"/>
        </w:rPr>
        <w:t>LA-</w:t>
      </w:r>
      <w:r w:rsidR="00E5562F">
        <w:rPr>
          <w:b/>
          <w:sz w:val="20"/>
        </w:rPr>
        <w:t>006HAN001-</w:t>
      </w:r>
      <w:r w:rsidR="00AD7686">
        <w:rPr>
          <w:b/>
          <w:sz w:val="20"/>
          <w:lang w:val="es-ES"/>
        </w:rPr>
        <w:t>E1</w:t>
      </w:r>
      <w:r w:rsidR="00FF1004">
        <w:rPr>
          <w:b/>
          <w:sz w:val="20"/>
        </w:rPr>
        <w:t>-</w:t>
      </w:r>
      <w:r w:rsidR="00E5562F">
        <w:rPr>
          <w:b/>
          <w:sz w:val="20"/>
        </w:rPr>
        <w:t>201</w:t>
      </w:r>
      <w:r w:rsidR="00AA026A">
        <w:rPr>
          <w:b/>
          <w:sz w:val="20"/>
        </w:rPr>
        <w:t>6.</w:t>
      </w:r>
    </w:p>
    <w:p w14:paraId="30D395F9" w14:textId="77777777" w:rsidR="00C2686E" w:rsidRPr="009A77C7" w:rsidRDefault="00C2686E" w:rsidP="00044045">
      <w:pPr>
        <w:pStyle w:val="Texto0"/>
        <w:spacing w:after="36" w:line="240" w:lineRule="auto"/>
        <w:ind w:firstLine="0"/>
        <w:rPr>
          <w:sz w:val="20"/>
          <w:szCs w:val="20"/>
        </w:rPr>
      </w:pPr>
    </w:p>
    <w:p w14:paraId="402D2D06" w14:textId="77777777" w:rsidR="00C2686E" w:rsidRPr="009A77C7" w:rsidRDefault="00AC56C7" w:rsidP="00526272">
      <w:pPr>
        <w:pStyle w:val="Ttulo1"/>
        <w:jc w:val="left"/>
        <w:rPr>
          <w:rFonts w:ascii="Arial" w:hAnsi="Arial" w:cs="Arial"/>
          <w:sz w:val="20"/>
          <w:szCs w:val="20"/>
          <w:lang w:val="es-MX"/>
        </w:rPr>
      </w:pPr>
      <w:bookmarkStart w:id="13" w:name="_Toc346039879"/>
      <w:bookmarkStart w:id="14" w:name="_Toc440536804"/>
      <w:r w:rsidRPr="009A77C7">
        <w:rPr>
          <w:rFonts w:ascii="Arial" w:hAnsi="Arial"/>
          <w:sz w:val="20"/>
          <w:lang w:val="es-MX"/>
        </w:rPr>
        <w:t>1</w:t>
      </w:r>
      <w:r w:rsidR="00F23D3E" w:rsidRPr="009A77C7">
        <w:rPr>
          <w:rFonts w:ascii="Arial" w:hAnsi="Arial" w:cs="Arial"/>
          <w:sz w:val="20"/>
          <w:szCs w:val="20"/>
          <w:lang w:val="es-MX"/>
        </w:rPr>
        <w:t>.4</w:t>
      </w:r>
      <w:r w:rsidR="00F23D3E" w:rsidRPr="009A77C7">
        <w:rPr>
          <w:rFonts w:ascii="Arial" w:hAnsi="Arial" w:cs="Arial"/>
          <w:sz w:val="20"/>
          <w:szCs w:val="20"/>
          <w:lang w:val="es-MX"/>
        </w:rPr>
        <w:tab/>
      </w:r>
      <w:r w:rsidR="00986418" w:rsidRPr="009A77C7">
        <w:rPr>
          <w:rFonts w:ascii="Arial" w:hAnsi="Arial" w:cs="Arial"/>
          <w:sz w:val="20"/>
          <w:szCs w:val="20"/>
          <w:lang w:val="es-MX"/>
        </w:rPr>
        <w:t xml:space="preserve">Periodo de </w:t>
      </w:r>
      <w:r w:rsidR="00314A92" w:rsidRPr="009A77C7">
        <w:rPr>
          <w:rFonts w:ascii="Arial" w:hAnsi="Arial" w:cs="Arial"/>
          <w:sz w:val="20"/>
          <w:szCs w:val="20"/>
          <w:lang w:val="es-MX"/>
        </w:rPr>
        <w:t>Contratación</w:t>
      </w:r>
      <w:r w:rsidR="00C2686E" w:rsidRPr="009A77C7">
        <w:rPr>
          <w:rFonts w:ascii="Arial" w:hAnsi="Arial" w:cs="Arial"/>
          <w:sz w:val="20"/>
          <w:szCs w:val="20"/>
          <w:lang w:val="es-MX"/>
        </w:rPr>
        <w:t>.</w:t>
      </w:r>
      <w:bookmarkEnd w:id="13"/>
      <w:bookmarkEnd w:id="14"/>
    </w:p>
    <w:p w14:paraId="20252888" w14:textId="77777777" w:rsidR="00C2686E" w:rsidRPr="009A77C7" w:rsidRDefault="00C2686E" w:rsidP="00044045">
      <w:pPr>
        <w:pStyle w:val="Texto0"/>
        <w:spacing w:after="36" w:line="240" w:lineRule="auto"/>
        <w:ind w:firstLine="0"/>
        <w:rPr>
          <w:b/>
          <w:bCs/>
          <w:sz w:val="20"/>
          <w:szCs w:val="20"/>
        </w:rPr>
      </w:pPr>
    </w:p>
    <w:p w14:paraId="4C90ABB8" w14:textId="77777777" w:rsidR="00B74060" w:rsidRPr="00986418" w:rsidRDefault="00400476" w:rsidP="00B74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jc w:val="both"/>
        <w:rPr>
          <w:rFonts w:ascii="Arial" w:hAnsi="Arial" w:cs="Arial"/>
          <w:sz w:val="20"/>
          <w:szCs w:val="20"/>
        </w:rPr>
      </w:pPr>
      <w:r>
        <w:rPr>
          <w:rFonts w:ascii="Arial" w:hAnsi="Arial" w:cs="Arial"/>
          <w:sz w:val="20"/>
          <w:szCs w:val="20"/>
          <w:lang w:val="es-ES"/>
        </w:rPr>
        <w:t>Del 1 de marzo de 2016</w:t>
      </w:r>
      <w:r w:rsidR="006430C6">
        <w:rPr>
          <w:rFonts w:ascii="Arial" w:hAnsi="Arial" w:cs="Arial"/>
          <w:sz w:val="20"/>
          <w:szCs w:val="20"/>
          <w:lang w:val="es-ES"/>
        </w:rPr>
        <w:t>, o d</w:t>
      </w:r>
      <w:r w:rsidR="006430C6">
        <w:rPr>
          <w:rFonts w:ascii="Arial" w:hAnsi="Arial" w:cs="Arial"/>
          <w:sz w:val="20"/>
          <w:szCs w:val="20"/>
        </w:rPr>
        <w:t>el día siguiente de la notificación de</w:t>
      </w:r>
      <w:r w:rsidR="007A6CF0">
        <w:rPr>
          <w:rFonts w:ascii="Arial" w:hAnsi="Arial" w:cs="Arial"/>
          <w:sz w:val="20"/>
          <w:szCs w:val="20"/>
        </w:rPr>
        <w:t>l fallo y hasta el</w:t>
      </w:r>
      <w:r w:rsidR="006430C6">
        <w:rPr>
          <w:rFonts w:ascii="Arial" w:hAnsi="Arial" w:cs="Arial"/>
          <w:sz w:val="20"/>
          <w:szCs w:val="20"/>
        </w:rPr>
        <w:t xml:space="preserve"> 31 de diciembre de 2016.</w:t>
      </w:r>
    </w:p>
    <w:p w14:paraId="6518822A" w14:textId="77777777" w:rsidR="001803A5" w:rsidRPr="00FC79AF" w:rsidRDefault="001803A5" w:rsidP="00531850">
      <w:pPr>
        <w:pStyle w:val="Texto0"/>
        <w:spacing w:after="36" w:line="240" w:lineRule="auto"/>
        <w:ind w:firstLine="0"/>
        <w:rPr>
          <w:b/>
          <w:bCs/>
          <w:sz w:val="20"/>
          <w:szCs w:val="20"/>
          <w:u w:val="single"/>
        </w:rPr>
      </w:pPr>
    </w:p>
    <w:p w14:paraId="78467AAB" w14:textId="77777777" w:rsidR="00C2686E" w:rsidRPr="009A77C7" w:rsidRDefault="00AC56C7" w:rsidP="00526272">
      <w:pPr>
        <w:pStyle w:val="Ttulo1"/>
        <w:jc w:val="left"/>
        <w:rPr>
          <w:rFonts w:ascii="Arial" w:hAnsi="Arial"/>
          <w:sz w:val="20"/>
          <w:lang w:val="es-MX"/>
        </w:rPr>
      </w:pPr>
      <w:bookmarkStart w:id="15" w:name="_Toc346039880"/>
      <w:bookmarkStart w:id="16" w:name="_Toc440536805"/>
      <w:r w:rsidRPr="009A77C7">
        <w:rPr>
          <w:rFonts w:ascii="Arial" w:hAnsi="Arial"/>
          <w:sz w:val="20"/>
          <w:lang w:val="es-MX"/>
        </w:rPr>
        <w:t>1.5</w:t>
      </w:r>
      <w:r w:rsidRPr="009A77C7">
        <w:rPr>
          <w:rFonts w:ascii="Arial" w:hAnsi="Arial"/>
          <w:sz w:val="20"/>
          <w:lang w:val="es-MX"/>
        </w:rPr>
        <w:tab/>
        <w:t>Idiomas.</w:t>
      </w:r>
      <w:bookmarkEnd w:id="15"/>
      <w:bookmarkEnd w:id="16"/>
    </w:p>
    <w:p w14:paraId="42DCE42A" w14:textId="77777777" w:rsidR="00C2686E" w:rsidRPr="009A77C7" w:rsidRDefault="00C2686E" w:rsidP="00044045">
      <w:pPr>
        <w:pStyle w:val="Texto0"/>
        <w:spacing w:after="36" w:line="240" w:lineRule="auto"/>
        <w:ind w:firstLine="0"/>
        <w:rPr>
          <w:sz w:val="20"/>
          <w:szCs w:val="20"/>
        </w:rPr>
      </w:pPr>
    </w:p>
    <w:p w14:paraId="2F29E46B" w14:textId="77777777" w:rsidR="00C2686E" w:rsidRPr="009A77C7" w:rsidRDefault="00024AF7" w:rsidP="00044045">
      <w:pPr>
        <w:jc w:val="both"/>
        <w:rPr>
          <w:rFonts w:ascii="Arial" w:hAnsi="Arial" w:cs="Arial"/>
          <w:sz w:val="20"/>
          <w:szCs w:val="20"/>
        </w:rPr>
      </w:pPr>
      <w:r w:rsidRPr="009A77C7">
        <w:rPr>
          <w:rFonts w:ascii="Arial" w:hAnsi="Arial" w:cs="Arial"/>
          <w:sz w:val="20"/>
          <w:szCs w:val="20"/>
        </w:rPr>
        <w:t>Las proposiciones s</w:t>
      </w:r>
      <w:r w:rsidR="000007F5" w:rsidRPr="009A77C7">
        <w:rPr>
          <w:rFonts w:ascii="Arial" w:hAnsi="Arial" w:cs="Arial"/>
          <w:sz w:val="20"/>
          <w:szCs w:val="20"/>
        </w:rPr>
        <w:t>e presentará</w:t>
      </w:r>
      <w:r w:rsidR="00C2686E" w:rsidRPr="009A77C7">
        <w:rPr>
          <w:rFonts w:ascii="Arial" w:hAnsi="Arial" w:cs="Arial"/>
          <w:sz w:val="20"/>
          <w:szCs w:val="20"/>
        </w:rPr>
        <w:t>n por escrito en idioma español, así como tod</w:t>
      </w:r>
      <w:r w:rsidRPr="009A77C7">
        <w:rPr>
          <w:rFonts w:ascii="Arial" w:hAnsi="Arial" w:cs="Arial"/>
          <w:sz w:val="20"/>
          <w:szCs w:val="20"/>
        </w:rPr>
        <w:t>o lo relacionado con las mismas,</w:t>
      </w:r>
      <w:r w:rsidR="00C2686E" w:rsidRPr="009A77C7">
        <w:rPr>
          <w:rFonts w:ascii="Arial" w:hAnsi="Arial" w:cs="Arial"/>
          <w:sz w:val="20"/>
          <w:szCs w:val="20"/>
        </w:rPr>
        <w:t xml:space="preserve"> los anexos </w:t>
      </w:r>
      <w:r w:rsidR="002F709A" w:rsidRPr="009A77C7">
        <w:rPr>
          <w:rFonts w:ascii="Arial" w:hAnsi="Arial" w:cs="Arial"/>
          <w:sz w:val="20"/>
          <w:szCs w:val="20"/>
        </w:rPr>
        <w:t xml:space="preserve">técnicos, folletos y catálogos </w:t>
      </w:r>
      <w:r w:rsidR="00C2686E" w:rsidRPr="009A77C7">
        <w:rPr>
          <w:rFonts w:ascii="Arial" w:hAnsi="Arial" w:cs="Arial"/>
          <w:sz w:val="20"/>
          <w:szCs w:val="20"/>
        </w:rPr>
        <w:t>podrán presentarse en el idioma del país de origen acompañados de una traducción simple al español.</w:t>
      </w:r>
    </w:p>
    <w:p w14:paraId="752CA972" w14:textId="77777777" w:rsidR="00C2686E" w:rsidRPr="009A77C7" w:rsidRDefault="00C2686E" w:rsidP="00044045">
      <w:pPr>
        <w:jc w:val="both"/>
        <w:rPr>
          <w:rFonts w:ascii="Arial" w:hAnsi="Arial" w:cs="Arial"/>
          <w:b/>
          <w:bCs/>
          <w:sz w:val="20"/>
          <w:szCs w:val="20"/>
        </w:rPr>
      </w:pPr>
    </w:p>
    <w:p w14:paraId="4D6D6CAE" w14:textId="77777777" w:rsidR="00C2686E" w:rsidRPr="009A77C7" w:rsidRDefault="00AC56C7" w:rsidP="00526272">
      <w:pPr>
        <w:pStyle w:val="Ttulo1"/>
        <w:jc w:val="left"/>
        <w:rPr>
          <w:rFonts w:ascii="Arial" w:hAnsi="Arial"/>
          <w:sz w:val="20"/>
          <w:lang w:val="es-MX"/>
        </w:rPr>
      </w:pPr>
      <w:bookmarkStart w:id="17" w:name="_Toc346039881"/>
      <w:bookmarkStart w:id="18" w:name="_Toc440536806"/>
      <w:r w:rsidRPr="009A77C7">
        <w:rPr>
          <w:rFonts w:ascii="Arial" w:hAnsi="Arial"/>
          <w:sz w:val="20"/>
          <w:lang w:val="es-MX"/>
        </w:rPr>
        <w:t>1.6</w:t>
      </w:r>
      <w:r w:rsidRPr="009A77C7">
        <w:rPr>
          <w:rFonts w:ascii="Arial" w:hAnsi="Arial"/>
          <w:sz w:val="20"/>
          <w:lang w:val="es-MX"/>
        </w:rPr>
        <w:tab/>
        <w:t xml:space="preserve">Disponibilidad </w:t>
      </w:r>
      <w:r w:rsidR="00314A92" w:rsidRPr="009A77C7">
        <w:rPr>
          <w:rFonts w:ascii="Arial" w:hAnsi="Arial"/>
          <w:sz w:val="20"/>
          <w:lang w:val="es-MX"/>
        </w:rPr>
        <w:t>Presupuestaria</w:t>
      </w:r>
      <w:r w:rsidRPr="009A77C7">
        <w:rPr>
          <w:rFonts w:ascii="Arial" w:hAnsi="Arial"/>
          <w:sz w:val="20"/>
          <w:lang w:val="es-MX"/>
        </w:rPr>
        <w:t>.</w:t>
      </w:r>
      <w:bookmarkEnd w:id="17"/>
      <w:bookmarkEnd w:id="18"/>
    </w:p>
    <w:p w14:paraId="79EF2932" w14:textId="77777777" w:rsidR="00C2686E" w:rsidRPr="009A77C7" w:rsidRDefault="00C2686E" w:rsidP="00044045">
      <w:pPr>
        <w:pStyle w:val="Texto0"/>
        <w:spacing w:after="36" w:line="240" w:lineRule="auto"/>
        <w:ind w:firstLine="0"/>
        <w:rPr>
          <w:sz w:val="20"/>
          <w:szCs w:val="20"/>
        </w:rPr>
      </w:pPr>
    </w:p>
    <w:p w14:paraId="670C6922" w14:textId="77777777" w:rsidR="009C50B8" w:rsidRPr="009A77C7" w:rsidRDefault="009C50B8" w:rsidP="009C50B8">
      <w:pPr>
        <w:pStyle w:val="Texto0"/>
        <w:spacing w:after="36" w:line="240" w:lineRule="auto"/>
        <w:ind w:firstLine="0"/>
        <w:rPr>
          <w:sz w:val="20"/>
        </w:rPr>
      </w:pPr>
      <w:r w:rsidRPr="004C605F">
        <w:rPr>
          <w:sz w:val="20"/>
          <w:szCs w:val="20"/>
        </w:rPr>
        <w:t>La autorización presupuestal para la prestación de los servicios objeto de la presente licitación por parte de la Dirección General Adjunta de Promoción de Negocios y Coordinación Regional consta en el formato No. GP-</w:t>
      </w:r>
      <w:r w:rsidR="00DE14D8">
        <w:rPr>
          <w:sz w:val="20"/>
          <w:szCs w:val="20"/>
        </w:rPr>
        <w:t>045-2016 emitido por la Gerencia de Presupuesto con fecha 21 de diciembre de 2015 y Oficio número DGAPNCR/186/2015 de fecha 21 de diciembre de 2015</w:t>
      </w:r>
      <w:r w:rsidR="006D5238">
        <w:rPr>
          <w:sz w:val="20"/>
          <w:szCs w:val="20"/>
        </w:rPr>
        <w:t xml:space="preserve"> </w:t>
      </w:r>
      <w:r w:rsidRPr="004C605F">
        <w:rPr>
          <w:sz w:val="20"/>
          <w:szCs w:val="20"/>
        </w:rPr>
        <w:t xml:space="preserve"> emitido por la </w:t>
      </w:r>
      <w:r w:rsidR="00DE14D8">
        <w:rPr>
          <w:sz w:val="20"/>
          <w:szCs w:val="20"/>
        </w:rPr>
        <w:t>Directora General Adjunta de Promoción de Negocios y Coordinación Regional</w:t>
      </w:r>
      <w:r w:rsidRPr="004C605F">
        <w:rPr>
          <w:sz w:val="20"/>
        </w:rPr>
        <w:t xml:space="preserve">, </w:t>
      </w:r>
      <w:r w:rsidR="00DE14D8">
        <w:rPr>
          <w:sz w:val="20"/>
        </w:rPr>
        <w:t xml:space="preserve">y por parte de la Dirección Ejecutiva de Recursos Humanos se cuenta con  el formato No. GP-046-2016 </w:t>
      </w:r>
      <w:r w:rsidRPr="004C605F">
        <w:rPr>
          <w:sz w:val="20"/>
        </w:rPr>
        <w:t>emitido por la Gerencia de Presupuesto de la Financiera</w:t>
      </w:r>
      <w:r w:rsidR="00DE14D8">
        <w:rPr>
          <w:sz w:val="20"/>
        </w:rPr>
        <w:t xml:space="preserve"> con</w:t>
      </w:r>
      <w:r w:rsidRPr="004C605F">
        <w:rPr>
          <w:sz w:val="20"/>
        </w:rPr>
        <w:t xml:space="preserve"> fecha </w:t>
      </w:r>
      <w:r w:rsidR="00DE14D8">
        <w:rPr>
          <w:sz w:val="20"/>
        </w:rPr>
        <w:t>24 de diciembre de 2015</w:t>
      </w:r>
      <w:r w:rsidRPr="004C605F">
        <w:rPr>
          <w:sz w:val="20"/>
        </w:rPr>
        <w:t>.</w:t>
      </w:r>
    </w:p>
    <w:p w14:paraId="622A34DC" w14:textId="77777777" w:rsidR="002D7FF3" w:rsidRPr="009C50B8" w:rsidRDefault="002D7FF3" w:rsidP="00044045">
      <w:pPr>
        <w:pStyle w:val="Texto0"/>
        <w:spacing w:after="36" w:line="240" w:lineRule="auto"/>
        <w:ind w:firstLine="0"/>
        <w:rPr>
          <w:sz w:val="20"/>
          <w:szCs w:val="20"/>
        </w:rPr>
      </w:pPr>
    </w:p>
    <w:p w14:paraId="083AD143" w14:textId="77777777" w:rsidR="00C2686E" w:rsidRPr="006C65DB" w:rsidRDefault="00AC56C7" w:rsidP="00526272">
      <w:pPr>
        <w:pStyle w:val="Ttulo1"/>
        <w:jc w:val="left"/>
        <w:rPr>
          <w:rFonts w:ascii="Arial" w:hAnsi="Arial"/>
          <w:sz w:val="20"/>
          <w:lang w:val="es-MX"/>
        </w:rPr>
      </w:pPr>
      <w:bookmarkStart w:id="19" w:name="_Toc346039882"/>
      <w:bookmarkStart w:id="20" w:name="_Toc440536807"/>
      <w:r w:rsidRPr="006C65DB">
        <w:rPr>
          <w:rFonts w:ascii="Arial" w:hAnsi="Arial"/>
          <w:sz w:val="20"/>
          <w:lang w:val="es-MX"/>
        </w:rPr>
        <w:t>1.7</w:t>
      </w:r>
      <w:r w:rsidRPr="006C65DB">
        <w:rPr>
          <w:rFonts w:ascii="Arial" w:hAnsi="Arial"/>
          <w:sz w:val="20"/>
          <w:lang w:val="es-MX"/>
        </w:rPr>
        <w:tab/>
        <w:t xml:space="preserve">Fondos </w:t>
      </w:r>
      <w:r w:rsidR="00314A92" w:rsidRPr="006C65DB">
        <w:rPr>
          <w:rFonts w:ascii="Arial" w:hAnsi="Arial"/>
          <w:sz w:val="20"/>
          <w:lang w:val="es-MX"/>
        </w:rPr>
        <w:t xml:space="preserve">Provenientes </w:t>
      </w:r>
      <w:r w:rsidRPr="006C65DB">
        <w:rPr>
          <w:rFonts w:ascii="Arial" w:hAnsi="Arial"/>
          <w:sz w:val="20"/>
          <w:lang w:val="es-MX"/>
        </w:rPr>
        <w:t xml:space="preserve">de </w:t>
      </w:r>
      <w:r w:rsidR="00314A92" w:rsidRPr="006C65DB">
        <w:rPr>
          <w:rFonts w:ascii="Arial" w:hAnsi="Arial"/>
          <w:sz w:val="20"/>
          <w:lang w:val="es-MX"/>
        </w:rPr>
        <w:t xml:space="preserve">Créditos </w:t>
      </w:r>
      <w:bookmarkEnd w:id="19"/>
      <w:r w:rsidR="00314A92" w:rsidRPr="006C65DB">
        <w:rPr>
          <w:rFonts w:ascii="Arial" w:hAnsi="Arial"/>
          <w:sz w:val="20"/>
          <w:lang w:val="es-MX"/>
        </w:rPr>
        <w:t>Externos.</w:t>
      </w:r>
      <w:bookmarkEnd w:id="20"/>
    </w:p>
    <w:p w14:paraId="537ABC0C" w14:textId="77777777" w:rsidR="00C2686E" w:rsidRPr="006C65DB" w:rsidRDefault="00C2686E" w:rsidP="00044045">
      <w:pPr>
        <w:pStyle w:val="Texto0"/>
        <w:spacing w:after="36" w:line="240" w:lineRule="auto"/>
        <w:ind w:firstLine="0"/>
        <w:rPr>
          <w:sz w:val="20"/>
          <w:szCs w:val="20"/>
        </w:rPr>
      </w:pPr>
    </w:p>
    <w:p w14:paraId="268D07DB" w14:textId="77777777" w:rsidR="006A0CA2" w:rsidRPr="006C65DB" w:rsidRDefault="006A0CA2" w:rsidP="00044045">
      <w:pPr>
        <w:pStyle w:val="Texto0"/>
        <w:spacing w:after="36" w:line="240" w:lineRule="auto"/>
        <w:ind w:firstLine="0"/>
        <w:rPr>
          <w:sz w:val="20"/>
          <w:szCs w:val="20"/>
        </w:rPr>
      </w:pPr>
      <w:r w:rsidRPr="006C65DB">
        <w:rPr>
          <w:sz w:val="20"/>
          <w:szCs w:val="20"/>
        </w:rPr>
        <w:t>No aplica para la presente licitación</w:t>
      </w:r>
      <w:r w:rsidR="009D2FE0" w:rsidRPr="006C65DB">
        <w:rPr>
          <w:sz w:val="20"/>
          <w:szCs w:val="20"/>
        </w:rPr>
        <w:t>.</w:t>
      </w:r>
    </w:p>
    <w:p w14:paraId="0B731AD4" w14:textId="77777777" w:rsidR="006A0CA2" w:rsidRPr="006C65DB" w:rsidRDefault="006A0CA2" w:rsidP="00044045">
      <w:pPr>
        <w:pStyle w:val="Texto0"/>
        <w:spacing w:after="36" w:line="240" w:lineRule="auto"/>
        <w:ind w:firstLine="0"/>
        <w:rPr>
          <w:sz w:val="20"/>
          <w:szCs w:val="20"/>
        </w:rPr>
      </w:pPr>
    </w:p>
    <w:p w14:paraId="59D8E851" w14:textId="77777777" w:rsidR="00DC7AB7" w:rsidRPr="006C65DB" w:rsidRDefault="00AC56C7" w:rsidP="00526272">
      <w:pPr>
        <w:pStyle w:val="Ttulo1"/>
        <w:jc w:val="left"/>
        <w:rPr>
          <w:rFonts w:ascii="Arial" w:hAnsi="Arial"/>
          <w:sz w:val="20"/>
          <w:lang w:val="es-MX"/>
        </w:rPr>
      </w:pPr>
      <w:bookmarkStart w:id="21" w:name="_Toc346039883"/>
      <w:bookmarkStart w:id="22" w:name="_Toc440536808"/>
      <w:r w:rsidRPr="006C65DB">
        <w:rPr>
          <w:rFonts w:ascii="Arial" w:hAnsi="Arial"/>
          <w:sz w:val="20"/>
          <w:lang w:val="es-MX"/>
        </w:rPr>
        <w:t>1.8</w:t>
      </w:r>
      <w:r w:rsidRPr="006C65DB">
        <w:rPr>
          <w:rFonts w:ascii="Arial" w:hAnsi="Arial"/>
          <w:sz w:val="20"/>
          <w:lang w:val="es-MX"/>
        </w:rPr>
        <w:tab/>
        <w:t xml:space="preserve">Testigos </w:t>
      </w:r>
      <w:bookmarkEnd w:id="21"/>
      <w:r w:rsidR="00314A92" w:rsidRPr="006C65DB">
        <w:rPr>
          <w:rFonts w:ascii="Arial" w:hAnsi="Arial"/>
          <w:sz w:val="20"/>
          <w:lang w:val="es-MX"/>
        </w:rPr>
        <w:t>Sociales</w:t>
      </w:r>
      <w:bookmarkEnd w:id="22"/>
    </w:p>
    <w:p w14:paraId="71555931" w14:textId="77777777" w:rsidR="00037EE5" w:rsidRDefault="00037EE5" w:rsidP="00DC7AB7">
      <w:pPr>
        <w:jc w:val="both"/>
        <w:rPr>
          <w:rFonts w:ascii="Arial" w:hAnsi="Arial" w:cs="Arial"/>
          <w:sz w:val="20"/>
          <w:szCs w:val="20"/>
        </w:rPr>
      </w:pPr>
    </w:p>
    <w:p w14:paraId="724BB0F9" w14:textId="77777777" w:rsidR="00DC7AB7" w:rsidRPr="006C65DB" w:rsidRDefault="005E66C3" w:rsidP="00DC7AB7">
      <w:pPr>
        <w:jc w:val="both"/>
        <w:rPr>
          <w:rFonts w:ascii="Arial" w:hAnsi="Arial" w:cs="Arial"/>
          <w:sz w:val="20"/>
          <w:szCs w:val="20"/>
        </w:rPr>
      </w:pPr>
      <w:r w:rsidRPr="004C605F">
        <w:rPr>
          <w:rFonts w:ascii="Arial" w:hAnsi="Arial" w:cs="Arial"/>
          <w:sz w:val="20"/>
          <w:szCs w:val="20"/>
        </w:rPr>
        <w:t>De conformidad con el artículo 26 Ter de la Ley y el Capítulo Tercero de</w:t>
      </w:r>
      <w:r w:rsidR="000E5DE6" w:rsidRPr="004C605F">
        <w:rPr>
          <w:rFonts w:ascii="Arial" w:hAnsi="Arial" w:cs="Arial"/>
          <w:sz w:val="20"/>
          <w:szCs w:val="20"/>
        </w:rPr>
        <w:t>l Tí</w:t>
      </w:r>
      <w:r w:rsidRPr="004C605F">
        <w:rPr>
          <w:rFonts w:ascii="Arial" w:hAnsi="Arial" w:cs="Arial"/>
          <w:sz w:val="20"/>
          <w:szCs w:val="20"/>
        </w:rPr>
        <w:t>tulo Segundo de su Reglamento,</w:t>
      </w:r>
      <w:r w:rsidR="004A0379" w:rsidRPr="004C605F">
        <w:rPr>
          <w:rFonts w:ascii="Arial" w:hAnsi="Arial" w:cs="Arial"/>
          <w:sz w:val="20"/>
          <w:szCs w:val="20"/>
        </w:rPr>
        <w:t xml:space="preserve"> </w:t>
      </w:r>
      <w:r w:rsidR="004C605F">
        <w:rPr>
          <w:rFonts w:ascii="Arial" w:hAnsi="Arial" w:cs="Arial"/>
          <w:sz w:val="20"/>
          <w:szCs w:val="20"/>
        </w:rPr>
        <w:t>e</w:t>
      </w:r>
      <w:r w:rsidR="004C605F" w:rsidRPr="00E22C0A">
        <w:rPr>
          <w:rFonts w:ascii="Arial" w:hAnsi="Arial" w:cs="Arial"/>
          <w:sz w:val="20"/>
          <w:szCs w:val="20"/>
        </w:rPr>
        <w:t>n la presente licitación participará testigo social</w:t>
      </w:r>
      <w:r w:rsidR="004C605F">
        <w:rPr>
          <w:rFonts w:ascii="Arial" w:hAnsi="Arial" w:cs="Arial"/>
          <w:sz w:val="20"/>
          <w:szCs w:val="20"/>
        </w:rPr>
        <w:t xml:space="preserve"> designado por la SFP</w:t>
      </w:r>
      <w:r w:rsidR="004C605F" w:rsidRPr="00E22C0A">
        <w:rPr>
          <w:rFonts w:ascii="Arial" w:hAnsi="Arial" w:cs="Arial"/>
          <w:sz w:val="20"/>
          <w:szCs w:val="20"/>
        </w:rPr>
        <w:t>.</w:t>
      </w:r>
    </w:p>
    <w:p w14:paraId="5F4C0BF0" w14:textId="77777777" w:rsidR="00DE14D8" w:rsidRDefault="00DE14D8" w:rsidP="00044045">
      <w:pPr>
        <w:pStyle w:val="Texto0"/>
        <w:spacing w:after="36" w:line="240" w:lineRule="auto"/>
        <w:ind w:firstLine="0"/>
        <w:rPr>
          <w:sz w:val="20"/>
          <w:szCs w:val="20"/>
        </w:rPr>
      </w:pPr>
    </w:p>
    <w:p w14:paraId="0372DF3E" w14:textId="77777777" w:rsidR="00526272" w:rsidRPr="006C65DB" w:rsidRDefault="00AC56C7" w:rsidP="00526272">
      <w:pPr>
        <w:pStyle w:val="Ttulo1"/>
        <w:shd w:val="clear" w:color="auto" w:fill="BFBFBF"/>
        <w:jc w:val="left"/>
        <w:rPr>
          <w:rFonts w:ascii="Arial" w:hAnsi="Arial"/>
          <w:sz w:val="20"/>
          <w:lang w:val="es-MX"/>
        </w:rPr>
      </w:pPr>
      <w:bookmarkStart w:id="23" w:name="_Toc346039884"/>
      <w:bookmarkStart w:id="24" w:name="_Toc440536809"/>
      <w:r w:rsidRPr="006C65DB">
        <w:rPr>
          <w:rFonts w:ascii="Arial" w:hAnsi="Arial"/>
          <w:sz w:val="20"/>
          <w:lang w:val="es-MX"/>
        </w:rPr>
        <w:t>2. OBJETO Y ALCANCE DE LA LICITACIÓN PÚBLICA</w:t>
      </w:r>
      <w:bookmarkEnd w:id="23"/>
      <w:r w:rsidR="005D550C" w:rsidRPr="006C65DB">
        <w:rPr>
          <w:rFonts w:ascii="Arial" w:hAnsi="Arial" w:cs="Arial"/>
          <w:sz w:val="20"/>
          <w:szCs w:val="20"/>
          <w:lang w:val="es-MX"/>
        </w:rPr>
        <w:t>.</w:t>
      </w:r>
      <w:bookmarkEnd w:id="24"/>
    </w:p>
    <w:p w14:paraId="68EAF3F6" w14:textId="77777777" w:rsidR="00526272" w:rsidRPr="006C65DB" w:rsidRDefault="00526272" w:rsidP="00044045">
      <w:pPr>
        <w:pStyle w:val="Texto0"/>
        <w:spacing w:after="36" w:line="240" w:lineRule="auto"/>
        <w:ind w:firstLine="0"/>
        <w:rPr>
          <w:sz w:val="20"/>
          <w:szCs w:val="20"/>
        </w:rPr>
      </w:pPr>
    </w:p>
    <w:p w14:paraId="189E052D" w14:textId="77777777" w:rsidR="00C2686E" w:rsidRPr="006C65DB" w:rsidRDefault="00AC56C7" w:rsidP="00526272">
      <w:pPr>
        <w:pStyle w:val="Ttulo1"/>
        <w:jc w:val="left"/>
        <w:rPr>
          <w:rFonts w:ascii="Arial" w:hAnsi="Arial"/>
          <w:sz w:val="20"/>
          <w:lang w:val="es-MX"/>
        </w:rPr>
      </w:pPr>
      <w:bookmarkStart w:id="25" w:name="_Toc346039885"/>
      <w:bookmarkStart w:id="26" w:name="_Toc440536810"/>
      <w:r w:rsidRPr="006C65DB">
        <w:rPr>
          <w:rFonts w:ascii="Arial" w:hAnsi="Arial"/>
          <w:sz w:val="20"/>
          <w:lang w:val="es-MX"/>
        </w:rPr>
        <w:t>2.1</w:t>
      </w:r>
      <w:r w:rsidRPr="006C65DB">
        <w:rPr>
          <w:rFonts w:ascii="Arial" w:hAnsi="Arial"/>
          <w:sz w:val="20"/>
          <w:lang w:val="es-MX"/>
        </w:rPr>
        <w:tab/>
        <w:t>Objeto de la Licitación.</w:t>
      </w:r>
      <w:bookmarkEnd w:id="25"/>
      <w:bookmarkEnd w:id="26"/>
    </w:p>
    <w:p w14:paraId="01395CE7" w14:textId="77777777" w:rsidR="00C2686E" w:rsidRPr="006C65DB" w:rsidRDefault="00C2686E" w:rsidP="00044045">
      <w:pPr>
        <w:jc w:val="both"/>
        <w:rPr>
          <w:rFonts w:ascii="Arial" w:hAnsi="Arial" w:cs="Arial"/>
          <w:sz w:val="20"/>
          <w:szCs w:val="20"/>
        </w:rPr>
      </w:pPr>
    </w:p>
    <w:p w14:paraId="10ADBD52" w14:textId="77777777" w:rsidR="00FD09C0" w:rsidRPr="006C65DB" w:rsidRDefault="00BD2417" w:rsidP="00BD2417">
      <w:pPr>
        <w:pStyle w:val="Textoindependiente"/>
        <w:widowControl/>
        <w:rPr>
          <w:rFonts w:ascii="Arial" w:hAnsi="Arial" w:cs="Arial"/>
          <w:b/>
          <w:sz w:val="20"/>
          <w:szCs w:val="20"/>
          <w:lang w:val="es-MX"/>
        </w:rPr>
      </w:pPr>
      <w:r w:rsidRPr="006C65DB">
        <w:rPr>
          <w:rFonts w:ascii="Arial" w:hAnsi="Arial" w:cs="Arial"/>
          <w:sz w:val="20"/>
          <w:szCs w:val="20"/>
          <w:lang w:val="es-MX"/>
        </w:rPr>
        <w:t xml:space="preserve">La presente licitación tiene por objeto </w:t>
      </w:r>
      <w:r w:rsidR="004C3C8A" w:rsidRPr="006C65DB">
        <w:rPr>
          <w:rFonts w:ascii="Arial" w:hAnsi="Arial" w:cs="Arial"/>
          <w:sz w:val="20"/>
          <w:szCs w:val="20"/>
          <w:lang w:val="es-MX"/>
        </w:rPr>
        <w:t xml:space="preserve">la contratación </w:t>
      </w:r>
      <w:r w:rsidR="00986418" w:rsidRPr="006C65DB">
        <w:rPr>
          <w:rFonts w:ascii="Arial" w:hAnsi="Arial" w:cs="Arial"/>
          <w:sz w:val="20"/>
          <w:szCs w:val="20"/>
          <w:lang w:val="es-MX"/>
        </w:rPr>
        <w:t>del</w:t>
      </w:r>
      <w:r w:rsidR="002B6A51">
        <w:rPr>
          <w:rFonts w:ascii="Arial" w:hAnsi="Arial" w:cs="Arial"/>
          <w:sz w:val="20"/>
          <w:szCs w:val="20"/>
          <w:lang w:val="es-MX"/>
        </w:rPr>
        <w:t xml:space="preserve"> </w:t>
      </w:r>
      <w:r w:rsidR="00DF16F1" w:rsidRPr="00DF16F1">
        <w:rPr>
          <w:rFonts w:ascii="Arial" w:hAnsi="Arial" w:cs="Arial"/>
          <w:b/>
          <w:i/>
          <w:sz w:val="20"/>
          <w:szCs w:val="20"/>
        </w:rPr>
        <w:t xml:space="preserve">SERVICIO </w:t>
      </w:r>
      <w:r w:rsidR="00B26A60" w:rsidRPr="00240E0F">
        <w:rPr>
          <w:rFonts w:ascii="Arial" w:hAnsi="Arial" w:cs="Arial"/>
          <w:b/>
          <w:i/>
          <w:sz w:val="20"/>
          <w:szCs w:val="20"/>
        </w:rPr>
        <w:t>INTEGRAL ESPECIALIZADO EN RÉGIMEN DE SUBCONTRATACIÓN DE PERSONAL PARA LA FINANCIERA NACIONAL DE DESARROLLO AGROPECUARIO, RURAL, FORESTAL Y PESQUERO</w:t>
      </w:r>
      <w:r w:rsidR="00FD09C0" w:rsidRPr="006C65DB">
        <w:rPr>
          <w:rFonts w:ascii="Arial" w:hAnsi="Arial" w:cs="Arial"/>
          <w:b/>
          <w:sz w:val="20"/>
          <w:szCs w:val="20"/>
          <w:lang w:val="es-MX"/>
        </w:rPr>
        <w:t>.</w:t>
      </w:r>
    </w:p>
    <w:p w14:paraId="7444BD7E" w14:textId="77777777" w:rsidR="00BD2417" w:rsidRPr="006C65DB" w:rsidRDefault="00BD2417" w:rsidP="00BD2417">
      <w:pPr>
        <w:pStyle w:val="Textoindependiente"/>
        <w:widowControl/>
        <w:rPr>
          <w:rFonts w:ascii="Arial" w:hAnsi="Arial" w:cs="Arial"/>
          <w:b/>
          <w:sz w:val="20"/>
          <w:szCs w:val="20"/>
          <w:lang w:val="es-MX"/>
        </w:rPr>
      </w:pPr>
    </w:p>
    <w:p w14:paraId="0C2673CA" w14:textId="77777777" w:rsidR="00BD2417" w:rsidRPr="006C65DB" w:rsidRDefault="008318E2" w:rsidP="00BD2417">
      <w:pPr>
        <w:pStyle w:val="Textoindependiente"/>
        <w:widowControl/>
        <w:rPr>
          <w:rFonts w:ascii="Arial" w:hAnsi="Arial" w:cs="Arial"/>
          <w:sz w:val="20"/>
          <w:szCs w:val="20"/>
          <w:lang w:val="es-MX"/>
        </w:rPr>
      </w:pPr>
      <w:r w:rsidRPr="006C65DB">
        <w:rPr>
          <w:rFonts w:ascii="Arial" w:hAnsi="Arial" w:cs="Arial"/>
          <w:sz w:val="20"/>
          <w:szCs w:val="20"/>
          <w:lang w:val="es-MX"/>
        </w:rPr>
        <w:t xml:space="preserve">La descripción detallada, </w:t>
      </w:r>
      <w:r w:rsidR="0052400C" w:rsidRPr="006C65DB">
        <w:rPr>
          <w:rFonts w:ascii="Arial" w:hAnsi="Arial" w:cs="Arial"/>
          <w:sz w:val="20"/>
          <w:szCs w:val="20"/>
          <w:lang w:val="es-MX"/>
        </w:rPr>
        <w:t xml:space="preserve">características y especificaciones del </w:t>
      </w:r>
      <w:r w:rsidR="00986418" w:rsidRPr="006C65DB">
        <w:rPr>
          <w:rFonts w:ascii="Arial" w:hAnsi="Arial" w:cs="Arial"/>
          <w:sz w:val="20"/>
          <w:szCs w:val="20"/>
          <w:lang w:val="es-MX"/>
        </w:rPr>
        <w:t>servicio requerido,</w:t>
      </w:r>
      <w:r w:rsidR="0052400C" w:rsidRPr="006C65DB">
        <w:rPr>
          <w:rFonts w:ascii="Arial" w:hAnsi="Arial" w:cs="Arial"/>
          <w:sz w:val="20"/>
          <w:szCs w:val="20"/>
          <w:lang w:val="es-MX"/>
        </w:rPr>
        <w:t xml:space="preserve"> se indican en el </w:t>
      </w:r>
      <w:r w:rsidR="0052400C" w:rsidRPr="006C65DB">
        <w:rPr>
          <w:rFonts w:ascii="Arial" w:hAnsi="Arial" w:cs="Arial"/>
          <w:b/>
          <w:sz w:val="20"/>
          <w:szCs w:val="20"/>
          <w:lang w:val="es-MX"/>
        </w:rPr>
        <w:t>Anexo No. 1</w:t>
      </w:r>
      <w:r w:rsidR="0052400C" w:rsidRPr="006C65DB">
        <w:rPr>
          <w:rFonts w:ascii="Arial" w:hAnsi="Arial" w:cs="Arial"/>
          <w:sz w:val="20"/>
          <w:szCs w:val="20"/>
          <w:lang w:val="es-MX"/>
        </w:rPr>
        <w:t xml:space="preserve"> de esta Convocatoria, mismo que deberá considerarse estrictamente para la presentación de sus proposiciones</w:t>
      </w:r>
      <w:r w:rsidR="00BD2417" w:rsidRPr="006C65DB">
        <w:rPr>
          <w:rFonts w:ascii="Arial" w:hAnsi="Arial" w:cs="Arial"/>
          <w:sz w:val="20"/>
          <w:szCs w:val="20"/>
          <w:lang w:val="es-MX"/>
        </w:rPr>
        <w:t>.</w:t>
      </w:r>
    </w:p>
    <w:p w14:paraId="3A34C28F" w14:textId="77777777" w:rsidR="006D5F5E" w:rsidRPr="006C65DB" w:rsidRDefault="006D5F5E" w:rsidP="00BD2417">
      <w:pPr>
        <w:pStyle w:val="Textoindependiente"/>
        <w:widowControl/>
        <w:rPr>
          <w:rFonts w:ascii="Arial" w:hAnsi="Arial" w:cs="Arial"/>
          <w:sz w:val="20"/>
          <w:szCs w:val="20"/>
          <w:lang w:val="es-MX"/>
        </w:rPr>
      </w:pPr>
    </w:p>
    <w:p w14:paraId="1518A7F1" w14:textId="77777777" w:rsidR="004D4B00" w:rsidRPr="009A77C7" w:rsidRDefault="004D4B00" w:rsidP="004D4B00">
      <w:pPr>
        <w:jc w:val="both"/>
        <w:rPr>
          <w:rFonts w:ascii="Arial" w:hAnsi="Arial" w:cs="Arial"/>
          <w:sz w:val="20"/>
          <w:szCs w:val="20"/>
        </w:rPr>
      </w:pPr>
      <w:r w:rsidRPr="004C605F">
        <w:rPr>
          <w:rFonts w:ascii="Arial" w:hAnsi="Arial" w:cs="Arial"/>
          <w:sz w:val="20"/>
          <w:szCs w:val="20"/>
        </w:rPr>
        <w:t xml:space="preserve">Para el cumplimiento de las obligaciones contractuales que se deriven de este procedimiento de licitación, el licitante que resulte adjudicado deberá ponerse en contacto, </w:t>
      </w:r>
      <w:r w:rsidR="00B26A60" w:rsidRPr="004C605F">
        <w:rPr>
          <w:rFonts w:ascii="Arial" w:hAnsi="Arial" w:cs="Arial"/>
          <w:b/>
          <w:sz w:val="20"/>
          <w:szCs w:val="20"/>
        </w:rPr>
        <w:t>con las áreas requirentes del servicio, de conformidad con la partida</w:t>
      </w:r>
      <w:r w:rsidR="00C3047F">
        <w:rPr>
          <w:rFonts w:ascii="Arial" w:hAnsi="Arial" w:cs="Arial"/>
          <w:b/>
          <w:sz w:val="20"/>
          <w:szCs w:val="20"/>
        </w:rPr>
        <w:t xml:space="preserve"> única (</w:t>
      </w:r>
      <w:proofErr w:type="spellStart"/>
      <w:r w:rsidR="00C3047F">
        <w:rPr>
          <w:rFonts w:ascii="Arial" w:hAnsi="Arial" w:cs="Arial"/>
          <w:b/>
          <w:sz w:val="20"/>
          <w:szCs w:val="20"/>
        </w:rPr>
        <w:t>subpartidas</w:t>
      </w:r>
      <w:proofErr w:type="spellEnd"/>
      <w:r w:rsidR="00C3047F">
        <w:rPr>
          <w:rFonts w:ascii="Arial" w:hAnsi="Arial" w:cs="Arial"/>
          <w:b/>
          <w:sz w:val="20"/>
          <w:szCs w:val="20"/>
        </w:rPr>
        <w:t xml:space="preserve"> 1 y 2)</w:t>
      </w:r>
      <w:r w:rsidR="00B26A60" w:rsidRPr="004C605F">
        <w:rPr>
          <w:rFonts w:ascii="Arial" w:hAnsi="Arial" w:cs="Arial"/>
          <w:b/>
          <w:sz w:val="20"/>
          <w:szCs w:val="20"/>
        </w:rPr>
        <w:t xml:space="preserve"> señalada en el Anexo No. 1 de la presente convocatoria</w:t>
      </w:r>
      <w:r w:rsidRPr="004C605F">
        <w:rPr>
          <w:rFonts w:ascii="Arial" w:hAnsi="Arial" w:cs="Arial"/>
          <w:b/>
          <w:sz w:val="20"/>
          <w:szCs w:val="20"/>
        </w:rPr>
        <w:t xml:space="preserve">, </w:t>
      </w:r>
      <w:r w:rsidRPr="004C605F">
        <w:rPr>
          <w:rFonts w:ascii="Arial" w:hAnsi="Arial" w:cs="Arial"/>
          <w:sz w:val="20"/>
          <w:szCs w:val="20"/>
        </w:rPr>
        <w:t>a fin de coordinar y establecer las acciones encaminadas al óptimo cumplimiento en la prestación del servicio.</w:t>
      </w:r>
    </w:p>
    <w:p w14:paraId="6DEF80AB" w14:textId="77777777" w:rsidR="006D5F5E" w:rsidRPr="009A77C7" w:rsidRDefault="006D5F5E" w:rsidP="006D5F5E">
      <w:pPr>
        <w:jc w:val="both"/>
        <w:rPr>
          <w:rFonts w:ascii="Arial" w:hAnsi="Arial" w:cs="Arial"/>
          <w:sz w:val="20"/>
          <w:szCs w:val="20"/>
        </w:rPr>
      </w:pPr>
    </w:p>
    <w:p w14:paraId="18282233" w14:textId="77777777" w:rsidR="006D5F5E" w:rsidRPr="009A77C7" w:rsidRDefault="006D5F5E" w:rsidP="006D5F5E">
      <w:pPr>
        <w:jc w:val="both"/>
        <w:rPr>
          <w:rFonts w:ascii="Arial" w:hAnsi="Arial" w:cs="Arial"/>
          <w:sz w:val="20"/>
          <w:szCs w:val="20"/>
        </w:rPr>
      </w:pPr>
      <w:r w:rsidRPr="009A77C7">
        <w:rPr>
          <w:rFonts w:ascii="Arial" w:hAnsi="Arial" w:cs="Arial"/>
          <w:sz w:val="20"/>
          <w:szCs w:val="20"/>
        </w:rPr>
        <w:t>Los licitantes, para su participación y presentación de proposiciones, deberán ajustarse estrictamente a los requisitos y especificaciones previstos en esta Convocatoria y los que se deriven de la junta de aclaración al contenido de las mismas.</w:t>
      </w:r>
    </w:p>
    <w:p w14:paraId="56B4BE97" w14:textId="77777777" w:rsidR="003F0D1C" w:rsidRPr="009A77C7" w:rsidRDefault="003F0D1C" w:rsidP="00BD2417">
      <w:pPr>
        <w:jc w:val="both"/>
        <w:rPr>
          <w:rFonts w:ascii="Arial" w:hAnsi="Arial" w:cs="Arial"/>
          <w:sz w:val="20"/>
          <w:szCs w:val="20"/>
        </w:rPr>
      </w:pPr>
    </w:p>
    <w:p w14:paraId="6F008C4E" w14:textId="77777777" w:rsidR="00C2686E" w:rsidRPr="009A77C7" w:rsidRDefault="00AC56C7" w:rsidP="00526272">
      <w:pPr>
        <w:pStyle w:val="Ttulo1"/>
        <w:jc w:val="left"/>
        <w:rPr>
          <w:rFonts w:ascii="Arial" w:hAnsi="Arial"/>
          <w:sz w:val="20"/>
          <w:lang w:val="es-MX"/>
        </w:rPr>
      </w:pPr>
      <w:bookmarkStart w:id="27" w:name="_Toc346039886"/>
      <w:bookmarkStart w:id="28" w:name="_Toc440536811"/>
      <w:r w:rsidRPr="009A77C7">
        <w:rPr>
          <w:rFonts w:ascii="Arial" w:hAnsi="Arial"/>
          <w:sz w:val="20"/>
          <w:lang w:val="es-MX"/>
        </w:rPr>
        <w:t>2.2</w:t>
      </w:r>
      <w:r w:rsidRPr="009A77C7">
        <w:rPr>
          <w:rFonts w:ascii="Arial" w:hAnsi="Arial"/>
          <w:sz w:val="20"/>
          <w:lang w:val="es-MX"/>
        </w:rPr>
        <w:tab/>
        <w:t>Agrupación de Partidas.</w:t>
      </w:r>
      <w:bookmarkEnd w:id="27"/>
      <w:bookmarkEnd w:id="28"/>
    </w:p>
    <w:p w14:paraId="03138A4B" w14:textId="77777777" w:rsidR="00C2686E" w:rsidRPr="009A77C7" w:rsidRDefault="00C2686E" w:rsidP="00044045">
      <w:pPr>
        <w:pStyle w:val="Texto0"/>
        <w:spacing w:after="40" w:line="222" w:lineRule="exact"/>
        <w:ind w:firstLine="0"/>
        <w:rPr>
          <w:sz w:val="20"/>
          <w:szCs w:val="20"/>
        </w:rPr>
      </w:pPr>
    </w:p>
    <w:p w14:paraId="1FAD1FC3" w14:textId="77777777" w:rsidR="0092025B" w:rsidRPr="009A77C7" w:rsidRDefault="001A6860" w:rsidP="0092025B">
      <w:pPr>
        <w:pStyle w:val="Textoindependiente"/>
        <w:widowControl/>
        <w:rPr>
          <w:rFonts w:ascii="Arial" w:hAnsi="Arial" w:cs="Arial"/>
          <w:sz w:val="20"/>
          <w:szCs w:val="20"/>
          <w:lang w:val="es-MX"/>
        </w:rPr>
      </w:pPr>
      <w:bookmarkStart w:id="29" w:name="_Toc346039887"/>
      <w:r>
        <w:rPr>
          <w:rFonts w:ascii="Arial" w:hAnsi="Arial" w:cs="Arial"/>
          <w:sz w:val="20"/>
          <w:szCs w:val="20"/>
          <w:lang w:val="es-MX"/>
        </w:rPr>
        <w:t xml:space="preserve">Los licitantes deberán considerar para efectos de presentación de su proposición las dos </w:t>
      </w:r>
      <w:proofErr w:type="spellStart"/>
      <w:r w:rsidR="00C3047F">
        <w:rPr>
          <w:rFonts w:ascii="Arial" w:hAnsi="Arial" w:cs="Arial"/>
          <w:sz w:val="20"/>
          <w:szCs w:val="20"/>
          <w:lang w:val="es-MX"/>
        </w:rPr>
        <w:t>sub</w:t>
      </w:r>
      <w:r>
        <w:rPr>
          <w:rFonts w:ascii="Arial" w:hAnsi="Arial" w:cs="Arial"/>
          <w:sz w:val="20"/>
          <w:szCs w:val="20"/>
          <w:lang w:val="es-MX"/>
        </w:rPr>
        <w:t>partidas</w:t>
      </w:r>
      <w:proofErr w:type="spellEnd"/>
      <w:r>
        <w:rPr>
          <w:rFonts w:ascii="Arial" w:hAnsi="Arial" w:cs="Arial"/>
          <w:sz w:val="20"/>
          <w:szCs w:val="20"/>
          <w:lang w:val="es-MX"/>
        </w:rPr>
        <w:t xml:space="preserve"> que a continuación se enuncian:</w:t>
      </w:r>
    </w:p>
    <w:p w14:paraId="4FA83E61" w14:textId="77777777" w:rsidR="00B26A60" w:rsidRPr="009A77C7" w:rsidRDefault="00B26A60" w:rsidP="00B26A60">
      <w:pPr>
        <w:pStyle w:val="Textoindependiente"/>
        <w:widowControl/>
        <w:rPr>
          <w:rFonts w:ascii="Arial" w:hAnsi="Arial" w:cs="Arial"/>
          <w:sz w:val="20"/>
          <w:szCs w:val="20"/>
          <w:lang w:val="es-MX"/>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685"/>
        <w:gridCol w:w="1134"/>
        <w:gridCol w:w="1134"/>
        <w:gridCol w:w="1560"/>
        <w:gridCol w:w="1559"/>
      </w:tblGrid>
      <w:tr w:rsidR="00B26A60" w:rsidRPr="00E05DA4" w14:paraId="74074302" w14:textId="77777777" w:rsidTr="00B26A60">
        <w:trPr>
          <w:trHeight w:val="694"/>
        </w:trPr>
        <w:tc>
          <w:tcPr>
            <w:tcW w:w="851" w:type="dxa"/>
            <w:shd w:val="pct10" w:color="auto" w:fill="auto"/>
            <w:vAlign w:val="center"/>
          </w:tcPr>
          <w:p w14:paraId="046DE51C" w14:textId="77777777" w:rsidR="00B26A60" w:rsidRPr="00E05DA4" w:rsidRDefault="0094661D" w:rsidP="00F4462F">
            <w:pPr>
              <w:ind w:left="-70" w:right="-70"/>
              <w:jc w:val="center"/>
              <w:rPr>
                <w:rFonts w:ascii="Arial" w:hAnsi="Arial"/>
                <w:b/>
                <w:sz w:val="18"/>
              </w:rPr>
            </w:pPr>
            <w:r>
              <w:rPr>
                <w:rFonts w:ascii="Arial" w:hAnsi="Arial"/>
                <w:b/>
                <w:sz w:val="18"/>
              </w:rPr>
              <w:t>SUP</w:t>
            </w:r>
            <w:r w:rsidR="00B26A60" w:rsidRPr="00E05DA4">
              <w:rPr>
                <w:rFonts w:ascii="Arial" w:hAnsi="Arial"/>
                <w:b/>
                <w:sz w:val="18"/>
              </w:rPr>
              <w:t>PARTIDA</w:t>
            </w:r>
          </w:p>
        </w:tc>
        <w:tc>
          <w:tcPr>
            <w:tcW w:w="3685" w:type="dxa"/>
            <w:shd w:val="pct10" w:color="auto" w:fill="auto"/>
            <w:vAlign w:val="center"/>
          </w:tcPr>
          <w:p w14:paraId="06FB1CCC" w14:textId="77777777" w:rsidR="00B26A60" w:rsidRPr="00E05DA4" w:rsidRDefault="00B26A60" w:rsidP="00F4462F">
            <w:pPr>
              <w:jc w:val="center"/>
              <w:rPr>
                <w:rFonts w:ascii="Arial" w:hAnsi="Arial"/>
                <w:b/>
                <w:sz w:val="18"/>
              </w:rPr>
            </w:pPr>
            <w:r w:rsidRPr="00E05DA4">
              <w:rPr>
                <w:rFonts w:ascii="Arial" w:hAnsi="Arial"/>
                <w:b/>
                <w:sz w:val="18"/>
              </w:rPr>
              <w:t>DESCRIPCIÓN</w:t>
            </w:r>
          </w:p>
        </w:tc>
        <w:tc>
          <w:tcPr>
            <w:tcW w:w="1134" w:type="dxa"/>
            <w:shd w:val="pct10" w:color="auto" w:fill="auto"/>
            <w:vAlign w:val="center"/>
          </w:tcPr>
          <w:p w14:paraId="6A8C655F" w14:textId="77777777" w:rsidR="00B26A60" w:rsidRPr="00E05DA4" w:rsidRDefault="00B26A60" w:rsidP="00F4462F">
            <w:pPr>
              <w:jc w:val="center"/>
              <w:rPr>
                <w:rFonts w:ascii="Arial" w:hAnsi="Arial"/>
                <w:b/>
                <w:sz w:val="18"/>
              </w:rPr>
            </w:pPr>
            <w:r w:rsidRPr="00E05DA4">
              <w:rPr>
                <w:rFonts w:ascii="Arial" w:hAnsi="Arial"/>
                <w:b/>
                <w:sz w:val="18"/>
              </w:rPr>
              <w:t>UNIDAD DE MEDIDA</w:t>
            </w:r>
          </w:p>
        </w:tc>
        <w:tc>
          <w:tcPr>
            <w:tcW w:w="1134" w:type="dxa"/>
            <w:shd w:val="pct10" w:color="auto" w:fill="auto"/>
            <w:vAlign w:val="center"/>
          </w:tcPr>
          <w:p w14:paraId="2719CE3F" w14:textId="77777777" w:rsidR="00B26A60" w:rsidRPr="00E05DA4" w:rsidRDefault="00B26A60" w:rsidP="00F4462F">
            <w:pPr>
              <w:ind w:left="-70" w:right="-70"/>
              <w:jc w:val="center"/>
              <w:rPr>
                <w:rFonts w:ascii="Arial" w:hAnsi="Arial"/>
                <w:b/>
                <w:sz w:val="18"/>
              </w:rPr>
            </w:pPr>
            <w:r w:rsidRPr="00E05DA4">
              <w:rPr>
                <w:rFonts w:ascii="Arial" w:hAnsi="Arial"/>
                <w:b/>
                <w:sz w:val="18"/>
              </w:rPr>
              <w:t>CANTIDAD</w:t>
            </w:r>
          </w:p>
        </w:tc>
        <w:tc>
          <w:tcPr>
            <w:tcW w:w="1560" w:type="dxa"/>
            <w:shd w:val="pct10" w:color="auto" w:fill="auto"/>
            <w:vAlign w:val="center"/>
          </w:tcPr>
          <w:p w14:paraId="240A0D79" w14:textId="77777777" w:rsidR="00B26A60" w:rsidRPr="00D31A55" w:rsidRDefault="00D46B6E" w:rsidP="00D31A55">
            <w:pPr>
              <w:jc w:val="center"/>
              <w:rPr>
                <w:rFonts w:ascii="Arial" w:hAnsi="Arial"/>
                <w:b/>
                <w:sz w:val="18"/>
              </w:rPr>
            </w:pPr>
            <w:r w:rsidRPr="00D31A55">
              <w:rPr>
                <w:rFonts w:ascii="Arial" w:hAnsi="Arial"/>
                <w:b/>
                <w:sz w:val="18"/>
              </w:rPr>
              <w:t xml:space="preserve">PRESUPUESTO MÍNIMO </w:t>
            </w:r>
            <w:r w:rsidR="007A6CF0" w:rsidRPr="00D31A55">
              <w:rPr>
                <w:rFonts w:ascii="Arial" w:hAnsi="Arial"/>
                <w:b/>
                <w:sz w:val="18"/>
              </w:rPr>
              <w:t>SIN</w:t>
            </w:r>
            <w:r w:rsidRPr="00D31A55">
              <w:rPr>
                <w:rFonts w:ascii="Arial" w:hAnsi="Arial"/>
                <w:b/>
                <w:sz w:val="18"/>
              </w:rPr>
              <w:t xml:space="preserve"> IVA</w:t>
            </w:r>
          </w:p>
        </w:tc>
        <w:tc>
          <w:tcPr>
            <w:tcW w:w="1559" w:type="dxa"/>
            <w:shd w:val="pct10" w:color="auto" w:fill="auto"/>
            <w:vAlign w:val="center"/>
          </w:tcPr>
          <w:p w14:paraId="30B3927B" w14:textId="77777777" w:rsidR="00B26A60" w:rsidRPr="00D31A55" w:rsidRDefault="00D46B6E" w:rsidP="00D31A55">
            <w:pPr>
              <w:jc w:val="center"/>
              <w:rPr>
                <w:rFonts w:ascii="Arial" w:hAnsi="Arial"/>
                <w:b/>
                <w:sz w:val="18"/>
              </w:rPr>
            </w:pPr>
            <w:r w:rsidRPr="00D31A55">
              <w:rPr>
                <w:rFonts w:ascii="Arial" w:hAnsi="Arial"/>
                <w:b/>
                <w:sz w:val="18"/>
              </w:rPr>
              <w:t xml:space="preserve">PRESUPUESTO MÁXIMO </w:t>
            </w:r>
            <w:r w:rsidR="007A6CF0" w:rsidRPr="00D31A55">
              <w:rPr>
                <w:rFonts w:ascii="Arial" w:hAnsi="Arial"/>
                <w:b/>
                <w:sz w:val="18"/>
              </w:rPr>
              <w:t xml:space="preserve">SIN </w:t>
            </w:r>
            <w:r w:rsidRPr="00D31A55">
              <w:rPr>
                <w:rFonts w:ascii="Arial" w:hAnsi="Arial"/>
                <w:b/>
                <w:sz w:val="18"/>
              </w:rPr>
              <w:t>IVA</w:t>
            </w:r>
          </w:p>
        </w:tc>
      </w:tr>
      <w:tr w:rsidR="00B26A60" w:rsidRPr="00E05DA4" w14:paraId="5F013D1D" w14:textId="77777777" w:rsidTr="00B26A60">
        <w:trPr>
          <w:trHeight w:val="386"/>
        </w:trPr>
        <w:tc>
          <w:tcPr>
            <w:tcW w:w="851" w:type="dxa"/>
          </w:tcPr>
          <w:p w14:paraId="55A2AB1F" w14:textId="77777777" w:rsidR="00B26A60" w:rsidRPr="00E05DA4" w:rsidRDefault="00B26A60" w:rsidP="00F4462F">
            <w:pPr>
              <w:spacing w:before="120"/>
              <w:jc w:val="center"/>
              <w:rPr>
                <w:rFonts w:ascii="Arial" w:hAnsi="Arial"/>
                <w:b/>
                <w:sz w:val="18"/>
              </w:rPr>
            </w:pPr>
            <w:r w:rsidRPr="00E05DA4">
              <w:rPr>
                <w:rFonts w:ascii="Arial" w:hAnsi="Arial"/>
                <w:b/>
                <w:sz w:val="18"/>
              </w:rPr>
              <w:t>1</w:t>
            </w:r>
          </w:p>
        </w:tc>
        <w:tc>
          <w:tcPr>
            <w:tcW w:w="3685" w:type="dxa"/>
          </w:tcPr>
          <w:p w14:paraId="5C8BA6CA" w14:textId="77777777" w:rsidR="00B26A60" w:rsidRPr="00E05DA4" w:rsidRDefault="00B26A60" w:rsidP="00F4462F">
            <w:pPr>
              <w:spacing w:before="120"/>
              <w:jc w:val="both"/>
              <w:rPr>
                <w:rFonts w:ascii="Arial" w:hAnsi="Arial"/>
                <w:sz w:val="18"/>
              </w:rPr>
            </w:pPr>
            <w:r w:rsidRPr="00E05DA4">
              <w:rPr>
                <w:rFonts w:ascii="Arial" w:hAnsi="Arial" w:cs="Arial"/>
                <w:b/>
                <w:i/>
                <w:sz w:val="18"/>
                <w:szCs w:val="20"/>
              </w:rPr>
              <w:t>SERVICIO INTEGRAL ESPECIALIZADO EN RÉGIMEN DE SUBCONTRATACIÓN DE PERSONAL PARA LA FINANCIERA NACIONAL DE DESARROLLO AGROPECUARIO, RURAL, FORESTAL Y PESQUERO REQUERIDO POR LA DIRECCIÓN GENERAL ADJUNTA DE PROMOCIÓN DE</w:t>
            </w:r>
            <w:r>
              <w:rPr>
                <w:rFonts w:ascii="Arial" w:hAnsi="Arial" w:cs="Arial"/>
                <w:b/>
                <w:i/>
                <w:sz w:val="18"/>
                <w:szCs w:val="20"/>
              </w:rPr>
              <w:t xml:space="preserve"> </w:t>
            </w:r>
            <w:r w:rsidRPr="00E05DA4">
              <w:rPr>
                <w:rFonts w:ascii="Arial" w:hAnsi="Arial" w:cs="Arial"/>
                <w:b/>
                <w:i/>
                <w:sz w:val="18"/>
                <w:szCs w:val="20"/>
              </w:rPr>
              <w:t>NEGOCIOS Y COORDINACIÓN REGIONAL</w:t>
            </w:r>
          </w:p>
        </w:tc>
        <w:tc>
          <w:tcPr>
            <w:tcW w:w="1134" w:type="dxa"/>
          </w:tcPr>
          <w:p w14:paraId="748A8E1D" w14:textId="77777777" w:rsidR="00B26A60" w:rsidRPr="00E05DA4" w:rsidRDefault="00B26A60" w:rsidP="00F4462F">
            <w:pPr>
              <w:spacing w:before="120"/>
              <w:jc w:val="center"/>
              <w:rPr>
                <w:rFonts w:ascii="Arial" w:hAnsi="Arial"/>
                <w:b/>
                <w:sz w:val="18"/>
              </w:rPr>
            </w:pPr>
            <w:r w:rsidRPr="00E05DA4">
              <w:rPr>
                <w:rFonts w:ascii="Arial" w:hAnsi="Arial"/>
                <w:b/>
                <w:sz w:val="18"/>
              </w:rPr>
              <w:t>SERVICIO INTEGRAL</w:t>
            </w:r>
          </w:p>
        </w:tc>
        <w:tc>
          <w:tcPr>
            <w:tcW w:w="1134" w:type="dxa"/>
          </w:tcPr>
          <w:p w14:paraId="027ADC9C" w14:textId="77777777" w:rsidR="00B26A60" w:rsidRPr="00E05DA4" w:rsidRDefault="00B26A60" w:rsidP="00F4462F">
            <w:pPr>
              <w:spacing w:before="120"/>
              <w:jc w:val="center"/>
              <w:rPr>
                <w:rFonts w:ascii="Arial" w:hAnsi="Arial"/>
                <w:b/>
                <w:sz w:val="18"/>
              </w:rPr>
            </w:pPr>
            <w:r w:rsidRPr="00E05DA4">
              <w:rPr>
                <w:rFonts w:ascii="Arial" w:hAnsi="Arial"/>
                <w:b/>
                <w:sz w:val="18"/>
              </w:rPr>
              <w:t>1</w:t>
            </w:r>
          </w:p>
        </w:tc>
        <w:tc>
          <w:tcPr>
            <w:tcW w:w="1560" w:type="dxa"/>
          </w:tcPr>
          <w:p w14:paraId="3E6DF9B4" w14:textId="77777777" w:rsidR="00B26A60" w:rsidRPr="00D31A55" w:rsidRDefault="00D46B6E" w:rsidP="00D31A55">
            <w:pPr>
              <w:spacing w:before="120"/>
              <w:jc w:val="right"/>
              <w:rPr>
                <w:rFonts w:ascii="Arial" w:hAnsi="Arial"/>
                <w:b/>
                <w:sz w:val="18"/>
              </w:rPr>
            </w:pPr>
            <w:r w:rsidRPr="00D31A55">
              <w:rPr>
                <w:rFonts w:ascii="Arial" w:hAnsi="Arial"/>
                <w:b/>
                <w:sz w:val="18"/>
              </w:rPr>
              <w:t>$</w:t>
            </w:r>
            <w:r w:rsidRPr="00D31A55">
              <w:t xml:space="preserve"> </w:t>
            </w:r>
            <w:r w:rsidRPr="00D31A55">
              <w:rPr>
                <w:rFonts w:ascii="Arial" w:hAnsi="Arial"/>
                <w:b/>
                <w:sz w:val="18"/>
              </w:rPr>
              <w:t>1</w:t>
            </w:r>
            <w:r w:rsidR="007A6CF0" w:rsidRPr="00D31A55">
              <w:rPr>
                <w:rFonts w:ascii="Arial" w:hAnsi="Arial"/>
                <w:b/>
                <w:sz w:val="18"/>
              </w:rPr>
              <w:t>00,689,655</w:t>
            </w:r>
            <w:r w:rsidRPr="00D31A55">
              <w:rPr>
                <w:rFonts w:ascii="Arial" w:hAnsi="Arial"/>
                <w:b/>
                <w:sz w:val="18"/>
              </w:rPr>
              <w:t>.00</w:t>
            </w:r>
          </w:p>
        </w:tc>
        <w:tc>
          <w:tcPr>
            <w:tcW w:w="1559" w:type="dxa"/>
          </w:tcPr>
          <w:p w14:paraId="1C114E9A" w14:textId="77777777" w:rsidR="00B26A60" w:rsidRPr="00D31A55" w:rsidRDefault="00D46B6E" w:rsidP="00D31A55">
            <w:pPr>
              <w:spacing w:before="120"/>
              <w:jc w:val="right"/>
              <w:rPr>
                <w:rFonts w:ascii="Arial" w:hAnsi="Arial"/>
                <w:b/>
                <w:sz w:val="18"/>
              </w:rPr>
            </w:pPr>
            <w:r w:rsidRPr="00D31A55">
              <w:rPr>
                <w:rFonts w:ascii="Arial" w:hAnsi="Arial"/>
                <w:b/>
                <w:sz w:val="18"/>
              </w:rPr>
              <w:t>$</w:t>
            </w:r>
            <w:r w:rsidR="007A6CF0" w:rsidRPr="00D31A55">
              <w:rPr>
                <w:rFonts w:ascii="Arial" w:hAnsi="Arial"/>
                <w:b/>
                <w:sz w:val="18"/>
              </w:rPr>
              <w:t>251,724,138</w:t>
            </w:r>
            <w:r w:rsidRPr="00D31A55">
              <w:rPr>
                <w:rFonts w:ascii="Arial" w:hAnsi="Arial"/>
                <w:b/>
                <w:sz w:val="18"/>
              </w:rPr>
              <w:t>.00</w:t>
            </w:r>
          </w:p>
        </w:tc>
      </w:tr>
      <w:tr w:rsidR="00B26A60" w:rsidRPr="00E05DA4" w14:paraId="0602A5BE" w14:textId="77777777" w:rsidTr="00B26A60">
        <w:trPr>
          <w:trHeight w:val="670"/>
        </w:trPr>
        <w:tc>
          <w:tcPr>
            <w:tcW w:w="851" w:type="dxa"/>
            <w:tcBorders>
              <w:top w:val="single" w:sz="4" w:space="0" w:color="auto"/>
              <w:left w:val="single" w:sz="4" w:space="0" w:color="auto"/>
              <w:bottom w:val="single" w:sz="4" w:space="0" w:color="auto"/>
              <w:right w:val="single" w:sz="4" w:space="0" w:color="auto"/>
            </w:tcBorders>
          </w:tcPr>
          <w:p w14:paraId="4D927333" w14:textId="77777777" w:rsidR="00B26A60" w:rsidRPr="00E05DA4" w:rsidRDefault="00B26A60" w:rsidP="00F4462F">
            <w:pPr>
              <w:spacing w:before="120"/>
              <w:jc w:val="center"/>
              <w:rPr>
                <w:rFonts w:ascii="Arial" w:hAnsi="Arial"/>
                <w:b/>
                <w:sz w:val="18"/>
              </w:rPr>
            </w:pPr>
            <w:r w:rsidRPr="00E05DA4">
              <w:rPr>
                <w:rFonts w:ascii="Arial" w:hAnsi="Arial"/>
                <w:b/>
                <w:sz w:val="18"/>
              </w:rPr>
              <w:t>2</w:t>
            </w:r>
          </w:p>
        </w:tc>
        <w:tc>
          <w:tcPr>
            <w:tcW w:w="3685" w:type="dxa"/>
            <w:tcBorders>
              <w:top w:val="single" w:sz="4" w:space="0" w:color="auto"/>
              <w:left w:val="single" w:sz="4" w:space="0" w:color="auto"/>
              <w:bottom w:val="single" w:sz="4" w:space="0" w:color="auto"/>
              <w:right w:val="single" w:sz="4" w:space="0" w:color="auto"/>
            </w:tcBorders>
          </w:tcPr>
          <w:p w14:paraId="065A5A6D" w14:textId="77777777" w:rsidR="00B26A60" w:rsidRPr="00E05DA4" w:rsidRDefault="00B26A60" w:rsidP="00D31A55">
            <w:pPr>
              <w:spacing w:before="120"/>
              <w:jc w:val="both"/>
              <w:rPr>
                <w:rFonts w:ascii="Arial" w:hAnsi="Arial" w:cs="Arial"/>
                <w:b/>
                <w:i/>
                <w:sz w:val="18"/>
                <w:szCs w:val="20"/>
              </w:rPr>
            </w:pPr>
            <w:r w:rsidRPr="00E05DA4">
              <w:rPr>
                <w:rFonts w:ascii="Arial" w:hAnsi="Arial" w:cs="Arial"/>
                <w:b/>
                <w:i/>
                <w:sz w:val="18"/>
                <w:szCs w:val="20"/>
              </w:rPr>
              <w:t xml:space="preserve">SERVICIO INTEGRAL ESPECIALIZADO EN RÉGIMEN DE SUBCONTRATACIÓN DE PERSONAL PARA LA FINANCIERA NACIONAL DE DESARROLLO AGROPECUARIO, RURAL, FORESTAL Y PESQUERO REQUERIDO POR </w:t>
            </w:r>
            <w:r>
              <w:rPr>
                <w:rFonts w:ascii="Arial" w:hAnsi="Arial" w:cs="Arial"/>
                <w:b/>
                <w:i/>
                <w:sz w:val="18"/>
                <w:szCs w:val="20"/>
              </w:rPr>
              <w:t xml:space="preserve">LA </w:t>
            </w:r>
            <w:r w:rsidRPr="00B26A60">
              <w:rPr>
                <w:rFonts w:ascii="Arial" w:hAnsi="Arial" w:cs="Arial"/>
                <w:b/>
                <w:i/>
                <w:sz w:val="18"/>
                <w:szCs w:val="20"/>
              </w:rPr>
              <w:t xml:space="preserve">DIRECCIÓN </w:t>
            </w:r>
            <w:r w:rsidR="007A6CF0">
              <w:rPr>
                <w:rFonts w:ascii="Arial" w:hAnsi="Arial" w:cs="Arial"/>
                <w:b/>
                <w:i/>
                <w:sz w:val="18"/>
                <w:szCs w:val="20"/>
              </w:rPr>
              <w:t>EJECUTIVA DE RECURSOS HUMANOS</w:t>
            </w:r>
          </w:p>
        </w:tc>
        <w:tc>
          <w:tcPr>
            <w:tcW w:w="1134" w:type="dxa"/>
            <w:tcBorders>
              <w:top w:val="single" w:sz="4" w:space="0" w:color="auto"/>
              <w:left w:val="single" w:sz="4" w:space="0" w:color="auto"/>
              <w:bottom w:val="single" w:sz="4" w:space="0" w:color="auto"/>
              <w:right w:val="single" w:sz="4" w:space="0" w:color="auto"/>
            </w:tcBorders>
          </w:tcPr>
          <w:p w14:paraId="534BB47B" w14:textId="77777777" w:rsidR="00B26A60" w:rsidRPr="00E05DA4" w:rsidRDefault="00B26A60" w:rsidP="00F4462F">
            <w:pPr>
              <w:spacing w:before="120"/>
              <w:jc w:val="center"/>
              <w:rPr>
                <w:rFonts w:ascii="Arial" w:hAnsi="Arial"/>
                <w:b/>
                <w:sz w:val="18"/>
              </w:rPr>
            </w:pPr>
            <w:r w:rsidRPr="00E05DA4">
              <w:rPr>
                <w:rFonts w:ascii="Arial" w:hAnsi="Arial"/>
                <w:b/>
                <w:sz w:val="18"/>
              </w:rPr>
              <w:t>SERVICIO INTEGRAL</w:t>
            </w:r>
          </w:p>
        </w:tc>
        <w:tc>
          <w:tcPr>
            <w:tcW w:w="1134" w:type="dxa"/>
            <w:tcBorders>
              <w:top w:val="single" w:sz="4" w:space="0" w:color="auto"/>
              <w:left w:val="single" w:sz="4" w:space="0" w:color="auto"/>
              <w:bottom w:val="single" w:sz="4" w:space="0" w:color="auto"/>
              <w:right w:val="single" w:sz="4" w:space="0" w:color="auto"/>
            </w:tcBorders>
          </w:tcPr>
          <w:p w14:paraId="1A57A4F5" w14:textId="77777777" w:rsidR="00B26A60" w:rsidRPr="00E05DA4" w:rsidRDefault="00B26A60" w:rsidP="00F4462F">
            <w:pPr>
              <w:spacing w:before="120"/>
              <w:jc w:val="center"/>
              <w:rPr>
                <w:rFonts w:ascii="Arial" w:hAnsi="Arial"/>
                <w:b/>
                <w:sz w:val="18"/>
              </w:rPr>
            </w:pPr>
            <w:r w:rsidRPr="00E05DA4">
              <w:rPr>
                <w:rFonts w:ascii="Arial" w:hAnsi="Arial"/>
                <w:b/>
                <w:sz w:val="18"/>
              </w:rPr>
              <w:t>1</w:t>
            </w:r>
          </w:p>
        </w:tc>
        <w:tc>
          <w:tcPr>
            <w:tcW w:w="1560" w:type="dxa"/>
            <w:tcBorders>
              <w:top w:val="single" w:sz="4" w:space="0" w:color="auto"/>
              <w:left w:val="single" w:sz="4" w:space="0" w:color="auto"/>
              <w:bottom w:val="single" w:sz="4" w:space="0" w:color="auto"/>
              <w:right w:val="single" w:sz="4" w:space="0" w:color="auto"/>
            </w:tcBorders>
          </w:tcPr>
          <w:p w14:paraId="2F600F6A" w14:textId="77777777" w:rsidR="00B26A60" w:rsidRPr="00D31A55" w:rsidRDefault="00D46B6E" w:rsidP="00D31A55">
            <w:pPr>
              <w:spacing w:before="120"/>
              <w:jc w:val="right"/>
              <w:rPr>
                <w:rFonts w:ascii="Arial" w:hAnsi="Arial"/>
                <w:b/>
                <w:sz w:val="18"/>
              </w:rPr>
            </w:pPr>
            <w:r w:rsidRPr="00D31A55">
              <w:rPr>
                <w:rFonts w:ascii="Arial" w:hAnsi="Arial"/>
                <w:b/>
                <w:sz w:val="18"/>
              </w:rPr>
              <w:t>$</w:t>
            </w:r>
            <w:r w:rsidRPr="00D31A55">
              <w:t xml:space="preserve"> </w:t>
            </w:r>
            <w:r w:rsidRPr="00D31A55">
              <w:rPr>
                <w:rFonts w:ascii="Arial" w:hAnsi="Arial"/>
                <w:b/>
                <w:sz w:val="18"/>
              </w:rPr>
              <w:t>4</w:t>
            </w:r>
            <w:r w:rsidR="007A6CF0" w:rsidRPr="00D31A55">
              <w:rPr>
                <w:rFonts w:ascii="Arial" w:hAnsi="Arial"/>
                <w:b/>
                <w:sz w:val="18"/>
              </w:rPr>
              <w:t>4,0</w:t>
            </w:r>
            <w:r w:rsidRPr="00D31A55">
              <w:rPr>
                <w:rFonts w:ascii="Arial" w:hAnsi="Arial"/>
                <w:b/>
                <w:sz w:val="18"/>
              </w:rPr>
              <w:t>00,000.00</w:t>
            </w:r>
          </w:p>
        </w:tc>
        <w:tc>
          <w:tcPr>
            <w:tcW w:w="1559" w:type="dxa"/>
            <w:tcBorders>
              <w:top w:val="single" w:sz="4" w:space="0" w:color="auto"/>
              <w:left w:val="single" w:sz="4" w:space="0" w:color="auto"/>
              <w:bottom w:val="single" w:sz="4" w:space="0" w:color="auto"/>
              <w:right w:val="single" w:sz="4" w:space="0" w:color="auto"/>
            </w:tcBorders>
          </w:tcPr>
          <w:p w14:paraId="133C2921" w14:textId="77777777" w:rsidR="00B26A60" w:rsidRPr="00D31A55" w:rsidRDefault="00D46B6E" w:rsidP="00D31A55">
            <w:pPr>
              <w:spacing w:before="120"/>
              <w:jc w:val="right"/>
              <w:rPr>
                <w:rFonts w:ascii="Arial" w:hAnsi="Arial"/>
                <w:b/>
                <w:sz w:val="18"/>
              </w:rPr>
            </w:pPr>
            <w:r w:rsidRPr="00D31A55">
              <w:rPr>
                <w:rFonts w:ascii="Arial" w:hAnsi="Arial"/>
                <w:b/>
                <w:sz w:val="18"/>
              </w:rPr>
              <w:t>$</w:t>
            </w:r>
            <w:r w:rsidRPr="00D31A55">
              <w:t xml:space="preserve"> </w:t>
            </w:r>
            <w:r w:rsidRPr="00D31A55">
              <w:rPr>
                <w:rFonts w:ascii="Arial" w:hAnsi="Arial"/>
                <w:b/>
                <w:sz w:val="18"/>
              </w:rPr>
              <w:t>11</w:t>
            </w:r>
            <w:r w:rsidR="007A6CF0" w:rsidRPr="00D31A55">
              <w:rPr>
                <w:rFonts w:ascii="Arial" w:hAnsi="Arial"/>
                <w:b/>
                <w:sz w:val="18"/>
              </w:rPr>
              <w:t>0</w:t>
            </w:r>
            <w:r w:rsidRPr="00D31A55">
              <w:rPr>
                <w:rFonts w:ascii="Arial" w:hAnsi="Arial"/>
                <w:b/>
                <w:sz w:val="18"/>
              </w:rPr>
              <w:t>,000,000.00</w:t>
            </w:r>
          </w:p>
        </w:tc>
      </w:tr>
    </w:tbl>
    <w:p w14:paraId="2E9D19D4" w14:textId="77777777" w:rsidR="00B26A60" w:rsidRDefault="00B26A60" w:rsidP="00526272">
      <w:pPr>
        <w:pStyle w:val="Ttulo1"/>
        <w:jc w:val="left"/>
        <w:rPr>
          <w:rFonts w:ascii="Arial" w:hAnsi="Arial"/>
          <w:sz w:val="20"/>
          <w:lang w:val="es-MX"/>
        </w:rPr>
      </w:pPr>
    </w:p>
    <w:p w14:paraId="5BF4AF82" w14:textId="77777777" w:rsidR="00C2686E" w:rsidRPr="009A77C7" w:rsidRDefault="00AC56C7" w:rsidP="00526272">
      <w:pPr>
        <w:pStyle w:val="Ttulo1"/>
        <w:jc w:val="left"/>
        <w:rPr>
          <w:rFonts w:ascii="Arial" w:hAnsi="Arial"/>
          <w:sz w:val="20"/>
          <w:lang w:val="es-MX"/>
        </w:rPr>
      </w:pPr>
      <w:bookmarkStart w:id="30" w:name="_Toc440536812"/>
      <w:r w:rsidRPr="009A77C7">
        <w:rPr>
          <w:rFonts w:ascii="Arial" w:hAnsi="Arial"/>
          <w:sz w:val="20"/>
          <w:lang w:val="es-MX"/>
        </w:rPr>
        <w:t>2.3</w:t>
      </w:r>
      <w:r w:rsidRPr="009A77C7">
        <w:rPr>
          <w:rFonts w:ascii="Arial" w:hAnsi="Arial"/>
          <w:sz w:val="20"/>
          <w:lang w:val="es-MX"/>
        </w:rPr>
        <w:tab/>
        <w:t>Precio Máximo de Referencia.</w:t>
      </w:r>
      <w:bookmarkEnd w:id="29"/>
      <w:bookmarkEnd w:id="30"/>
    </w:p>
    <w:p w14:paraId="54FDF1BB" w14:textId="77777777" w:rsidR="00C2686E" w:rsidRPr="009A77C7" w:rsidRDefault="00C2686E" w:rsidP="00044045">
      <w:pPr>
        <w:pStyle w:val="Texto0"/>
        <w:spacing w:after="40" w:line="222" w:lineRule="exact"/>
        <w:ind w:firstLine="0"/>
        <w:rPr>
          <w:sz w:val="20"/>
          <w:szCs w:val="20"/>
        </w:rPr>
      </w:pPr>
    </w:p>
    <w:p w14:paraId="2D2F752B" w14:textId="77777777" w:rsidR="00C2686E" w:rsidRPr="009A77C7" w:rsidRDefault="00C2686E" w:rsidP="00044045">
      <w:pPr>
        <w:pStyle w:val="Texto0"/>
        <w:spacing w:after="40" w:line="222" w:lineRule="exact"/>
        <w:ind w:firstLine="0"/>
        <w:rPr>
          <w:sz w:val="20"/>
          <w:szCs w:val="20"/>
        </w:rPr>
      </w:pPr>
      <w:r w:rsidRPr="009A77C7">
        <w:rPr>
          <w:sz w:val="20"/>
          <w:szCs w:val="20"/>
        </w:rPr>
        <w:t xml:space="preserve">Se informa a los licitantes que </w:t>
      </w:r>
      <w:r w:rsidR="00F1464C" w:rsidRPr="009A77C7">
        <w:rPr>
          <w:sz w:val="20"/>
          <w:szCs w:val="20"/>
        </w:rPr>
        <w:t>no aplica para esta licitación</w:t>
      </w:r>
      <w:r w:rsidRPr="009A77C7">
        <w:rPr>
          <w:sz w:val="20"/>
          <w:szCs w:val="20"/>
        </w:rPr>
        <w:t>.</w:t>
      </w:r>
    </w:p>
    <w:p w14:paraId="10AEAB1F" w14:textId="77777777" w:rsidR="00A53349" w:rsidRPr="009A77C7" w:rsidRDefault="00A53349" w:rsidP="00044045">
      <w:pPr>
        <w:pStyle w:val="Texto0"/>
        <w:spacing w:after="40" w:line="222" w:lineRule="exact"/>
        <w:ind w:firstLine="0"/>
        <w:rPr>
          <w:sz w:val="20"/>
          <w:szCs w:val="20"/>
        </w:rPr>
      </w:pPr>
    </w:p>
    <w:p w14:paraId="17E77618" w14:textId="77777777" w:rsidR="00C2686E" w:rsidRPr="009A77C7" w:rsidRDefault="00AC56C7" w:rsidP="00526272">
      <w:pPr>
        <w:pStyle w:val="Ttulo1"/>
        <w:jc w:val="left"/>
        <w:rPr>
          <w:rFonts w:ascii="Arial" w:hAnsi="Arial"/>
          <w:sz w:val="20"/>
          <w:lang w:val="es-MX"/>
        </w:rPr>
      </w:pPr>
      <w:bookmarkStart w:id="31" w:name="_Toc346039888"/>
      <w:bookmarkStart w:id="32" w:name="_Toc440536813"/>
      <w:r w:rsidRPr="009A77C7">
        <w:rPr>
          <w:rFonts w:ascii="Arial" w:hAnsi="Arial"/>
          <w:sz w:val="20"/>
          <w:lang w:val="es-MX"/>
        </w:rPr>
        <w:t>2.4</w:t>
      </w:r>
      <w:r w:rsidRPr="009A77C7">
        <w:rPr>
          <w:rFonts w:ascii="Arial" w:hAnsi="Arial"/>
          <w:sz w:val="20"/>
          <w:lang w:val="es-MX"/>
        </w:rPr>
        <w:tab/>
        <w:t>Normas Oficiales.</w:t>
      </w:r>
      <w:bookmarkEnd w:id="31"/>
      <w:bookmarkEnd w:id="32"/>
    </w:p>
    <w:p w14:paraId="25AA222E" w14:textId="77777777" w:rsidR="00C2686E" w:rsidRPr="009A77C7" w:rsidRDefault="00C2686E" w:rsidP="00044045">
      <w:pPr>
        <w:pStyle w:val="Texto0"/>
        <w:spacing w:after="40" w:line="222" w:lineRule="exact"/>
        <w:ind w:firstLine="0"/>
        <w:rPr>
          <w:b/>
          <w:bCs/>
          <w:sz w:val="20"/>
          <w:szCs w:val="20"/>
        </w:rPr>
      </w:pPr>
    </w:p>
    <w:p w14:paraId="0AEDFFAD" w14:textId="77777777" w:rsidR="00B26A60" w:rsidRPr="009A77C7" w:rsidRDefault="00B26A60" w:rsidP="00D86C23">
      <w:pPr>
        <w:jc w:val="both"/>
        <w:rPr>
          <w:rFonts w:ascii="Arial" w:hAnsi="Arial" w:cs="Arial"/>
          <w:sz w:val="20"/>
          <w:szCs w:val="20"/>
        </w:rPr>
      </w:pPr>
      <w:r w:rsidRPr="004C605F">
        <w:rPr>
          <w:rFonts w:ascii="Arial" w:hAnsi="Arial" w:cs="Arial"/>
          <w:sz w:val="20"/>
          <w:szCs w:val="20"/>
        </w:rPr>
        <w:t xml:space="preserve">En la presente Licitación Pública los licitantes deberán acreditar el cumplimiento de la </w:t>
      </w:r>
      <w:r w:rsidR="00D86C23">
        <w:rPr>
          <w:rFonts w:ascii="Arial" w:hAnsi="Arial" w:cs="Arial"/>
          <w:sz w:val="20"/>
          <w:szCs w:val="20"/>
        </w:rPr>
        <w:t>Normas Oficiales Mexicanas</w:t>
      </w:r>
      <w:r w:rsidR="00D86C23" w:rsidRPr="00D86C23">
        <w:rPr>
          <w:rFonts w:ascii="Arial" w:hAnsi="Arial" w:cs="Arial"/>
          <w:sz w:val="20"/>
          <w:szCs w:val="20"/>
        </w:rPr>
        <w:t xml:space="preserve"> NOM-001-STPS-2008, Edificios, locales, instalaciones y áreas en los centros de trabajo-Condiciones de seguridad</w:t>
      </w:r>
      <w:r w:rsidR="00D86C23">
        <w:rPr>
          <w:rFonts w:ascii="Arial" w:hAnsi="Arial" w:cs="Arial"/>
          <w:sz w:val="20"/>
          <w:szCs w:val="20"/>
        </w:rPr>
        <w:t xml:space="preserve">; </w:t>
      </w:r>
      <w:r w:rsidR="00D86C23" w:rsidRPr="00D86C23">
        <w:rPr>
          <w:rFonts w:ascii="Arial" w:hAnsi="Arial" w:cs="Arial"/>
          <w:sz w:val="20"/>
          <w:szCs w:val="20"/>
        </w:rPr>
        <w:t>NOM-002-STPS-2010, Condiciones de seguridad-Prevención y protección contra incendios en los centros de trabajo.</w:t>
      </w:r>
      <w:r w:rsidR="00C3047F">
        <w:rPr>
          <w:rFonts w:ascii="Arial" w:hAnsi="Arial" w:cs="Arial"/>
          <w:sz w:val="20"/>
          <w:szCs w:val="20"/>
        </w:rPr>
        <w:t xml:space="preserve"> </w:t>
      </w:r>
    </w:p>
    <w:p w14:paraId="41C798E2" w14:textId="77777777" w:rsidR="00C3047F" w:rsidRDefault="00C3047F" w:rsidP="00535CF0">
      <w:pPr>
        <w:jc w:val="both"/>
        <w:rPr>
          <w:rFonts w:ascii="Arial" w:hAnsi="Arial" w:cs="Arial"/>
          <w:sz w:val="20"/>
          <w:szCs w:val="20"/>
        </w:rPr>
      </w:pPr>
    </w:p>
    <w:p w14:paraId="2140DB0A" w14:textId="77777777" w:rsidR="00C2686E" w:rsidRPr="009A77C7" w:rsidRDefault="00AC56C7" w:rsidP="00526272">
      <w:pPr>
        <w:pStyle w:val="Ttulo1"/>
        <w:jc w:val="left"/>
        <w:rPr>
          <w:rFonts w:ascii="Arial" w:hAnsi="Arial"/>
          <w:sz w:val="20"/>
          <w:lang w:val="es-MX"/>
        </w:rPr>
      </w:pPr>
      <w:bookmarkStart w:id="33" w:name="_Toc346039889"/>
      <w:bookmarkStart w:id="34" w:name="_Toc440536814"/>
      <w:r w:rsidRPr="009A77C7">
        <w:rPr>
          <w:rFonts w:ascii="Arial" w:hAnsi="Arial"/>
          <w:sz w:val="20"/>
          <w:lang w:val="es-MX"/>
        </w:rPr>
        <w:t>2.5</w:t>
      </w:r>
      <w:r w:rsidRPr="009A77C7">
        <w:rPr>
          <w:rFonts w:ascii="Arial" w:hAnsi="Arial"/>
          <w:sz w:val="20"/>
          <w:lang w:val="es-MX"/>
        </w:rPr>
        <w:tab/>
        <w:t>Método de Pruebas.</w:t>
      </w:r>
      <w:bookmarkEnd w:id="33"/>
      <w:bookmarkEnd w:id="34"/>
    </w:p>
    <w:p w14:paraId="501FC64E" w14:textId="77777777" w:rsidR="00C2686E" w:rsidRPr="009A77C7" w:rsidRDefault="00C2686E" w:rsidP="00044045">
      <w:pPr>
        <w:pStyle w:val="Texto0"/>
        <w:spacing w:after="40" w:line="222" w:lineRule="exact"/>
        <w:rPr>
          <w:b/>
          <w:bCs/>
          <w:sz w:val="20"/>
          <w:szCs w:val="20"/>
        </w:rPr>
      </w:pPr>
    </w:p>
    <w:p w14:paraId="6E077699" w14:textId="77777777" w:rsidR="00C2686E" w:rsidRPr="009A77C7" w:rsidRDefault="00D612F0" w:rsidP="00044045">
      <w:pPr>
        <w:pStyle w:val="Texto0"/>
        <w:spacing w:after="40" w:line="222" w:lineRule="exact"/>
        <w:ind w:firstLine="0"/>
        <w:rPr>
          <w:sz w:val="20"/>
          <w:szCs w:val="20"/>
        </w:rPr>
      </w:pPr>
      <w:r w:rsidRPr="009A77C7">
        <w:rPr>
          <w:sz w:val="20"/>
          <w:szCs w:val="20"/>
        </w:rPr>
        <w:t>En el presente procedimiento de licitación no se solicitarán pruebas</w:t>
      </w:r>
      <w:r w:rsidR="00C2686E" w:rsidRPr="009A77C7">
        <w:rPr>
          <w:sz w:val="20"/>
          <w:szCs w:val="20"/>
        </w:rPr>
        <w:t xml:space="preserve">. </w:t>
      </w:r>
    </w:p>
    <w:p w14:paraId="360D0818" w14:textId="77777777" w:rsidR="00985612" w:rsidRDefault="00985612" w:rsidP="00044045">
      <w:pPr>
        <w:pStyle w:val="Texto0"/>
        <w:spacing w:after="40" w:line="222" w:lineRule="exact"/>
        <w:ind w:firstLine="0"/>
        <w:rPr>
          <w:sz w:val="20"/>
          <w:szCs w:val="20"/>
        </w:rPr>
      </w:pPr>
    </w:p>
    <w:p w14:paraId="2CFC4594" w14:textId="77777777" w:rsidR="00C2686E" w:rsidRPr="009A77C7" w:rsidRDefault="00AC56C7" w:rsidP="00526272">
      <w:pPr>
        <w:pStyle w:val="Ttulo1"/>
        <w:jc w:val="left"/>
        <w:rPr>
          <w:rFonts w:ascii="Arial" w:hAnsi="Arial"/>
          <w:sz w:val="20"/>
          <w:lang w:val="es-MX"/>
        </w:rPr>
      </w:pPr>
      <w:bookmarkStart w:id="35" w:name="_Toc346039890"/>
      <w:bookmarkStart w:id="36" w:name="_Toc440536815"/>
      <w:r w:rsidRPr="009A77C7">
        <w:rPr>
          <w:rFonts w:ascii="Arial" w:hAnsi="Arial"/>
          <w:sz w:val="20"/>
          <w:lang w:val="es-MX"/>
        </w:rPr>
        <w:t>2.6</w:t>
      </w:r>
      <w:r w:rsidRPr="009A77C7">
        <w:rPr>
          <w:rFonts w:ascii="Arial" w:hAnsi="Arial"/>
          <w:sz w:val="20"/>
          <w:lang w:val="es-MX"/>
        </w:rPr>
        <w:tab/>
        <w:t>Tipo de Contrato.</w:t>
      </w:r>
      <w:bookmarkEnd w:id="35"/>
      <w:bookmarkEnd w:id="36"/>
    </w:p>
    <w:p w14:paraId="650615D5" w14:textId="77777777" w:rsidR="00C2686E" w:rsidRPr="009A77C7" w:rsidRDefault="00C2686E" w:rsidP="00044045">
      <w:pPr>
        <w:pStyle w:val="Texto0"/>
        <w:spacing w:after="40" w:line="222" w:lineRule="exact"/>
        <w:ind w:firstLine="0"/>
        <w:rPr>
          <w:sz w:val="20"/>
          <w:szCs w:val="20"/>
        </w:rPr>
      </w:pPr>
    </w:p>
    <w:p w14:paraId="358068C4" w14:textId="77777777" w:rsidR="00B26A60" w:rsidRPr="009A77C7" w:rsidRDefault="00C3047F" w:rsidP="00B26A60">
      <w:pPr>
        <w:pStyle w:val="Texto0"/>
        <w:spacing w:after="40" w:line="222" w:lineRule="exact"/>
        <w:ind w:firstLine="0"/>
        <w:rPr>
          <w:sz w:val="20"/>
          <w:szCs w:val="20"/>
        </w:rPr>
      </w:pPr>
      <w:r>
        <w:rPr>
          <w:sz w:val="20"/>
          <w:szCs w:val="20"/>
        </w:rPr>
        <w:t xml:space="preserve">El licitante que resulte adjudicado deberá formalizar contratos abiertos por cada una de las </w:t>
      </w:r>
      <w:proofErr w:type="spellStart"/>
      <w:r>
        <w:rPr>
          <w:sz w:val="20"/>
          <w:szCs w:val="20"/>
        </w:rPr>
        <w:t>subpartidas</w:t>
      </w:r>
      <w:proofErr w:type="spellEnd"/>
      <w:r>
        <w:rPr>
          <w:sz w:val="20"/>
          <w:szCs w:val="20"/>
        </w:rPr>
        <w:t xml:space="preserve"> que integran la partida única señalada en el </w:t>
      </w:r>
      <w:r w:rsidR="00B26A60" w:rsidRPr="00413984">
        <w:rPr>
          <w:b/>
          <w:sz w:val="20"/>
          <w:szCs w:val="20"/>
        </w:rPr>
        <w:t xml:space="preserve">Anexo No. 1 </w:t>
      </w:r>
      <w:r w:rsidR="00B26A60">
        <w:rPr>
          <w:sz w:val="20"/>
          <w:szCs w:val="20"/>
        </w:rPr>
        <w:t xml:space="preserve">de esta convocatoria, </w:t>
      </w:r>
      <w:r w:rsidR="00B26A60" w:rsidRPr="009A77C7">
        <w:rPr>
          <w:sz w:val="20"/>
          <w:szCs w:val="20"/>
        </w:rPr>
        <w:t>en el que se establecerá un presupuesto mínimo y máximo a ejercer durante el periodo de contratación, conforme se señala en el numeral 2.2 de esta Convocatoria.</w:t>
      </w:r>
    </w:p>
    <w:p w14:paraId="1A3FFF9F" w14:textId="77777777" w:rsidR="00D83B36" w:rsidRPr="009A77C7" w:rsidRDefault="00D83B36" w:rsidP="00044045">
      <w:pPr>
        <w:pStyle w:val="Texto0"/>
        <w:spacing w:after="40" w:line="222" w:lineRule="exact"/>
        <w:ind w:firstLine="0"/>
        <w:rPr>
          <w:sz w:val="20"/>
          <w:szCs w:val="20"/>
        </w:rPr>
      </w:pPr>
    </w:p>
    <w:p w14:paraId="243E3721" w14:textId="77777777" w:rsidR="00C2686E" w:rsidRPr="009A77C7" w:rsidRDefault="00AC56C7" w:rsidP="00526272">
      <w:pPr>
        <w:pStyle w:val="Ttulo1"/>
        <w:jc w:val="left"/>
        <w:rPr>
          <w:rFonts w:ascii="Arial" w:hAnsi="Arial"/>
          <w:sz w:val="20"/>
          <w:lang w:val="es-MX"/>
        </w:rPr>
      </w:pPr>
      <w:bookmarkStart w:id="37" w:name="_Toc346039891"/>
      <w:bookmarkStart w:id="38" w:name="_Toc440536816"/>
      <w:r w:rsidRPr="009A77C7">
        <w:rPr>
          <w:rFonts w:ascii="Arial" w:hAnsi="Arial"/>
          <w:sz w:val="20"/>
          <w:lang w:val="es-MX"/>
        </w:rPr>
        <w:t>2.7</w:t>
      </w:r>
      <w:r w:rsidRPr="009A77C7">
        <w:rPr>
          <w:rFonts w:ascii="Arial" w:hAnsi="Arial"/>
          <w:sz w:val="20"/>
          <w:lang w:val="es-MX"/>
        </w:rPr>
        <w:tab/>
        <w:t>Modalidades de Contratación.</w:t>
      </w:r>
      <w:bookmarkEnd w:id="37"/>
      <w:bookmarkEnd w:id="38"/>
    </w:p>
    <w:p w14:paraId="01D5A198" w14:textId="77777777" w:rsidR="00C2686E" w:rsidRPr="009A77C7" w:rsidRDefault="00C2686E" w:rsidP="00044045">
      <w:pPr>
        <w:pStyle w:val="Texto0"/>
        <w:spacing w:after="40" w:line="222" w:lineRule="exact"/>
        <w:ind w:firstLine="0"/>
        <w:rPr>
          <w:bCs/>
          <w:sz w:val="20"/>
          <w:szCs w:val="20"/>
        </w:rPr>
      </w:pPr>
    </w:p>
    <w:p w14:paraId="7BA4E4F6" w14:textId="77777777" w:rsidR="00CA6187" w:rsidRPr="009A77C7" w:rsidRDefault="008B04F2" w:rsidP="008B04F2">
      <w:pPr>
        <w:jc w:val="both"/>
        <w:rPr>
          <w:rFonts w:ascii="Arial" w:hAnsi="Arial" w:cs="Arial"/>
          <w:sz w:val="20"/>
          <w:szCs w:val="20"/>
        </w:rPr>
      </w:pPr>
      <w:r w:rsidRPr="009A77C7">
        <w:rPr>
          <w:rFonts w:ascii="Arial" w:hAnsi="Arial" w:cs="Arial"/>
          <w:sz w:val="20"/>
          <w:szCs w:val="20"/>
        </w:rPr>
        <w:t xml:space="preserve">En la presente licitación </w:t>
      </w:r>
      <w:r w:rsidR="003A4022" w:rsidRPr="009A77C7">
        <w:rPr>
          <w:rFonts w:ascii="Arial" w:hAnsi="Arial" w:cs="Arial"/>
          <w:sz w:val="20"/>
          <w:szCs w:val="20"/>
        </w:rPr>
        <w:t>no se utilizará la modalidad del abastecimiento simultáneo</w:t>
      </w:r>
      <w:r w:rsidR="00D43855" w:rsidRPr="009A77C7">
        <w:rPr>
          <w:rFonts w:ascii="Arial" w:hAnsi="Arial" w:cs="Arial"/>
          <w:sz w:val="20"/>
          <w:szCs w:val="20"/>
        </w:rPr>
        <w:t>,</w:t>
      </w:r>
      <w:r w:rsidR="003A4022" w:rsidRPr="009A77C7">
        <w:rPr>
          <w:rFonts w:ascii="Arial" w:hAnsi="Arial" w:cs="Arial"/>
          <w:sz w:val="20"/>
          <w:szCs w:val="20"/>
        </w:rPr>
        <w:t xml:space="preserve"> ni de ofertas subsecuentes de descuento</w:t>
      </w:r>
      <w:r w:rsidR="00D43855" w:rsidRPr="009A77C7">
        <w:rPr>
          <w:rFonts w:ascii="Arial" w:hAnsi="Arial" w:cs="Arial"/>
          <w:sz w:val="20"/>
          <w:szCs w:val="20"/>
        </w:rPr>
        <w:t>.</w:t>
      </w:r>
    </w:p>
    <w:p w14:paraId="7FF099AB" w14:textId="77777777" w:rsidR="004E1116" w:rsidRDefault="004E1116" w:rsidP="0092025B">
      <w:pPr>
        <w:jc w:val="both"/>
        <w:rPr>
          <w:rFonts w:ascii="Arial" w:eastAsia="Arial Unicode MS" w:hAnsi="Arial" w:cs="Arial"/>
          <w:b/>
          <w:sz w:val="20"/>
          <w:szCs w:val="20"/>
        </w:rPr>
      </w:pPr>
    </w:p>
    <w:p w14:paraId="4C44200B" w14:textId="77777777" w:rsidR="00B26A60" w:rsidRPr="009A77C7" w:rsidRDefault="00B26A60" w:rsidP="00B26A60">
      <w:pPr>
        <w:jc w:val="both"/>
        <w:rPr>
          <w:rFonts w:ascii="Arial" w:hAnsi="Arial" w:cs="Arial"/>
          <w:sz w:val="20"/>
          <w:szCs w:val="20"/>
        </w:rPr>
      </w:pPr>
      <w:r w:rsidRPr="00DA7940">
        <w:rPr>
          <w:rFonts w:ascii="Arial" w:eastAsia="Arial Unicode MS" w:hAnsi="Arial" w:cs="Arial"/>
          <w:b/>
          <w:sz w:val="20"/>
          <w:szCs w:val="20"/>
        </w:rPr>
        <w:t xml:space="preserve">La adjudicación será por </w:t>
      </w:r>
      <w:r w:rsidRPr="00835B25">
        <w:rPr>
          <w:rFonts w:ascii="Arial" w:eastAsia="Arial Unicode MS" w:hAnsi="Arial" w:cs="Arial"/>
          <w:sz w:val="20"/>
          <w:szCs w:val="20"/>
        </w:rPr>
        <w:t xml:space="preserve">la totalidad de los </w:t>
      </w:r>
      <w:r>
        <w:rPr>
          <w:rFonts w:ascii="Arial" w:eastAsia="Arial Unicode MS" w:hAnsi="Arial" w:cs="Arial"/>
          <w:sz w:val="20"/>
          <w:szCs w:val="20"/>
        </w:rPr>
        <w:t>servicios</w:t>
      </w:r>
      <w:r w:rsidRPr="00835B25">
        <w:rPr>
          <w:rFonts w:ascii="Arial" w:eastAsia="Arial Unicode MS" w:hAnsi="Arial" w:cs="Arial"/>
          <w:sz w:val="20"/>
          <w:szCs w:val="20"/>
        </w:rPr>
        <w:t xml:space="preserve"> requeridos en</w:t>
      </w:r>
      <w:r w:rsidR="00985612">
        <w:rPr>
          <w:rFonts w:ascii="Arial" w:eastAsia="Arial Unicode MS" w:hAnsi="Arial" w:cs="Arial"/>
          <w:sz w:val="20"/>
          <w:szCs w:val="20"/>
        </w:rPr>
        <w:t xml:space="preserve"> el Anexo No. 1, debiendo incluir las dos </w:t>
      </w:r>
      <w:proofErr w:type="spellStart"/>
      <w:r w:rsidR="00985612">
        <w:rPr>
          <w:rFonts w:ascii="Arial" w:eastAsia="Arial Unicode MS" w:hAnsi="Arial" w:cs="Arial"/>
          <w:sz w:val="20"/>
          <w:szCs w:val="20"/>
        </w:rPr>
        <w:t>subpartidas</w:t>
      </w:r>
      <w:proofErr w:type="spellEnd"/>
      <w:r w:rsidRPr="00835B25">
        <w:rPr>
          <w:rFonts w:ascii="Arial" w:eastAsia="Arial Unicode MS" w:hAnsi="Arial" w:cs="Arial"/>
          <w:sz w:val="20"/>
          <w:szCs w:val="20"/>
        </w:rPr>
        <w:t>, de acuerdo a lo establecido en la presente Convocatoria</w:t>
      </w:r>
      <w:r>
        <w:rPr>
          <w:rFonts w:ascii="Arial" w:eastAsia="Arial Unicode MS" w:hAnsi="Arial" w:cs="Arial"/>
          <w:sz w:val="20"/>
          <w:szCs w:val="20"/>
        </w:rPr>
        <w:t>.</w:t>
      </w:r>
    </w:p>
    <w:p w14:paraId="6C8E27A0" w14:textId="77777777" w:rsidR="00796D51" w:rsidRPr="009A77C7" w:rsidRDefault="00796D51" w:rsidP="008B04F2">
      <w:pPr>
        <w:jc w:val="both"/>
        <w:rPr>
          <w:rFonts w:ascii="Arial" w:hAnsi="Arial" w:cs="Arial"/>
          <w:sz w:val="20"/>
          <w:szCs w:val="20"/>
        </w:rPr>
      </w:pPr>
    </w:p>
    <w:p w14:paraId="249318F7" w14:textId="77777777" w:rsidR="00C2686E" w:rsidRPr="009A77C7" w:rsidRDefault="00AC56C7" w:rsidP="00526272">
      <w:pPr>
        <w:pStyle w:val="Ttulo1"/>
        <w:jc w:val="left"/>
        <w:rPr>
          <w:rFonts w:ascii="Arial" w:hAnsi="Arial"/>
          <w:sz w:val="20"/>
          <w:lang w:val="es-MX"/>
        </w:rPr>
      </w:pPr>
      <w:bookmarkStart w:id="39" w:name="_Toc346039892"/>
      <w:bookmarkStart w:id="40" w:name="_Toc440536817"/>
      <w:r w:rsidRPr="009A77C7">
        <w:rPr>
          <w:rFonts w:ascii="Arial" w:hAnsi="Arial"/>
          <w:sz w:val="20"/>
          <w:lang w:val="es-MX"/>
        </w:rPr>
        <w:t>2.8</w:t>
      </w:r>
      <w:r w:rsidRPr="009A77C7">
        <w:rPr>
          <w:rFonts w:ascii="Arial" w:hAnsi="Arial"/>
          <w:sz w:val="20"/>
          <w:lang w:val="es-MX"/>
        </w:rPr>
        <w:tab/>
        <w:t>Modelo de Contrato.</w:t>
      </w:r>
      <w:bookmarkEnd w:id="39"/>
      <w:bookmarkEnd w:id="40"/>
    </w:p>
    <w:p w14:paraId="3A318EAD" w14:textId="77777777" w:rsidR="00C2686E" w:rsidRPr="009A77C7" w:rsidRDefault="00C2686E" w:rsidP="00044045">
      <w:pPr>
        <w:pStyle w:val="Texto0"/>
        <w:spacing w:after="40" w:line="222" w:lineRule="exact"/>
        <w:ind w:firstLine="0"/>
        <w:rPr>
          <w:sz w:val="20"/>
          <w:szCs w:val="20"/>
        </w:rPr>
      </w:pPr>
    </w:p>
    <w:p w14:paraId="1A3B5F9D" w14:textId="77777777" w:rsidR="001C3C4D" w:rsidRPr="009A77C7" w:rsidRDefault="00705B91" w:rsidP="001C3C4D">
      <w:pPr>
        <w:pStyle w:val="Texto0"/>
        <w:spacing w:after="40" w:line="222" w:lineRule="exact"/>
        <w:ind w:firstLine="0"/>
        <w:rPr>
          <w:sz w:val="20"/>
          <w:szCs w:val="20"/>
        </w:rPr>
      </w:pPr>
      <w:r w:rsidRPr="009A77C7">
        <w:rPr>
          <w:sz w:val="20"/>
          <w:szCs w:val="20"/>
        </w:rPr>
        <w:t xml:space="preserve">El modelo de </w:t>
      </w:r>
      <w:r w:rsidR="003A4022" w:rsidRPr="009A77C7">
        <w:rPr>
          <w:sz w:val="20"/>
          <w:szCs w:val="20"/>
        </w:rPr>
        <w:t>contrato</w:t>
      </w:r>
      <w:r w:rsidRPr="009A77C7">
        <w:rPr>
          <w:sz w:val="20"/>
          <w:szCs w:val="20"/>
        </w:rPr>
        <w:t xml:space="preserve"> se incluye como </w:t>
      </w:r>
      <w:r w:rsidR="00D87A3C" w:rsidRPr="009A77C7">
        <w:rPr>
          <w:b/>
          <w:sz w:val="20"/>
          <w:szCs w:val="20"/>
        </w:rPr>
        <w:t>Anexo N</w:t>
      </w:r>
      <w:r w:rsidRPr="009A77C7">
        <w:rPr>
          <w:b/>
          <w:sz w:val="20"/>
          <w:szCs w:val="20"/>
        </w:rPr>
        <w:t>o</w:t>
      </w:r>
      <w:r w:rsidR="00374217" w:rsidRPr="009A77C7">
        <w:rPr>
          <w:b/>
          <w:sz w:val="20"/>
          <w:szCs w:val="20"/>
        </w:rPr>
        <w:t>.</w:t>
      </w:r>
      <w:r w:rsidR="009B6513" w:rsidRPr="009A77C7">
        <w:rPr>
          <w:b/>
          <w:sz w:val="20"/>
          <w:szCs w:val="20"/>
        </w:rPr>
        <w:t>7</w:t>
      </w:r>
      <w:r w:rsidRPr="009A77C7">
        <w:rPr>
          <w:sz w:val="20"/>
          <w:szCs w:val="20"/>
        </w:rPr>
        <w:t xml:space="preserve"> de la presente convocatoria</w:t>
      </w:r>
      <w:r w:rsidR="0014060A" w:rsidRPr="009A77C7">
        <w:rPr>
          <w:sz w:val="20"/>
          <w:szCs w:val="20"/>
        </w:rPr>
        <w:t>, en el que se tomará</w:t>
      </w:r>
      <w:r w:rsidR="001C3C4D" w:rsidRPr="009A77C7">
        <w:rPr>
          <w:sz w:val="20"/>
          <w:szCs w:val="20"/>
        </w:rPr>
        <w:t xml:space="preserve"> en consideración lo previsto en esta convocatoria, las aclaraciones y modificaciones determinadas en la(s) junta(s) de aclaraciones, así como los siguientes aspectos</w:t>
      </w:r>
      <w:r w:rsidR="003A4022" w:rsidRPr="009A77C7">
        <w:rPr>
          <w:sz w:val="20"/>
          <w:szCs w:val="20"/>
        </w:rPr>
        <w:t xml:space="preserve"> que resulten aplicables</w:t>
      </w:r>
      <w:r w:rsidR="001C3C4D" w:rsidRPr="009A77C7">
        <w:rPr>
          <w:sz w:val="20"/>
          <w:szCs w:val="20"/>
        </w:rPr>
        <w:t>:</w:t>
      </w:r>
    </w:p>
    <w:p w14:paraId="72CFB890" w14:textId="77777777" w:rsidR="004D3907" w:rsidRPr="009A77C7" w:rsidRDefault="004D3907" w:rsidP="004D3907">
      <w:pPr>
        <w:pStyle w:val="Texto0"/>
        <w:spacing w:after="40" w:line="222" w:lineRule="exact"/>
        <w:ind w:firstLine="0"/>
        <w:rPr>
          <w:sz w:val="20"/>
          <w:szCs w:val="20"/>
        </w:rPr>
      </w:pPr>
    </w:p>
    <w:p w14:paraId="25E864CD" w14:textId="77777777" w:rsidR="004D3907" w:rsidRPr="009A77C7" w:rsidRDefault="004D3907" w:rsidP="008318E2">
      <w:pPr>
        <w:pStyle w:val="Texto0"/>
        <w:spacing w:after="40" w:line="222" w:lineRule="exact"/>
        <w:ind w:left="709" w:hanging="709"/>
        <w:rPr>
          <w:sz w:val="20"/>
          <w:szCs w:val="20"/>
        </w:rPr>
      </w:pPr>
      <w:r w:rsidRPr="009A77C7">
        <w:rPr>
          <w:b/>
          <w:bCs/>
          <w:sz w:val="20"/>
          <w:szCs w:val="20"/>
        </w:rPr>
        <w:t>1.</w:t>
      </w:r>
      <w:r w:rsidRPr="009A77C7">
        <w:rPr>
          <w:b/>
          <w:bCs/>
          <w:sz w:val="20"/>
          <w:szCs w:val="20"/>
        </w:rPr>
        <w:tab/>
      </w:r>
      <w:r w:rsidR="00CF5A19" w:rsidRPr="00866226">
        <w:rPr>
          <w:sz w:val="20"/>
          <w:szCs w:val="20"/>
          <w:lang w:val="es-ES_tradnl"/>
        </w:rPr>
        <w:t>El plazo máximo en días naturales para la entrega de los servicios, el cual contará a partir de la fecha en que el proveedor reciba la requisición respectiva</w:t>
      </w:r>
      <w:r w:rsidRPr="009A77C7">
        <w:rPr>
          <w:sz w:val="20"/>
          <w:szCs w:val="20"/>
        </w:rPr>
        <w:t>;</w:t>
      </w:r>
    </w:p>
    <w:p w14:paraId="5F6FC2F2" w14:textId="77777777" w:rsidR="004D3907" w:rsidRPr="009A77C7" w:rsidRDefault="004D3907" w:rsidP="004D3907">
      <w:pPr>
        <w:pStyle w:val="Texto0"/>
        <w:spacing w:after="40" w:line="222" w:lineRule="exact"/>
        <w:ind w:firstLine="0"/>
        <w:rPr>
          <w:sz w:val="20"/>
          <w:szCs w:val="20"/>
        </w:rPr>
      </w:pPr>
      <w:r w:rsidRPr="009A77C7">
        <w:rPr>
          <w:b/>
          <w:bCs/>
          <w:sz w:val="20"/>
          <w:szCs w:val="20"/>
        </w:rPr>
        <w:t>2.</w:t>
      </w:r>
      <w:r w:rsidRPr="009A77C7">
        <w:rPr>
          <w:sz w:val="20"/>
          <w:szCs w:val="20"/>
        </w:rPr>
        <w:tab/>
        <w:t xml:space="preserve">Moneda de pago en que se pagarán los </w:t>
      </w:r>
      <w:r w:rsidR="003A4022" w:rsidRPr="009A77C7">
        <w:rPr>
          <w:sz w:val="20"/>
          <w:szCs w:val="20"/>
        </w:rPr>
        <w:t>Servicios</w:t>
      </w:r>
      <w:r w:rsidRPr="009A77C7">
        <w:rPr>
          <w:sz w:val="20"/>
          <w:szCs w:val="20"/>
        </w:rPr>
        <w:t>.</w:t>
      </w:r>
    </w:p>
    <w:p w14:paraId="5D9699C6" w14:textId="77777777" w:rsidR="004D3907" w:rsidRPr="009A77C7" w:rsidRDefault="004D3907" w:rsidP="002D6424">
      <w:pPr>
        <w:pStyle w:val="Texto0"/>
        <w:spacing w:after="40" w:line="222" w:lineRule="exact"/>
        <w:ind w:left="709" w:hanging="709"/>
        <w:rPr>
          <w:sz w:val="20"/>
          <w:szCs w:val="20"/>
        </w:rPr>
      </w:pPr>
      <w:r w:rsidRPr="009A77C7">
        <w:rPr>
          <w:b/>
          <w:bCs/>
          <w:sz w:val="20"/>
          <w:szCs w:val="20"/>
        </w:rPr>
        <w:t>3.</w:t>
      </w:r>
      <w:r w:rsidRPr="009A77C7">
        <w:rPr>
          <w:b/>
          <w:bCs/>
          <w:sz w:val="20"/>
          <w:szCs w:val="20"/>
        </w:rPr>
        <w:tab/>
      </w:r>
      <w:r w:rsidRPr="009A77C7">
        <w:rPr>
          <w:sz w:val="20"/>
          <w:szCs w:val="20"/>
        </w:rPr>
        <w:t>Los seguros que, en su caso, deben otorgarse, indicando los bienes</w:t>
      </w:r>
      <w:r w:rsidR="00D86C23">
        <w:rPr>
          <w:sz w:val="20"/>
          <w:szCs w:val="20"/>
          <w:lang w:val="es-ES"/>
        </w:rPr>
        <w:t xml:space="preserve"> (infraestructura)</w:t>
      </w:r>
      <w:r w:rsidRPr="009A77C7">
        <w:rPr>
          <w:sz w:val="20"/>
          <w:szCs w:val="20"/>
        </w:rPr>
        <w:t xml:space="preserve"> que ampararían y la cobertura de la póliza correspondiente;</w:t>
      </w:r>
    </w:p>
    <w:p w14:paraId="7596354A" w14:textId="77777777" w:rsidR="004D3907" w:rsidRPr="009A77C7" w:rsidRDefault="004D3907" w:rsidP="002D6424">
      <w:pPr>
        <w:pStyle w:val="Texto0"/>
        <w:spacing w:after="40" w:line="222" w:lineRule="exact"/>
        <w:ind w:left="709" w:hanging="709"/>
        <w:rPr>
          <w:sz w:val="20"/>
          <w:szCs w:val="20"/>
        </w:rPr>
      </w:pPr>
      <w:r w:rsidRPr="009A77C7">
        <w:rPr>
          <w:b/>
          <w:bCs/>
          <w:sz w:val="20"/>
          <w:szCs w:val="20"/>
        </w:rPr>
        <w:t>4.</w:t>
      </w:r>
      <w:r w:rsidRPr="009A77C7">
        <w:rPr>
          <w:b/>
          <w:bCs/>
          <w:sz w:val="20"/>
          <w:szCs w:val="20"/>
        </w:rPr>
        <w:tab/>
      </w:r>
      <w:r w:rsidRPr="009A77C7">
        <w:rPr>
          <w:sz w:val="20"/>
          <w:szCs w:val="20"/>
        </w:rPr>
        <w:t xml:space="preserve">Las deducciones que, en su caso, se aplicarán con motivo del incumplimiento parcial o deficiente en que pudiera incurrir el proveedor, en la </w:t>
      </w:r>
      <w:r w:rsidR="003A4022" w:rsidRPr="009A77C7">
        <w:rPr>
          <w:sz w:val="20"/>
          <w:szCs w:val="20"/>
        </w:rPr>
        <w:t>prestación del servicio</w:t>
      </w:r>
      <w:r w:rsidRPr="009A77C7">
        <w:rPr>
          <w:sz w:val="20"/>
          <w:szCs w:val="20"/>
        </w:rPr>
        <w:t>;</w:t>
      </w:r>
    </w:p>
    <w:p w14:paraId="1E875B76" w14:textId="77777777" w:rsidR="004D3907" w:rsidRPr="009A77C7" w:rsidRDefault="004D3907" w:rsidP="002D6424">
      <w:pPr>
        <w:pStyle w:val="Texto0"/>
        <w:spacing w:after="40" w:line="222" w:lineRule="exact"/>
        <w:ind w:left="709" w:hanging="709"/>
        <w:rPr>
          <w:sz w:val="20"/>
          <w:szCs w:val="20"/>
        </w:rPr>
      </w:pPr>
      <w:r w:rsidRPr="009A77C7">
        <w:rPr>
          <w:b/>
          <w:bCs/>
          <w:sz w:val="20"/>
          <w:szCs w:val="20"/>
        </w:rPr>
        <w:t>5.</w:t>
      </w:r>
      <w:r w:rsidRPr="009A77C7">
        <w:rPr>
          <w:b/>
          <w:bCs/>
          <w:sz w:val="20"/>
          <w:szCs w:val="20"/>
        </w:rPr>
        <w:tab/>
      </w:r>
      <w:r w:rsidRPr="009A77C7">
        <w:rPr>
          <w:sz w:val="20"/>
          <w:szCs w:val="20"/>
        </w:rPr>
        <w:t xml:space="preserve">El señalamiento de que la obligación garantizada es </w:t>
      </w:r>
      <w:r w:rsidR="00C3047F">
        <w:rPr>
          <w:sz w:val="20"/>
          <w:szCs w:val="20"/>
        </w:rPr>
        <w:t>divisible</w:t>
      </w:r>
      <w:r w:rsidRPr="009A77C7">
        <w:rPr>
          <w:sz w:val="20"/>
          <w:szCs w:val="20"/>
        </w:rPr>
        <w:t xml:space="preserve"> y que en caso de presentarse algún incumplimiento se harán efectivas las garantías que procedan;</w:t>
      </w:r>
    </w:p>
    <w:p w14:paraId="49CC6FD8" w14:textId="77777777" w:rsidR="008318E2" w:rsidRPr="009A77C7" w:rsidRDefault="008318E2" w:rsidP="002D6424">
      <w:pPr>
        <w:pStyle w:val="Texto0"/>
        <w:spacing w:after="40" w:line="222" w:lineRule="exact"/>
        <w:ind w:left="709" w:hanging="709"/>
        <w:rPr>
          <w:sz w:val="20"/>
          <w:szCs w:val="20"/>
        </w:rPr>
      </w:pPr>
      <w:r w:rsidRPr="009A77C7">
        <w:rPr>
          <w:b/>
          <w:bCs/>
          <w:sz w:val="20"/>
          <w:szCs w:val="20"/>
        </w:rPr>
        <w:t>6.</w:t>
      </w:r>
      <w:r w:rsidRPr="009A77C7">
        <w:rPr>
          <w:sz w:val="20"/>
          <w:szCs w:val="20"/>
        </w:rPr>
        <w:tab/>
        <w:t>La previsión de que deberá ajustarse la garantía otorgada cuando se modifique el monto, plazo o vigencia del contrato, y</w:t>
      </w:r>
    </w:p>
    <w:p w14:paraId="42EB913A" w14:textId="77777777" w:rsidR="004D3907" w:rsidRPr="009A77C7" w:rsidRDefault="005434C4" w:rsidP="008B4034">
      <w:pPr>
        <w:pStyle w:val="Texto0"/>
        <w:spacing w:after="0" w:line="240" w:lineRule="auto"/>
        <w:ind w:firstLine="0"/>
        <w:rPr>
          <w:sz w:val="20"/>
          <w:szCs w:val="20"/>
        </w:rPr>
      </w:pPr>
      <w:r w:rsidRPr="009A77C7">
        <w:rPr>
          <w:b/>
          <w:bCs/>
          <w:sz w:val="20"/>
          <w:szCs w:val="20"/>
        </w:rPr>
        <w:t>7</w:t>
      </w:r>
      <w:r w:rsidR="004D3907" w:rsidRPr="009A77C7">
        <w:rPr>
          <w:b/>
          <w:bCs/>
          <w:sz w:val="20"/>
          <w:szCs w:val="20"/>
        </w:rPr>
        <w:t>.</w:t>
      </w:r>
      <w:r w:rsidR="004D3907" w:rsidRPr="009A77C7">
        <w:rPr>
          <w:b/>
          <w:bCs/>
          <w:sz w:val="20"/>
          <w:szCs w:val="20"/>
        </w:rPr>
        <w:tab/>
      </w:r>
      <w:r w:rsidR="004D3907" w:rsidRPr="009A77C7">
        <w:rPr>
          <w:sz w:val="20"/>
          <w:szCs w:val="20"/>
        </w:rPr>
        <w:t>El desglose de los importes a ejercer.</w:t>
      </w:r>
    </w:p>
    <w:p w14:paraId="622F3D27" w14:textId="77777777" w:rsidR="004D3907" w:rsidRPr="009A77C7" w:rsidRDefault="004D3907" w:rsidP="008B4034">
      <w:pPr>
        <w:pStyle w:val="Texto0"/>
        <w:spacing w:after="0" w:line="240" w:lineRule="auto"/>
        <w:ind w:firstLine="0"/>
        <w:rPr>
          <w:sz w:val="20"/>
          <w:szCs w:val="20"/>
        </w:rPr>
      </w:pPr>
    </w:p>
    <w:p w14:paraId="4949EE43" w14:textId="77777777" w:rsidR="004D3907" w:rsidRPr="009A77C7" w:rsidRDefault="004D3907" w:rsidP="00A16FC0">
      <w:pPr>
        <w:jc w:val="both"/>
        <w:rPr>
          <w:rFonts w:ascii="Arial" w:hAnsi="Arial" w:cs="Arial"/>
          <w:sz w:val="20"/>
          <w:szCs w:val="20"/>
        </w:rPr>
      </w:pPr>
      <w:r w:rsidRPr="009A77C7">
        <w:rPr>
          <w:rFonts w:ascii="Arial" w:hAnsi="Arial" w:cs="Arial"/>
          <w:sz w:val="20"/>
          <w:szCs w:val="20"/>
        </w:rPr>
        <w:t xml:space="preserve">En caso de discrepancia, en el contenido del </w:t>
      </w:r>
      <w:r w:rsidR="003A4022" w:rsidRPr="009A77C7">
        <w:rPr>
          <w:rFonts w:ascii="Arial" w:hAnsi="Arial" w:cs="Arial"/>
          <w:sz w:val="20"/>
          <w:szCs w:val="20"/>
        </w:rPr>
        <w:t>contrato</w:t>
      </w:r>
      <w:r w:rsidRPr="009A77C7">
        <w:rPr>
          <w:rFonts w:ascii="Arial" w:hAnsi="Arial" w:cs="Arial"/>
          <w:sz w:val="20"/>
          <w:szCs w:val="20"/>
        </w:rPr>
        <w:t xml:space="preserve"> en relación con la convocatoria a la licitación</w:t>
      </w:r>
      <w:r w:rsidR="007C5FFB">
        <w:rPr>
          <w:rFonts w:ascii="Arial" w:hAnsi="Arial" w:cs="Arial"/>
          <w:sz w:val="20"/>
          <w:szCs w:val="20"/>
        </w:rPr>
        <w:t xml:space="preserve"> y su(s) junta(s) de aclaraciones</w:t>
      </w:r>
      <w:r w:rsidRPr="009A77C7">
        <w:rPr>
          <w:rFonts w:ascii="Arial" w:hAnsi="Arial" w:cs="Arial"/>
          <w:sz w:val="20"/>
          <w:szCs w:val="20"/>
        </w:rPr>
        <w:t xml:space="preserve">, prevalecerá lo estipulado en </w:t>
      </w:r>
      <w:r w:rsidR="007C5FFB">
        <w:rPr>
          <w:rFonts w:ascii="Arial" w:hAnsi="Arial" w:cs="Arial"/>
          <w:sz w:val="20"/>
          <w:szCs w:val="20"/>
        </w:rPr>
        <w:t>éstas</w:t>
      </w:r>
      <w:r w:rsidR="006142B3" w:rsidRPr="009A77C7">
        <w:rPr>
          <w:rFonts w:ascii="Arial" w:hAnsi="Arial" w:cs="Arial"/>
          <w:sz w:val="20"/>
          <w:szCs w:val="20"/>
        </w:rPr>
        <w:t xml:space="preserve">, de conformidad con lo establecido en </w:t>
      </w:r>
      <w:r w:rsidR="00A16FC0">
        <w:rPr>
          <w:rFonts w:ascii="Arial" w:hAnsi="Arial" w:cs="Arial"/>
          <w:sz w:val="20"/>
          <w:szCs w:val="20"/>
        </w:rPr>
        <w:t>el(</w:t>
      </w:r>
      <w:r w:rsidR="00A16FC0" w:rsidRPr="009A77C7">
        <w:rPr>
          <w:rFonts w:ascii="Arial" w:hAnsi="Arial" w:cs="Arial"/>
          <w:sz w:val="20"/>
          <w:szCs w:val="20"/>
        </w:rPr>
        <w:t>las</w:t>
      </w:r>
      <w:r w:rsidR="00A16FC0">
        <w:rPr>
          <w:rFonts w:ascii="Arial" w:hAnsi="Arial" w:cs="Arial"/>
          <w:sz w:val="20"/>
          <w:szCs w:val="20"/>
        </w:rPr>
        <w:t>)</w:t>
      </w:r>
      <w:r w:rsidR="00A16FC0" w:rsidRPr="009A77C7">
        <w:rPr>
          <w:rFonts w:ascii="Arial" w:hAnsi="Arial" w:cs="Arial"/>
          <w:sz w:val="20"/>
          <w:szCs w:val="20"/>
        </w:rPr>
        <w:t xml:space="preserve"> acta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que en ella</w:t>
      </w:r>
      <w:r w:rsidR="00A16FC0">
        <w:rPr>
          <w:rFonts w:ascii="Arial" w:hAnsi="Arial" w:cs="Arial"/>
          <w:sz w:val="20"/>
          <w:szCs w:val="20"/>
        </w:rPr>
        <w:t>(</w:t>
      </w:r>
      <w:r w:rsidR="00A16FC0" w:rsidRPr="009A77C7">
        <w:rPr>
          <w:rFonts w:ascii="Arial" w:hAnsi="Arial" w:cs="Arial"/>
          <w:sz w:val="20"/>
          <w:szCs w:val="20"/>
        </w:rPr>
        <w:t>s</w:t>
      </w:r>
      <w:r w:rsidR="00A16FC0">
        <w:rPr>
          <w:rFonts w:ascii="Arial" w:hAnsi="Arial" w:cs="Arial"/>
          <w:sz w:val="20"/>
          <w:szCs w:val="20"/>
        </w:rPr>
        <w:t>)</w:t>
      </w:r>
      <w:r w:rsidR="00A16FC0" w:rsidRPr="009A77C7">
        <w:rPr>
          <w:rFonts w:ascii="Arial" w:hAnsi="Arial" w:cs="Arial"/>
          <w:sz w:val="20"/>
          <w:szCs w:val="20"/>
        </w:rPr>
        <w:t xml:space="preserve"> se levante</w:t>
      </w:r>
      <w:r w:rsidR="00A16FC0">
        <w:rPr>
          <w:rFonts w:ascii="Arial" w:hAnsi="Arial" w:cs="Arial"/>
          <w:sz w:val="20"/>
          <w:szCs w:val="20"/>
        </w:rPr>
        <w:t>(n)</w:t>
      </w:r>
      <w:r w:rsidRPr="009A77C7">
        <w:rPr>
          <w:rFonts w:ascii="Arial" w:hAnsi="Arial" w:cs="Arial"/>
          <w:sz w:val="20"/>
          <w:szCs w:val="20"/>
        </w:rPr>
        <w:t>.</w:t>
      </w:r>
    </w:p>
    <w:p w14:paraId="34466C2A" w14:textId="77777777" w:rsidR="008B4034" w:rsidRPr="009A77C7" w:rsidRDefault="008B4034" w:rsidP="008B4034">
      <w:pPr>
        <w:jc w:val="both"/>
        <w:rPr>
          <w:rFonts w:ascii="Arial" w:hAnsi="Arial" w:cs="Arial"/>
          <w:sz w:val="20"/>
          <w:szCs w:val="20"/>
        </w:rPr>
      </w:pPr>
    </w:p>
    <w:p w14:paraId="0CB04959" w14:textId="77777777" w:rsidR="008B4034" w:rsidRPr="009A77C7" w:rsidRDefault="008B4034" w:rsidP="008B4034">
      <w:pPr>
        <w:jc w:val="both"/>
        <w:rPr>
          <w:rFonts w:ascii="Arial" w:hAnsi="Arial" w:cs="Arial"/>
          <w:sz w:val="20"/>
          <w:szCs w:val="20"/>
        </w:rPr>
      </w:pPr>
      <w:r w:rsidRPr="009A77C7">
        <w:rPr>
          <w:rFonts w:ascii="Arial" w:hAnsi="Arial" w:cs="Arial"/>
          <w:sz w:val="20"/>
          <w:szCs w:val="20"/>
        </w:rPr>
        <w:t xml:space="preserve">Así mismo, </w:t>
      </w:r>
      <w:r w:rsidR="007C5FFB">
        <w:rPr>
          <w:rFonts w:ascii="Arial" w:hAnsi="Arial" w:cs="Arial"/>
          <w:sz w:val="20"/>
          <w:szCs w:val="20"/>
        </w:rPr>
        <w:t>la convocatoria a la licitación, el contrato y sus anexos son los instrumentos que vinculan a las partes en sus derechos y obligaciones. Las estipulaciones que se establezcan en el contrato no deberán modificar las condiciones previstas en la presente convocatoria y sus juntas de aclaraciones, en caso de discrepancia, prevalecerá lo estipulado en estas</w:t>
      </w:r>
      <w:r w:rsidRPr="009A77C7">
        <w:rPr>
          <w:rFonts w:ascii="Arial" w:hAnsi="Arial" w:cs="Arial"/>
          <w:sz w:val="20"/>
          <w:szCs w:val="20"/>
        </w:rPr>
        <w:t>.</w:t>
      </w:r>
    </w:p>
    <w:p w14:paraId="45D9F323" w14:textId="77777777" w:rsidR="00C3047F" w:rsidRPr="009A77C7" w:rsidRDefault="00C3047F" w:rsidP="008B4034">
      <w:pPr>
        <w:pStyle w:val="Texto0"/>
        <w:spacing w:after="0" w:line="240" w:lineRule="auto"/>
        <w:ind w:firstLine="0"/>
        <w:rPr>
          <w:sz w:val="20"/>
          <w:szCs w:val="20"/>
        </w:rPr>
      </w:pPr>
    </w:p>
    <w:p w14:paraId="55515BF5" w14:textId="77777777" w:rsidR="00526272" w:rsidRPr="009A77C7" w:rsidRDefault="00AC56C7" w:rsidP="00526272">
      <w:pPr>
        <w:pStyle w:val="Ttulo1"/>
        <w:shd w:val="clear" w:color="auto" w:fill="BFBFBF"/>
        <w:jc w:val="left"/>
        <w:rPr>
          <w:rFonts w:ascii="Arial" w:hAnsi="Arial"/>
          <w:sz w:val="20"/>
          <w:lang w:val="es-MX"/>
        </w:rPr>
      </w:pPr>
      <w:bookmarkStart w:id="41" w:name="_Toc346039893"/>
      <w:bookmarkStart w:id="42" w:name="_Toc440536818"/>
      <w:r w:rsidRPr="009A77C7">
        <w:rPr>
          <w:rFonts w:ascii="Arial" w:hAnsi="Arial"/>
          <w:sz w:val="20"/>
          <w:lang w:val="es-MX"/>
        </w:rPr>
        <w:t>3. FORMA Y TÉRMINOS QUE REGIRÁN LOS ACTOS DEL PROCEDIMIENTO DE LICITACIÓN PÚBLICA</w:t>
      </w:r>
      <w:bookmarkEnd w:id="41"/>
      <w:r w:rsidR="005D550C" w:rsidRPr="009A77C7">
        <w:rPr>
          <w:rFonts w:ascii="Arial" w:hAnsi="Arial" w:cs="Arial"/>
          <w:sz w:val="20"/>
          <w:szCs w:val="20"/>
          <w:lang w:val="es-MX"/>
        </w:rPr>
        <w:t>.</w:t>
      </w:r>
      <w:bookmarkEnd w:id="42"/>
    </w:p>
    <w:p w14:paraId="2D41A278" w14:textId="77777777" w:rsidR="00526272" w:rsidRPr="009A77C7" w:rsidRDefault="00526272" w:rsidP="00044045">
      <w:pPr>
        <w:pStyle w:val="Texto0"/>
        <w:spacing w:after="40" w:line="222" w:lineRule="exact"/>
        <w:ind w:firstLine="0"/>
        <w:rPr>
          <w:sz w:val="20"/>
          <w:szCs w:val="20"/>
        </w:rPr>
      </w:pPr>
    </w:p>
    <w:p w14:paraId="4A028E9D" w14:textId="77777777" w:rsidR="00C2686E" w:rsidRPr="009A77C7" w:rsidRDefault="00C2686E" w:rsidP="00044045">
      <w:pPr>
        <w:pStyle w:val="Texto0"/>
        <w:spacing w:after="40" w:line="220" w:lineRule="exact"/>
        <w:ind w:firstLine="0"/>
        <w:rPr>
          <w:sz w:val="20"/>
          <w:szCs w:val="20"/>
        </w:rPr>
      </w:pPr>
      <w:r w:rsidRPr="009A77C7">
        <w:rPr>
          <w:sz w:val="20"/>
          <w:szCs w:val="20"/>
        </w:rPr>
        <w:t>De conformidad con lo pr</w:t>
      </w:r>
      <w:r w:rsidR="00B32FFF" w:rsidRPr="009A77C7">
        <w:rPr>
          <w:sz w:val="20"/>
          <w:szCs w:val="20"/>
        </w:rPr>
        <w:t>evisto en los artículos 32, 33 B</w:t>
      </w:r>
      <w:r w:rsidRPr="009A77C7">
        <w:rPr>
          <w:sz w:val="20"/>
          <w:szCs w:val="20"/>
        </w:rPr>
        <w:t xml:space="preserve">is, 34, 35, 36, </w:t>
      </w:r>
      <w:r w:rsidR="00DC5603" w:rsidRPr="009A77C7">
        <w:rPr>
          <w:sz w:val="20"/>
          <w:szCs w:val="20"/>
        </w:rPr>
        <w:t xml:space="preserve">36 Bis, </w:t>
      </w:r>
      <w:r w:rsidRPr="009A77C7">
        <w:rPr>
          <w:sz w:val="20"/>
          <w:szCs w:val="20"/>
        </w:rPr>
        <w:t>37, 37 bis de la L</w:t>
      </w:r>
      <w:r w:rsidR="00A13CF3" w:rsidRPr="009A77C7">
        <w:rPr>
          <w:sz w:val="20"/>
          <w:szCs w:val="20"/>
        </w:rPr>
        <w:t>ey</w:t>
      </w:r>
      <w:r w:rsidRPr="009A77C7">
        <w:rPr>
          <w:sz w:val="20"/>
          <w:szCs w:val="20"/>
        </w:rPr>
        <w:t xml:space="preserve"> y en el artículo 39, fracción III</w:t>
      </w:r>
      <w:r w:rsidR="009C5B00" w:rsidRPr="009A77C7">
        <w:rPr>
          <w:sz w:val="20"/>
          <w:szCs w:val="20"/>
        </w:rPr>
        <w:t xml:space="preserve"> del Reglamento</w:t>
      </w:r>
      <w:r w:rsidRPr="009A77C7">
        <w:rPr>
          <w:sz w:val="20"/>
          <w:szCs w:val="20"/>
        </w:rPr>
        <w:t xml:space="preserve">, los diversos actos del procedimiento </w:t>
      </w:r>
      <w:r w:rsidR="009C5B00" w:rsidRPr="009A77C7">
        <w:rPr>
          <w:sz w:val="20"/>
          <w:szCs w:val="20"/>
        </w:rPr>
        <w:t>de Licitación Pública</w:t>
      </w:r>
      <w:r w:rsidRPr="009A77C7">
        <w:rPr>
          <w:sz w:val="20"/>
          <w:szCs w:val="20"/>
        </w:rPr>
        <w:t xml:space="preserve"> se regirán de conformidad con lo siguiente:</w:t>
      </w:r>
    </w:p>
    <w:p w14:paraId="5F25FFA4" w14:textId="77777777" w:rsidR="008B22AC" w:rsidRPr="009A77C7" w:rsidRDefault="008B22AC" w:rsidP="008B4034">
      <w:pPr>
        <w:pStyle w:val="Texto0"/>
        <w:spacing w:after="0" w:line="240" w:lineRule="auto"/>
        <w:ind w:firstLine="0"/>
        <w:rPr>
          <w:b/>
          <w:bCs/>
          <w:sz w:val="20"/>
          <w:szCs w:val="20"/>
        </w:rPr>
      </w:pPr>
    </w:p>
    <w:p w14:paraId="4FCD11EA" w14:textId="77777777" w:rsidR="00C2686E" w:rsidRPr="009A77C7" w:rsidRDefault="00AC56C7" w:rsidP="008B4034">
      <w:pPr>
        <w:pStyle w:val="Ttulo1"/>
        <w:spacing w:line="240" w:lineRule="auto"/>
        <w:jc w:val="left"/>
        <w:rPr>
          <w:rFonts w:ascii="Arial" w:hAnsi="Arial"/>
          <w:sz w:val="20"/>
          <w:lang w:val="es-MX"/>
        </w:rPr>
      </w:pPr>
      <w:bookmarkStart w:id="43" w:name="_Toc346039894"/>
      <w:bookmarkStart w:id="44" w:name="_Toc440536819"/>
      <w:r w:rsidRPr="009A77C7">
        <w:rPr>
          <w:rFonts w:ascii="Arial" w:hAnsi="Arial"/>
          <w:sz w:val="20"/>
          <w:lang w:val="es-MX"/>
        </w:rPr>
        <w:t>3.1</w:t>
      </w:r>
      <w:r w:rsidRPr="009A77C7">
        <w:rPr>
          <w:rFonts w:ascii="Arial" w:hAnsi="Arial"/>
          <w:sz w:val="20"/>
          <w:lang w:val="es-MX"/>
        </w:rPr>
        <w:tab/>
        <w:t>Reducción de Plazos</w:t>
      </w:r>
      <w:bookmarkEnd w:id="43"/>
      <w:r w:rsidR="005D550C" w:rsidRPr="009A77C7">
        <w:rPr>
          <w:rFonts w:ascii="Arial" w:hAnsi="Arial" w:cs="Arial"/>
          <w:sz w:val="20"/>
          <w:szCs w:val="20"/>
          <w:lang w:val="es-MX"/>
        </w:rPr>
        <w:t>.</w:t>
      </w:r>
      <w:bookmarkEnd w:id="44"/>
    </w:p>
    <w:p w14:paraId="093527F6" w14:textId="77777777" w:rsidR="00C2686E" w:rsidRPr="009A77C7" w:rsidRDefault="00C2686E" w:rsidP="008B4034">
      <w:pPr>
        <w:pStyle w:val="Texto0"/>
        <w:spacing w:after="0" w:line="240" w:lineRule="auto"/>
        <w:rPr>
          <w:b/>
          <w:bCs/>
          <w:sz w:val="20"/>
          <w:szCs w:val="20"/>
        </w:rPr>
      </w:pPr>
    </w:p>
    <w:p w14:paraId="574AB5B3" w14:textId="77777777" w:rsidR="00C2686E" w:rsidRPr="009A77C7" w:rsidRDefault="00E67641" w:rsidP="008B4034">
      <w:pPr>
        <w:pStyle w:val="Texto0"/>
        <w:spacing w:after="0" w:line="240" w:lineRule="auto"/>
        <w:ind w:firstLine="0"/>
        <w:rPr>
          <w:sz w:val="20"/>
          <w:szCs w:val="20"/>
        </w:rPr>
      </w:pPr>
      <w:r w:rsidRPr="009A77C7">
        <w:rPr>
          <w:sz w:val="20"/>
          <w:szCs w:val="20"/>
        </w:rPr>
        <w:t>De conformidad con lo previsto en el artículo 32 de la Ley, la presente licitación se efectuará con tiempos normales.</w:t>
      </w:r>
    </w:p>
    <w:p w14:paraId="682969BE" w14:textId="77777777" w:rsidR="00B72E39" w:rsidRPr="009A77C7" w:rsidRDefault="00B72E39" w:rsidP="008B4034">
      <w:pPr>
        <w:pStyle w:val="Texto0"/>
        <w:spacing w:after="0" w:line="240" w:lineRule="auto"/>
        <w:ind w:firstLine="0"/>
        <w:rPr>
          <w:sz w:val="20"/>
          <w:szCs w:val="20"/>
        </w:rPr>
      </w:pPr>
    </w:p>
    <w:p w14:paraId="17CA9670" w14:textId="77777777" w:rsidR="00C2686E" w:rsidRPr="009A77C7" w:rsidRDefault="00AC56C7" w:rsidP="008B4034">
      <w:pPr>
        <w:pStyle w:val="Ttulo1"/>
        <w:spacing w:line="240" w:lineRule="auto"/>
        <w:jc w:val="left"/>
        <w:rPr>
          <w:rFonts w:ascii="Arial" w:hAnsi="Arial"/>
          <w:sz w:val="20"/>
          <w:lang w:val="es-MX"/>
        </w:rPr>
      </w:pPr>
      <w:bookmarkStart w:id="45" w:name="_Toc346039895"/>
      <w:bookmarkStart w:id="46" w:name="_Toc440536820"/>
      <w:r w:rsidRPr="009A77C7">
        <w:rPr>
          <w:rFonts w:ascii="Arial" w:hAnsi="Arial"/>
          <w:sz w:val="20"/>
          <w:lang w:val="es-MX"/>
        </w:rPr>
        <w:t>3.2</w:t>
      </w:r>
      <w:r w:rsidRPr="009A77C7">
        <w:rPr>
          <w:rFonts w:ascii="Arial" w:hAnsi="Arial"/>
          <w:sz w:val="20"/>
          <w:lang w:val="es-MX"/>
        </w:rPr>
        <w:tab/>
        <w:t xml:space="preserve">Calendario y </w:t>
      </w:r>
      <w:r w:rsidR="00B94FE4" w:rsidRPr="009A77C7">
        <w:rPr>
          <w:rFonts w:ascii="Arial" w:hAnsi="Arial"/>
          <w:sz w:val="20"/>
          <w:lang w:val="es-MX"/>
        </w:rPr>
        <w:t xml:space="preserve">Lugar </w:t>
      </w:r>
      <w:r w:rsidRPr="009A77C7">
        <w:rPr>
          <w:rFonts w:ascii="Arial" w:hAnsi="Arial"/>
          <w:sz w:val="20"/>
          <w:lang w:val="es-MX"/>
        </w:rPr>
        <w:t xml:space="preserve">de los </w:t>
      </w:r>
      <w:r w:rsidR="00B94FE4" w:rsidRPr="009A77C7">
        <w:rPr>
          <w:rFonts w:ascii="Arial" w:hAnsi="Arial"/>
          <w:sz w:val="20"/>
          <w:lang w:val="es-MX"/>
        </w:rPr>
        <w:t xml:space="preserve">Actos </w:t>
      </w:r>
      <w:r w:rsidRPr="009A77C7">
        <w:rPr>
          <w:rFonts w:ascii="Arial" w:hAnsi="Arial"/>
          <w:sz w:val="20"/>
          <w:lang w:val="es-MX"/>
        </w:rPr>
        <w:t xml:space="preserve">del </w:t>
      </w:r>
      <w:r w:rsidR="00B94FE4" w:rsidRPr="009A77C7">
        <w:rPr>
          <w:rFonts w:ascii="Arial" w:hAnsi="Arial"/>
          <w:sz w:val="20"/>
          <w:lang w:val="es-MX"/>
        </w:rPr>
        <w:t xml:space="preserve">Procedimiento </w:t>
      </w:r>
      <w:r w:rsidRPr="009A77C7">
        <w:rPr>
          <w:rFonts w:ascii="Arial" w:hAnsi="Arial"/>
          <w:sz w:val="20"/>
          <w:lang w:val="es-MX"/>
        </w:rPr>
        <w:t xml:space="preserve">de </w:t>
      </w:r>
      <w:r w:rsidR="00B94FE4" w:rsidRPr="009A77C7">
        <w:rPr>
          <w:rFonts w:ascii="Arial" w:hAnsi="Arial"/>
          <w:sz w:val="20"/>
          <w:lang w:val="es-MX"/>
        </w:rPr>
        <w:t>Licitación Pública</w:t>
      </w:r>
      <w:r w:rsidRPr="009A77C7">
        <w:rPr>
          <w:rFonts w:ascii="Arial" w:hAnsi="Arial"/>
          <w:sz w:val="20"/>
          <w:lang w:val="es-MX"/>
        </w:rPr>
        <w:t>.</w:t>
      </w:r>
      <w:bookmarkEnd w:id="45"/>
      <w:bookmarkEnd w:id="46"/>
    </w:p>
    <w:p w14:paraId="51F9F631" w14:textId="77777777" w:rsidR="00C2686E" w:rsidRPr="009A77C7" w:rsidRDefault="00C2686E" w:rsidP="00044045">
      <w:pPr>
        <w:pStyle w:val="Texto0"/>
        <w:spacing w:after="40" w:line="220" w:lineRule="exact"/>
        <w:ind w:firstLine="0"/>
        <w:rPr>
          <w:b/>
          <w:bCs/>
          <w:sz w:val="20"/>
          <w:szCs w:val="20"/>
        </w:rPr>
      </w:pPr>
    </w:p>
    <w:p w14:paraId="7D6695C8" w14:textId="77777777" w:rsidR="00C2686E" w:rsidRPr="009A77C7" w:rsidRDefault="00833CF9" w:rsidP="00044045">
      <w:pPr>
        <w:pStyle w:val="Texto0"/>
        <w:spacing w:after="40" w:line="220" w:lineRule="exact"/>
        <w:ind w:firstLine="0"/>
        <w:rPr>
          <w:sz w:val="20"/>
          <w:szCs w:val="20"/>
        </w:rPr>
      </w:pPr>
      <w:r w:rsidRPr="009A77C7">
        <w:rPr>
          <w:sz w:val="20"/>
          <w:szCs w:val="20"/>
        </w:rPr>
        <w:t xml:space="preserve">Los actos del procedimiento de licitación se llevarán a cabo conforme </w:t>
      </w:r>
      <w:r w:rsidR="006800BB" w:rsidRPr="009A77C7">
        <w:rPr>
          <w:sz w:val="20"/>
          <w:szCs w:val="20"/>
        </w:rPr>
        <w:t>lo siguiente</w:t>
      </w:r>
      <w:r w:rsidR="00C2686E" w:rsidRPr="009A77C7">
        <w:rPr>
          <w:sz w:val="20"/>
          <w:szCs w:val="20"/>
        </w:rPr>
        <w:t>:</w:t>
      </w:r>
    </w:p>
    <w:p w14:paraId="638D0DA5" w14:textId="77777777" w:rsidR="00E67641" w:rsidRPr="005F61B3" w:rsidRDefault="00E67641" w:rsidP="00044045">
      <w:pPr>
        <w:pStyle w:val="Texto0"/>
        <w:spacing w:after="40" w:line="220" w:lineRule="exact"/>
        <w:ind w:firstLine="0"/>
        <w:rPr>
          <w:b/>
          <w:bCs/>
          <w:sz w:val="20"/>
          <w:szCs w:val="2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2977"/>
        <w:gridCol w:w="3969"/>
      </w:tblGrid>
      <w:tr w:rsidR="00C2686E" w:rsidRPr="009A77C7" w14:paraId="3D04CE29" w14:textId="77777777" w:rsidTr="00566D23">
        <w:tc>
          <w:tcPr>
            <w:tcW w:w="2835" w:type="dxa"/>
            <w:shd w:val="clear" w:color="auto" w:fill="D9D9D9"/>
          </w:tcPr>
          <w:p w14:paraId="355153AD" w14:textId="77777777"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ACTO</w:t>
            </w:r>
          </w:p>
        </w:tc>
        <w:tc>
          <w:tcPr>
            <w:tcW w:w="2977" w:type="dxa"/>
            <w:shd w:val="clear" w:color="auto" w:fill="D9D9D9"/>
          </w:tcPr>
          <w:p w14:paraId="0C03DA6F" w14:textId="77777777" w:rsidR="00C2686E" w:rsidRPr="009A77C7" w:rsidRDefault="00C2686E" w:rsidP="002D6424">
            <w:pPr>
              <w:jc w:val="center"/>
              <w:rPr>
                <w:rFonts w:ascii="Arial" w:hAnsi="Arial" w:cs="Arial"/>
                <w:b/>
                <w:bCs/>
                <w:sz w:val="20"/>
                <w:szCs w:val="20"/>
              </w:rPr>
            </w:pPr>
            <w:r w:rsidRPr="009A77C7">
              <w:rPr>
                <w:rFonts w:ascii="Arial" w:hAnsi="Arial" w:cs="Arial"/>
                <w:b/>
                <w:bCs/>
                <w:sz w:val="20"/>
                <w:szCs w:val="20"/>
              </w:rPr>
              <w:t>FECHA Y HORA</w:t>
            </w:r>
          </w:p>
        </w:tc>
        <w:tc>
          <w:tcPr>
            <w:tcW w:w="3969" w:type="dxa"/>
            <w:shd w:val="clear" w:color="auto" w:fill="D9D9D9"/>
          </w:tcPr>
          <w:p w14:paraId="0ADF8BDA" w14:textId="77777777" w:rsidR="00C2686E" w:rsidRPr="009A77C7" w:rsidRDefault="00C2686E" w:rsidP="00B72E39">
            <w:pPr>
              <w:jc w:val="center"/>
              <w:rPr>
                <w:rFonts w:ascii="Arial" w:hAnsi="Arial" w:cs="Arial"/>
                <w:b/>
                <w:bCs/>
                <w:sz w:val="20"/>
                <w:szCs w:val="20"/>
              </w:rPr>
            </w:pPr>
            <w:r w:rsidRPr="009A77C7">
              <w:rPr>
                <w:rFonts w:ascii="Arial" w:hAnsi="Arial" w:cs="Arial"/>
                <w:b/>
                <w:bCs/>
                <w:sz w:val="20"/>
                <w:szCs w:val="20"/>
              </w:rPr>
              <w:t>LUGAR</w:t>
            </w:r>
          </w:p>
        </w:tc>
      </w:tr>
      <w:tr w:rsidR="007620D3" w:rsidRPr="009A77C7" w14:paraId="166C378A" w14:textId="77777777" w:rsidTr="005774D1">
        <w:tc>
          <w:tcPr>
            <w:tcW w:w="2835" w:type="dxa"/>
            <w:vAlign w:val="center"/>
          </w:tcPr>
          <w:p w14:paraId="7C65DBEC" w14:textId="77777777" w:rsidR="00E05DA4" w:rsidRPr="009A77C7" w:rsidRDefault="007620D3" w:rsidP="004E1116">
            <w:pPr>
              <w:jc w:val="both"/>
              <w:rPr>
                <w:rFonts w:ascii="Arial" w:hAnsi="Arial" w:cs="Arial"/>
                <w:b/>
                <w:bCs/>
                <w:sz w:val="20"/>
                <w:szCs w:val="20"/>
              </w:rPr>
            </w:pPr>
            <w:r w:rsidRPr="009A77C7">
              <w:rPr>
                <w:rFonts w:ascii="Arial" w:hAnsi="Arial" w:cs="Arial"/>
                <w:b/>
                <w:bCs/>
                <w:sz w:val="20"/>
                <w:szCs w:val="20"/>
              </w:rPr>
              <w:t xml:space="preserve">Junta de Aclaración </w:t>
            </w:r>
            <w:r w:rsidR="00244E73" w:rsidRPr="009A77C7">
              <w:rPr>
                <w:rFonts w:ascii="Arial" w:hAnsi="Arial" w:cs="Arial"/>
                <w:b/>
                <w:bCs/>
                <w:sz w:val="20"/>
                <w:szCs w:val="20"/>
              </w:rPr>
              <w:t xml:space="preserve">al </w:t>
            </w:r>
            <w:r w:rsidR="00B94FE4" w:rsidRPr="009A77C7">
              <w:rPr>
                <w:rFonts w:ascii="Arial" w:hAnsi="Arial" w:cs="Arial"/>
                <w:b/>
                <w:bCs/>
                <w:sz w:val="20"/>
                <w:szCs w:val="20"/>
              </w:rPr>
              <w:t xml:space="preserve">Contenido </w:t>
            </w:r>
            <w:r w:rsidR="00244E73" w:rsidRPr="009A77C7">
              <w:rPr>
                <w:rFonts w:ascii="Arial" w:hAnsi="Arial" w:cs="Arial"/>
                <w:b/>
                <w:bCs/>
                <w:sz w:val="20"/>
                <w:szCs w:val="20"/>
              </w:rPr>
              <w:t>de</w:t>
            </w:r>
            <w:r w:rsidRPr="009A77C7">
              <w:rPr>
                <w:rFonts w:ascii="Arial" w:hAnsi="Arial" w:cs="Arial"/>
                <w:b/>
                <w:bCs/>
                <w:sz w:val="20"/>
                <w:szCs w:val="20"/>
              </w:rPr>
              <w:t xml:space="preserve"> la Convocatoria a la </w:t>
            </w:r>
            <w:r w:rsidR="00B94FE4" w:rsidRPr="009A77C7">
              <w:rPr>
                <w:rFonts w:ascii="Arial" w:hAnsi="Arial" w:cs="Arial"/>
                <w:b/>
                <w:bCs/>
                <w:sz w:val="20"/>
                <w:szCs w:val="20"/>
              </w:rPr>
              <w:t>Licitación</w:t>
            </w:r>
          </w:p>
        </w:tc>
        <w:tc>
          <w:tcPr>
            <w:tcW w:w="2977" w:type="dxa"/>
            <w:vAlign w:val="center"/>
          </w:tcPr>
          <w:p w14:paraId="6AB2F58D" w14:textId="77777777" w:rsidR="007620D3" w:rsidRPr="005774D1" w:rsidRDefault="006E5BCB" w:rsidP="004F2142">
            <w:pPr>
              <w:jc w:val="center"/>
              <w:rPr>
                <w:rFonts w:ascii="Arial" w:hAnsi="Arial"/>
                <w:sz w:val="20"/>
              </w:rPr>
            </w:pPr>
            <w:r w:rsidRPr="005774D1">
              <w:rPr>
                <w:rFonts w:ascii="Arial" w:hAnsi="Arial"/>
                <w:sz w:val="20"/>
              </w:rPr>
              <w:t>2</w:t>
            </w:r>
            <w:r w:rsidR="00F360FD" w:rsidRPr="005774D1">
              <w:rPr>
                <w:rFonts w:ascii="Arial" w:hAnsi="Arial"/>
                <w:sz w:val="20"/>
              </w:rPr>
              <w:t>7</w:t>
            </w:r>
            <w:r w:rsidR="00DB4616" w:rsidRPr="005774D1">
              <w:rPr>
                <w:rFonts w:ascii="Arial" w:hAnsi="Arial"/>
                <w:sz w:val="20"/>
              </w:rPr>
              <w:t>/</w:t>
            </w:r>
            <w:r w:rsidR="00962D45" w:rsidRPr="005774D1">
              <w:rPr>
                <w:rFonts w:ascii="Arial" w:hAnsi="Arial"/>
                <w:sz w:val="20"/>
              </w:rPr>
              <w:t>Enero/</w:t>
            </w:r>
            <w:r w:rsidR="00DA357D" w:rsidRPr="005774D1">
              <w:rPr>
                <w:rFonts w:ascii="Arial" w:hAnsi="Arial"/>
                <w:sz w:val="20"/>
              </w:rPr>
              <w:t>201</w:t>
            </w:r>
            <w:r w:rsidR="00962D45" w:rsidRPr="005774D1">
              <w:rPr>
                <w:rFonts w:ascii="Arial" w:hAnsi="Arial"/>
                <w:sz w:val="20"/>
              </w:rPr>
              <w:t>6</w:t>
            </w:r>
          </w:p>
          <w:p w14:paraId="6E831622" w14:textId="77777777" w:rsidR="007620D3" w:rsidRPr="00D31A55" w:rsidRDefault="007C5FFB" w:rsidP="004C605F">
            <w:pPr>
              <w:jc w:val="center"/>
              <w:rPr>
                <w:rFonts w:ascii="Arial" w:hAnsi="Arial" w:cs="Arial"/>
                <w:sz w:val="20"/>
                <w:szCs w:val="20"/>
                <w:highlight w:val="green"/>
              </w:rPr>
            </w:pPr>
            <w:r w:rsidRPr="005774D1">
              <w:rPr>
                <w:rFonts w:ascii="Arial" w:hAnsi="Arial"/>
                <w:sz w:val="20"/>
              </w:rPr>
              <w:t>1</w:t>
            </w:r>
            <w:r w:rsidR="004C605F" w:rsidRPr="005774D1">
              <w:rPr>
                <w:rFonts w:ascii="Arial" w:hAnsi="Arial"/>
                <w:sz w:val="20"/>
              </w:rPr>
              <w:t>0</w:t>
            </w:r>
            <w:r w:rsidR="00AC56C7" w:rsidRPr="005774D1">
              <w:rPr>
                <w:rFonts w:ascii="Arial" w:hAnsi="Arial"/>
                <w:sz w:val="20"/>
              </w:rPr>
              <w:t>:00 horas</w:t>
            </w:r>
          </w:p>
        </w:tc>
        <w:tc>
          <w:tcPr>
            <w:tcW w:w="3969" w:type="dxa"/>
          </w:tcPr>
          <w:p w14:paraId="35F5167B" w14:textId="77777777" w:rsidR="00526272" w:rsidRPr="009A77C7" w:rsidRDefault="00C56DCE" w:rsidP="00C56DCE">
            <w:pPr>
              <w:jc w:val="both"/>
              <w:rPr>
                <w:rFonts w:ascii="Arial" w:hAnsi="Arial" w:cs="Arial"/>
                <w:sz w:val="20"/>
                <w:szCs w:val="20"/>
              </w:rPr>
            </w:pPr>
            <w:r>
              <w:rPr>
                <w:rFonts w:ascii="Arial" w:hAnsi="Arial" w:cs="Arial"/>
                <w:sz w:val="20"/>
                <w:szCs w:val="20"/>
              </w:rPr>
              <w:t>Oficinas de la Dirección Ejecutiva de Recursos Materiales y Servicios</w:t>
            </w:r>
            <w:r w:rsidR="00E9648D" w:rsidRPr="009A77C7">
              <w:rPr>
                <w:rFonts w:ascii="Arial" w:hAnsi="Arial" w:cs="Arial"/>
                <w:sz w:val="20"/>
                <w:szCs w:val="20"/>
              </w:rPr>
              <w:t xml:space="preserve"> de la Financiera, ubicada</w:t>
            </w:r>
            <w:r>
              <w:rPr>
                <w:rFonts w:ascii="Arial" w:hAnsi="Arial" w:cs="Arial"/>
                <w:sz w:val="20"/>
                <w:szCs w:val="20"/>
              </w:rPr>
              <w:t>s</w:t>
            </w:r>
            <w:r w:rsidR="00E9648D" w:rsidRPr="009A77C7">
              <w:rPr>
                <w:rFonts w:ascii="Arial" w:hAnsi="Arial" w:cs="Arial"/>
                <w:sz w:val="20"/>
                <w:szCs w:val="20"/>
              </w:rPr>
              <w:t xml:space="preserve"> en Agrarismo No.</w:t>
            </w:r>
            <w:r w:rsidR="00E9648D">
              <w:rPr>
                <w:rFonts w:ascii="Arial" w:hAnsi="Arial" w:cs="Arial"/>
                <w:sz w:val="20"/>
                <w:szCs w:val="20"/>
              </w:rPr>
              <w:t xml:space="preserve"> </w:t>
            </w:r>
            <w:r w:rsidR="00E9648D" w:rsidRPr="009A77C7">
              <w:rPr>
                <w:rFonts w:ascii="Arial" w:hAnsi="Arial" w:cs="Arial"/>
                <w:sz w:val="20"/>
                <w:szCs w:val="20"/>
              </w:rPr>
              <w:t>227, P</w:t>
            </w:r>
            <w:r>
              <w:rPr>
                <w:rFonts w:ascii="Arial" w:hAnsi="Arial" w:cs="Arial"/>
                <w:sz w:val="20"/>
                <w:szCs w:val="20"/>
              </w:rPr>
              <w:t>iso 5</w:t>
            </w:r>
            <w:r w:rsidR="00E9648D" w:rsidRPr="009A77C7">
              <w:rPr>
                <w:rFonts w:ascii="Arial" w:hAnsi="Arial" w:cs="Arial"/>
                <w:sz w:val="20"/>
                <w:szCs w:val="20"/>
              </w:rPr>
              <w:t>, Colonia Escandón, Delegación Miguel Hidalgo, C.P. 11800, México, D.F.</w:t>
            </w:r>
            <w:r w:rsidR="00E9648D">
              <w:rPr>
                <w:rFonts w:ascii="Arial" w:hAnsi="Arial" w:cs="Arial"/>
                <w:sz w:val="20"/>
                <w:szCs w:val="20"/>
              </w:rPr>
              <w:t>, a través de medios remotos de comunicación.</w:t>
            </w:r>
          </w:p>
        </w:tc>
      </w:tr>
      <w:tr w:rsidR="00526272" w:rsidRPr="009A77C7" w14:paraId="089361C6" w14:textId="77777777" w:rsidTr="005774D1">
        <w:tc>
          <w:tcPr>
            <w:tcW w:w="2835" w:type="dxa"/>
            <w:vAlign w:val="center"/>
          </w:tcPr>
          <w:p w14:paraId="509B6E37" w14:textId="77777777"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 xml:space="preserve">Presentación y Apertura de Proposiciones </w:t>
            </w:r>
          </w:p>
        </w:tc>
        <w:tc>
          <w:tcPr>
            <w:tcW w:w="2977" w:type="dxa"/>
            <w:vAlign w:val="center"/>
          </w:tcPr>
          <w:p w14:paraId="75E01FF3" w14:textId="77777777" w:rsidR="00526272" w:rsidRPr="005774D1" w:rsidRDefault="00962D45" w:rsidP="004F2142">
            <w:pPr>
              <w:jc w:val="center"/>
              <w:rPr>
                <w:rFonts w:ascii="Arial" w:hAnsi="Arial"/>
                <w:sz w:val="20"/>
              </w:rPr>
            </w:pPr>
            <w:r w:rsidRPr="005774D1">
              <w:rPr>
                <w:rFonts w:ascii="Arial" w:hAnsi="Arial"/>
                <w:sz w:val="20"/>
              </w:rPr>
              <w:t>0</w:t>
            </w:r>
            <w:r w:rsidR="00F360FD" w:rsidRPr="005774D1">
              <w:rPr>
                <w:rFonts w:ascii="Arial" w:hAnsi="Arial"/>
                <w:sz w:val="20"/>
              </w:rPr>
              <w:t>8</w:t>
            </w:r>
            <w:r w:rsidR="00DB4616" w:rsidRPr="005774D1">
              <w:rPr>
                <w:rFonts w:ascii="Arial" w:hAnsi="Arial"/>
                <w:sz w:val="20"/>
              </w:rPr>
              <w:t>/</w:t>
            </w:r>
            <w:r w:rsidRPr="005774D1">
              <w:rPr>
                <w:rFonts w:ascii="Arial" w:hAnsi="Arial"/>
                <w:sz w:val="20"/>
              </w:rPr>
              <w:t>Febrero</w:t>
            </w:r>
            <w:r w:rsidR="003F7D8B" w:rsidRPr="005774D1">
              <w:rPr>
                <w:rFonts w:ascii="Arial" w:hAnsi="Arial"/>
                <w:sz w:val="20"/>
              </w:rPr>
              <w:t>/</w:t>
            </w:r>
            <w:r w:rsidR="00DA357D" w:rsidRPr="005774D1">
              <w:rPr>
                <w:rFonts w:ascii="Arial" w:hAnsi="Arial"/>
                <w:sz w:val="20"/>
              </w:rPr>
              <w:t>201</w:t>
            </w:r>
            <w:r w:rsidRPr="005774D1">
              <w:rPr>
                <w:rFonts w:ascii="Arial" w:hAnsi="Arial"/>
                <w:sz w:val="20"/>
              </w:rPr>
              <w:t>6</w:t>
            </w:r>
          </w:p>
          <w:p w14:paraId="3236A3AA" w14:textId="77777777" w:rsidR="00526272" w:rsidRPr="00D31A55" w:rsidRDefault="007C5FFB" w:rsidP="004C605F">
            <w:pPr>
              <w:jc w:val="center"/>
              <w:rPr>
                <w:rFonts w:ascii="Arial" w:hAnsi="Arial" w:cs="Arial"/>
                <w:sz w:val="20"/>
                <w:szCs w:val="20"/>
                <w:highlight w:val="green"/>
              </w:rPr>
            </w:pPr>
            <w:r w:rsidRPr="005774D1">
              <w:rPr>
                <w:rFonts w:ascii="Arial" w:hAnsi="Arial"/>
                <w:sz w:val="20"/>
              </w:rPr>
              <w:t>1</w:t>
            </w:r>
            <w:r w:rsidR="004C605F" w:rsidRPr="005774D1">
              <w:rPr>
                <w:rFonts w:ascii="Arial" w:hAnsi="Arial"/>
                <w:sz w:val="20"/>
              </w:rPr>
              <w:t>0</w:t>
            </w:r>
            <w:r w:rsidR="00AC56C7" w:rsidRPr="005774D1">
              <w:rPr>
                <w:rFonts w:ascii="Arial" w:hAnsi="Arial"/>
                <w:sz w:val="20"/>
              </w:rPr>
              <w:t>:00 horas</w:t>
            </w:r>
          </w:p>
        </w:tc>
        <w:tc>
          <w:tcPr>
            <w:tcW w:w="3969" w:type="dxa"/>
          </w:tcPr>
          <w:p w14:paraId="75318A4B" w14:textId="77777777" w:rsidR="00526272" w:rsidRPr="009A77C7" w:rsidRDefault="008A59F3" w:rsidP="004D4B00">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Colonia Escandón, Delegación Miguel Hidalgo, C.P. 11800, México, D.F.</w:t>
            </w:r>
            <w:r>
              <w:rPr>
                <w:rFonts w:ascii="Arial" w:hAnsi="Arial" w:cs="Arial"/>
                <w:sz w:val="20"/>
                <w:szCs w:val="20"/>
              </w:rPr>
              <w:t>, a través de medios remotos de comunicación</w:t>
            </w:r>
            <w:r w:rsidR="00BA2CB1">
              <w:rPr>
                <w:rFonts w:ascii="Arial" w:hAnsi="Arial" w:cs="Arial"/>
                <w:sz w:val="20"/>
                <w:szCs w:val="20"/>
              </w:rPr>
              <w:t>.</w:t>
            </w:r>
          </w:p>
        </w:tc>
      </w:tr>
      <w:tr w:rsidR="00526272" w:rsidRPr="009A77C7" w14:paraId="6CB18F4E" w14:textId="77777777" w:rsidTr="005774D1">
        <w:tc>
          <w:tcPr>
            <w:tcW w:w="2835" w:type="dxa"/>
            <w:vAlign w:val="center"/>
          </w:tcPr>
          <w:p w14:paraId="191AAC98" w14:textId="77777777" w:rsidR="00526272" w:rsidRPr="009A77C7" w:rsidRDefault="00526272" w:rsidP="00044045">
            <w:pPr>
              <w:jc w:val="both"/>
              <w:rPr>
                <w:rFonts w:ascii="Arial" w:hAnsi="Arial" w:cs="Arial"/>
                <w:b/>
                <w:bCs/>
                <w:sz w:val="20"/>
                <w:szCs w:val="20"/>
              </w:rPr>
            </w:pPr>
            <w:r w:rsidRPr="009A77C7">
              <w:rPr>
                <w:rFonts w:ascii="Arial" w:hAnsi="Arial" w:cs="Arial"/>
                <w:b/>
                <w:bCs/>
                <w:sz w:val="20"/>
                <w:szCs w:val="20"/>
              </w:rPr>
              <w:t>Comunicación del Fallo</w:t>
            </w:r>
          </w:p>
        </w:tc>
        <w:tc>
          <w:tcPr>
            <w:tcW w:w="2977" w:type="dxa"/>
            <w:vAlign w:val="center"/>
          </w:tcPr>
          <w:p w14:paraId="2F5BF785" w14:textId="77777777" w:rsidR="00526272" w:rsidRPr="005774D1" w:rsidRDefault="00F360FD" w:rsidP="004F2142">
            <w:pPr>
              <w:jc w:val="center"/>
              <w:rPr>
                <w:rFonts w:ascii="Arial" w:hAnsi="Arial"/>
                <w:sz w:val="20"/>
              </w:rPr>
            </w:pPr>
            <w:r w:rsidRPr="005774D1">
              <w:rPr>
                <w:rFonts w:ascii="Arial" w:hAnsi="Arial"/>
                <w:sz w:val="20"/>
              </w:rPr>
              <w:t>15</w:t>
            </w:r>
            <w:r w:rsidR="00DB4616" w:rsidRPr="005774D1">
              <w:rPr>
                <w:rFonts w:ascii="Arial" w:hAnsi="Arial"/>
                <w:sz w:val="20"/>
              </w:rPr>
              <w:t>/</w:t>
            </w:r>
            <w:r w:rsidR="00962D45" w:rsidRPr="005774D1">
              <w:rPr>
                <w:rFonts w:ascii="Arial" w:hAnsi="Arial"/>
                <w:sz w:val="20"/>
              </w:rPr>
              <w:t>Febrero</w:t>
            </w:r>
            <w:r w:rsidR="003F7D8B" w:rsidRPr="005774D1">
              <w:rPr>
                <w:rFonts w:ascii="Arial" w:hAnsi="Arial"/>
                <w:sz w:val="20"/>
              </w:rPr>
              <w:t>/</w:t>
            </w:r>
            <w:r w:rsidR="00DA357D" w:rsidRPr="005774D1">
              <w:rPr>
                <w:rFonts w:ascii="Arial" w:hAnsi="Arial"/>
                <w:sz w:val="20"/>
              </w:rPr>
              <w:t>201</w:t>
            </w:r>
            <w:r w:rsidR="00962D45" w:rsidRPr="005774D1">
              <w:rPr>
                <w:rFonts w:ascii="Arial" w:hAnsi="Arial"/>
                <w:sz w:val="20"/>
              </w:rPr>
              <w:t>6</w:t>
            </w:r>
          </w:p>
          <w:p w14:paraId="76337AE9" w14:textId="77777777" w:rsidR="00526272" w:rsidRPr="00D31A55" w:rsidRDefault="007C5FFB" w:rsidP="00115142">
            <w:pPr>
              <w:jc w:val="center"/>
              <w:rPr>
                <w:rFonts w:ascii="Arial" w:hAnsi="Arial" w:cs="Arial"/>
                <w:sz w:val="20"/>
                <w:szCs w:val="20"/>
                <w:highlight w:val="green"/>
              </w:rPr>
            </w:pPr>
            <w:r w:rsidRPr="005774D1">
              <w:rPr>
                <w:rFonts w:ascii="Arial" w:hAnsi="Arial"/>
                <w:sz w:val="20"/>
              </w:rPr>
              <w:t>1</w:t>
            </w:r>
            <w:r w:rsidR="00120DC9" w:rsidRPr="005774D1">
              <w:rPr>
                <w:rFonts w:ascii="Arial" w:hAnsi="Arial"/>
                <w:sz w:val="20"/>
              </w:rPr>
              <w:t>7</w:t>
            </w:r>
            <w:r w:rsidR="00AC56C7" w:rsidRPr="005774D1">
              <w:rPr>
                <w:rFonts w:ascii="Arial" w:hAnsi="Arial"/>
                <w:sz w:val="20"/>
              </w:rPr>
              <w:t>:</w:t>
            </w:r>
            <w:r w:rsidR="00115142" w:rsidRPr="005774D1">
              <w:rPr>
                <w:rFonts w:ascii="Arial" w:hAnsi="Arial"/>
                <w:sz w:val="20"/>
              </w:rPr>
              <w:t>3</w:t>
            </w:r>
            <w:r w:rsidR="00AC56C7" w:rsidRPr="005774D1">
              <w:rPr>
                <w:rFonts w:ascii="Arial" w:hAnsi="Arial"/>
                <w:sz w:val="20"/>
              </w:rPr>
              <w:t>0 horas</w:t>
            </w:r>
          </w:p>
        </w:tc>
        <w:tc>
          <w:tcPr>
            <w:tcW w:w="3969" w:type="dxa"/>
          </w:tcPr>
          <w:p w14:paraId="2FFF356E" w14:textId="77777777" w:rsidR="00526272" w:rsidRPr="009A77C7" w:rsidRDefault="008A59F3" w:rsidP="0099338D">
            <w:pPr>
              <w:jc w:val="both"/>
              <w:rPr>
                <w:rFonts w:ascii="Arial" w:hAnsi="Arial" w:cs="Arial"/>
                <w:sz w:val="20"/>
                <w:szCs w:val="20"/>
              </w:rPr>
            </w:pPr>
            <w:r>
              <w:rPr>
                <w:rFonts w:ascii="Arial" w:hAnsi="Arial" w:cs="Arial"/>
                <w:sz w:val="20"/>
                <w:szCs w:val="20"/>
              </w:rPr>
              <w:t>Oficinas de la Dirección Ejecutiva de Recursos Materiales y Servicios</w:t>
            </w:r>
            <w:r w:rsidRPr="009A77C7">
              <w:rPr>
                <w:rFonts w:ascii="Arial" w:hAnsi="Arial" w:cs="Arial"/>
                <w:sz w:val="20"/>
                <w:szCs w:val="20"/>
              </w:rPr>
              <w:t xml:space="preserve"> de la Financiera, ubicada</w:t>
            </w:r>
            <w:r>
              <w:rPr>
                <w:rFonts w:ascii="Arial" w:hAnsi="Arial" w:cs="Arial"/>
                <w:sz w:val="20"/>
                <w:szCs w:val="20"/>
              </w:rPr>
              <w:t>s</w:t>
            </w:r>
            <w:r w:rsidRPr="009A77C7">
              <w:rPr>
                <w:rFonts w:ascii="Arial" w:hAnsi="Arial" w:cs="Arial"/>
                <w:sz w:val="20"/>
                <w:szCs w:val="20"/>
              </w:rPr>
              <w:t xml:space="preserve"> en Agrarismo No.</w:t>
            </w:r>
            <w:r>
              <w:rPr>
                <w:rFonts w:ascii="Arial" w:hAnsi="Arial" w:cs="Arial"/>
                <w:sz w:val="20"/>
                <w:szCs w:val="20"/>
              </w:rPr>
              <w:t xml:space="preserve"> </w:t>
            </w:r>
            <w:r w:rsidRPr="009A77C7">
              <w:rPr>
                <w:rFonts w:ascii="Arial" w:hAnsi="Arial" w:cs="Arial"/>
                <w:sz w:val="20"/>
                <w:szCs w:val="20"/>
              </w:rPr>
              <w:t>227, P</w:t>
            </w:r>
            <w:r>
              <w:rPr>
                <w:rFonts w:ascii="Arial" w:hAnsi="Arial" w:cs="Arial"/>
                <w:sz w:val="20"/>
                <w:szCs w:val="20"/>
              </w:rPr>
              <w:t>iso 5</w:t>
            </w:r>
            <w:r w:rsidRPr="009A77C7">
              <w:rPr>
                <w:rFonts w:ascii="Arial" w:hAnsi="Arial" w:cs="Arial"/>
                <w:sz w:val="20"/>
                <w:szCs w:val="20"/>
              </w:rPr>
              <w:t>, Colonia Escandón, Delegación Miguel Hidalgo, C.P. 11800, México, D.F.</w:t>
            </w:r>
            <w:r>
              <w:rPr>
                <w:rFonts w:ascii="Arial" w:hAnsi="Arial" w:cs="Arial"/>
                <w:sz w:val="20"/>
                <w:szCs w:val="20"/>
              </w:rPr>
              <w:t>, a través de medios remotos de comunicación</w:t>
            </w:r>
            <w:r w:rsidR="00BA2CB1">
              <w:rPr>
                <w:rFonts w:ascii="Arial" w:hAnsi="Arial" w:cs="Arial"/>
                <w:sz w:val="20"/>
                <w:szCs w:val="20"/>
              </w:rPr>
              <w:t>.</w:t>
            </w:r>
          </w:p>
        </w:tc>
      </w:tr>
      <w:tr w:rsidR="007620D3" w:rsidRPr="009A77C7" w14:paraId="0ED879D1" w14:textId="77777777" w:rsidTr="005774D1">
        <w:tc>
          <w:tcPr>
            <w:tcW w:w="2835" w:type="dxa"/>
            <w:vAlign w:val="center"/>
          </w:tcPr>
          <w:p w14:paraId="72D39513" w14:textId="77777777" w:rsidR="007620D3" w:rsidRPr="009A77C7" w:rsidRDefault="007620D3" w:rsidP="00374967">
            <w:pPr>
              <w:jc w:val="both"/>
              <w:rPr>
                <w:rFonts w:ascii="Arial" w:hAnsi="Arial" w:cs="Arial"/>
                <w:b/>
                <w:bCs/>
                <w:sz w:val="20"/>
                <w:szCs w:val="20"/>
              </w:rPr>
            </w:pPr>
            <w:r w:rsidRPr="009A77C7">
              <w:rPr>
                <w:rFonts w:ascii="Arial" w:hAnsi="Arial" w:cs="Arial"/>
                <w:b/>
                <w:bCs/>
                <w:sz w:val="20"/>
                <w:szCs w:val="20"/>
              </w:rPr>
              <w:t xml:space="preserve">Firma del </w:t>
            </w:r>
            <w:r w:rsidR="00374967" w:rsidRPr="009A77C7">
              <w:rPr>
                <w:rFonts w:ascii="Arial" w:hAnsi="Arial" w:cs="Arial"/>
                <w:b/>
                <w:bCs/>
                <w:sz w:val="20"/>
                <w:szCs w:val="20"/>
              </w:rPr>
              <w:t>Contrato</w:t>
            </w:r>
          </w:p>
        </w:tc>
        <w:tc>
          <w:tcPr>
            <w:tcW w:w="2977" w:type="dxa"/>
          </w:tcPr>
          <w:p w14:paraId="3A0AEFEA" w14:textId="77777777" w:rsidR="007620D3" w:rsidRPr="009A77C7" w:rsidRDefault="007620D3" w:rsidP="00C81401">
            <w:pPr>
              <w:jc w:val="both"/>
              <w:rPr>
                <w:rFonts w:ascii="Arial" w:hAnsi="Arial" w:cs="Arial"/>
                <w:sz w:val="20"/>
                <w:szCs w:val="20"/>
              </w:rPr>
            </w:pPr>
            <w:r w:rsidRPr="009A77C7">
              <w:rPr>
                <w:rFonts w:ascii="Arial" w:hAnsi="Arial" w:cs="Arial"/>
                <w:sz w:val="20"/>
                <w:szCs w:val="20"/>
              </w:rPr>
              <w:t xml:space="preserve">El </w:t>
            </w:r>
            <w:r w:rsidR="00374967" w:rsidRPr="009A77C7">
              <w:rPr>
                <w:rFonts w:ascii="Arial" w:hAnsi="Arial" w:cs="Arial"/>
                <w:sz w:val="20"/>
                <w:szCs w:val="20"/>
              </w:rPr>
              <w:t>contrato</w:t>
            </w:r>
            <w:r w:rsidRPr="009A77C7">
              <w:rPr>
                <w:rFonts w:ascii="Arial" w:hAnsi="Arial" w:cs="Arial"/>
                <w:sz w:val="20"/>
                <w:szCs w:val="20"/>
              </w:rPr>
              <w:t xml:space="preserve"> se firmar</w:t>
            </w:r>
            <w:r w:rsidR="00C81401" w:rsidRPr="009A77C7">
              <w:rPr>
                <w:rFonts w:ascii="Arial" w:hAnsi="Arial" w:cs="Arial"/>
                <w:sz w:val="20"/>
                <w:szCs w:val="20"/>
              </w:rPr>
              <w:t>á</w:t>
            </w:r>
            <w:r w:rsidRPr="009A77C7">
              <w:rPr>
                <w:rFonts w:ascii="Arial" w:hAnsi="Arial" w:cs="Arial"/>
                <w:sz w:val="20"/>
                <w:szCs w:val="20"/>
              </w:rPr>
              <w:t xml:space="preserve"> dentro de los 15 días naturales siguientes al de la notificación de fallo de la presente licitación.</w:t>
            </w:r>
          </w:p>
        </w:tc>
        <w:tc>
          <w:tcPr>
            <w:tcW w:w="3969" w:type="dxa"/>
          </w:tcPr>
          <w:p w14:paraId="50A2C125" w14:textId="77777777" w:rsidR="007620D3" w:rsidRPr="009A77C7" w:rsidRDefault="007620D3" w:rsidP="0018713E">
            <w:pPr>
              <w:jc w:val="both"/>
              <w:rPr>
                <w:rFonts w:ascii="Arial" w:hAnsi="Arial" w:cs="Arial"/>
                <w:sz w:val="20"/>
                <w:szCs w:val="20"/>
              </w:rPr>
            </w:pPr>
            <w:r w:rsidRPr="009A77C7">
              <w:rPr>
                <w:rFonts w:ascii="Arial" w:hAnsi="Arial" w:cs="Arial"/>
                <w:sz w:val="20"/>
                <w:szCs w:val="20"/>
              </w:rPr>
              <w:t>En la Gerencia de Adqu</w:t>
            </w:r>
            <w:r w:rsidR="00473E6F">
              <w:rPr>
                <w:rFonts w:ascii="Arial" w:hAnsi="Arial" w:cs="Arial"/>
                <w:sz w:val="20"/>
                <w:szCs w:val="20"/>
              </w:rPr>
              <w:t>isiciones de la Financiera</w:t>
            </w:r>
            <w:r w:rsidRPr="009A77C7">
              <w:rPr>
                <w:rFonts w:ascii="Arial" w:hAnsi="Arial" w:cs="Arial"/>
                <w:sz w:val="20"/>
                <w:szCs w:val="20"/>
              </w:rPr>
              <w:t>, ubicada en Agrarismo No.227 piso 5, Colonia Escandón, Delegación Miguel Hidalgo, C.P. 11800 México, D. F., en días hábiles de las 9:00 a las 15:00 horas y de las 16:00 a las 18:00 horas.</w:t>
            </w:r>
          </w:p>
        </w:tc>
      </w:tr>
    </w:tbl>
    <w:p w14:paraId="21C60472" w14:textId="77777777" w:rsidR="006D04A9" w:rsidRPr="009A77C7" w:rsidRDefault="006D04A9" w:rsidP="00814B4A">
      <w:pPr>
        <w:jc w:val="both"/>
        <w:rPr>
          <w:rFonts w:ascii="Arial" w:hAnsi="Arial" w:cs="Arial"/>
          <w:sz w:val="20"/>
          <w:szCs w:val="20"/>
        </w:rPr>
      </w:pPr>
    </w:p>
    <w:p w14:paraId="44A541C3" w14:textId="77777777" w:rsidR="006D04A9" w:rsidRPr="009A77C7" w:rsidRDefault="00AC56C7" w:rsidP="00526272">
      <w:pPr>
        <w:pStyle w:val="Ttulo1"/>
        <w:jc w:val="left"/>
        <w:rPr>
          <w:rFonts w:ascii="Arial" w:hAnsi="Arial"/>
          <w:sz w:val="20"/>
          <w:lang w:val="es-MX"/>
        </w:rPr>
      </w:pPr>
      <w:bookmarkStart w:id="47" w:name="_Toc346039896"/>
      <w:bookmarkStart w:id="48" w:name="_Toc440536821"/>
      <w:r w:rsidRPr="009A77C7">
        <w:rPr>
          <w:rFonts w:ascii="Arial" w:hAnsi="Arial"/>
          <w:sz w:val="20"/>
          <w:lang w:val="es-MX"/>
        </w:rPr>
        <w:t>3.2.1</w:t>
      </w:r>
      <w:r w:rsidRPr="009A77C7">
        <w:rPr>
          <w:rFonts w:ascii="Arial" w:hAnsi="Arial"/>
          <w:sz w:val="20"/>
          <w:lang w:val="es-MX"/>
        </w:rPr>
        <w:tab/>
        <w:t xml:space="preserve">Solicitudes para </w:t>
      </w:r>
      <w:r w:rsidR="00B94FE4" w:rsidRPr="009A77C7">
        <w:rPr>
          <w:rFonts w:ascii="Arial" w:hAnsi="Arial"/>
          <w:sz w:val="20"/>
          <w:lang w:val="es-MX"/>
        </w:rPr>
        <w:t xml:space="preserve">Aclaración </w:t>
      </w:r>
      <w:r w:rsidRPr="009A77C7">
        <w:rPr>
          <w:rFonts w:ascii="Arial" w:hAnsi="Arial"/>
          <w:sz w:val="20"/>
          <w:lang w:val="es-MX"/>
        </w:rPr>
        <w:t xml:space="preserve">al </w:t>
      </w:r>
      <w:r w:rsidR="00B94FE4" w:rsidRPr="009A77C7">
        <w:rPr>
          <w:rFonts w:ascii="Arial" w:hAnsi="Arial"/>
          <w:sz w:val="20"/>
          <w:lang w:val="es-MX"/>
        </w:rPr>
        <w:t xml:space="preserve">Contenido </w:t>
      </w:r>
      <w:r w:rsidRPr="009A77C7">
        <w:rPr>
          <w:rFonts w:ascii="Arial" w:hAnsi="Arial"/>
          <w:sz w:val="20"/>
          <w:lang w:val="es-MX"/>
        </w:rPr>
        <w:t xml:space="preserve">de la </w:t>
      </w:r>
      <w:r w:rsidR="00B94FE4" w:rsidRPr="009A77C7">
        <w:rPr>
          <w:rFonts w:ascii="Arial" w:hAnsi="Arial"/>
          <w:sz w:val="20"/>
          <w:lang w:val="es-MX"/>
        </w:rPr>
        <w:t>Convocatoria</w:t>
      </w:r>
      <w:r w:rsidRPr="009A77C7">
        <w:rPr>
          <w:rFonts w:ascii="Arial" w:hAnsi="Arial"/>
          <w:sz w:val="20"/>
          <w:lang w:val="es-MX"/>
        </w:rPr>
        <w:t>.</w:t>
      </w:r>
      <w:bookmarkEnd w:id="47"/>
      <w:bookmarkEnd w:id="48"/>
    </w:p>
    <w:p w14:paraId="12D8A019" w14:textId="77777777" w:rsidR="006D04A9" w:rsidRPr="009A77C7" w:rsidRDefault="006D04A9" w:rsidP="00A53349">
      <w:pPr>
        <w:tabs>
          <w:tab w:val="left" w:pos="2218"/>
        </w:tabs>
        <w:jc w:val="both"/>
        <w:rPr>
          <w:rFonts w:ascii="Arial" w:hAnsi="Arial" w:cs="Arial"/>
          <w:sz w:val="20"/>
          <w:szCs w:val="20"/>
        </w:rPr>
      </w:pPr>
    </w:p>
    <w:p w14:paraId="1B8292C9"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personas que pretendan solicitar aclaraciones a los aspectos contenidos en la convocatoria y sus anexos, deberán considerar lo siguiente:</w:t>
      </w:r>
    </w:p>
    <w:p w14:paraId="7B45E93B" w14:textId="77777777" w:rsidR="006D04A9" w:rsidRPr="009A77C7" w:rsidRDefault="006D04A9" w:rsidP="006D04A9">
      <w:pPr>
        <w:jc w:val="both"/>
        <w:rPr>
          <w:rFonts w:ascii="Arial" w:hAnsi="Arial" w:cs="Arial"/>
          <w:sz w:val="20"/>
          <w:szCs w:val="20"/>
        </w:rPr>
      </w:pPr>
    </w:p>
    <w:p w14:paraId="44116FD3"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Deberán acompañar sus solicitudes con un escrito en el que expresen su interés en participar en la licitación, por si o en representación de un tercero, manifestando en todos los casos lo indicado en el </w:t>
      </w:r>
      <w:r w:rsidRPr="009A77C7">
        <w:rPr>
          <w:rFonts w:ascii="Arial" w:hAnsi="Arial" w:cs="Arial"/>
          <w:b/>
          <w:sz w:val="20"/>
          <w:szCs w:val="20"/>
        </w:rPr>
        <w:t xml:space="preserve">Anexo No. </w:t>
      </w:r>
      <w:r w:rsidR="00ED0A51" w:rsidRPr="009A77C7">
        <w:rPr>
          <w:rFonts w:ascii="Arial" w:hAnsi="Arial" w:cs="Arial"/>
          <w:b/>
          <w:sz w:val="20"/>
          <w:szCs w:val="20"/>
        </w:rPr>
        <w:t>5</w:t>
      </w:r>
      <w:r w:rsidRPr="009A77C7">
        <w:rPr>
          <w:rFonts w:ascii="Arial" w:hAnsi="Arial" w:cs="Arial"/>
          <w:sz w:val="20"/>
          <w:szCs w:val="20"/>
        </w:rPr>
        <w:t xml:space="preserve"> de la presente convocatoria.</w:t>
      </w:r>
    </w:p>
    <w:p w14:paraId="6BFBC100" w14:textId="77777777" w:rsidR="00CF5A19" w:rsidRPr="009A77C7" w:rsidRDefault="00CF5A19" w:rsidP="006D04A9">
      <w:pPr>
        <w:jc w:val="both"/>
        <w:rPr>
          <w:rFonts w:ascii="Arial" w:hAnsi="Arial" w:cs="Arial"/>
          <w:sz w:val="20"/>
          <w:szCs w:val="20"/>
        </w:rPr>
      </w:pPr>
    </w:p>
    <w:p w14:paraId="3428048D"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de aclaración se presentarán, e</w:t>
      </w:r>
      <w:r w:rsidR="001B4F8B" w:rsidRPr="009A77C7">
        <w:rPr>
          <w:rFonts w:ascii="Arial" w:hAnsi="Arial" w:cs="Arial"/>
          <w:sz w:val="20"/>
          <w:szCs w:val="20"/>
        </w:rPr>
        <w:t>n papel preferentemente membret</w:t>
      </w:r>
      <w:r w:rsidRPr="009A77C7">
        <w:rPr>
          <w:rFonts w:ascii="Arial" w:hAnsi="Arial" w:cs="Arial"/>
          <w:sz w:val="20"/>
          <w:szCs w:val="20"/>
        </w:rPr>
        <w:t>ado</w:t>
      </w:r>
      <w:r w:rsidR="005434C4" w:rsidRPr="009A77C7">
        <w:rPr>
          <w:rFonts w:ascii="Arial" w:hAnsi="Arial" w:cs="Arial"/>
          <w:sz w:val="20"/>
          <w:szCs w:val="20"/>
        </w:rPr>
        <w:t>,</w:t>
      </w:r>
      <w:r w:rsidRPr="009A77C7">
        <w:rPr>
          <w:rFonts w:ascii="Arial" w:hAnsi="Arial" w:cs="Arial"/>
          <w:sz w:val="20"/>
          <w:szCs w:val="20"/>
        </w:rPr>
        <w:t xml:space="preserve"> de la empresa participante y </w:t>
      </w:r>
      <w:r w:rsidR="00374967" w:rsidRPr="009A77C7">
        <w:rPr>
          <w:rFonts w:ascii="Arial" w:hAnsi="Arial" w:cs="Arial"/>
          <w:sz w:val="20"/>
          <w:szCs w:val="20"/>
        </w:rPr>
        <w:t xml:space="preserve">debidamente </w:t>
      </w:r>
      <w:r w:rsidRPr="009A77C7">
        <w:rPr>
          <w:rFonts w:ascii="Arial" w:hAnsi="Arial" w:cs="Arial"/>
          <w:sz w:val="20"/>
          <w:szCs w:val="20"/>
        </w:rPr>
        <w:t xml:space="preserve">firmadas por el licitante o el representante legal acreditado, de acuerdo al </w:t>
      </w:r>
      <w:r w:rsidRPr="009A77C7">
        <w:rPr>
          <w:rFonts w:ascii="Arial" w:hAnsi="Arial" w:cs="Arial"/>
          <w:b/>
          <w:bCs/>
          <w:sz w:val="20"/>
          <w:szCs w:val="20"/>
        </w:rPr>
        <w:t>Anexo No.</w:t>
      </w:r>
      <w:r w:rsidR="009300D9" w:rsidRPr="009A77C7">
        <w:rPr>
          <w:rFonts w:ascii="Arial" w:hAnsi="Arial" w:cs="Arial"/>
          <w:b/>
          <w:bCs/>
          <w:sz w:val="20"/>
          <w:szCs w:val="20"/>
        </w:rPr>
        <w:t>5</w:t>
      </w:r>
      <w:r w:rsidR="008F648B">
        <w:rPr>
          <w:rFonts w:ascii="Arial" w:hAnsi="Arial" w:cs="Arial"/>
          <w:b/>
          <w:bCs/>
          <w:sz w:val="20"/>
          <w:szCs w:val="20"/>
        </w:rPr>
        <w:t xml:space="preserve"> </w:t>
      </w:r>
      <w:r w:rsidRPr="009A77C7">
        <w:rPr>
          <w:rFonts w:ascii="Arial" w:hAnsi="Arial" w:cs="Arial"/>
          <w:sz w:val="20"/>
          <w:szCs w:val="20"/>
        </w:rPr>
        <w:t>de esta convocatoria a la licitación.</w:t>
      </w:r>
    </w:p>
    <w:p w14:paraId="7E437042" w14:textId="77777777" w:rsidR="006D04A9" w:rsidRPr="009A77C7" w:rsidRDefault="006D04A9" w:rsidP="006D04A9">
      <w:pPr>
        <w:jc w:val="both"/>
        <w:rPr>
          <w:rFonts w:ascii="Arial" w:hAnsi="Arial" w:cs="Arial"/>
          <w:sz w:val="20"/>
          <w:szCs w:val="20"/>
        </w:rPr>
      </w:pPr>
    </w:p>
    <w:p w14:paraId="7C368869" w14:textId="77777777" w:rsidR="006D04A9" w:rsidRPr="009A77C7" w:rsidRDefault="003A01E5" w:rsidP="006D04A9">
      <w:pPr>
        <w:jc w:val="both"/>
        <w:rPr>
          <w:rFonts w:ascii="Arial" w:hAnsi="Arial" w:cs="Arial"/>
          <w:sz w:val="20"/>
          <w:szCs w:val="20"/>
        </w:rPr>
      </w:pPr>
      <w:r>
        <w:rPr>
          <w:rFonts w:ascii="Arial" w:hAnsi="Arial" w:cs="Arial"/>
          <w:sz w:val="20"/>
          <w:szCs w:val="20"/>
        </w:rPr>
        <w:t>Deberán ser</w:t>
      </w:r>
      <w:r w:rsidR="006D04A9" w:rsidRPr="009A77C7">
        <w:rPr>
          <w:rFonts w:ascii="Arial" w:hAnsi="Arial" w:cs="Arial"/>
          <w:sz w:val="20"/>
          <w:szCs w:val="20"/>
        </w:rPr>
        <w:t xml:space="preserve"> envia</w:t>
      </w:r>
      <w:r>
        <w:rPr>
          <w:rFonts w:ascii="Arial" w:hAnsi="Arial" w:cs="Arial"/>
          <w:sz w:val="20"/>
          <w:szCs w:val="20"/>
        </w:rPr>
        <w:t>das</w:t>
      </w:r>
      <w:r w:rsidR="006D04A9" w:rsidRPr="009A77C7">
        <w:rPr>
          <w:rFonts w:ascii="Arial" w:hAnsi="Arial" w:cs="Arial"/>
          <w:sz w:val="20"/>
          <w:szCs w:val="20"/>
        </w:rPr>
        <w:t xml:space="preserve"> a través de </w:t>
      </w:r>
      <w:proofErr w:type="spellStart"/>
      <w:r w:rsidR="006D04A9" w:rsidRPr="009A77C7">
        <w:rPr>
          <w:rFonts w:ascii="Arial" w:hAnsi="Arial" w:cs="Arial"/>
          <w:sz w:val="20"/>
          <w:szCs w:val="20"/>
        </w:rPr>
        <w:t>CompraNet</w:t>
      </w:r>
      <w:proofErr w:type="spellEnd"/>
      <w:r>
        <w:rPr>
          <w:rFonts w:ascii="Arial" w:hAnsi="Arial" w:cs="Arial"/>
          <w:sz w:val="20"/>
          <w:szCs w:val="20"/>
        </w:rPr>
        <w:t xml:space="preserve"> </w:t>
      </w:r>
      <w:r w:rsidR="006D04A9" w:rsidRPr="009A77C7">
        <w:rPr>
          <w:rFonts w:ascii="Arial" w:hAnsi="Arial" w:cs="Arial"/>
          <w:sz w:val="20"/>
          <w:szCs w:val="20"/>
        </w:rPr>
        <w:t xml:space="preserve">a más tardar </w:t>
      </w:r>
      <w:r w:rsidR="006D04A9" w:rsidRPr="009A77C7">
        <w:rPr>
          <w:rFonts w:ascii="Arial" w:hAnsi="Arial" w:cs="Arial"/>
          <w:b/>
          <w:sz w:val="20"/>
          <w:szCs w:val="20"/>
          <w:u w:val="single"/>
        </w:rPr>
        <w:t>veinticuatro horas antes de la fecha y hora</w:t>
      </w:r>
      <w:r w:rsidR="006D04A9" w:rsidRPr="009A77C7">
        <w:rPr>
          <w:rFonts w:ascii="Arial" w:hAnsi="Arial" w:cs="Arial"/>
          <w:sz w:val="20"/>
          <w:szCs w:val="20"/>
        </w:rPr>
        <w:t xml:space="preserve"> en que se vaya a realizar la primera junta de aclaraciones establecida en la presente convocatoria.</w:t>
      </w:r>
    </w:p>
    <w:p w14:paraId="531C2ED6" w14:textId="77777777" w:rsidR="006D04A9" w:rsidRPr="009A77C7" w:rsidRDefault="006D04A9" w:rsidP="006D04A9">
      <w:pPr>
        <w:jc w:val="both"/>
        <w:rPr>
          <w:rFonts w:ascii="Arial" w:hAnsi="Arial" w:cs="Arial"/>
          <w:sz w:val="20"/>
          <w:szCs w:val="20"/>
        </w:rPr>
      </w:pPr>
    </w:p>
    <w:p w14:paraId="7B3DA9F8" w14:textId="77777777" w:rsidR="006D04A9" w:rsidRPr="009A77C7" w:rsidRDefault="006D04A9" w:rsidP="00BA2CB1">
      <w:pPr>
        <w:jc w:val="both"/>
        <w:rPr>
          <w:rFonts w:ascii="Arial" w:hAnsi="Arial" w:cs="Arial"/>
          <w:sz w:val="20"/>
          <w:szCs w:val="20"/>
        </w:rPr>
      </w:pPr>
      <w:r w:rsidRPr="00B74E1C">
        <w:rPr>
          <w:rFonts w:ascii="Arial" w:hAnsi="Arial" w:cs="Arial"/>
          <w:sz w:val="20"/>
          <w:szCs w:val="20"/>
        </w:rPr>
        <w:t>Las solicitudes de aclaración que sean recibidas con posterioridad al plazo anteriormente señalado no serán contestadas por la Financiera por resultar extemporáneas y se integrarán al expediente respectivo</w:t>
      </w:r>
      <w:r w:rsidR="00BA2CB1">
        <w:rPr>
          <w:rFonts w:ascii="Arial" w:hAnsi="Arial" w:cs="Arial"/>
          <w:sz w:val="20"/>
          <w:szCs w:val="20"/>
        </w:rPr>
        <w:t>, y en caso de que se lleve a cabo ulterior junta, las mismas se tomarán en cuenta para responderlas.</w:t>
      </w:r>
    </w:p>
    <w:p w14:paraId="07AE9452" w14:textId="77777777" w:rsidR="006D04A9" w:rsidRPr="009A77C7" w:rsidRDefault="006D04A9" w:rsidP="006D04A9">
      <w:pPr>
        <w:jc w:val="both"/>
        <w:rPr>
          <w:rFonts w:ascii="Arial" w:hAnsi="Arial" w:cs="Arial"/>
          <w:sz w:val="20"/>
          <w:szCs w:val="20"/>
        </w:rPr>
      </w:pPr>
    </w:p>
    <w:p w14:paraId="4F7CBFC4"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Se tomará como hora de recepción de las solicitudes </w:t>
      </w:r>
      <w:r w:rsidR="003A01E5" w:rsidRPr="009A77C7">
        <w:rPr>
          <w:rFonts w:ascii="Arial" w:hAnsi="Arial" w:cs="Arial"/>
          <w:sz w:val="20"/>
          <w:szCs w:val="20"/>
        </w:rPr>
        <w:t xml:space="preserve">que se hagan llegar a través de </w:t>
      </w:r>
      <w:proofErr w:type="spellStart"/>
      <w:r w:rsidR="003A01E5" w:rsidRPr="009A77C7">
        <w:rPr>
          <w:rFonts w:ascii="Arial" w:hAnsi="Arial" w:cs="Arial"/>
          <w:sz w:val="20"/>
          <w:szCs w:val="20"/>
        </w:rPr>
        <w:t>CompraNet</w:t>
      </w:r>
      <w:proofErr w:type="spellEnd"/>
      <w:r w:rsidR="003A01E5">
        <w:rPr>
          <w:rFonts w:ascii="Arial" w:hAnsi="Arial" w:cs="Arial"/>
          <w:sz w:val="20"/>
          <w:szCs w:val="20"/>
        </w:rPr>
        <w:t>,</w:t>
      </w:r>
      <w:r w:rsidR="003A01E5" w:rsidRPr="009A77C7">
        <w:rPr>
          <w:rFonts w:ascii="Arial" w:hAnsi="Arial" w:cs="Arial"/>
          <w:sz w:val="20"/>
          <w:szCs w:val="20"/>
        </w:rPr>
        <w:t xml:space="preserve"> </w:t>
      </w:r>
      <w:r w:rsidRPr="009A77C7">
        <w:rPr>
          <w:rFonts w:ascii="Arial" w:hAnsi="Arial" w:cs="Arial"/>
          <w:sz w:val="20"/>
          <w:szCs w:val="20"/>
        </w:rPr>
        <w:t xml:space="preserve">la hora que registre este sistema al momento de su </w:t>
      </w:r>
      <w:r w:rsidR="001A724F" w:rsidRPr="009A77C7">
        <w:rPr>
          <w:rFonts w:ascii="Arial" w:hAnsi="Arial" w:cs="Arial"/>
          <w:sz w:val="20"/>
          <w:szCs w:val="20"/>
        </w:rPr>
        <w:t>envío</w:t>
      </w:r>
      <w:r w:rsidRPr="009A77C7">
        <w:rPr>
          <w:rFonts w:ascii="Arial" w:hAnsi="Arial" w:cs="Arial"/>
          <w:sz w:val="20"/>
          <w:szCs w:val="20"/>
        </w:rPr>
        <w:t>.</w:t>
      </w:r>
    </w:p>
    <w:p w14:paraId="7FD5A1F5" w14:textId="77777777" w:rsidR="006D04A9" w:rsidRPr="009A77C7" w:rsidRDefault="006D04A9" w:rsidP="006D04A9">
      <w:pPr>
        <w:jc w:val="both"/>
        <w:rPr>
          <w:rFonts w:ascii="Arial" w:hAnsi="Arial" w:cs="Arial"/>
          <w:sz w:val="20"/>
          <w:szCs w:val="20"/>
        </w:rPr>
      </w:pPr>
    </w:p>
    <w:p w14:paraId="41B33974"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Las solicitudes de aclaración deberán plantearse de manera </w:t>
      </w:r>
      <w:r w:rsidR="00374967" w:rsidRPr="009A77C7">
        <w:rPr>
          <w:rFonts w:ascii="Arial" w:hAnsi="Arial" w:cs="Arial"/>
          <w:sz w:val="20"/>
          <w:szCs w:val="20"/>
        </w:rPr>
        <w:t>clara y precisa</w:t>
      </w:r>
      <w:r w:rsidRPr="009A77C7">
        <w:rPr>
          <w:rFonts w:ascii="Arial" w:hAnsi="Arial" w:cs="Arial"/>
          <w:sz w:val="20"/>
          <w:szCs w:val="20"/>
        </w:rPr>
        <w:t xml:space="preserve"> y estar directamente vinculadas con los puntos contenidos en la convocatoria a la licitación</w:t>
      </w:r>
      <w:r w:rsidR="007C5FFB">
        <w:rPr>
          <w:rFonts w:ascii="Arial" w:hAnsi="Arial" w:cs="Arial"/>
          <w:sz w:val="20"/>
          <w:szCs w:val="20"/>
        </w:rPr>
        <w:t>, indicando el numeral o punto específico con el cual se relaciona</w:t>
      </w:r>
      <w:r w:rsidRPr="009A77C7">
        <w:rPr>
          <w:rFonts w:ascii="Arial" w:hAnsi="Arial" w:cs="Arial"/>
          <w:sz w:val="20"/>
          <w:szCs w:val="20"/>
        </w:rPr>
        <w:t xml:space="preserve">, </w:t>
      </w:r>
      <w:r w:rsidR="00374967" w:rsidRPr="009A77C7">
        <w:rPr>
          <w:rFonts w:ascii="Arial" w:hAnsi="Arial" w:cs="Arial"/>
          <w:sz w:val="20"/>
          <w:szCs w:val="20"/>
        </w:rPr>
        <w:t xml:space="preserve">preferentemente </w:t>
      </w:r>
      <w:r w:rsidRPr="009A77C7">
        <w:rPr>
          <w:rFonts w:ascii="Arial" w:hAnsi="Arial" w:cs="Arial"/>
          <w:sz w:val="20"/>
          <w:szCs w:val="20"/>
        </w:rPr>
        <w:t>clasificadas e integradas por administrativas, legales, técnicas o económicas.</w:t>
      </w:r>
    </w:p>
    <w:p w14:paraId="13AFDDF3" w14:textId="77777777" w:rsidR="001803A5" w:rsidRPr="009A77C7" w:rsidRDefault="001803A5" w:rsidP="006D04A9">
      <w:pPr>
        <w:jc w:val="both"/>
        <w:rPr>
          <w:rFonts w:ascii="Arial" w:hAnsi="Arial" w:cs="Arial"/>
          <w:sz w:val="20"/>
          <w:szCs w:val="20"/>
        </w:rPr>
      </w:pPr>
    </w:p>
    <w:p w14:paraId="5CE27FB4"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Las solicitudes que no cumplan con los requisitos señalados podrán ser desechadas por la Financiera.</w:t>
      </w:r>
    </w:p>
    <w:p w14:paraId="784A00B7" w14:textId="77777777" w:rsidR="00671724" w:rsidRPr="009A77C7" w:rsidRDefault="00671724" w:rsidP="006D04A9">
      <w:pPr>
        <w:jc w:val="both"/>
        <w:rPr>
          <w:rFonts w:ascii="Arial" w:hAnsi="Arial" w:cs="Arial"/>
          <w:sz w:val="20"/>
          <w:szCs w:val="20"/>
        </w:rPr>
      </w:pPr>
    </w:p>
    <w:p w14:paraId="4A0A7500" w14:textId="77777777" w:rsidR="00671724" w:rsidRPr="009A77C7" w:rsidRDefault="00671724" w:rsidP="006D04A9">
      <w:pPr>
        <w:jc w:val="both"/>
        <w:rPr>
          <w:rFonts w:ascii="Arial" w:hAnsi="Arial" w:cs="Arial"/>
          <w:sz w:val="20"/>
          <w:szCs w:val="20"/>
        </w:rPr>
      </w:pPr>
      <w:r w:rsidRPr="009A77C7">
        <w:rPr>
          <w:rFonts w:ascii="Arial" w:hAnsi="Arial" w:cs="Arial"/>
          <w:sz w:val="20"/>
          <w:szCs w:val="20"/>
        </w:rPr>
        <w:t>Cualquier modificación que se derive de la junta de aclaraciones formará parte de la presente convocatoria, y deberá ser considerada por los Licitantes para la elaboración de sus proposiciones.</w:t>
      </w:r>
    </w:p>
    <w:p w14:paraId="0E37590B" w14:textId="77777777" w:rsidR="004E1116" w:rsidRPr="009A77C7" w:rsidRDefault="004E1116" w:rsidP="006D04A9">
      <w:pPr>
        <w:jc w:val="both"/>
        <w:rPr>
          <w:rFonts w:ascii="Arial" w:hAnsi="Arial" w:cs="Arial"/>
          <w:sz w:val="20"/>
          <w:szCs w:val="20"/>
        </w:rPr>
      </w:pPr>
    </w:p>
    <w:p w14:paraId="7C5FBEE1" w14:textId="77777777" w:rsidR="006D04A9" w:rsidRPr="009A77C7" w:rsidRDefault="00AC56C7" w:rsidP="00526272">
      <w:pPr>
        <w:pStyle w:val="Ttulo1"/>
        <w:jc w:val="left"/>
        <w:rPr>
          <w:rFonts w:ascii="Arial" w:hAnsi="Arial"/>
          <w:sz w:val="20"/>
          <w:lang w:val="es-MX"/>
        </w:rPr>
      </w:pPr>
      <w:bookmarkStart w:id="49" w:name="_Toc346039897"/>
      <w:bookmarkStart w:id="50" w:name="_Toc440536822"/>
      <w:r w:rsidRPr="009A77C7">
        <w:rPr>
          <w:rFonts w:ascii="Arial" w:hAnsi="Arial"/>
          <w:sz w:val="20"/>
          <w:lang w:val="es-MX"/>
        </w:rPr>
        <w:t>3.2.2</w:t>
      </w:r>
      <w:r w:rsidRPr="009A77C7">
        <w:rPr>
          <w:rFonts w:ascii="Arial" w:hAnsi="Arial"/>
          <w:sz w:val="20"/>
          <w:lang w:val="es-MX"/>
        </w:rPr>
        <w:tab/>
        <w:t>Junta para la Aclaración del Contenido de la Convocatoria.</w:t>
      </w:r>
      <w:bookmarkEnd w:id="49"/>
      <w:bookmarkEnd w:id="50"/>
    </w:p>
    <w:p w14:paraId="002AAD50" w14:textId="77777777" w:rsidR="00C46AA7" w:rsidRPr="009A77C7" w:rsidRDefault="00C46AA7" w:rsidP="006D04A9">
      <w:pPr>
        <w:jc w:val="both"/>
        <w:rPr>
          <w:rFonts w:ascii="Arial" w:hAnsi="Arial" w:cs="Arial"/>
          <w:sz w:val="20"/>
          <w:szCs w:val="20"/>
        </w:rPr>
      </w:pPr>
    </w:p>
    <w:p w14:paraId="00477503" w14:textId="77777777" w:rsidR="00682A15" w:rsidRPr="009A77C7" w:rsidRDefault="00E80679" w:rsidP="00015204">
      <w:pPr>
        <w:pStyle w:val="Texto0"/>
        <w:spacing w:after="40" w:line="220" w:lineRule="exact"/>
        <w:ind w:firstLine="0"/>
        <w:rPr>
          <w:bCs/>
          <w:sz w:val="20"/>
          <w:szCs w:val="20"/>
        </w:rPr>
      </w:pPr>
      <w:r w:rsidRPr="009A77C7">
        <w:rPr>
          <w:sz w:val="20"/>
          <w:szCs w:val="20"/>
        </w:rPr>
        <w:t xml:space="preserve">De conformidad al Calendario </w:t>
      </w:r>
      <w:r w:rsidRPr="009A77C7">
        <w:rPr>
          <w:bCs/>
          <w:sz w:val="20"/>
          <w:szCs w:val="20"/>
        </w:rPr>
        <w:t xml:space="preserve">y </w:t>
      </w:r>
      <w:r w:rsidR="00A13CF3" w:rsidRPr="009A77C7">
        <w:rPr>
          <w:bCs/>
          <w:sz w:val="20"/>
          <w:szCs w:val="20"/>
        </w:rPr>
        <w:t>l</w:t>
      </w:r>
      <w:r w:rsidRPr="009A77C7">
        <w:rPr>
          <w:bCs/>
          <w:sz w:val="20"/>
          <w:szCs w:val="20"/>
        </w:rPr>
        <w:t xml:space="preserve">ugar de los </w:t>
      </w:r>
      <w:r w:rsidR="00A13CF3" w:rsidRPr="009A77C7">
        <w:rPr>
          <w:bCs/>
          <w:sz w:val="20"/>
          <w:szCs w:val="20"/>
        </w:rPr>
        <w:t>a</w:t>
      </w:r>
      <w:r w:rsidRPr="009A77C7">
        <w:rPr>
          <w:bCs/>
          <w:sz w:val="20"/>
          <w:szCs w:val="20"/>
        </w:rPr>
        <w:t xml:space="preserve">ctos del </w:t>
      </w:r>
      <w:r w:rsidR="00A13CF3" w:rsidRPr="009A77C7">
        <w:rPr>
          <w:bCs/>
          <w:sz w:val="20"/>
          <w:szCs w:val="20"/>
        </w:rPr>
        <w:t>p</w:t>
      </w:r>
      <w:r w:rsidRPr="009A77C7">
        <w:rPr>
          <w:bCs/>
          <w:sz w:val="20"/>
          <w:szCs w:val="20"/>
        </w:rPr>
        <w:t xml:space="preserve">rocedimiento de </w:t>
      </w:r>
      <w:r w:rsidR="00A13CF3" w:rsidRPr="009A77C7">
        <w:rPr>
          <w:bCs/>
          <w:sz w:val="20"/>
          <w:szCs w:val="20"/>
        </w:rPr>
        <w:t>l</w:t>
      </w:r>
      <w:r w:rsidRPr="009A77C7">
        <w:rPr>
          <w:bCs/>
          <w:sz w:val="20"/>
          <w:szCs w:val="20"/>
        </w:rPr>
        <w:t xml:space="preserve">icitación </w:t>
      </w:r>
      <w:r w:rsidR="00A13CF3" w:rsidRPr="009A77C7">
        <w:rPr>
          <w:bCs/>
          <w:sz w:val="20"/>
          <w:szCs w:val="20"/>
        </w:rPr>
        <w:t>p</w:t>
      </w:r>
      <w:r w:rsidRPr="009A77C7">
        <w:rPr>
          <w:bCs/>
          <w:sz w:val="20"/>
          <w:szCs w:val="20"/>
        </w:rPr>
        <w:t xml:space="preserve">ública, </w:t>
      </w:r>
      <w:r w:rsidR="00CA2AB2" w:rsidRPr="009A77C7">
        <w:rPr>
          <w:bCs/>
          <w:sz w:val="20"/>
          <w:szCs w:val="20"/>
        </w:rPr>
        <w:t xml:space="preserve">previsto en el </w:t>
      </w:r>
      <w:r w:rsidR="007620D3" w:rsidRPr="009A77C7">
        <w:rPr>
          <w:bCs/>
          <w:sz w:val="20"/>
          <w:szCs w:val="20"/>
        </w:rPr>
        <w:t xml:space="preserve">numeral </w:t>
      </w:r>
      <w:r w:rsidR="00A13CF3" w:rsidRPr="009A77C7">
        <w:rPr>
          <w:bCs/>
          <w:sz w:val="20"/>
          <w:szCs w:val="20"/>
        </w:rPr>
        <w:t>3</w:t>
      </w:r>
      <w:r w:rsidR="007620D3" w:rsidRPr="009A77C7">
        <w:rPr>
          <w:bCs/>
          <w:sz w:val="20"/>
          <w:szCs w:val="20"/>
        </w:rPr>
        <w:t>.2</w:t>
      </w:r>
      <w:r w:rsidRPr="009A77C7">
        <w:rPr>
          <w:bCs/>
          <w:sz w:val="20"/>
          <w:szCs w:val="20"/>
        </w:rPr>
        <w:t xml:space="preserve"> de esta Convocatoria, se</w:t>
      </w:r>
      <w:r w:rsidR="00CD4E64" w:rsidRPr="009A77C7">
        <w:rPr>
          <w:bCs/>
          <w:sz w:val="20"/>
          <w:szCs w:val="20"/>
        </w:rPr>
        <w:t xml:space="preserve"> llevará</w:t>
      </w:r>
      <w:r w:rsidR="00416858">
        <w:rPr>
          <w:bCs/>
          <w:sz w:val="20"/>
          <w:szCs w:val="20"/>
        </w:rPr>
        <w:t xml:space="preserve"> </w:t>
      </w:r>
      <w:r w:rsidR="00CD4E64" w:rsidRPr="009A77C7">
        <w:rPr>
          <w:bCs/>
          <w:sz w:val="20"/>
          <w:szCs w:val="20"/>
        </w:rPr>
        <w:t xml:space="preserve">a </w:t>
      </w:r>
      <w:r w:rsidRPr="009A77C7">
        <w:rPr>
          <w:bCs/>
          <w:sz w:val="20"/>
          <w:szCs w:val="20"/>
        </w:rPr>
        <w:t>cabo la Junta</w:t>
      </w:r>
      <w:r w:rsidR="00682A15" w:rsidRPr="009A77C7">
        <w:rPr>
          <w:bCs/>
          <w:sz w:val="20"/>
          <w:szCs w:val="20"/>
        </w:rPr>
        <w:t xml:space="preserve"> de Aclaraci</w:t>
      </w:r>
      <w:r w:rsidR="00A13CF3" w:rsidRPr="009A77C7">
        <w:rPr>
          <w:bCs/>
          <w:sz w:val="20"/>
          <w:szCs w:val="20"/>
        </w:rPr>
        <w:t>ones, misma que</w:t>
      </w:r>
      <w:r w:rsidR="00682A15" w:rsidRPr="009A77C7">
        <w:rPr>
          <w:bCs/>
          <w:sz w:val="20"/>
          <w:szCs w:val="20"/>
        </w:rPr>
        <w:t xml:space="preserve"> será presidida por el Servidor Público designado por la Financiera, quien </w:t>
      </w:r>
      <w:r w:rsidR="00824E22">
        <w:rPr>
          <w:bCs/>
          <w:sz w:val="20"/>
          <w:szCs w:val="20"/>
        </w:rPr>
        <w:t>deberá</w:t>
      </w:r>
      <w:r w:rsidR="00824E22" w:rsidRPr="009A77C7">
        <w:rPr>
          <w:bCs/>
          <w:sz w:val="20"/>
          <w:szCs w:val="20"/>
        </w:rPr>
        <w:t xml:space="preserve"> </w:t>
      </w:r>
      <w:r w:rsidR="00682A15" w:rsidRPr="009A77C7">
        <w:rPr>
          <w:bCs/>
          <w:sz w:val="20"/>
          <w:szCs w:val="20"/>
        </w:rPr>
        <w:t xml:space="preserve">ser asistido por </w:t>
      </w:r>
      <w:r w:rsidR="006E5BCB">
        <w:rPr>
          <w:bCs/>
          <w:sz w:val="20"/>
          <w:szCs w:val="20"/>
        </w:rPr>
        <w:t>los</w:t>
      </w:r>
      <w:r w:rsidR="00682A15" w:rsidRPr="009A77C7">
        <w:rPr>
          <w:bCs/>
          <w:sz w:val="20"/>
          <w:szCs w:val="20"/>
        </w:rPr>
        <w:t xml:space="preserve"> representante</w:t>
      </w:r>
      <w:r w:rsidR="006E5BCB">
        <w:rPr>
          <w:bCs/>
          <w:sz w:val="20"/>
          <w:szCs w:val="20"/>
        </w:rPr>
        <w:t>s</w:t>
      </w:r>
      <w:r w:rsidR="00682A15" w:rsidRPr="009A77C7">
        <w:rPr>
          <w:bCs/>
          <w:sz w:val="20"/>
          <w:szCs w:val="20"/>
        </w:rPr>
        <w:t xml:space="preserve"> de</w:t>
      </w:r>
      <w:r w:rsidR="006E5BCB">
        <w:rPr>
          <w:bCs/>
          <w:sz w:val="20"/>
          <w:szCs w:val="20"/>
        </w:rPr>
        <w:t xml:space="preserve"> </w:t>
      </w:r>
      <w:r w:rsidR="00682A15" w:rsidRPr="009A77C7">
        <w:rPr>
          <w:bCs/>
          <w:sz w:val="20"/>
          <w:szCs w:val="20"/>
        </w:rPr>
        <w:t>l</w:t>
      </w:r>
      <w:r w:rsidR="006E5BCB">
        <w:rPr>
          <w:bCs/>
          <w:sz w:val="20"/>
          <w:szCs w:val="20"/>
        </w:rPr>
        <w:t xml:space="preserve">as </w:t>
      </w:r>
      <w:r w:rsidR="00682A15" w:rsidRPr="009A77C7">
        <w:rPr>
          <w:bCs/>
          <w:sz w:val="20"/>
          <w:szCs w:val="20"/>
        </w:rPr>
        <w:t>Área</w:t>
      </w:r>
      <w:r w:rsidR="006E5BCB">
        <w:rPr>
          <w:bCs/>
          <w:sz w:val="20"/>
          <w:szCs w:val="20"/>
        </w:rPr>
        <w:t>s</w:t>
      </w:r>
      <w:r w:rsidR="00682A15" w:rsidRPr="009A77C7">
        <w:rPr>
          <w:bCs/>
          <w:sz w:val="20"/>
          <w:szCs w:val="20"/>
        </w:rPr>
        <w:t xml:space="preserve"> </w:t>
      </w:r>
      <w:r w:rsidR="00682A15" w:rsidRPr="0006242C">
        <w:rPr>
          <w:bCs/>
          <w:sz w:val="20"/>
          <w:szCs w:val="20"/>
        </w:rPr>
        <w:t>Requirente</w:t>
      </w:r>
      <w:r w:rsidR="006E5BCB">
        <w:rPr>
          <w:bCs/>
          <w:sz w:val="20"/>
          <w:szCs w:val="20"/>
        </w:rPr>
        <w:t>s</w:t>
      </w:r>
      <w:r w:rsidR="00682A15" w:rsidRPr="0006242C">
        <w:rPr>
          <w:bCs/>
          <w:sz w:val="20"/>
          <w:szCs w:val="20"/>
        </w:rPr>
        <w:t xml:space="preserve"> y/o el Área </w:t>
      </w:r>
      <w:r w:rsidR="007C5FFB" w:rsidRPr="00800837">
        <w:rPr>
          <w:rFonts w:cs="Arial"/>
          <w:bCs/>
          <w:sz w:val="20"/>
          <w:szCs w:val="20"/>
          <w:lang w:val="es-ES"/>
        </w:rPr>
        <w:t>Técnica</w:t>
      </w:r>
      <w:r w:rsidR="009D668C" w:rsidRPr="0006242C">
        <w:rPr>
          <w:bCs/>
          <w:sz w:val="20"/>
          <w:szCs w:val="20"/>
        </w:rPr>
        <w:t xml:space="preserve"> </w:t>
      </w:r>
      <w:r w:rsidR="00682A15" w:rsidRPr="0006242C">
        <w:rPr>
          <w:bCs/>
          <w:sz w:val="20"/>
          <w:szCs w:val="20"/>
        </w:rPr>
        <w:t>a fin de que se resuelvan en forma clara y precisa las dudas y</w:t>
      </w:r>
      <w:r w:rsidR="00682A15" w:rsidRPr="009A77C7">
        <w:rPr>
          <w:bCs/>
          <w:sz w:val="20"/>
          <w:szCs w:val="20"/>
        </w:rPr>
        <w:t xml:space="preserve"> planteamientos de los licitantes relacionados con los aspectos contenidos en la presente convocatoria.</w:t>
      </w:r>
    </w:p>
    <w:p w14:paraId="5060A83E" w14:textId="77777777" w:rsidR="00682A15" w:rsidRDefault="00682A15" w:rsidP="00E80679">
      <w:pPr>
        <w:pStyle w:val="Texto0"/>
        <w:spacing w:after="40" w:line="220" w:lineRule="exact"/>
        <w:ind w:firstLine="0"/>
        <w:rPr>
          <w:bCs/>
          <w:sz w:val="20"/>
          <w:szCs w:val="20"/>
        </w:rPr>
      </w:pPr>
    </w:p>
    <w:p w14:paraId="2723248F" w14:textId="77777777" w:rsidR="009B66D4" w:rsidRDefault="009B66D4" w:rsidP="00E80679">
      <w:pPr>
        <w:pStyle w:val="Texto0"/>
        <w:spacing w:after="40" w:line="220" w:lineRule="exact"/>
        <w:ind w:firstLine="0"/>
        <w:rPr>
          <w:bCs/>
          <w:sz w:val="20"/>
          <w:szCs w:val="20"/>
        </w:rPr>
      </w:pPr>
      <w:r>
        <w:rPr>
          <w:bCs/>
          <w:sz w:val="20"/>
          <w:szCs w:val="20"/>
        </w:rPr>
        <w:t>A</w:t>
      </w:r>
      <w:r w:rsidRPr="009B66D4">
        <w:rPr>
          <w:bCs/>
          <w:sz w:val="20"/>
          <w:szCs w:val="20"/>
        </w:rPr>
        <w:t xml:space="preserve"> partir de la hora y fecha señaladas </w:t>
      </w:r>
      <w:r>
        <w:rPr>
          <w:bCs/>
          <w:sz w:val="20"/>
          <w:szCs w:val="20"/>
        </w:rPr>
        <w:t xml:space="preserve">para la celebración de la Junta de Aclaraciones, </w:t>
      </w:r>
      <w:r w:rsidRPr="009B66D4">
        <w:rPr>
          <w:bCs/>
          <w:sz w:val="20"/>
          <w:szCs w:val="20"/>
        </w:rPr>
        <w:t xml:space="preserve">la convocante procederá a enviar, a través de </w:t>
      </w:r>
      <w:proofErr w:type="spellStart"/>
      <w:r w:rsidRPr="009B66D4">
        <w:rPr>
          <w:bCs/>
          <w:sz w:val="20"/>
          <w:szCs w:val="20"/>
        </w:rPr>
        <w:t>CompraNet</w:t>
      </w:r>
      <w:proofErr w:type="spellEnd"/>
      <w:r w:rsidRPr="009B66D4">
        <w:rPr>
          <w:bCs/>
          <w:sz w:val="20"/>
          <w:szCs w:val="20"/>
        </w:rPr>
        <w:t>, las contestaciones a las solicitudes de aclaración recibidas</w:t>
      </w:r>
      <w:r>
        <w:rPr>
          <w:bCs/>
          <w:sz w:val="20"/>
          <w:szCs w:val="20"/>
        </w:rPr>
        <w:t xml:space="preserve"> de conformidad con lo solicitado en la presente Convocatoria a la Licitación.</w:t>
      </w:r>
    </w:p>
    <w:p w14:paraId="0A3E5233" w14:textId="77777777" w:rsidR="009B66D4" w:rsidRDefault="009B66D4" w:rsidP="00E80679">
      <w:pPr>
        <w:pStyle w:val="Texto0"/>
        <w:spacing w:after="40" w:line="220" w:lineRule="exact"/>
        <w:ind w:firstLine="0"/>
        <w:rPr>
          <w:bCs/>
          <w:sz w:val="20"/>
          <w:szCs w:val="20"/>
        </w:rPr>
      </w:pPr>
    </w:p>
    <w:p w14:paraId="13E4369D" w14:textId="77777777" w:rsidR="009B66D4" w:rsidRDefault="009B66D4" w:rsidP="00E80679">
      <w:pPr>
        <w:pStyle w:val="Texto0"/>
        <w:spacing w:after="40" w:line="220" w:lineRule="exact"/>
        <w:ind w:firstLine="0"/>
        <w:rPr>
          <w:bCs/>
          <w:sz w:val="20"/>
          <w:szCs w:val="20"/>
        </w:rPr>
      </w:pPr>
      <w:r w:rsidRPr="009B66D4">
        <w:rPr>
          <w:bCs/>
          <w:sz w:val="20"/>
          <w:szCs w:val="20"/>
        </w:rPr>
        <w:t xml:space="preserve">Cuando en razón del número de solicitudes de aclaración recibidas o algún otro factor no imputable a la convocante y que sea acreditable, </w:t>
      </w:r>
      <w:r>
        <w:rPr>
          <w:bCs/>
          <w:sz w:val="20"/>
          <w:szCs w:val="20"/>
        </w:rPr>
        <w:t>quien preside</w:t>
      </w:r>
      <w:r w:rsidRPr="009B66D4">
        <w:rPr>
          <w:bCs/>
          <w:sz w:val="20"/>
          <w:szCs w:val="20"/>
        </w:rPr>
        <w:t xml:space="preserve"> la junta de aclaraciones, informará a los licitantes si éstas serán enviadas en ese momento o si se suspenderá la sesión para reanudarla en hora o fecha posterior a efecto de que las respuestas sean remitidas</w:t>
      </w:r>
      <w:r>
        <w:rPr>
          <w:bCs/>
          <w:sz w:val="20"/>
          <w:szCs w:val="20"/>
        </w:rPr>
        <w:t>.</w:t>
      </w:r>
    </w:p>
    <w:p w14:paraId="350FCE79" w14:textId="77777777" w:rsidR="009B66D4" w:rsidRPr="009B66D4" w:rsidRDefault="009B66D4" w:rsidP="00E80679">
      <w:pPr>
        <w:pStyle w:val="Texto0"/>
        <w:spacing w:after="40" w:line="220" w:lineRule="exact"/>
        <w:ind w:firstLine="0"/>
        <w:rPr>
          <w:bCs/>
          <w:sz w:val="20"/>
          <w:szCs w:val="20"/>
        </w:rPr>
      </w:pPr>
    </w:p>
    <w:p w14:paraId="3A70BC98" w14:textId="77777777" w:rsidR="00A354A5" w:rsidRPr="009A77C7" w:rsidRDefault="009B66D4" w:rsidP="006D04A9">
      <w:pPr>
        <w:jc w:val="both"/>
        <w:rPr>
          <w:rFonts w:ascii="Arial" w:hAnsi="Arial" w:cs="Arial"/>
          <w:sz w:val="20"/>
          <w:szCs w:val="20"/>
        </w:rPr>
      </w:pPr>
      <w:r w:rsidRPr="009B66D4">
        <w:rPr>
          <w:rFonts w:ascii="Arial" w:hAnsi="Arial" w:cs="Arial"/>
          <w:sz w:val="20"/>
          <w:szCs w:val="20"/>
        </w:rPr>
        <w:t>Con el envío de las respuestas a que se refiere el párrafo anterior la convocante informará a los licitantes, atendiendo al número de solicitudes de aclaración contestadas, el plazo que éstos tendrán para formular las preguntas</w:t>
      </w:r>
      <w:r w:rsidR="006E5BCB">
        <w:rPr>
          <w:rFonts w:ascii="Arial" w:hAnsi="Arial" w:cs="Arial"/>
          <w:sz w:val="20"/>
          <w:szCs w:val="20"/>
        </w:rPr>
        <w:t xml:space="preserve"> (repreguntas)</w:t>
      </w:r>
      <w:r w:rsidRPr="009B66D4">
        <w:rPr>
          <w:rFonts w:ascii="Arial" w:hAnsi="Arial" w:cs="Arial"/>
          <w:sz w:val="20"/>
          <w:szCs w:val="20"/>
        </w:rPr>
        <w:t xml:space="preserve">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r>
        <w:rPr>
          <w:rFonts w:ascii="Arial" w:hAnsi="Arial" w:cs="Arial"/>
          <w:sz w:val="20"/>
          <w:szCs w:val="20"/>
        </w:rPr>
        <w:t>.</w:t>
      </w:r>
    </w:p>
    <w:p w14:paraId="11FFD562" w14:textId="77777777" w:rsidR="009B66D4" w:rsidRPr="009A77C7" w:rsidRDefault="009B66D4" w:rsidP="006D04A9">
      <w:pPr>
        <w:jc w:val="both"/>
        <w:rPr>
          <w:rFonts w:ascii="Arial" w:hAnsi="Arial" w:cs="Arial"/>
          <w:sz w:val="20"/>
          <w:szCs w:val="20"/>
        </w:rPr>
      </w:pPr>
    </w:p>
    <w:p w14:paraId="1EA9D2FE" w14:textId="77777777" w:rsidR="006D04A9" w:rsidRPr="009A77C7" w:rsidRDefault="006D04A9" w:rsidP="006D04A9">
      <w:pPr>
        <w:jc w:val="both"/>
        <w:rPr>
          <w:rFonts w:ascii="Arial" w:hAnsi="Arial" w:cs="Arial"/>
          <w:sz w:val="20"/>
          <w:szCs w:val="20"/>
        </w:rPr>
      </w:pPr>
      <w:r w:rsidRPr="009A77C7">
        <w:rPr>
          <w:rFonts w:ascii="Arial" w:hAnsi="Arial" w:cs="Arial"/>
          <w:sz w:val="20"/>
          <w:szCs w:val="20"/>
        </w:rPr>
        <w:t xml:space="preserve">En caso de </w:t>
      </w:r>
      <w:r w:rsidRPr="00907365">
        <w:rPr>
          <w:rFonts w:ascii="Arial" w:hAnsi="Arial" w:cs="Arial"/>
          <w:sz w:val="20"/>
          <w:szCs w:val="20"/>
        </w:rPr>
        <w:t>que el Licitante presente</w:t>
      </w:r>
      <w:r w:rsidRPr="009A77C7">
        <w:rPr>
          <w:rFonts w:ascii="Arial" w:hAnsi="Arial" w:cs="Arial"/>
          <w:sz w:val="20"/>
          <w:szCs w:val="20"/>
        </w:rPr>
        <w:t xml:space="preserve"> el escrito fuera del plazo previsto en </w:t>
      </w:r>
      <w:r w:rsidR="00CA2AB2" w:rsidRPr="009A77C7">
        <w:rPr>
          <w:rFonts w:ascii="Arial" w:hAnsi="Arial" w:cs="Arial"/>
          <w:sz w:val="20"/>
          <w:szCs w:val="20"/>
        </w:rPr>
        <w:t xml:space="preserve">el numeral </w:t>
      </w:r>
      <w:r w:rsidR="00A13CF3" w:rsidRPr="009A77C7">
        <w:rPr>
          <w:rFonts w:ascii="Arial" w:hAnsi="Arial" w:cs="Arial"/>
          <w:sz w:val="20"/>
          <w:szCs w:val="20"/>
        </w:rPr>
        <w:t>3.2.1</w:t>
      </w:r>
      <w:r w:rsidR="00E80679" w:rsidRPr="009A77C7">
        <w:rPr>
          <w:rFonts w:ascii="Arial" w:hAnsi="Arial" w:cs="Arial"/>
          <w:sz w:val="20"/>
          <w:szCs w:val="20"/>
        </w:rPr>
        <w:t xml:space="preserve"> de </w:t>
      </w:r>
      <w:r w:rsidR="00CA2AB2" w:rsidRPr="009A77C7">
        <w:rPr>
          <w:rFonts w:ascii="Arial" w:hAnsi="Arial" w:cs="Arial"/>
          <w:sz w:val="20"/>
          <w:szCs w:val="20"/>
        </w:rPr>
        <w:t>esta</w:t>
      </w:r>
      <w:r w:rsidRPr="009A77C7">
        <w:rPr>
          <w:rFonts w:ascii="Arial" w:hAnsi="Arial" w:cs="Arial"/>
          <w:sz w:val="20"/>
          <w:szCs w:val="20"/>
        </w:rPr>
        <w:t xml:space="preserve"> convocatoria, o bien al inicio de la Junta de Aclaraciones, </w:t>
      </w:r>
      <w:r w:rsidRPr="009A77C7">
        <w:rPr>
          <w:rFonts w:ascii="Arial" w:hAnsi="Arial" w:cs="Arial"/>
          <w:b/>
          <w:sz w:val="20"/>
          <w:szCs w:val="20"/>
        </w:rPr>
        <w:t>sólo tendrá derecho a formular pregu</w:t>
      </w:r>
      <w:r w:rsidR="00E80679" w:rsidRPr="009A77C7">
        <w:rPr>
          <w:rFonts w:ascii="Arial" w:hAnsi="Arial" w:cs="Arial"/>
          <w:b/>
          <w:sz w:val="20"/>
          <w:szCs w:val="20"/>
        </w:rPr>
        <w:t>ntas sobre las respuestas que dé</w:t>
      </w:r>
      <w:r w:rsidRPr="009A77C7">
        <w:rPr>
          <w:rFonts w:ascii="Arial" w:hAnsi="Arial" w:cs="Arial"/>
          <w:b/>
          <w:sz w:val="20"/>
          <w:szCs w:val="20"/>
        </w:rPr>
        <w:t xml:space="preserve"> la Financiera en la mencionada junta</w:t>
      </w:r>
      <w:r w:rsidRPr="009A77C7">
        <w:rPr>
          <w:rFonts w:ascii="Arial" w:hAnsi="Arial" w:cs="Arial"/>
          <w:sz w:val="20"/>
          <w:szCs w:val="20"/>
        </w:rPr>
        <w:t xml:space="preserve">. </w:t>
      </w:r>
    </w:p>
    <w:p w14:paraId="74100B33" w14:textId="77777777" w:rsidR="00CF5A19" w:rsidRPr="009A77C7" w:rsidRDefault="00CF5A19" w:rsidP="006D04A9">
      <w:pPr>
        <w:jc w:val="both"/>
        <w:rPr>
          <w:rFonts w:ascii="Arial" w:hAnsi="Arial" w:cs="Arial"/>
          <w:sz w:val="20"/>
          <w:szCs w:val="20"/>
        </w:rPr>
      </w:pPr>
    </w:p>
    <w:p w14:paraId="268A94D2" w14:textId="77777777" w:rsidR="00D35991" w:rsidRPr="009A77C7" w:rsidRDefault="00D35991" w:rsidP="008110B9">
      <w:pPr>
        <w:autoSpaceDE w:val="0"/>
        <w:autoSpaceDN w:val="0"/>
        <w:adjustRightInd w:val="0"/>
        <w:jc w:val="both"/>
        <w:rPr>
          <w:rFonts w:ascii="Arial" w:hAnsi="Arial" w:cs="Arial"/>
          <w:sz w:val="20"/>
          <w:szCs w:val="20"/>
        </w:rPr>
      </w:pPr>
      <w:r w:rsidRPr="009A77C7">
        <w:rPr>
          <w:rFonts w:ascii="Arial" w:hAnsi="Arial" w:cs="Arial"/>
          <w:sz w:val="20"/>
          <w:szCs w:val="20"/>
        </w:rPr>
        <w:t xml:space="preserve">De cada junta de aclaraciones </w:t>
      </w:r>
      <w:r w:rsidR="008110B9" w:rsidRPr="009A77C7">
        <w:rPr>
          <w:rFonts w:ascii="Arial" w:hAnsi="Arial" w:cs="Arial"/>
          <w:sz w:val="20"/>
          <w:szCs w:val="20"/>
        </w:rPr>
        <w:t xml:space="preserve">la Financiera </w:t>
      </w:r>
      <w:r w:rsidRPr="009A77C7">
        <w:rPr>
          <w:rFonts w:ascii="Arial" w:hAnsi="Arial" w:cs="Arial"/>
          <w:sz w:val="20"/>
          <w:szCs w:val="20"/>
        </w:rPr>
        <w:t xml:space="preserve">levantará </w:t>
      </w:r>
      <w:r w:rsidR="00574194" w:rsidRPr="009A77C7">
        <w:rPr>
          <w:rFonts w:ascii="Arial" w:hAnsi="Arial" w:cs="Arial"/>
          <w:sz w:val="20"/>
          <w:szCs w:val="20"/>
        </w:rPr>
        <w:t xml:space="preserve">un </w:t>
      </w:r>
      <w:r w:rsidRPr="009A77C7">
        <w:rPr>
          <w:rFonts w:ascii="Arial" w:hAnsi="Arial" w:cs="Arial"/>
          <w:sz w:val="20"/>
          <w:szCs w:val="20"/>
        </w:rPr>
        <w:t xml:space="preserve">acta en la que se harán constar los cuestionamientos formulados por los interesados y las respuestas </w:t>
      </w:r>
      <w:r w:rsidR="008110B9" w:rsidRPr="009A77C7">
        <w:rPr>
          <w:rFonts w:ascii="Arial" w:hAnsi="Arial" w:cs="Arial"/>
          <w:sz w:val="20"/>
          <w:szCs w:val="20"/>
        </w:rPr>
        <w:t>que realice la Financiera</w:t>
      </w:r>
      <w:r w:rsidRPr="009A77C7">
        <w:rPr>
          <w:rFonts w:ascii="Arial" w:hAnsi="Arial" w:cs="Arial"/>
          <w:sz w:val="20"/>
          <w:szCs w:val="20"/>
        </w:rPr>
        <w:t xml:space="preserve">. </w:t>
      </w:r>
    </w:p>
    <w:p w14:paraId="2D7C0858" w14:textId="77777777" w:rsidR="00D35991" w:rsidRPr="009A77C7" w:rsidRDefault="00D35991" w:rsidP="00D35991">
      <w:pPr>
        <w:autoSpaceDE w:val="0"/>
        <w:autoSpaceDN w:val="0"/>
        <w:adjustRightInd w:val="0"/>
        <w:jc w:val="both"/>
        <w:rPr>
          <w:rFonts w:ascii="Arial" w:hAnsi="Arial" w:cs="Arial"/>
          <w:sz w:val="20"/>
          <w:szCs w:val="20"/>
        </w:rPr>
      </w:pPr>
    </w:p>
    <w:p w14:paraId="0A58D976" w14:textId="77777777" w:rsidR="009A12C8" w:rsidRPr="009A77C7" w:rsidRDefault="006D04A9" w:rsidP="006D04A9">
      <w:pPr>
        <w:autoSpaceDE w:val="0"/>
        <w:autoSpaceDN w:val="0"/>
        <w:adjustRightInd w:val="0"/>
        <w:jc w:val="both"/>
        <w:rPr>
          <w:rFonts w:ascii="Arial" w:hAnsi="Arial" w:cs="Arial"/>
          <w:sz w:val="20"/>
          <w:szCs w:val="20"/>
        </w:rPr>
      </w:pPr>
      <w:r w:rsidRPr="009A77C7">
        <w:rPr>
          <w:rFonts w:ascii="Arial" w:hAnsi="Arial" w:cs="Arial"/>
          <w:sz w:val="20"/>
          <w:szCs w:val="20"/>
        </w:rPr>
        <w:t xml:space="preserve">Las solicitudes de aclaración que sean recibidas con posterioridad al plazo señalado en esta </w:t>
      </w:r>
      <w:r w:rsidR="009A12C8" w:rsidRPr="009A77C7">
        <w:rPr>
          <w:rFonts w:ascii="Arial" w:hAnsi="Arial" w:cs="Arial"/>
          <w:sz w:val="20"/>
          <w:szCs w:val="20"/>
        </w:rPr>
        <w:t>c</w:t>
      </w:r>
      <w:r w:rsidRPr="009A77C7">
        <w:rPr>
          <w:rFonts w:ascii="Arial" w:hAnsi="Arial" w:cs="Arial"/>
          <w:sz w:val="20"/>
          <w:szCs w:val="20"/>
        </w:rPr>
        <w:t xml:space="preserve">onvocatoria, </w:t>
      </w:r>
      <w:r w:rsidRPr="009A77C7">
        <w:rPr>
          <w:rFonts w:ascii="Arial" w:hAnsi="Arial" w:cs="Arial"/>
          <w:b/>
          <w:sz w:val="20"/>
          <w:szCs w:val="20"/>
        </w:rPr>
        <w:t>no serán contestadas</w:t>
      </w:r>
      <w:r w:rsidRPr="009A77C7">
        <w:rPr>
          <w:rFonts w:ascii="Arial" w:hAnsi="Arial" w:cs="Arial"/>
          <w:sz w:val="20"/>
          <w:szCs w:val="20"/>
        </w:rPr>
        <w:t xml:space="preserve"> por la </w:t>
      </w:r>
      <w:r w:rsidR="00C97235" w:rsidRPr="009A77C7">
        <w:rPr>
          <w:rFonts w:ascii="Arial" w:hAnsi="Arial" w:cs="Arial"/>
          <w:sz w:val="20"/>
          <w:szCs w:val="20"/>
        </w:rPr>
        <w:t>Financiera</w:t>
      </w:r>
      <w:r w:rsidRPr="009A77C7">
        <w:rPr>
          <w:rFonts w:ascii="Arial" w:hAnsi="Arial" w:cs="Arial"/>
          <w:sz w:val="20"/>
          <w:szCs w:val="20"/>
        </w:rPr>
        <w:t xml:space="preserve"> por </w:t>
      </w:r>
      <w:r w:rsidR="00574194" w:rsidRPr="009A77C7">
        <w:rPr>
          <w:rFonts w:ascii="Arial" w:hAnsi="Arial" w:cs="Arial"/>
          <w:sz w:val="20"/>
          <w:szCs w:val="20"/>
        </w:rPr>
        <w:t xml:space="preserve">ser </w:t>
      </w:r>
      <w:r w:rsidRPr="009A77C7">
        <w:rPr>
          <w:rFonts w:ascii="Arial" w:hAnsi="Arial" w:cs="Arial"/>
          <w:sz w:val="20"/>
          <w:szCs w:val="20"/>
        </w:rPr>
        <w:t xml:space="preserve">extemporáneas, </w:t>
      </w:r>
      <w:r w:rsidR="00C97235" w:rsidRPr="009A77C7">
        <w:rPr>
          <w:rFonts w:ascii="Arial" w:hAnsi="Arial" w:cs="Arial"/>
          <w:sz w:val="20"/>
          <w:szCs w:val="20"/>
        </w:rPr>
        <w:t>y se</w:t>
      </w:r>
      <w:r w:rsidRPr="009A77C7">
        <w:rPr>
          <w:rFonts w:ascii="Arial" w:hAnsi="Arial" w:cs="Arial"/>
          <w:sz w:val="20"/>
          <w:szCs w:val="20"/>
        </w:rPr>
        <w:t xml:space="preserve"> integrar</w:t>
      </w:r>
      <w:r w:rsidR="00C97235" w:rsidRPr="009A77C7">
        <w:rPr>
          <w:rFonts w:ascii="Arial" w:hAnsi="Arial" w:cs="Arial"/>
          <w:sz w:val="20"/>
          <w:szCs w:val="20"/>
        </w:rPr>
        <w:t>án</w:t>
      </w:r>
      <w:r w:rsidR="006C4B24">
        <w:rPr>
          <w:rFonts w:ascii="Arial" w:hAnsi="Arial" w:cs="Arial"/>
          <w:sz w:val="20"/>
          <w:szCs w:val="20"/>
        </w:rPr>
        <w:t xml:space="preserve"> al expediente respectivo</w:t>
      </w:r>
      <w:r w:rsidRPr="009A77C7">
        <w:rPr>
          <w:rFonts w:ascii="Arial" w:hAnsi="Arial" w:cs="Arial"/>
          <w:sz w:val="20"/>
          <w:szCs w:val="20"/>
        </w:rPr>
        <w:t>.</w:t>
      </w:r>
    </w:p>
    <w:p w14:paraId="0D9B2DE8" w14:textId="77777777" w:rsidR="009A12C8" w:rsidRPr="009A77C7" w:rsidRDefault="009A12C8" w:rsidP="006D04A9">
      <w:pPr>
        <w:autoSpaceDE w:val="0"/>
        <w:autoSpaceDN w:val="0"/>
        <w:adjustRightInd w:val="0"/>
        <w:jc w:val="both"/>
        <w:rPr>
          <w:rFonts w:ascii="Arial" w:hAnsi="Arial" w:cs="Arial"/>
          <w:sz w:val="20"/>
          <w:szCs w:val="20"/>
        </w:rPr>
      </w:pPr>
    </w:p>
    <w:p w14:paraId="153CCCF0" w14:textId="77777777" w:rsidR="00A53349" w:rsidRPr="009A77C7" w:rsidRDefault="00A53349" w:rsidP="00A53349">
      <w:pPr>
        <w:autoSpaceDE w:val="0"/>
        <w:autoSpaceDN w:val="0"/>
        <w:adjustRightInd w:val="0"/>
        <w:jc w:val="both"/>
        <w:rPr>
          <w:rFonts w:ascii="Arial" w:hAnsi="Arial" w:cs="Arial"/>
          <w:sz w:val="20"/>
          <w:szCs w:val="20"/>
        </w:rPr>
      </w:pPr>
      <w:r w:rsidRPr="009A77C7">
        <w:rPr>
          <w:rFonts w:ascii="Arial" w:hAnsi="Arial" w:cs="Arial"/>
          <w:sz w:val="20"/>
          <w:szCs w:val="20"/>
        </w:rPr>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588EDABE" w14:textId="77777777" w:rsidR="00A53349" w:rsidRPr="009A77C7" w:rsidRDefault="00A53349" w:rsidP="00A53349">
      <w:pPr>
        <w:autoSpaceDE w:val="0"/>
        <w:autoSpaceDN w:val="0"/>
        <w:adjustRightInd w:val="0"/>
        <w:jc w:val="both"/>
        <w:rPr>
          <w:rFonts w:ascii="Arial" w:hAnsi="Arial" w:cs="Arial"/>
          <w:sz w:val="20"/>
          <w:szCs w:val="20"/>
        </w:rPr>
      </w:pPr>
    </w:p>
    <w:p w14:paraId="7B6A96C4" w14:textId="77777777" w:rsidR="00F623AC" w:rsidRDefault="00F623AC" w:rsidP="004D40D7">
      <w:pPr>
        <w:jc w:val="both"/>
        <w:rPr>
          <w:rFonts w:ascii="Arial" w:hAnsi="Arial" w:cs="Arial"/>
          <w:sz w:val="20"/>
          <w:szCs w:val="20"/>
        </w:rPr>
      </w:pPr>
      <w:r w:rsidRPr="00F623AC">
        <w:rPr>
          <w:rFonts w:ascii="Arial" w:hAnsi="Arial" w:cs="Arial"/>
          <w:sz w:val="20"/>
          <w:szCs w:val="20"/>
        </w:rPr>
        <w:t xml:space="preserve">Asimismo, se difundirá un ejemplar de dicha acta en </w:t>
      </w:r>
      <w:proofErr w:type="spellStart"/>
      <w:r w:rsidRPr="00F623AC">
        <w:rPr>
          <w:rFonts w:ascii="Arial" w:hAnsi="Arial" w:cs="Arial"/>
          <w:sz w:val="20"/>
          <w:szCs w:val="20"/>
        </w:rPr>
        <w:t>CompraNet</w:t>
      </w:r>
      <w:proofErr w:type="spellEnd"/>
      <w:r w:rsidRPr="00F623AC">
        <w:rPr>
          <w:rFonts w:ascii="Arial" w:hAnsi="Arial" w:cs="Arial"/>
          <w:sz w:val="20"/>
          <w:szCs w:val="20"/>
        </w:rPr>
        <w:t xml:space="preserve"> para efectos de su notificación a los licitantes. Dicho procedimiento sustituirá a la notificación personal.</w:t>
      </w:r>
    </w:p>
    <w:p w14:paraId="4326E50C" w14:textId="77777777" w:rsidR="00F623AC" w:rsidRDefault="00F623AC" w:rsidP="004D40D7">
      <w:pPr>
        <w:jc w:val="both"/>
        <w:rPr>
          <w:rFonts w:ascii="Arial" w:hAnsi="Arial" w:cs="Arial"/>
          <w:sz w:val="20"/>
          <w:szCs w:val="20"/>
        </w:rPr>
      </w:pPr>
    </w:p>
    <w:p w14:paraId="462DE356" w14:textId="77777777" w:rsidR="004D40D7" w:rsidRPr="00B74E1C" w:rsidRDefault="006C4B24" w:rsidP="004D40D7">
      <w:pPr>
        <w:jc w:val="both"/>
        <w:rPr>
          <w:rFonts w:ascii="Arial" w:hAnsi="Arial" w:cs="Arial"/>
          <w:sz w:val="20"/>
          <w:szCs w:val="20"/>
        </w:rPr>
      </w:pPr>
      <w:r w:rsidRPr="00B74E1C">
        <w:rPr>
          <w:rFonts w:ascii="Arial" w:hAnsi="Arial" w:cs="Arial"/>
          <w:sz w:val="20"/>
          <w:szCs w:val="20"/>
        </w:rPr>
        <w:t>A</w:t>
      </w:r>
      <w:r w:rsidR="00C97235" w:rsidRPr="00B74E1C">
        <w:rPr>
          <w:rFonts w:ascii="Arial" w:hAnsi="Arial" w:cs="Arial"/>
          <w:sz w:val="20"/>
          <w:szCs w:val="20"/>
        </w:rPr>
        <w:t xml:space="preserve">l finalizar </w:t>
      </w:r>
      <w:r w:rsidRPr="00B74E1C">
        <w:rPr>
          <w:rFonts w:ascii="Arial" w:hAnsi="Arial" w:cs="Arial"/>
          <w:sz w:val="20"/>
          <w:szCs w:val="20"/>
        </w:rPr>
        <w:t>el</w:t>
      </w:r>
      <w:r w:rsidR="00C97235" w:rsidRPr="00B74E1C">
        <w:rPr>
          <w:rFonts w:ascii="Arial" w:hAnsi="Arial" w:cs="Arial"/>
          <w:sz w:val="20"/>
          <w:szCs w:val="20"/>
        </w:rPr>
        <w:t xml:space="preserve"> acto se fijará el acta correspondiente en un lugar visible</w:t>
      </w:r>
      <w:r w:rsidR="00416858" w:rsidRPr="00B74E1C">
        <w:rPr>
          <w:rFonts w:ascii="Arial" w:hAnsi="Arial" w:cs="Arial"/>
          <w:sz w:val="20"/>
          <w:szCs w:val="20"/>
        </w:rPr>
        <w:t xml:space="preserve"> </w:t>
      </w:r>
      <w:r w:rsidR="00C97235" w:rsidRPr="00B74E1C">
        <w:rPr>
          <w:rFonts w:ascii="Arial" w:hAnsi="Arial" w:cs="Arial"/>
          <w:sz w:val="20"/>
          <w:szCs w:val="20"/>
        </w:rPr>
        <w:t xml:space="preserve">al que tenga acceso el público, en </w:t>
      </w:r>
      <w:r w:rsidR="00843E15" w:rsidRPr="00B74E1C">
        <w:rPr>
          <w:rFonts w:ascii="Arial" w:hAnsi="Arial" w:cs="Arial"/>
          <w:sz w:val="20"/>
          <w:szCs w:val="20"/>
        </w:rPr>
        <w:t xml:space="preserve">las oficinas de la Dirección Ejecutiva </w:t>
      </w:r>
      <w:r w:rsidR="00E94470" w:rsidRPr="00B74E1C">
        <w:rPr>
          <w:rFonts w:ascii="Arial" w:hAnsi="Arial" w:cs="Arial"/>
          <w:sz w:val="20"/>
          <w:szCs w:val="20"/>
        </w:rPr>
        <w:t xml:space="preserve">de Recursos Materiales y Servicios </w:t>
      </w:r>
      <w:r w:rsidR="00843E15" w:rsidRPr="00B74E1C">
        <w:rPr>
          <w:rFonts w:ascii="Arial" w:hAnsi="Arial" w:cs="Arial"/>
          <w:sz w:val="20"/>
          <w:szCs w:val="20"/>
        </w:rPr>
        <w:t xml:space="preserve">de la Financiera, ubicada en </w:t>
      </w:r>
      <w:r w:rsidR="00C97235" w:rsidRPr="00B74E1C">
        <w:rPr>
          <w:rFonts w:ascii="Arial" w:hAnsi="Arial" w:cs="Arial"/>
          <w:sz w:val="20"/>
          <w:szCs w:val="20"/>
        </w:rPr>
        <w:t xml:space="preserve">Agrarismo </w:t>
      </w:r>
      <w:r w:rsidR="00C97235" w:rsidRPr="00B74E1C">
        <w:rPr>
          <w:rFonts w:ascii="Arial" w:hAnsi="Arial" w:cs="Arial"/>
          <w:sz w:val="20"/>
          <w:szCs w:val="20"/>
        </w:rPr>
        <w:lastRenderedPageBreak/>
        <w:t>No.227 piso 5, Colonia Escandón, Delegación Miguel Hidalgo, C.P. 11800 México, D. F., por un término de cinco días hábiles</w:t>
      </w:r>
      <w:r w:rsidR="004D40D7" w:rsidRPr="00B74E1C">
        <w:rPr>
          <w:rFonts w:ascii="Arial" w:hAnsi="Arial" w:cs="Arial"/>
          <w:sz w:val="20"/>
          <w:szCs w:val="20"/>
        </w:rPr>
        <w:t>, en horario comprendido de las 9:00 a las 15:00 horas y de las 16:00 a las 18:00 horas. El acta del evento de que se trate estará disponible en forma completa para consulta de cualquier interesado en el periodo, horario y domicilio anteriormente señalados.</w:t>
      </w:r>
    </w:p>
    <w:p w14:paraId="69773C3F" w14:textId="77777777" w:rsidR="00671724" w:rsidRPr="009A77C7" w:rsidRDefault="00671724" w:rsidP="006D04A9">
      <w:pPr>
        <w:jc w:val="both"/>
        <w:rPr>
          <w:rFonts w:ascii="Arial" w:hAnsi="Arial" w:cs="Arial"/>
          <w:sz w:val="20"/>
          <w:szCs w:val="20"/>
        </w:rPr>
      </w:pPr>
    </w:p>
    <w:p w14:paraId="1E4F2D35" w14:textId="77777777" w:rsidR="003234DA" w:rsidRPr="009A77C7" w:rsidRDefault="00AC56C7" w:rsidP="00526272">
      <w:pPr>
        <w:pStyle w:val="Ttulo1"/>
        <w:jc w:val="left"/>
        <w:rPr>
          <w:rFonts w:ascii="Arial" w:hAnsi="Arial"/>
          <w:sz w:val="20"/>
          <w:lang w:val="es-MX"/>
        </w:rPr>
      </w:pPr>
      <w:bookmarkStart w:id="51" w:name="_Toc346039898"/>
      <w:bookmarkStart w:id="52" w:name="_Toc440536823"/>
      <w:r w:rsidRPr="009A77C7">
        <w:rPr>
          <w:rFonts w:ascii="Arial" w:hAnsi="Arial"/>
          <w:sz w:val="20"/>
          <w:lang w:val="es-MX"/>
        </w:rPr>
        <w:t>3.3</w:t>
      </w:r>
      <w:r w:rsidRPr="009A77C7">
        <w:rPr>
          <w:rFonts w:ascii="Arial" w:hAnsi="Arial"/>
          <w:sz w:val="20"/>
          <w:lang w:val="es-MX"/>
        </w:rPr>
        <w:tab/>
        <w:t>Proposiciones enviadas a través de servicio postal o mensajería.</w:t>
      </w:r>
      <w:bookmarkEnd w:id="51"/>
      <w:bookmarkEnd w:id="52"/>
    </w:p>
    <w:p w14:paraId="5E860871" w14:textId="77777777" w:rsidR="003234DA" w:rsidRPr="009A77C7" w:rsidRDefault="003234DA" w:rsidP="003234DA">
      <w:pPr>
        <w:jc w:val="both"/>
        <w:rPr>
          <w:rFonts w:ascii="Arial" w:hAnsi="Arial" w:cs="Arial"/>
          <w:b/>
          <w:bCs/>
          <w:sz w:val="20"/>
          <w:szCs w:val="20"/>
        </w:rPr>
      </w:pPr>
    </w:p>
    <w:p w14:paraId="56FECE1C" w14:textId="77777777" w:rsidR="003234DA" w:rsidRPr="009A77C7" w:rsidRDefault="00870827" w:rsidP="003234DA">
      <w:pPr>
        <w:jc w:val="both"/>
        <w:rPr>
          <w:rFonts w:ascii="Arial" w:hAnsi="Arial" w:cs="Arial"/>
          <w:sz w:val="20"/>
          <w:szCs w:val="20"/>
        </w:rPr>
      </w:pPr>
      <w:r w:rsidRPr="009A77C7">
        <w:rPr>
          <w:rFonts w:ascii="Arial" w:eastAsia="Arial Unicode MS" w:hAnsi="Arial" w:cs="Arial"/>
          <w:sz w:val="20"/>
          <w:szCs w:val="20"/>
        </w:rPr>
        <w:t xml:space="preserve">En la presente </w:t>
      </w:r>
      <w:r w:rsidR="00790C89" w:rsidRPr="009A77C7">
        <w:rPr>
          <w:rFonts w:ascii="Arial" w:eastAsia="Arial Unicode MS" w:hAnsi="Arial" w:cs="Arial"/>
          <w:sz w:val="20"/>
          <w:szCs w:val="20"/>
        </w:rPr>
        <w:t>licitación</w:t>
      </w:r>
      <w:r w:rsidR="00416858">
        <w:rPr>
          <w:rFonts w:ascii="Arial" w:eastAsia="Arial Unicode MS" w:hAnsi="Arial" w:cs="Arial"/>
          <w:sz w:val="20"/>
          <w:szCs w:val="20"/>
        </w:rPr>
        <w:t xml:space="preserve"> </w:t>
      </w:r>
      <w:r w:rsidRPr="009A77C7">
        <w:rPr>
          <w:rFonts w:ascii="Arial" w:eastAsia="Arial Unicode MS" w:hAnsi="Arial" w:cs="Arial"/>
          <w:b/>
          <w:sz w:val="20"/>
          <w:szCs w:val="20"/>
        </w:rPr>
        <w:t>NO</w:t>
      </w:r>
      <w:r w:rsidRPr="009A77C7">
        <w:rPr>
          <w:rFonts w:ascii="Arial" w:eastAsia="Arial Unicode MS" w:hAnsi="Arial" w:cs="Arial"/>
          <w:sz w:val="20"/>
          <w:szCs w:val="20"/>
        </w:rPr>
        <w:t xml:space="preserve"> se recibirán proposiciones enviadas a través de servicio postal o mensajería, por lo que cualquier proposición que se reciba por cualquiera de estos medios no será tomada en consideración</w:t>
      </w:r>
      <w:r w:rsidR="003234DA" w:rsidRPr="009A77C7">
        <w:rPr>
          <w:rFonts w:ascii="Arial" w:hAnsi="Arial" w:cs="Arial"/>
          <w:sz w:val="20"/>
          <w:szCs w:val="20"/>
        </w:rPr>
        <w:t>.</w:t>
      </w:r>
    </w:p>
    <w:p w14:paraId="0835FA11" w14:textId="77777777" w:rsidR="003234DA" w:rsidRPr="009A77C7" w:rsidRDefault="003234DA" w:rsidP="00814B4A">
      <w:pPr>
        <w:jc w:val="both"/>
        <w:rPr>
          <w:rFonts w:ascii="Arial" w:hAnsi="Arial" w:cs="Arial"/>
          <w:sz w:val="20"/>
          <w:szCs w:val="20"/>
        </w:rPr>
      </w:pPr>
    </w:p>
    <w:p w14:paraId="19C71540" w14:textId="77777777" w:rsidR="00774D93" w:rsidRPr="009A77C7" w:rsidRDefault="00AC56C7" w:rsidP="00526272">
      <w:pPr>
        <w:pStyle w:val="Ttulo1"/>
        <w:jc w:val="left"/>
        <w:rPr>
          <w:rFonts w:ascii="Arial" w:hAnsi="Arial"/>
          <w:sz w:val="20"/>
          <w:lang w:val="es-MX"/>
        </w:rPr>
      </w:pPr>
      <w:bookmarkStart w:id="53" w:name="_Toc346039899"/>
      <w:bookmarkStart w:id="54" w:name="_Toc440536824"/>
      <w:r w:rsidRPr="009A77C7">
        <w:rPr>
          <w:rFonts w:ascii="Arial" w:hAnsi="Arial"/>
          <w:sz w:val="20"/>
          <w:lang w:val="es-MX"/>
        </w:rPr>
        <w:t>3.4</w:t>
      </w:r>
      <w:r w:rsidRPr="009A77C7">
        <w:rPr>
          <w:rFonts w:ascii="Arial" w:hAnsi="Arial"/>
          <w:sz w:val="20"/>
          <w:lang w:val="es-MX"/>
        </w:rPr>
        <w:tab/>
        <w:t>Entrega de Proposiciones</w:t>
      </w:r>
      <w:bookmarkEnd w:id="53"/>
      <w:r w:rsidR="005D550C" w:rsidRPr="009A77C7">
        <w:rPr>
          <w:rFonts w:ascii="Arial" w:hAnsi="Arial" w:cs="Arial"/>
          <w:sz w:val="20"/>
          <w:szCs w:val="20"/>
          <w:lang w:val="es-MX"/>
        </w:rPr>
        <w:t>.</w:t>
      </w:r>
      <w:bookmarkEnd w:id="54"/>
    </w:p>
    <w:p w14:paraId="0586FF23" w14:textId="77777777" w:rsidR="00CC307D" w:rsidRPr="009A77C7" w:rsidRDefault="00CC307D" w:rsidP="00CC307D">
      <w:pPr>
        <w:jc w:val="both"/>
        <w:rPr>
          <w:rFonts w:ascii="Arial" w:hAnsi="Arial" w:cs="Arial"/>
          <w:sz w:val="20"/>
          <w:szCs w:val="20"/>
        </w:rPr>
      </w:pPr>
    </w:p>
    <w:p w14:paraId="26F68EC0" w14:textId="77777777" w:rsidR="0034276B" w:rsidRPr="009A77C7" w:rsidRDefault="00F02A09" w:rsidP="0034276B">
      <w:pPr>
        <w:autoSpaceDE w:val="0"/>
        <w:autoSpaceDN w:val="0"/>
        <w:adjustRightInd w:val="0"/>
        <w:jc w:val="both"/>
        <w:rPr>
          <w:rFonts w:ascii="Arial" w:hAnsi="Arial" w:cs="Arial"/>
          <w:sz w:val="20"/>
          <w:szCs w:val="20"/>
        </w:rPr>
      </w:pPr>
      <w:r w:rsidRPr="009A77C7">
        <w:rPr>
          <w:rFonts w:ascii="Arial" w:hAnsi="Arial" w:cs="Arial"/>
          <w:sz w:val="20"/>
          <w:szCs w:val="20"/>
        </w:rPr>
        <w:t xml:space="preserve">En la presente licitación, </w:t>
      </w:r>
      <w:r w:rsidR="0034276B" w:rsidRPr="009A77C7">
        <w:rPr>
          <w:rFonts w:ascii="Arial" w:hAnsi="Arial" w:cs="Arial"/>
          <w:sz w:val="20"/>
          <w:szCs w:val="20"/>
        </w:rPr>
        <w:t xml:space="preserve">los Licitantes </w:t>
      </w:r>
      <w:r w:rsidR="005B4850">
        <w:rPr>
          <w:rFonts w:ascii="Arial" w:hAnsi="Arial" w:cs="Arial"/>
          <w:sz w:val="20"/>
          <w:szCs w:val="20"/>
        </w:rPr>
        <w:t>deberán</w:t>
      </w:r>
      <w:r w:rsidR="0034276B" w:rsidRPr="009A77C7">
        <w:rPr>
          <w:rFonts w:ascii="Arial" w:hAnsi="Arial" w:cs="Arial"/>
          <w:sz w:val="20"/>
          <w:szCs w:val="20"/>
        </w:rPr>
        <w:t xml:space="preserve"> entrega</w:t>
      </w:r>
      <w:r w:rsidR="005B4850">
        <w:rPr>
          <w:rFonts w:ascii="Arial" w:hAnsi="Arial" w:cs="Arial"/>
          <w:sz w:val="20"/>
          <w:szCs w:val="20"/>
        </w:rPr>
        <w:t>r</w:t>
      </w:r>
      <w:r w:rsidR="0034276B" w:rsidRPr="009A77C7">
        <w:rPr>
          <w:rFonts w:ascii="Arial" w:hAnsi="Arial" w:cs="Arial"/>
          <w:sz w:val="20"/>
          <w:szCs w:val="20"/>
        </w:rPr>
        <w:t xml:space="preserve"> </w:t>
      </w:r>
      <w:r w:rsidR="005B4850">
        <w:rPr>
          <w:rFonts w:ascii="Arial" w:hAnsi="Arial" w:cs="Arial"/>
          <w:sz w:val="20"/>
          <w:szCs w:val="20"/>
        </w:rPr>
        <w:t>sus</w:t>
      </w:r>
      <w:r w:rsidR="0034276B" w:rsidRPr="009A77C7">
        <w:rPr>
          <w:rFonts w:ascii="Arial" w:hAnsi="Arial" w:cs="Arial"/>
          <w:sz w:val="20"/>
          <w:szCs w:val="20"/>
        </w:rPr>
        <w:t xml:space="preserve"> proposiciones de manera electrónica.</w:t>
      </w:r>
    </w:p>
    <w:p w14:paraId="5BCF1598" w14:textId="77777777" w:rsidR="00CF5A19" w:rsidRDefault="00CF5A19" w:rsidP="00FD3788">
      <w:pPr>
        <w:autoSpaceDE w:val="0"/>
        <w:autoSpaceDN w:val="0"/>
        <w:adjustRightInd w:val="0"/>
        <w:jc w:val="both"/>
        <w:rPr>
          <w:rFonts w:ascii="Arial" w:hAnsi="Arial" w:cs="Arial"/>
          <w:sz w:val="20"/>
          <w:szCs w:val="20"/>
        </w:rPr>
      </w:pPr>
    </w:p>
    <w:p w14:paraId="327C4AC0" w14:textId="77777777" w:rsidR="00570DE5" w:rsidRDefault="006922CF" w:rsidP="00FD3788">
      <w:pPr>
        <w:autoSpaceDE w:val="0"/>
        <w:autoSpaceDN w:val="0"/>
        <w:adjustRightInd w:val="0"/>
        <w:jc w:val="both"/>
        <w:rPr>
          <w:rFonts w:ascii="Arial" w:hAnsi="Arial" w:cs="Arial"/>
          <w:sz w:val="20"/>
          <w:szCs w:val="20"/>
        </w:rPr>
      </w:pPr>
      <w:r w:rsidRPr="004D2000">
        <w:rPr>
          <w:rFonts w:ascii="Arial" w:hAnsi="Arial" w:cs="Arial"/>
          <w:sz w:val="20"/>
          <w:szCs w:val="20"/>
        </w:rPr>
        <w:t xml:space="preserve">Los licitantes </w:t>
      </w:r>
      <w:r w:rsidR="00ED59DF">
        <w:rPr>
          <w:rFonts w:ascii="Arial" w:hAnsi="Arial" w:cs="Arial"/>
          <w:sz w:val="20"/>
          <w:szCs w:val="20"/>
        </w:rPr>
        <w:t>solo deberán</w:t>
      </w:r>
      <w:r w:rsidRPr="004D2000">
        <w:rPr>
          <w:rFonts w:ascii="Arial" w:hAnsi="Arial" w:cs="Arial"/>
          <w:sz w:val="20"/>
          <w:szCs w:val="20"/>
        </w:rPr>
        <w:t xml:space="preserve"> presentar una proposición </w:t>
      </w:r>
      <w:r w:rsidR="000374EF">
        <w:rPr>
          <w:rFonts w:ascii="Arial" w:hAnsi="Arial" w:cs="Arial"/>
          <w:sz w:val="20"/>
          <w:szCs w:val="20"/>
        </w:rPr>
        <w:t xml:space="preserve">que incluya todas y cada una de las especificaciones y condiciones establecidas en las dos </w:t>
      </w:r>
      <w:proofErr w:type="spellStart"/>
      <w:r w:rsidR="006E5BCB">
        <w:rPr>
          <w:rFonts w:ascii="Arial" w:hAnsi="Arial" w:cs="Arial"/>
          <w:sz w:val="20"/>
          <w:szCs w:val="20"/>
        </w:rPr>
        <w:t>subpartidas</w:t>
      </w:r>
      <w:proofErr w:type="spellEnd"/>
      <w:r w:rsidR="000374EF">
        <w:rPr>
          <w:rFonts w:ascii="Arial" w:hAnsi="Arial" w:cs="Arial"/>
          <w:sz w:val="20"/>
          <w:szCs w:val="20"/>
        </w:rPr>
        <w:t xml:space="preserve"> señaladas </w:t>
      </w:r>
      <w:r w:rsidR="006E5BCB">
        <w:rPr>
          <w:rFonts w:ascii="Arial" w:hAnsi="Arial" w:cs="Arial"/>
          <w:sz w:val="20"/>
          <w:szCs w:val="20"/>
        </w:rPr>
        <w:t>en la partida única de</w:t>
      </w:r>
      <w:r w:rsidR="000374EF">
        <w:rPr>
          <w:rFonts w:ascii="Arial" w:hAnsi="Arial" w:cs="Arial"/>
          <w:sz w:val="20"/>
          <w:szCs w:val="20"/>
        </w:rPr>
        <w:t xml:space="preserve"> </w:t>
      </w:r>
      <w:r w:rsidRPr="004D2000">
        <w:rPr>
          <w:rFonts w:ascii="Arial" w:hAnsi="Arial" w:cs="Arial"/>
          <w:sz w:val="20"/>
          <w:szCs w:val="20"/>
        </w:rPr>
        <w:t>la presente convocatoria</w:t>
      </w:r>
      <w:r w:rsidR="00ED59DF">
        <w:rPr>
          <w:rFonts w:ascii="Arial" w:hAnsi="Arial" w:cs="Arial"/>
          <w:sz w:val="20"/>
          <w:szCs w:val="20"/>
        </w:rPr>
        <w:t>.</w:t>
      </w:r>
    </w:p>
    <w:p w14:paraId="654C7C1E" w14:textId="77777777" w:rsidR="00570DE5" w:rsidRPr="009A77C7" w:rsidRDefault="00570DE5" w:rsidP="00FD3788">
      <w:pPr>
        <w:autoSpaceDE w:val="0"/>
        <w:autoSpaceDN w:val="0"/>
        <w:adjustRightInd w:val="0"/>
        <w:jc w:val="both"/>
        <w:rPr>
          <w:rFonts w:ascii="Arial" w:hAnsi="Arial" w:cs="Arial"/>
          <w:sz w:val="20"/>
          <w:szCs w:val="20"/>
        </w:rPr>
      </w:pPr>
    </w:p>
    <w:p w14:paraId="424278F8" w14:textId="77777777" w:rsidR="00770B3D" w:rsidRPr="009A77C7" w:rsidRDefault="0005728B" w:rsidP="00770B3D">
      <w:pPr>
        <w:autoSpaceDE w:val="0"/>
        <w:autoSpaceDN w:val="0"/>
        <w:adjustRightInd w:val="0"/>
        <w:jc w:val="both"/>
        <w:rPr>
          <w:rFonts w:ascii="Arial" w:hAnsi="Arial" w:cs="Arial"/>
          <w:sz w:val="20"/>
          <w:szCs w:val="20"/>
        </w:rPr>
      </w:pPr>
      <w:r>
        <w:rPr>
          <w:rFonts w:ascii="Arial" w:hAnsi="Arial" w:cs="Arial"/>
          <w:sz w:val="20"/>
          <w:szCs w:val="20"/>
        </w:rPr>
        <w:t>L</w:t>
      </w:r>
      <w:r w:rsidR="00770B3D" w:rsidRPr="009A77C7">
        <w:rPr>
          <w:rFonts w:ascii="Arial" w:hAnsi="Arial" w:cs="Arial"/>
          <w:sz w:val="20"/>
          <w:szCs w:val="20"/>
        </w:rPr>
        <w:t xml:space="preserve">as proposiciones </w:t>
      </w:r>
      <w:r w:rsidR="00080A36">
        <w:rPr>
          <w:rFonts w:ascii="Arial" w:hAnsi="Arial" w:cs="Arial"/>
          <w:sz w:val="20"/>
          <w:szCs w:val="20"/>
        </w:rPr>
        <w:t>deberán ser entregadas</w:t>
      </w:r>
      <w:r w:rsidR="00F14FC7">
        <w:rPr>
          <w:rFonts w:ascii="Arial" w:hAnsi="Arial" w:cs="Arial"/>
          <w:sz w:val="20"/>
          <w:szCs w:val="20"/>
        </w:rPr>
        <w:t xml:space="preserve"> </w:t>
      </w:r>
      <w:r w:rsidR="00770B3D" w:rsidRPr="009A77C7">
        <w:rPr>
          <w:rFonts w:ascii="Arial" w:hAnsi="Arial" w:cs="Arial"/>
          <w:sz w:val="20"/>
          <w:szCs w:val="20"/>
        </w:rPr>
        <w:t xml:space="preserve">a través de </w:t>
      </w:r>
      <w:proofErr w:type="spellStart"/>
      <w:r w:rsidR="00770B3D" w:rsidRPr="009A77C7">
        <w:rPr>
          <w:rFonts w:ascii="Arial" w:hAnsi="Arial" w:cs="Arial"/>
          <w:sz w:val="20"/>
          <w:szCs w:val="20"/>
        </w:rPr>
        <w:t>CompraNet</w:t>
      </w:r>
      <w:proofErr w:type="spellEnd"/>
      <w:r w:rsidR="00770B3D" w:rsidRPr="009A77C7">
        <w:rPr>
          <w:rFonts w:ascii="Arial" w:hAnsi="Arial" w:cs="Arial"/>
          <w:sz w:val="20"/>
          <w:szCs w:val="20"/>
        </w:rPr>
        <w:t xml:space="preserve">, los sobres </w:t>
      </w:r>
      <w:r>
        <w:rPr>
          <w:rFonts w:ascii="Arial" w:hAnsi="Arial" w:cs="Arial"/>
          <w:sz w:val="20"/>
          <w:szCs w:val="20"/>
        </w:rPr>
        <w:t xml:space="preserve">de éstas </w:t>
      </w:r>
      <w:r w:rsidR="00770B3D" w:rsidRPr="009A77C7">
        <w:rPr>
          <w:rFonts w:ascii="Arial" w:hAnsi="Arial" w:cs="Arial"/>
          <w:sz w:val="20"/>
          <w:szCs w:val="20"/>
        </w:rPr>
        <w:t>serán generados mediante el uso de tecnologías que resguarden la confidencialidad de la información de tal forma que sean inviolables, conforme a las disposiciones técnicas que al efecto establezca la SFP.</w:t>
      </w:r>
    </w:p>
    <w:p w14:paraId="0B27956B" w14:textId="77777777" w:rsidR="009D580D" w:rsidRPr="009A77C7" w:rsidRDefault="009D580D" w:rsidP="009D580D">
      <w:pPr>
        <w:jc w:val="both"/>
        <w:rPr>
          <w:rFonts w:ascii="Arial" w:hAnsi="Arial" w:cs="Arial"/>
          <w:sz w:val="20"/>
          <w:szCs w:val="20"/>
        </w:rPr>
      </w:pPr>
    </w:p>
    <w:p w14:paraId="089BDCC0" w14:textId="77777777" w:rsidR="00D256E7" w:rsidRPr="009A77C7" w:rsidRDefault="00D256E7" w:rsidP="00D256E7">
      <w:pPr>
        <w:jc w:val="both"/>
        <w:rPr>
          <w:rFonts w:ascii="Arial" w:hAnsi="Arial" w:cs="Arial"/>
          <w:sz w:val="20"/>
          <w:szCs w:val="20"/>
        </w:rPr>
      </w:pPr>
      <w:r w:rsidRPr="009A77C7">
        <w:rPr>
          <w:rFonts w:ascii="Arial" w:hAnsi="Arial" w:cs="Arial"/>
          <w:sz w:val="20"/>
          <w:szCs w:val="20"/>
        </w:rPr>
        <w:t xml:space="preserve">Las proposiciones </w:t>
      </w:r>
      <w:r w:rsidR="005A448E">
        <w:rPr>
          <w:rFonts w:ascii="Arial" w:hAnsi="Arial" w:cs="Arial"/>
          <w:sz w:val="20"/>
          <w:szCs w:val="20"/>
        </w:rPr>
        <w:t xml:space="preserve">y la documentación complementaria </w:t>
      </w:r>
      <w:r w:rsidRPr="009A77C7">
        <w:rPr>
          <w:rFonts w:ascii="Arial" w:hAnsi="Arial" w:cs="Arial"/>
          <w:sz w:val="20"/>
          <w:szCs w:val="20"/>
        </w:rPr>
        <w:t>que presenten los licitantes deberán cumplir con los siguientes requisitos:</w:t>
      </w:r>
    </w:p>
    <w:p w14:paraId="5E707209" w14:textId="77777777" w:rsidR="00D256E7" w:rsidRPr="009A77C7" w:rsidRDefault="00D256E7" w:rsidP="00D256E7">
      <w:pPr>
        <w:jc w:val="both"/>
        <w:rPr>
          <w:rFonts w:ascii="Arial" w:hAnsi="Arial" w:cs="Arial"/>
          <w:sz w:val="20"/>
          <w:szCs w:val="20"/>
        </w:rPr>
      </w:pPr>
    </w:p>
    <w:p w14:paraId="1AD3BDA1"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Se presentar</w:t>
      </w:r>
      <w:r w:rsidR="00CD4E64" w:rsidRPr="009A77C7">
        <w:rPr>
          <w:rFonts w:ascii="Arial" w:hAnsi="Arial" w:cs="Arial"/>
          <w:sz w:val="20"/>
          <w:szCs w:val="20"/>
        </w:rPr>
        <w:t>á</w:t>
      </w:r>
      <w:r w:rsidRPr="009A77C7">
        <w:rPr>
          <w:rFonts w:ascii="Arial" w:hAnsi="Arial" w:cs="Arial"/>
          <w:sz w:val="20"/>
          <w:szCs w:val="20"/>
        </w:rPr>
        <w:t xml:space="preserve">n en idioma español, así como todo lo relacionado con las mismas. los anexos </w:t>
      </w:r>
      <w:r w:rsidR="002F709A" w:rsidRPr="009A77C7">
        <w:rPr>
          <w:rFonts w:ascii="Arial" w:hAnsi="Arial" w:cs="Arial"/>
          <w:sz w:val="20"/>
          <w:szCs w:val="20"/>
        </w:rPr>
        <w:t>técnicos</w:t>
      </w:r>
      <w:r w:rsidR="00870827" w:rsidRPr="009A77C7">
        <w:rPr>
          <w:rFonts w:ascii="Arial" w:hAnsi="Arial" w:cs="Arial"/>
          <w:sz w:val="20"/>
          <w:szCs w:val="20"/>
        </w:rPr>
        <w:t xml:space="preserve"> y</w:t>
      </w:r>
      <w:r w:rsidR="002F709A" w:rsidRPr="009A77C7">
        <w:rPr>
          <w:rFonts w:ascii="Arial" w:hAnsi="Arial" w:cs="Arial"/>
          <w:sz w:val="20"/>
          <w:szCs w:val="20"/>
        </w:rPr>
        <w:t xml:space="preserve"> folletos </w:t>
      </w:r>
      <w:r w:rsidRPr="009A77C7">
        <w:rPr>
          <w:rFonts w:ascii="Arial" w:hAnsi="Arial" w:cs="Arial"/>
          <w:sz w:val="20"/>
          <w:szCs w:val="20"/>
        </w:rPr>
        <w:t>podrán presentarse en el idioma del país de origen acompañados de una traducción simple al español.</w:t>
      </w:r>
    </w:p>
    <w:p w14:paraId="481E94B7" w14:textId="77777777" w:rsidR="00D256E7" w:rsidRPr="009A77C7" w:rsidRDefault="00D256E7" w:rsidP="00D256E7">
      <w:pPr>
        <w:jc w:val="both"/>
        <w:rPr>
          <w:rFonts w:ascii="Arial" w:hAnsi="Arial" w:cs="Arial"/>
          <w:sz w:val="20"/>
          <w:szCs w:val="20"/>
        </w:rPr>
      </w:pPr>
    </w:p>
    <w:p w14:paraId="583C1868" w14:textId="77777777" w:rsidR="00D256E7" w:rsidRPr="009A77C7" w:rsidRDefault="0092025B" w:rsidP="009C62B5">
      <w:pPr>
        <w:numPr>
          <w:ilvl w:val="0"/>
          <w:numId w:val="2"/>
        </w:numPr>
        <w:jc w:val="both"/>
        <w:rPr>
          <w:rFonts w:ascii="Arial" w:hAnsi="Arial" w:cs="Arial"/>
          <w:b/>
          <w:sz w:val="20"/>
          <w:szCs w:val="20"/>
        </w:rPr>
      </w:pPr>
      <w:r w:rsidRPr="009A77C7">
        <w:rPr>
          <w:rFonts w:ascii="Arial" w:hAnsi="Arial" w:cs="Arial"/>
          <w:sz w:val="20"/>
          <w:szCs w:val="20"/>
        </w:rPr>
        <w:t>Deberán abarcar el 100% del servicio requerido en la partida</w:t>
      </w:r>
      <w:r w:rsidR="0005728B">
        <w:rPr>
          <w:rFonts w:ascii="Arial" w:hAnsi="Arial" w:cs="Arial"/>
          <w:sz w:val="20"/>
          <w:szCs w:val="20"/>
        </w:rPr>
        <w:t xml:space="preserve"> única</w:t>
      </w:r>
      <w:r w:rsidR="00D256E7" w:rsidRPr="009A77C7">
        <w:rPr>
          <w:rFonts w:ascii="Arial" w:hAnsi="Arial" w:cs="Arial"/>
          <w:sz w:val="20"/>
          <w:szCs w:val="20"/>
        </w:rPr>
        <w:t>.</w:t>
      </w:r>
    </w:p>
    <w:p w14:paraId="14812527" w14:textId="77777777" w:rsidR="00D256E7" w:rsidRPr="009A77C7" w:rsidRDefault="00D256E7" w:rsidP="00D256E7">
      <w:pPr>
        <w:jc w:val="both"/>
        <w:rPr>
          <w:rFonts w:ascii="Arial" w:hAnsi="Arial" w:cs="Arial"/>
          <w:b/>
          <w:sz w:val="20"/>
          <w:szCs w:val="20"/>
        </w:rPr>
      </w:pPr>
    </w:p>
    <w:p w14:paraId="397AF4B4" w14:textId="77777777" w:rsidR="00D256E7" w:rsidRPr="009A77C7" w:rsidRDefault="005434C4" w:rsidP="002033B8">
      <w:pPr>
        <w:numPr>
          <w:ilvl w:val="0"/>
          <w:numId w:val="2"/>
        </w:numPr>
        <w:jc w:val="both"/>
        <w:rPr>
          <w:rFonts w:ascii="Arial" w:hAnsi="Arial" w:cs="Arial"/>
          <w:b/>
          <w:sz w:val="20"/>
          <w:szCs w:val="20"/>
        </w:rPr>
      </w:pPr>
      <w:r w:rsidRPr="009A77C7">
        <w:rPr>
          <w:rFonts w:ascii="Arial" w:hAnsi="Arial" w:cs="Arial"/>
          <w:sz w:val="20"/>
          <w:szCs w:val="20"/>
        </w:rPr>
        <w:t>Deberán ser claras y no establecer condición alguna</w:t>
      </w:r>
      <w:r w:rsidR="00D256E7" w:rsidRPr="009A77C7">
        <w:rPr>
          <w:rFonts w:ascii="Arial" w:hAnsi="Arial" w:cs="Arial"/>
          <w:sz w:val="20"/>
          <w:szCs w:val="20"/>
        </w:rPr>
        <w:t>.</w:t>
      </w:r>
    </w:p>
    <w:p w14:paraId="3D0A6553" w14:textId="77777777" w:rsidR="00D256E7" w:rsidRPr="009A77C7" w:rsidRDefault="00D256E7" w:rsidP="00D256E7">
      <w:pPr>
        <w:jc w:val="both"/>
        <w:rPr>
          <w:rFonts w:ascii="Arial" w:hAnsi="Arial" w:cs="Arial"/>
          <w:sz w:val="20"/>
          <w:szCs w:val="20"/>
        </w:rPr>
      </w:pPr>
    </w:p>
    <w:p w14:paraId="52DDE303" w14:textId="77777777" w:rsidR="00D256E7" w:rsidRPr="009A77C7" w:rsidRDefault="00461C9D" w:rsidP="002033B8">
      <w:pPr>
        <w:numPr>
          <w:ilvl w:val="0"/>
          <w:numId w:val="2"/>
        </w:numPr>
        <w:jc w:val="both"/>
        <w:rPr>
          <w:rFonts w:ascii="Arial" w:hAnsi="Arial" w:cs="Arial"/>
          <w:b/>
          <w:sz w:val="20"/>
          <w:szCs w:val="20"/>
        </w:rPr>
      </w:pPr>
      <w:r w:rsidRPr="009A77C7">
        <w:rPr>
          <w:rFonts w:ascii="Arial" w:hAnsi="Arial" w:cs="Arial"/>
          <w:sz w:val="20"/>
          <w:szCs w:val="20"/>
        </w:rPr>
        <w:t xml:space="preserve">Deberán </w:t>
      </w:r>
      <w:r w:rsidR="00AD5FAB">
        <w:rPr>
          <w:rFonts w:ascii="Arial" w:hAnsi="Arial" w:cs="Arial"/>
          <w:sz w:val="20"/>
          <w:szCs w:val="20"/>
        </w:rPr>
        <w:t xml:space="preserve">ser firmadas electrónicamente con la firma electrónica avanzada que emite el Servicio de Administración Tributaria para el cumplimiento de obligaciones fiscales, enviando el archivo con firma digital valida  por </w:t>
      </w:r>
      <w:r w:rsidRPr="007D6F26">
        <w:rPr>
          <w:rFonts w:ascii="Arial" w:hAnsi="Arial" w:cs="Arial"/>
          <w:sz w:val="20"/>
          <w:szCs w:val="20"/>
        </w:rPr>
        <w:t>el</w:t>
      </w:r>
      <w:r w:rsidRPr="009A77C7">
        <w:rPr>
          <w:rFonts w:ascii="Arial" w:hAnsi="Arial" w:cs="Arial"/>
          <w:sz w:val="20"/>
          <w:szCs w:val="20"/>
        </w:rPr>
        <w:t xml:space="preserve"> licitante o su apoderado</w:t>
      </w:r>
      <w:r w:rsidR="00AD5FAB">
        <w:rPr>
          <w:rFonts w:ascii="Arial" w:hAnsi="Arial" w:cs="Arial"/>
          <w:sz w:val="20"/>
          <w:szCs w:val="20"/>
        </w:rPr>
        <w:t xml:space="preserve"> legal o persona que cuente </w:t>
      </w:r>
      <w:r w:rsidRPr="009A77C7">
        <w:rPr>
          <w:rFonts w:ascii="Arial" w:hAnsi="Arial" w:cs="Arial"/>
          <w:sz w:val="20"/>
          <w:szCs w:val="20"/>
        </w:rPr>
        <w:t xml:space="preserve">que cuente con facultades </w:t>
      </w:r>
      <w:r w:rsidR="00AD5FAB">
        <w:rPr>
          <w:rFonts w:ascii="Arial" w:hAnsi="Arial" w:cs="Arial"/>
          <w:sz w:val="20"/>
          <w:szCs w:val="20"/>
        </w:rPr>
        <w:t xml:space="preserve">para actos de administración </w:t>
      </w:r>
      <w:r w:rsidRPr="009A77C7">
        <w:rPr>
          <w:rFonts w:ascii="Arial" w:hAnsi="Arial" w:cs="Arial"/>
          <w:sz w:val="20"/>
          <w:szCs w:val="20"/>
        </w:rPr>
        <w:t>o poder especial para actos de licitación pública, en la última hoja del documento que las contenga, así como los escritos bajo protesta de decir verdad tales como: cartas compromiso, declaración de integridad, escrito de acreditación de personalidad jurídica y demás que se solicitan en la presente Convocatoria, por lo que no podrán desecharse cuando las demás hojas que la integran o sus anexos, carezcan de firma o rúbrica</w:t>
      </w:r>
      <w:r w:rsidR="00770CE4" w:rsidRPr="009A77C7">
        <w:rPr>
          <w:rFonts w:ascii="Arial" w:hAnsi="Arial" w:cs="Arial"/>
          <w:sz w:val="20"/>
          <w:szCs w:val="20"/>
        </w:rPr>
        <w:t>.</w:t>
      </w:r>
    </w:p>
    <w:p w14:paraId="255ADD55" w14:textId="77777777" w:rsidR="002A4F47" w:rsidRPr="009A77C7" w:rsidRDefault="002A4F47" w:rsidP="002A4F47">
      <w:pPr>
        <w:pStyle w:val="Cuadrculamedia1-nfasis21"/>
        <w:rPr>
          <w:rFonts w:ascii="Arial" w:hAnsi="Arial" w:cs="Arial"/>
          <w:b/>
          <w:sz w:val="20"/>
          <w:szCs w:val="20"/>
        </w:rPr>
      </w:pPr>
    </w:p>
    <w:p w14:paraId="29E9C74B" w14:textId="77777777" w:rsidR="008367D2" w:rsidRPr="009A77C7" w:rsidRDefault="008367D2" w:rsidP="002033B8">
      <w:pPr>
        <w:numPr>
          <w:ilvl w:val="0"/>
          <w:numId w:val="2"/>
        </w:numPr>
        <w:jc w:val="both"/>
        <w:rPr>
          <w:rFonts w:ascii="Arial" w:hAnsi="Arial" w:cs="Arial"/>
          <w:b/>
          <w:sz w:val="20"/>
          <w:szCs w:val="20"/>
        </w:rPr>
      </w:pPr>
      <w:r w:rsidRPr="009A77C7">
        <w:rPr>
          <w:rFonts w:ascii="Arial" w:hAnsi="Arial" w:cs="Arial"/>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algunas hojas de los documentos que formen parte de las proposiciones carezcan de folio y se constate que la o las hojas no foliadas mantienen continuidad, la Financiera no podrá desechar la proposición. En el supuesto de que falte alguna hoja y la omisión pueda ser cubierta con información contenida en la propia proposición o con los documentos distintos a la misma, la Financiera</w:t>
      </w:r>
      <w:r w:rsidR="00416858">
        <w:rPr>
          <w:rFonts w:ascii="Arial" w:hAnsi="Arial" w:cs="Arial"/>
          <w:sz w:val="20"/>
          <w:szCs w:val="20"/>
        </w:rPr>
        <w:t xml:space="preserve"> </w:t>
      </w:r>
      <w:r w:rsidRPr="009A77C7">
        <w:rPr>
          <w:rFonts w:ascii="Arial" w:hAnsi="Arial" w:cs="Arial"/>
          <w:sz w:val="20"/>
          <w:szCs w:val="20"/>
        </w:rPr>
        <w:t>tampoco podrá desechar la proposición.</w:t>
      </w:r>
    </w:p>
    <w:p w14:paraId="088F51AE" w14:textId="77777777" w:rsidR="00770CE4" w:rsidRPr="009A77C7" w:rsidRDefault="00770CE4" w:rsidP="00770CE4">
      <w:pPr>
        <w:jc w:val="both"/>
        <w:rPr>
          <w:rFonts w:ascii="Arial" w:hAnsi="Arial" w:cs="Arial"/>
          <w:b/>
          <w:sz w:val="20"/>
          <w:szCs w:val="20"/>
        </w:rPr>
      </w:pPr>
    </w:p>
    <w:p w14:paraId="7D3D33FC"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Para el caso de los licitantes que resulten adjudicados, las proposiciones se mantendrán vigentes durante </w:t>
      </w:r>
      <w:r w:rsidR="009300D9" w:rsidRPr="009A77C7">
        <w:rPr>
          <w:rFonts w:ascii="Arial" w:hAnsi="Arial" w:cs="Arial"/>
          <w:sz w:val="20"/>
          <w:szCs w:val="20"/>
        </w:rPr>
        <w:t xml:space="preserve">el periodo de </w:t>
      </w:r>
      <w:r w:rsidR="00870827" w:rsidRPr="009A77C7">
        <w:rPr>
          <w:rFonts w:ascii="Arial" w:hAnsi="Arial" w:cs="Arial"/>
          <w:sz w:val="20"/>
          <w:szCs w:val="20"/>
        </w:rPr>
        <w:t>prestación de los servicios</w:t>
      </w:r>
      <w:r w:rsidR="00416858">
        <w:rPr>
          <w:rFonts w:ascii="Arial" w:hAnsi="Arial" w:cs="Arial"/>
          <w:sz w:val="20"/>
          <w:szCs w:val="20"/>
        </w:rPr>
        <w:t xml:space="preserve"> </w:t>
      </w:r>
      <w:r w:rsidRPr="009A77C7">
        <w:rPr>
          <w:rFonts w:ascii="Arial" w:hAnsi="Arial" w:cs="Arial"/>
          <w:sz w:val="20"/>
          <w:szCs w:val="20"/>
        </w:rPr>
        <w:t xml:space="preserve">objeto de esta licitación, o bien hasta que el </w:t>
      </w:r>
      <w:r w:rsidR="00870827" w:rsidRPr="009A77C7">
        <w:rPr>
          <w:rFonts w:ascii="Arial" w:hAnsi="Arial" w:cs="Arial"/>
          <w:sz w:val="20"/>
          <w:szCs w:val="20"/>
        </w:rPr>
        <w:t>contrato</w:t>
      </w:r>
      <w:r w:rsidRPr="009A77C7">
        <w:rPr>
          <w:rFonts w:ascii="Arial" w:hAnsi="Arial" w:cs="Arial"/>
          <w:sz w:val="20"/>
          <w:szCs w:val="20"/>
        </w:rPr>
        <w:t xml:space="preserve"> respectivo se extinga.</w:t>
      </w:r>
    </w:p>
    <w:p w14:paraId="30003818" w14:textId="77777777" w:rsidR="00D256E7" w:rsidRPr="009A77C7" w:rsidRDefault="00D256E7" w:rsidP="00D256E7">
      <w:pPr>
        <w:jc w:val="both"/>
        <w:rPr>
          <w:rFonts w:ascii="Arial" w:hAnsi="Arial" w:cs="Arial"/>
          <w:sz w:val="20"/>
          <w:szCs w:val="20"/>
        </w:rPr>
      </w:pPr>
    </w:p>
    <w:p w14:paraId="1374B9C7" w14:textId="77777777" w:rsidR="00D256E7" w:rsidRPr="009A77C7" w:rsidRDefault="00D256E7" w:rsidP="002033B8">
      <w:pPr>
        <w:numPr>
          <w:ilvl w:val="0"/>
          <w:numId w:val="2"/>
        </w:numPr>
        <w:jc w:val="both"/>
        <w:rPr>
          <w:rFonts w:ascii="Arial" w:hAnsi="Arial" w:cs="Arial"/>
          <w:b/>
          <w:sz w:val="20"/>
          <w:szCs w:val="20"/>
        </w:rPr>
      </w:pPr>
      <w:r w:rsidRPr="009A77C7">
        <w:rPr>
          <w:rFonts w:ascii="Arial" w:hAnsi="Arial" w:cs="Arial"/>
          <w:sz w:val="20"/>
          <w:szCs w:val="20"/>
        </w:rPr>
        <w:t xml:space="preserve">La proposición económica deberá </w:t>
      </w:r>
      <w:r w:rsidRPr="007D6F26">
        <w:rPr>
          <w:rFonts w:ascii="Arial" w:hAnsi="Arial" w:cs="Arial"/>
          <w:sz w:val="20"/>
          <w:szCs w:val="20"/>
        </w:rPr>
        <w:t>estar en precios fijos y firmes,</w:t>
      </w:r>
      <w:r w:rsidRPr="009A77C7">
        <w:rPr>
          <w:rFonts w:ascii="Arial" w:hAnsi="Arial" w:cs="Arial"/>
          <w:sz w:val="20"/>
          <w:szCs w:val="20"/>
        </w:rPr>
        <w:t xml:space="preserve"> en pesos mexicanos (moneda nacional)</w:t>
      </w:r>
      <w:r w:rsidR="00F01012">
        <w:rPr>
          <w:rFonts w:ascii="Arial" w:hAnsi="Arial" w:cs="Arial"/>
          <w:sz w:val="20"/>
          <w:szCs w:val="20"/>
        </w:rPr>
        <w:t xml:space="preserve"> y sin abreviaturas</w:t>
      </w:r>
      <w:r w:rsidRPr="009A77C7">
        <w:rPr>
          <w:rFonts w:ascii="Arial" w:hAnsi="Arial" w:cs="Arial"/>
          <w:sz w:val="20"/>
          <w:szCs w:val="20"/>
        </w:rPr>
        <w:t>.</w:t>
      </w:r>
    </w:p>
    <w:p w14:paraId="0007BE98" w14:textId="77777777" w:rsidR="00D256E7" w:rsidRPr="009A77C7" w:rsidRDefault="00D256E7" w:rsidP="00D256E7">
      <w:pPr>
        <w:jc w:val="both"/>
        <w:rPr>
          <w:rFonts w:ascii="Arial" w:hAnsi="Arial" w:cs="Arial"/>
          <w:sz w:val="20"/>
          <w:szCs w:val="20"/>
        </w:rPr>
      </w:pPr>
    </w:p>
    <w:p w14:paraId="442782A5" w14:textId="77777777" w:rsidR="00F90118" w:rsidRPr="007D6F26" w:rsidRDefault="00D256E7" w:rsidP="002033B8">
      <w:pPr>
        <w:numPr>
          <w:ilvl w:val="0"/>
          <w:numId w:val="2"/>
        </w:numPr>
        <w:jc w:val="both"/>
        <w:rPr>
          <w:rFonts w:ascii="Arial" w:hAnsi="Arial" w:cs="Arial"/>
          <w:b/>
          <w:sz w:val="20"/>
          <w:szCs w:val="20"/>
        </w:rPr>
      </w:pPr>
      <w:r w:rsidRPr="009A77C7">
        <w:rPr>
          <w:rFonts w:ascii="Arial" w:hAnsi="Arial" w:cs="Arial"/>
          <w:sz w:val="20"/>
          <w:szCs w:val="20"/>
        </w:rPr>
        <w:t>La pro</w:t>
      </w:r>
      <w:r w:rsidR="00CD4E64" w:rsidRPr="009A77C7">
        <w:rPr>
          <w:rFonts w:ascii="Arial" w:hAnsi="Arial" w:cs="Arial"/>
          <w:sz w:val="20"/>
          <w:szCs w:val="20"/>
        </w:rPr>
        <w:t>posición económica se presentará</w:t>
      </w:r>
      <w:r w:rsidRPr="009A77C7">
        <w:rPr>
          <w:rFonts w:ascii="Arial" w:hAnsi="Arial" w:cs="Arial"/>
          <w:sz w:val="20"/>
          <w:szCs w:val="20"/>
        </w:rPr>
        <w:t xml:space="preserve"> desglosando el impuesto al valor agregado.</w:t>
      </w:r>
      <w:r w:rsidR="00F90118">
        <w:rPr>
          <w:rFonts w:ascii="Arial" w:hAnsi="Arial" w:cs="Arial"/>
          <w:sz w:val="20"/>
          <w:szCs w:val="20"/>
        </w:rPr>
        <w:t xml:space="preserve"> </w:t>
      </w:r>
      <w:r w:rsidR="00F90118" w:rsidRPr="007D6F26">
        <w:rPr>
          <w:rFonts w:ascii="Arial" w:hAnsi="Arial" w:cs="Arial"/>
          <w:sz w:val="20"/>
          <w:szCs w:val="20"/>
        </w:rPr>
        <w:t>La cual deberá tener una vigencia de 60 días naturales a partir de la presentación de las proposiciones.</w:t>
      </w:r>
    </w:p>
    <w:p w14:paraId="3ACBBAFA" w14:textId="77777777" w:rsidR="00F90118" w:rsidRDefault="00F90118" w:rsidP="00F90118">
      <w:pPr>
        <w:pStyle w:val="Prrafodelista0"/>
        <w:rPr>
          <w:rFonts w:ascii="Arial" w:hAnsi="Arial" w:cs="Arial"/>
          <w:sz w:val="20"/>
          <w:szCs w:val="20"/>
        </w:rPr>
      </w:pPr>
    </w:p>
    <w:p w14:paraId="34D0D16D" w14:textId="77777777"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Las</w:t>
      </w:r>
      <w:r w:rsidR="00D256E7" w:rsidRPr="009A77C7">
        <w:rPr>
          <w:rFonts w:ascii="Arial" w:hAnsi="Arial" w:cs="Arial"/>
          <w:sz w:val="20"/>
          <w:szCs w:val="20"/>
        </w:rPr>
        <w:t xml:space="preserve"> proposiciones deberán elaborarse en formatos Word, Excel, PDF, HTML o en su caso, utilizar archivos de imagen tipo JPG</w:t>
      </w:r>
      <w:r w:rsidR="00577524" w:rsidRPr="009A77C7">
        <w:rPr>
          <w:rFonts w:ascii="Arial" w:hAnsi="Arial" w:cs="Arial"/>
          <w:sz w:val="20"/>
          <w:szCs w:val="20"/>
        </w:rPr>
        <w:t>,</w:t>
      </w:r>
      <w:r w:rsidR="00D256E7" w:rsidRPr="009A77C7">
        <w:rPr>
          <w:rFonts w:ascii="Arial" w:hAnsi="Arial" w:cs="Arial"/>
          <w:sz w:val="20"/>
          <w:szCs w:val="20"/>
        </w:rPr>
        <w:t xml:space="preserve"> GIF o WINZIP, libre</w:t>
      </w:r>
      <w:r w:rsidR="00CD4E64" w:rsidRPr="009A77C7">
        <w:rPr>
          <w:rFonts w:ascii="Arial" w:hAnsi="Arial" w:cs="Arial"/>
          <w:sz w:val="20"/>
          <w:szCs w:val="20"/>
        </w:rPr>
        <w:t>s</w:t>
      </w:r>
      <w:r w:rsidR="00D256E7" w:rsidRPr="009A77C7">
        <w:rPr>
          <w:rFonts w:ascii="Arial" w:hAnsi="Arial" w:cs="Arial"/>
          <w:sz w:val="20"/>
          <w:szCs w:val="20"/>
        </w:rPr>
        <w:t xml:space="preserve"> de virus, según se requiera.</w:t>
      </w:r>
    </w:p>
    <w:p w14:paraId="49FF1CD0" w14:textId="77777777" w:rsidR="00D256E7" w:rsidRPr="009A77C7" w:rsidRDefault="00D256E7" w:rsidP="00D256E7">
      <w:pPr>
        <w:jc w:val="both"/>
        <w:rPr>
          <w:rFonts w:ascii="Arial" w:hAnsi="Arial" w:cs="Arial"/>
          <w:sz w:val="20"/>
          <w:szCs w:val="20"/>
        </w:rPr>
      </w:pPr>
    </w:p>
    <w:p w14:paraId="5B0125B6" w14:textId="77777777" w:rsidR="00D256E7" w:rsidRPr="009A77C7" w:rsidRDefault="0005728B" w:rsidP="002033B8">
      <w:pPr>
        <w:numPr>
          <w:ilvl w:val="0"/>
          <w:numId w:val="2"/>
        </w:numPr>
        <w:jc w:val="both"/>
        <w:rPr>
          <w:rFonts w:ascii="Arial" w:hAnsi="Arial" w:cs="Arial"/>
          <w:b/>
          <w:sz w:val="20"/>
          <w:szCs w:val="20"/>
        </w:rPr>
      </w:pPr>
      <w:r>
        <w:rPr>
          <w:rFonts w:ascii="Arial" w:hAnsi="Arial" w:cs="Arial"/>
          <w:sz w:val="20"/>
          <w:szCs w:val="20"/>
        </w:rPr>
        <w:t>S</w:t>
      </w:r>
      <w:r w:rsidR="00D256E7" w:rsidRPr="009A77C7">
        <w:rPr>
          <w:rFonts w:ascii="Arial" w:hAnsi="Arial" w:cs="Arial"/>
          <w:sz w:val="20"/>
          <w:szCs w:val="20"/>
        </w:rPr>
        <w:t>e recomienda identificar cada una de las páginas que integran las proposicio</w:t>
      </w:r>
      <w:r w:rsidR="0071520B">
        <w:rPr>
          <w:rFonts w:ascii="Arial" w:hAnsi="Arial" w:cs="Arial"/>
          <w:sz w:val="20"/>
          <w:szCs w:val="20"/>
        </w:rPr>
        <w:t>nes, con los datos siguientes: Registro Federal de C</w:t>
      </w:r>
      <w:r w:rsidR="00D256E7" w:rsidRPr="009A77C7">
        <w:rPr>
          <w:rFonts w:ascii="Arial" w:hAnsi="Arial" w:cs="Arial"/>
          <w:sz w:val="20"/>
          <w:szCs w:val="20"/>
        </w:rPr>
        <w:t>ontribuyentes (R.F.C.),</w:t>
      </w:r>
      <w:r w:rsidR="00926AD7" w:rsidRPr="009A77C7">
        <w:rPr>
          <w:rFonts w:ascii="Arial" w:hAnsi="Arial" w:cs="Arial"/>
          <w:sz w:val="20"/>
          <w:szCs w:val="20"/>
        </w:rPr>
        <w:t xml:space="preserve"> nú</w:t>
      </w:r>
      <w:r w:rsidR="00D256E7" w:rsidRPr="009A77C7">
        <w:rPr>
          <w:rFonts w:ascii="Arial" w:hAnsi="Arial" w:cs="Arial"/>
          <w:sz w:val="20"/>
          <w:szCs w:val="20"/>
        </w:rPr>
        <w:t>mero de licitación y número de página, cuando ello técnicamente sea posible, dicha identificación deberá reflejarse, en su caso, en la impresión que se realice de los documentos que se especifican en esta Convocatoria a la licitación durante el Acto de Presentación y Apertura de Proposiciones.</w:t>
      </w:r>
    </w:p>
    <w:p w14:paraId="5610A243" w14:textId="77777777" w:rsidR="00D256E7" w:rsidRPr="009A77C7" w:rsidRDefault="00D256E7" w:rsidP="00D256E7">
      <w:pPr>
        <w:jc w:val="both"/>
        <w:rPr>
          <w:rFonts w:ascii="Arial" w:hAnsi="Arial" w:cs="Arial"/>
          <w:sz w:val="20"/>
          <w:szCs w:val="20"/>
        </w:rPr>
      </w:pPr>
    </w:p>
    <w:p w14:paraId="572DDACD" w14:textId="77777777" w:rsidR="008C100D" w:rsidRPr="00F322AF" w:rsidRDefault="008C100D" w:rsidP="008C100D">
      <w:pPr>
        <w:numPr>
          <w:ilvl w:val="0"/>
          <w:numId w:val="2"/>
        </w:numPr>
        <w:jc w:val="both"/>
        <w:rPr>
          <w:rFonts w:ascii="Arial" w:hAnsi="Arial" w:cs="Arial"/>
          <w:b/>
          <w:sz w:val="20"/>
          <w:szCs w:val="20"/>
        </w:rPr>
      </w:pPr>
      <w:r w:rsidRPr="00F322AF">
        <w:rPr>
          <w:rFonts w:ascii="Arial" w:hAnsi="Arial" w:cs="Arial"/>
          <w:sz w:val="20"/>
          <w:szCs w:val="20"/>
        </w:rPr>
        <w:t>Los licitantes deberán enviar una</w:t>
      </w:r>
      <w:r w:rsidRPr="00F322AF">
        <w:rPr>
          <w:rFonts w:ascii="Arial" w:hAnsi="Arial" w:cs="Arial"/>
          <w:sz w:val="20"/>
          <w:szCs w:val="20"/>
          <w:lang w:eastAsia="ar-SA"/>
        </w:rPr>
        <w:t xml:space="preserve"> </w:t>
      </w:r>
      <w:r w:rsidRPr="00F322AF">
        <w:rPr>
          <w:rFonts w:ascii="Arial" w:hAnsi="Arial" w:cs="Arial"/>
          <w:b/>
          <w:sz w:val="20"/>
          <w:szCs w:val="20"/>
          <w:lang w:eastAsia="ar-SA"/>
        </w:rPr>
        <w:t>“CARTA DE ACEPTACIÓN POR EL USO DE MEDIOS ELECTRÓNICOS DE COMUNICACIÓN”</w:t>
      </w:r>
      <w:r w:rsidRPr="00F322AF">
        <w:rPr>
          <w:rFonts w:ascii="Arial" w:hAnsi="Arial" w:cs="Arial"/>
          <w:sz w:val="20"/>
          <w:szCs w:val="20"/>
          <w:lang w:eastAsia="ar-SA"/>
        </w:rPr>
        <w:t xml:space="preserve"> a más tardar 30 minutos antes del inicio del acto de presentación y apertura de proposiciones, a las cuentas de correo electrónico </w:t>
      </w:r>
      <w:hyperlink r:id="rId10" w:history="1">
        <w:r w:rsidRPr="00F322AF">
          <w:rPr>
            <w:rStyle w:val="Hipervnculo"/>
            <w:rFonts w:ascii="Arial" w:hAnsi="Arial" w:cs="Arial"/>
            <w:sz w:val="20"/>
            <w:szCs w:val="20"/>
            <w:lang w:eastAsia="ar-SA"/>
          </w:rPr>
          <w:t>aarellano@fnd.gob.mx</w:t>
        </w:r>
      </w:hyperlink>
      <w:r w:rsidRPr="00F322AF">
        <w:rPr>
          <w:rFonts w:ascii="Arial" w:hAnsi="Arial" w:cs="Arial"/>
          <w:sz w:val="20"/>
          <w:szCs w:val="20"/>
          <w:lang w:eastAsia="ar-SA"/>
        </w:rPr>
        <w:t xml:space="preserve">; </w:t>
      </w:r>
      <w:hyperlink r:id="rId11" w:history="1">
        <w:r w:rsidRPr="00F322AF">
          <w:rPr>
            <w:rStyle w:val="Hipervnculo"/>
            <w:rFonts w:ascii="Arial" w:hAnsi="Arial" w:cs="Arial"/>
            <w:sz w:val="20"/>
            <w:szCs w:val="20"/>
            <w:lang w:eastAsia="ar-SA"/>
          </w:rPr>
          <w:t>asanchez@fnd.gob.mx</w:t>
        </w:r>
      </w:hyperlink>
      <w:r w:rsidRPr="00F322AF">
        <w:rPr>
          <w:rFonts w:ascii="Arial" w:hAnsi="Arial" w:cs="Arial"/>
          <w:sz w:val="20"/>
          <w:szCs w:val="20"/>
          <w:lang w:eastAsia="ar-SA"/>
        </w:rPr>
        <w:t xml:space="preserve">. Siendo responsabilidad del licitante confirmar dicha recepción al teléfono 5230-1600 </w:t>
      </w:r>
      <w:proofErr w:type="spellStart"/>
      <w:r w:rsidRPr="00F322AF">
        <w:rPr>
          <w:rFonts w:ascii="Arial" w:hAnsi="Arial" w:cs="Arial"/>
          <w:sz w:val="20"/>
          <w:szCs w:val="20"/>
          <w:lang w:eastAsia="ar-SA"/>
        </w:rPr>
        <w:t>exts</w:t>
      </w:r>
      <w:proofErr w:type="spellEnd"/>
      <w:r w:rsidRPr="00F322AF">
        <w:rPr>
          <w:rFonts w:ascii="Arial" w:hAnsi="Arial" w:cs="Arial"/>
          <w:sz w:val="20"/>
          <w:szCs w:val="20"/>
          <w:lang w:eastAsia="ar-SA"/>
        </w:rPr>
        <w:t xml:space="preserve">. 2460 y 1251 se tomará como hora de recepción la que registre el correo electrónico de conformidad con el </w:t>
      </w:r>
      <w:r w:rsidRPr="00F322AF">
        <w:rPr>
          <w:rFonts w:ascii="Arial" w:hAnsi="Arial" w:cs="Arial"/>
          <w:b/>
          <w:sz w:val="20"/>
          <w:szCs w:val="20"/>
          <w:lang w:eastAsia="ar-SA"/>
        </w:rPr>
        <w:t>Anexo No. 13</w:t>
      </w:r>
      <w:r w:rsidRPr="00F322AF">
        <w:rPr>
          <w:rFonts w:ascii="Arial" w:hAnsi="Arial" w:cs="Arial"/>
          <w:sz w:val="20"/>
          <w:szCs w:val="20"/>
          <w:lang w:eastAsia="ar-SA"/>
        </w:rPr>
        <w:t xml:space="preserve"> de la presente convocatoria</w:t>
      </w:r>
      <w:r w:rsidRPr="00F322AF">
        <w:rPr>
          <w:rFonts w:ascii="Arial" w:hAnsi="Arial" w:cs="Arial"/>
          <w:sz w:val="20"/>
          <w:szCs w:val="20"/>
        </w:rPr>
        <w:t>.</w:t>
      </w:r>
    </w:p>
    <w:p w14:paraId="152FCAFC" w14:textId="77777777" w:rsidR="008C100D" w:rsidRPr="005B7361" w:rsidRDefault="008C100D" w:rsidP="008C100D">
      <w:pPr>
        <w:pStyle w:val="Prrafodelista0"/>
        <w:rPr>
          <w:rFonts w:ascii="Arial" w:hAnsi="Arial" w:cs="Arial"/>
          <w:b/>
          <w:sz w:val="20"/>
          <w:szCs w:val="20"/>
          <w:highlight w:val="yellow"/>
        </w:rPr>
      </w:pPr>
    </w:p>
    <w:p w14:paraId="658AD739" w14:textId="77777777" w:rsidR="008C100D" w:rsidRPr="00F322AF" w:rsidRDefault="008C100D" w:rsidP="008C100D">
      <w:pPr>
        <w:ind w:left="709"/>
        <w:jc w:val="both"/>
        <w:rPr>
          <w:rFonts w:ascii="Arial" w:hAnsi="Arial" w:cs="Arial"/>
          <w:b/>
          <w:sz w:val="20"/>
          <w:szCs w:val="20"/>
        </w:rPr>
      </w:pPr>
      <w:r w:rsidRPr="00F322AF">
        <w:rPr>
          <w:rFonts w:ascii="Arial" w:hAnsi="Arial" w:cs="Arial"/>
          <w:b/>
          <w:sz w:val="20"/>
          <w:szCs w:val="20"/>
        </w:rPr>
        <w:t>El escrito solicitado en el presente inciso deberá contener:</w:t>
      </w:r>
    </w:p>
    <w:p w14:paraId="1A6F8FF5" w14:textId="77777777" w:rsidR="008C100D" w:rsidRPr="00F322AF" w:rsidRDefault="008C100D" w:rsidP="008C100D">
      <w:pPr>
        <w:ind w:left="709"/>
        <w:jc w:val="both"/>
        <w:rPr>
          <w:rFonts w:ascii="Arial" w:hAnsi="Arial" w:cs="Arial"/>
          <w:b/>
          <w:sz w:val="20"/>
          <w:szCs w:val="20"/>
        </w:rPr>
      </w:pPr>
    </w:p>
    <w:p w14:paraId="44F27335" w14:textId="77777777" w:rsidR="008C100D" w:rsidRPr="00F322AF" w:rsidRDefault="00461C9D" w:rsidP="008C100D">
      <w:pPr>
        <w:widowControl w:val="0"/>
        <w:suppressAutoHyphens/>
        <w:ind w:left="709"/>
        <w:jc w:val="both"/>
        <w:rPr>
          <w:rFonts w:ascii="Arial" w:hAnsi="Arial" w:cs="Arial"/>
          <w:sz w:val="20"/>
          <w:szCs w:val="20"/>
          <w:lang w:val="es-ES" w:eastAsia="ar-SA"/>
        </w:rPr>
      </w:pPr>
      <w:r>
        <w:rPr>
          <w:rFonts w:ascii="Arial" w:hAnsi="Arial" w:cs="Arial"/>
          <w:sz w:val="20"/>
          <w:szCs w:val="20"/>
          <w:lang w:val="es-ES" w:eastAsia="ar-SA"/>
        </w:rPr>
        <w:t>La declaración por parte del representante legal del l</w:t>
      </w:r>
      <w:r w:rsidRPr="00F322AF">
        <w:rPr>
          <w:rFonts w:ascii="Arial" w:hAnsi="Arial" w:cs="Arial"/>
          <w:sz w:val="20"/>
          <w:szCs w:val="20"/>
          <w:lang w:val="es-ES" w:eastAsia="ar-SA"/>
        </w:rPr>
        <w:t>icitante de que cuando el archivo electrónico en el que se contengan las proposiciones y/o demás información no pueda abrirse por tener algún virus informático o por cualquier otra causa ajena a la Financiera</w:t>
      </w:r>
      <w:r>
        <w:rPr>
          <w:rFonts w:ascii="Arial" w:hAnsi="Arial" w:cs="Arial"/>
          <w:sz w:val="20"/>
          <w:szCs w:val="20"/>
          <w:lang w:val="es-ES" w:eastAsia="ar-SA"/>
        </w:rPr>
        <w:t>,</w:t>
      </w:r>
      <w:r w:rsidRPr="00F322AF">
        <w:rPr>
          <w:rFonts w:ascii="Arial" w:hAnsi="Arial" w:cs="Arial"/>
          <w:sz w:val="20"/>
          <w:szCs w:val="20"/>
          <w:lang w:val="es-ES" w:eastAsia="ar-SA"/>
        </w:rPr>
        <w:t xml:space="preserve"> acepta que se tendrá por </w:t>
      </w:r>
      <w:proofErr w:type="gramStart"/>
      <w:r w:rsidRPr="00F322AF">
        <w:rPr>
          <w:rFonts w:ascii="Arial" w:hAnsi="Arial" w:cs="Arial"/>
          <w:sz w:val="20"/>
          <w:szCs w:val="20"/>
          <w:lang w:val="es-ES" w:eastAsia="ar-SA"/>
        </w:rPr>
        <w:t>no  presentadas</w:t>
      </w:r>
      <w:proofErr w:type="gramEnd"/>
      <w:r w:rsidRPr="00F322AF">
        <w:rPr>
          <w:rFonts w:ascii="Arial" w:hAnsi="Arial" w:cs="Arial"/>
          <w:sz w:val="20"/>
          <w:szCs w:val="20"/>
          <w:lang w:val="es-ES" w:eastAsia="ar-SA"/>
        </w:rPr>
        <w:t xml:space="preserve"> sus proposiciones y, en su caso, la documentación requerida por la Convocante</w:t>
      </w:r>
      <w:r>
        <w:rPr>
          <w:rFonts w:ascii="Arial" w:hAnsi="Arial" w:cs="Arial"/>
          <w:sz w:val="20"/>
          <w:szCs w:val="20"/>
          <w:lang w:val="es-ES" w:eastAsia="ar-SA"/>
        </w:rPr>
        <w:t>.</w:t>
      </w:r>
    </w:p>
    <w:p w14:paraId="243AA3DA" w14:textId="77777777" w:rsidR="008C100D" w:rsidRPr="00F322AF" w:rsidRDefault="008C100D" w:rsidP="008C100D">
      <w:pPr>
        <w:widowControl w:val="0"/>
        <w:suppressAutoHyphens/>
        <w:jc w:val="both"/>
        <w:rPr>
          <w:rFonts w:ascii="Arial" w:hAnsi="Arial" w:cs="Arial"/>
          <w:sz w:val="20"/>
          <w:szCs w:val="20"/>
          <w:lang w:val="es-ES" w:eastAsia="ar-SA"/>
        </w:rPr>
      </w:pPr>
    </w:p>
    <w:p w14:paraId="78ACB5BD" w14:textId="77777777" w:rsidR="008C100D" w:rsidRPr="00F322AF" w:rsidRDefault="008C100D" w:rsidP="008C100D">
      <w:pPr>
        <w:widowControl w:val="0"/>
        <w:suppressAutoHyphens/>
        <w:ind w:left="709"/>
        <w:jc w:val="both"/>
        <w:rPr>
          <w:rFonts w:ascii="Arial" w:hAnsi="Arial" w:cs="Arial"/>
          <w:sz w:val="20"/>
          <w:szCs w:val="20"/>
          <w:lang w:val="es-ES" w:eastAsia="ar-SA"/>
        </w:rPr>
      </w:pPr>
      <w:r w:rsidRPr="00F322AF">
        <w:rPr>
          <w:rFonts w:ascii="Arial" w:hAnsi="Arial" w:cs="Arial"/>
          <w:sz w:val="20"/>
          <w:szCs w:val="20"/>
          <w:lang w:val="es-ES" w:eastAsia="ar-SA"/>
        </w:rPr>
        <w:t xml:space="preserve">La firma electrónica </w:t>
      </w:r>
      <w:r w:rsidR="00461C9D">
        <w:rPr>
          <w:rFonts w:ascii="Arial" w:hAnsi="Arial" w:cs="Arial"/>
          <w:sz w:val="20"/>
          <w:szCs w:val="20"/>
          <w:lang w:val="es-ES" w:eastAsia="ar-SA"/>
        </w:rPr>
        <w:t xml:space="preserve">del representante </w:t>
      </w:r>
      <w:r w:rsidR="00AD5FAB">
        <w:rPr>
          <w:rFonts w:ascii="Arial" w:hAnsi="Arial" w:cs="Arial"/>
          <w:sz w:val="20"/>
          <w:szCs w:val="20"/>
          <w:lang w:val="es-ES" w:eastAsia="ar-SA"/>
        </w:rPr>
        <w:t>l</w:t>
      </w:r>
      <w:r w:rsidRPr="00F322AF">
        <w:rPr>
          <w:rFonts w:ascii="Arial" w:hAnsi="Arial" w:cs="Arial"/>
          <w:sz w:val="20"/>
          <w:szCs w:val="20"/>
          <w:lang w:val="es-ES" w:eastAsia="ar-SA"/>
        </w:rPr>
        <w:t>egal del Licitante, así como el nombre del mismo.</w:t>
      </w:r>
    </w:p>
    <w:p w14:paraId="14C501CF" w14:textId="77777777" w:rsidR="008C100D" w:rsidRPr="00F322AF" w:rsidRDefault="008C100D" w:rsidP="008C100D">
      <w:pPr>
        <w:suppressAutoHyphens/>
        <w:ind w:left="709"/>
        <w:rPr>
          <w:rFonts w:ascii="Arial" w:hAnsi="Arial" w:cs="Arial"/>
          <w:sz w:val="20"/>
          <w:szCs w:val="20"/>
          <w:lang w:val="es-ES" w:eastAsia="ar-SA"/>
        </w:rPr>
      </w:pPr>
    </w:p>
    <w:p w14:paraId="64E31646" w14:textId="77777777" w:rsidR="00875B87" w:rsidRDefault="008C100D" w:rsidP="00557A68">
      <w:pPr>
        <w:ind w:left="709"/>
        <w:jc w:val="both"/>
        <w:rPr>
          <w:rFonts w:ascii="Arial" w:hAnsi="Arial" w:cs="Arial"/>
          <w:b/>
          <w:sz w:val="20"/>
          <w:szCs w:val="20"/>
        </w:rPr>
      </w:pPr>
      <w:r w:rsidRPr="00F322AF">
        <w:rPr>
          <w:rFonts w:ascii="Arial" w:eastAsia="Calibri" w:hAnsi="Arial" w:cs="Arial"/>
          <w:sz w:val="20"/>
          <w:szCs w:val="20"/>
          <w:lang w:eastAsia="en-US"/>
        </w:rPr>
        <w:t>Teléfono y fax (opcional), Correo electrónico (opcional).</w:t>
      </w:r>
    </w:p>
    <w:p w14:paraId="76DA5E7B" w14:textId="77777777" w:rsidR="009D580D" w:rsidRPr="009A77C7" w:rsidRDefault="009D580D" w:rsidP="00CC307D">
      <w:pPr>
        <w:jc w:val="both"/>
        <w:rPr>
          <w:rFonts w:ascii="Arial" w:hAnsi="Arial" w:cs="Arial"/>
          <w:sz w:val="20"/>
          <w:szCs w:val="20"/>
        </w:rPr>
      </w:pPr>
    </w:p>
    <w:p w14:paraId="326799D5" w14:textId="77777777"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Las condiciones contenidas en las proposiciones no podrán ser negociadas.</w:t>
      </w:r>
    </w:p>
    <w:p w14:paraId="4B8551AD" w14:textId="77777777" w:rsidR="00D876D5" w:rsidRPr="009A77C7" w:rsidRDefault="00D876D5" w:rsidP="00D876D5">
      <w:pPr>
        <w:autoSpaceDE w:val="0"/>
        <w:autoSpaceDN w:val="0"/>
        <w:adjustRightInd w:val="0"/>
        <w:jc w:val="both"/>
        <w:rPr>
          <w:rFonts w:ascii="Arial" w:hAnsi="Arial" w:cs="Arial"/>
          <w:sz w:val="20"/>
          <w:szCs w:val="20"/>
        </w:rPr>
      </w:pPr>
    </w:p>
    <w:p w14:paraId="549B36C2" w14:textId="77777777" w:rsidR="00D876D5" w:rsidRPr="009A77C7" w:rsidRDefault="00D876D5" w:rsidP="00D876D5">
      <w:pPr>
        <w:autoSpaceDE w:val="0"/>
        <w:autoSpaceDN w:val="0"/>
        <w:adjustRightInd w:val="0"/>
        <w:jc w:val="both"/>
        <w:rPr>
          <w:rFonts w:ascii="Arial" w:hAnsi="Arial" w:cs="Arial"/>
          <w:sz w:val="20"/>
          <w:szCs w:val="20"/>
        </w:rPr>
      </w:pPr>
      <w:r w:rsidRPr="009A77C7">
        <w:rPr>
          <w:rFonts w:ascii="Arial" w:hAnsi="Arial" w:cs="Arial"/>
          <w:sz w:val="20"/>
          <w:szCs w:val="20"/>
        </w:rPr>
        <w:t xml:space="preserve">La Financiera </w:t>
      </w:r>
      <w:r w:rsidR="00BB1F94" w:rsidRPr="009A77C7">
        <w:rPr>
          <w:rFonts w:ascii="Arial" w:hAnsi="Arial" w:cs="Arial"/>
          <w:color w:val="000000"/>
          <w:sz w:val="20"/>
          <w:szCs w:val="20"/>
        </w:rPr>
        <w:t>desechará las</w:t>
      </w:r>
      <w:r w:rsidR="00416858">
        <w:rPr>
          <w:rFonts w:ascii="Arial" w:hAnsi="Arial" w:cs="Arial"/>
          <w:color w:val="000000"/>
          <w:sz w:val="20"/>
          <w:szCs w:val="20"/>
        </w:rPr>
        <w:t xml:space="preserve"> </w:t>
      </w:r>
      <w:r w:rsidRPr="009A77C7">
        <w:rPr>
          <w:rFonts w:ascii="Arial" w:hAnsi="Arial" w:cs="Arial"/>
          <w:sz w:val="20"/>
          <w:szCs w:val="20"/>
        </w:rPr>
        <w:t xml:space="preserve">proposiciones de los Licitantes que se encuentren en los supuestos del Artículo </w:t>
      </w:r>
      <w:r w:rsidRPr="009A77C7">
        <w:rPr>
          <w:rFonts w:ascii="Arial" w:hAnsi="Arial" w:cs="Arial"/>
          <w:b/>
          <w:sz w:val="20"/>
          <w:szCs w:val="20"/>
        </w:rPr>
        <w:t xml:space="preserve">50 </w:t>
      </w:r>
      <w:r w:rsidR="0001085E" w:rsidRPr="009A77C7">
        <w:rPr>
          <w:rFonts w:ascii="Arial" w:hAnsi="Arial" w:cs="Arial"/>
          <w:b/>
          <w:sz w:val="20"/>
          <w:szCs w:val="20"/>
        </w:rPr>
        <w:t xml:space="preserve">y </w:t>
      </w:r>
      <w:r w:rsidR="0001085E" w:rsidRPr="007D6F26">
        <w:rPr>
          <w:rFonts w:ascii="Arial" w:hAnsi="Arial" w:cs="Arial"/>
          <w:b/>
          <w:sz w:val="20"/>
          <w:szCs w:val="20"/>
        </w:rPr>
        <w:t xml:space="preserve">60 </w:t>
      </w:r>
      <w:r w:rsidR="008D5201" w:rsidRPr="007D6F26">
        <w:rPr>
          <w:rFonts w:ascii="Arial" w:hAnsi="Arial" w:cs="Arial"/>
          <w:b/>
          <w:sz w:val="20"/>
          <w:szCs w:val="20"/>
        </w:rPr>
        <w:t>antepenúltimo párrafo</w:t>
      </w:r>
      <w:r w:rsidR="008D5201">
        <w:rPr>
          <w:rFonts w:ascii="Arial" w:hAnsi="Arial" w:cs="Arial"/>
          <w:b/>
          <w:sz w:val="20"/>
          <w:szCs w:val="20"/>
        </w:rPr>
        <w:t xml:space="preserve"> </w:t>
      </w:r>
      <w:r w:rsidRPr="009A77C7">
        <w:rPr>
          <w:rFonts w:ascii="Arial" w:hAnsi="Arial" w:cs="Arial"/>
          <w:b/>
          <w:sz w:val="20"/>
          <w:szCs w:val="20"/>
        </w:rPr>
        <w:t xml:space="preserve">de la Ley, </w:t>
      </w:r>
      <w:r w:rsidRPr="009A77C7">
        <w:rPr>
          <w:rFonts w:ascii="Arial" w:hAnsi="Arial" w:cs="Arial"/>
          <w:sz w:val="20"/>
          <w:szCs w:val="20"/>
        </w:rPr>
        <w:t>dicho supuesto se entenderá, una vez que se analice durante su evaluación, debiendo indicar</w:t>
      </w:r>
      <w:r w:rsidR="005A5448" w:rsidRPr="009A77C7">
        <w:rPr>
          <w:rFonts w:ascii="Arial" w:hAnsi="Arial" w:cs="Arial"/>
          <w:sz w:val="20"/>
          <w:szCs w:val="20"/>
        </w:rPr>
        <w:t>se</w:t>
      </w:r>
      <w:r w:rsidRPr="009A77C7">
        <w:rPr>
          <w:rFonts w:ascii="Arial" w:hAnsi="Arial" w:cs="Arial"/>
          <w:sz w:val="20"/>
          <w:szCs w:val="20"/>
        </w:rPr>
        <w:t xml:space="preserve"> en el fallo </w:t>
      </w:r>
      <w:r w:rsidR="00BB1F94" w:rsidRPr="009A77C7">
        <w:rPr>
          <w:rFonts w:ascii="Arial" w:hAnsi="Arial" w:cs="Arial"/>
          <w:sz w:val="20"/>
          <w:szCs w:val="20"/>
        </w:rPr>
        <w:t xml:space="preserve">el </w:t>
      </w:r>
      <w:proofErr w:type="spellStart"/>
      <w:r w:rsidR="00BB1F94" w:rsidRPr="009A77C7">
        <w:rPr>
          <w:rFonts w:ascii="Arial" w:hAnsi="Arial" w:cs="Arial"/>
          <w:sz w:val="20"/>
          <w:szCs w:val="20"/>
        </w:rPr>
        <w:t>desechamiento</w:t>
      </w:r>
      <w:proofErr w:type="spellEnd"/>
      <w:r w:rsidR="00416858">
        <w:rPr>
          <w:rFonts w:ascii="Arial" w:hAnsi="Arial" w:cs="Arial"/>
          <w:sz w:val="20"/>
          <w:szCs w:val="20"/>
        </w:rPr>
        <w:t xml:space="preserve"> </w:t>
      </w:r>
      <w:r w:rsidRPr="009A77C7">
        <w:rPr>
          <w:rFonts w:ascii="Arial" w:hAnsi="Arial" w:cs="Arial"/>
          <w:sz w:val="20"/>
          <w:szCs w:val="20"/>
        </w:rPr>
        <w:t>por incumplir la mencionada disposición.</w:t>
      </w:r>
    </w:p>
    <w:p w14:paraId="6190934E" w14:textId="77777777" w:rsidR="00D876D5" w:rsidRPr="009A77C7" w:rsidRDefault="00D876D5" w:rsidP="00D876D5">
      <w:pPr>
        <w:pStyle w:val="Textoindependiente"/>
        <w:widowControl/>
        <w:tabs>
          <w:tab w:val="left" w:pos="0"/>
        </w:tabs>
        <w:rPr>
          <w:rFonts w:ascii="Arial" w:hAnsi="Arial" w:cs="Arial"/>
          <w:sz w:val="20"/>
          <w:szCs w:val="20"/>
          <w:lang w:val="es-MX"/>
        </w:rPr>
      </w:pPr>
    </w:p>
    <w:p w14:paraId="02700795" w14:textId="77777777" w:rsidR="00D876D5" w:rsidRPr="009A77C7" w:rsidRDefault="00D876D5" w:rsidP="00D876D5">
      <w:pPr>
        <w:pStyle w:val="Textoindependiente"/>
        <w:widowControl/>
        <w:tabs>
          <w:tab w:val="left" w:pos="0"/>
        </w:tabs>
        <w:rPr>
          <w:rFonts w:ascii="Arial" w:hAnsi="Arial" w:cs="Arial"/>
          <w:sz w:val="20"/>
          <w:szCs w:val="20"/>
          <w:lang w:val="es-MX"/>
        </w:rPr>
      </w:pPr>
      <w:r w:rsidRPr="009A77C7">
        <w:rPr>
          <w:rFonts w:ascii="Arial" w:hAnsi="Arial" w:cs="Arial"/>
          <w:sz w:val="20"/>
          <w:szCs w:val="20"/>
          <w:lang w:val="es-MX"/>
        </w:rPr>
        <w:t>Las proposiciones se recibirán para su posterior evaluación, conforme los criterios de evaluación señalados en la presente convocatoria a la licitación.</w:t>
      </w:r>
    </w:p>
    <w:p w14:paraId="1500DD1D" w14:textId="77777777" w:rsidR="006430C6" w:rsidRPr="009A77C7" w:rsidRDefault="006430C6" w:rsidP="00857B4D">
      <w:pPr>
        <w:autoSpaceDE w:val="0"/>
        <w:autoSpaceDN w:val="0"/>
        <w:adjustRightInd w:val="0"/>
        <w:jc w:val="both"/>
        <w:rPr>
          <w:rFonts w:ascii="Arial" w:hAnsi="Arial" w:cs="Arial"/>
          <w:sz w:val="20"/>
          <w:szCs w:val="20"/>
        </w:rPr>
      </w:pPr>
    </w:p>
    <w:p w14:paraId="5D2F5310" w14:textId="77777777" w:rsidR="00774D93" w:rsidRPr="009A77C7" w:rsidRDefault="00AC56C7" w:rsidP="00526272">
      <w:pPr>
        <w:pStyle w:val="Ttulo1"/>
        <w:jc w:val="left"/>
        <w:rPr>
          <w:rFonts w:ascii="Arial" w:hAnsi="Arial"/>
          <w:sz w:val="20"/>
          <w:lang w:val="es-MX"/>
        </w:rPr>
      </w:pPr>
      <w:bookmarkStart w:id="55" w:name="_Toc346039900"/>
      <w:bookmarkStart w:id="56" w:name="_Toc440536825"/>
      <w:r w:rsidRPr="009A77C7">
        <w:rPr>
          <w:rFonts w:ascii="Arial" w:hAnsi="Arial"/>
          <w:sz w:val="20"/>
          <w:lang w:val="es-MX"/>
        </w:rPr>
        <w:t>3.4.1</w:t>
      </w:r>
      <w:r w:rsidRPr="009A77C7">
        <w:rPr>
          <w:rFonts w:ascii="Arial" w:hAnsi="Arial"/>
          <w:sz w:val="20"/>
          <w:lang w:val="es-MX"/>
        </w:rPr>
        <w:tab/>
        <w:t>Acto de Presentación y Apertura de Proposiciones</w:t>
      </w:r>
      <w:bookmarkEnd w:id="55"/>
      <w:r w:rsidR="005D550C" w:rsidRPr="009A77C7">
        <w:rPr>
          <w:rFonts w:ascii="Arial" w:hAnsi="Arial" w:cs="Arial"/>
          <w:sz w:val="20"/>
          <w:szCs w:val="20"/>
          <w:lang w:val="es-MX"/>
        </w:rPr>
        <w:t>.</w:t>
      </w:r>
      <w:bookmarkEnd w:id="56"/>
    </w:p>
    <w:p w14:paraId="7B928020" w14:textId="77777777" w:rsidR="00744FF9" w:rsidRDefault="00744FF9" w:rsidP="00744FF9">
      <w:pPr>
        <w:jc w:val="both"/>
        <w:rPr>
          <w:rFonts w:ascii="Arial" w:hAnsi="Arial" w:cs="Arial"/>
          <w:sz w:val="20"/>
          <w:szCs w:val="20"/>
        </w:rPr>
      </w:pPr>
    </w:p>
    <w:p w14:paraId="3E4A3A5F" w14:textId="77777777" w:rsidR="00247302" w:rsidRPr="009A77C7" w:rsidRDefault="00247302" w:rsidP="00247302">
      <w:pPr>
        <w:autoSpaceDE w:val="0"/>
        <w:autoSpaceDN w:val="0"/>
        <w:adjustRightInd w:val="0"/>
        <w:jc w:val="both"/>
        <w:rPr>
          <w:rFonts w:ascii="Arial" w:hAnsi="Arial" w:cs="Arial"/>
          <w:sz w:val="20"/>
          <w:szCs w:val="20"/>
        </w:rPr>
      </w:pPr>
      <w:r w:rsidRPr="007D6F26">
        <w:rPr>
          <w:rFonts w:ascii="Arial" w:hAnsi="Arial" w:cs="Arial"/>
          <w:sz w:val="20"/>
          <w:szCs w:val="20"/>
        </w:rPr>
        <w:t>En punto de la hora señalada para el inicio del acto de presentación y apertura de proposiciones</w:t>
      </w:r>
      <w:r w:rsidR="00212039">
        <w:rPr>
          <w:rFonts w:ascii="Arial" w:hAnsi="Arial" w:cs="Arial"/>
          <w:sz w:val="20"/>
          <w:szCs w:val="20"/>
        </w:rPr>
        <w:t xml:space="preserve"> a través del Sistema </w:t>
      </w:r>
      <w:proofErr w:type="spellStart"/>
      <w:r w:rsidR="00212039">
        <w:rPr>
          <w:rFonts w:ascii="Arial" w:hAnsi="Arial" w:cs="Arial"/>
          <w:sz w:val="20"/>
          <w:szCs w:val="20"/>
        </w:rPr>
        <w:t>Compranet</w:t>
      </w:r>
      <w:proofErr w:type="spellEnd"/>
      <w:r w:rsidR="00212039">
        <w:rPr>
          <w:rFonts w:ascii="Arial" w:hAnsi="Arial" w:cs="Arial"/>
          <w:sz w:val="20"/>
          <w:szCs w:val="20"/>
        </w:rPr>
        <w:t>, y sin la presencia de licitantes</w:t>
      </w:r>
      <w:r w:rsidRPr="007D6F26">
        <w:rPr>
          <w:rFonts w:ascii="Arial" w:hAnsi="Arial" w:cs="Arial"/>
          <w:sz w:val="20"/>
          <w:szCs w:val="20"/>
        </w:rPr>
        <w:t>.</w:t>
      </w:r>
    </w:p>
    <w:p w14:paraId="40AE13F8" w14:textId="77777777" w:rsidR="00247302" w:rsidRPr="009A77C7" w:rsidRDefault="00247302" w:rsidP="00744FF9">
      <w:pPr>
        <w:jc w:val="both"/>
        <w:rPr>
          <w:rFonts w:ascii="Arial" w:hAnsi="Arial" w:cs="Arial"/>
          <w:sz w:val="20"/>
          <w:szCs w:val="20"/>
        </w:rPr>
      </w:pPr>
    </w:p>
    <w:p w14:paraId="7140F98B" w14:textId="77777777" w:rsidR="00744FF9" w:rsidRPr="009A77C7" w:rsidRDefault="00D70D1F" w:rsidP="00744FF9">
      <w:pPr>
        <w:jc w:val="both"/>
        <w:rPr>
          <w:rFonts w:ascii="Arial" w:hAnsi="Arial" w:cs="Arial"/>
          <w:sz w:val="20"/>
          <w:szCs w:val="20"/>
        </w:rPr>
      </w:pPr>
      <w:r w:rsidRPr="009A77C7">
        <w:rPr>
          <w:rFonts w:ascii="Arial" w:hAnsi="Arial" w:cs="Arial"/>
          <w:sz w:val="20"/>
          <w:szCs w:val="20"/>
        </w:rPr>
        <w:t>El acto de la presente licitación será presidido</w:t>
      </w:r>
      <w:r w:rsidR="00744FF9" w:rsidRPr="009A77C7">
        <w:rPr>
          <w:rFonts w:ascii="Arial" w:hAnsi="Arial" w:cs="Arial"/>
          <w:sz w:val="20"/>
          <w:szCs w:val="20"/>
        </w:rPr>
        <w:t xml:space="preserve"> por el servidor público designado </w:t>
      </w:r>
      <w:r w:rsidRPr="009A77C7">
        <w:rPr>
          <w:rFonts w:ascii="Arial" w:hAnsi="Arial" w:cs="Arial"/>
          <w:sz w:val="20"/>
          <w:szCs w:val="20"/>
        </w:rPr>
        <w:t>por la Financiera</w:t>
      </w:r>
      <w:r w:rsidR="00744FF9" w:rsidRPr="009A77C7">
        <w:rPr>
          <w:rFonts w:ascii="Arial" w:hAnsi="Arial" w:cs="Arial"/>
          <w:sz w:val="20"/>
          <w:szCs w:val="20"/>
        </w:rPr>
        <w:t xml:space="preserve">, el cual será asistido por un representante del </w:t>
      </w:r>
      <w:r w:rsidR="00744FF9" w:rsidRPr="00D00D70">
        <w:rPr>
          <w:rFonts w:ascii="Arial" w:hAnsi="Arial" w:cs="Arial"/>
          <w:sz w:val="20"/>
          <w:szCs w:val="20"/>
        </w:rPr>
        <w:t xml:space="preserve">área </w:t>
      </w:r>
      <w:r w:rsidR="00D00D70" w:rsidRPr="00B74E1C">
        <w:rPr>
          <w:rFonts w:ascii="Arial" w:hAnsi="Arial" w:cs="Arial"/>
          <w:sz w:val="20"/>
          <w:szCs w:val="20"/>
        </w:rPr>
        <w:t>técnica</w:t>
      </w:r>
      <w:r w:rsidR="00C86CE8" w:rsidRPr="00D00D70">
        <w:rPr>
          <w:rFonts w:ascii="Arial" w:hAnsi="Arial" w:cs="Arial"/>
          <w:sz w:val="20"/>
          <w:szCs w:val="20"/>
        </w:rPr>
        <w:t xml:space="preserve"> </w:t>
      </w:r>
      <w:r w:rsidR="00744FF9" w:rsidRPr="009A77C7">
        <w:rPr>
          <w:rFonts w:ascii="Arial" w:hAnsi="Arial" w:cs="Arial"/>
          <w:sz w:val="20"/>
          <w:szCs w:val="20"/>
        </w:rPr>
        <w:t xml:space="preserve">o </w:t>
      </w:r>
      <w:r w:rsidR="00625D55" w:rsidRPr="009A77C7">
        <w:rPr>
          <w:rFonts w:ascii="Arial" w:hAnsi="Arial" w:cs="Arial"/>
          <w:sz w:val="20"/>
          <w:szCs w:val="20"/>
        </w:rPr>
        <w:t>requirente</w:t>
      </w:r>
      <w:r w:rsidR="00744FF9" w:rsidRPr="009A77C7">
        <w:rPr>
          <w:rFonts w:ascii="Arial" w:hAnsi="Arial" w:cs="Arial"/>
          <w:sz w:val="20"/>
          <w:szCs w:val="20"/>
        </w:rPr>
        <w:t xml:space="preserve"> de los </w:t>
      </w:r>
      <w:r w:rsidR="00870827" w:rsidRPr="009A77C7">
        <w:rPr>
          <w:rFonts w:ascii="Arial" w:hAnsi="Arial" w:cs="Arial"/>
          <w:sz w:val="20"/>
          <w:szCs w:val="20"/>
        </w:rPr>
        <w:t>servicios</w:t>
      </w:r>
      <w:r w:rsidR="008C100D">
        <w:rPr>
          <w:rFonts w:ascii="Arial" w:hAnsi="Arial" w:cs="Arial"/>
          <w:sz w:val="20"/>
          <w:szCs w:val="20"/>
        </w:rPr>
        <w:t xml:space="preserve"> objeto de la contratación</w:t>
      </w:r>
      <w:r w:rsidR="00744FF9" w:rsidRPr="009A77C7">
        <w:rPr>
          <w:rFonts w:ascii="Arial" w:hAnsi="Arial" w:cs="Arial"/>
          <w:sz w:val="20"/>
          <w:szCs w:val="20"/>
        </w:rPr>
        <w:t>.</w:t>
      </w:r>
    </w:p>
    <w:p w14:paraId="64B22B47" w14:textId="77777777" w:rsidR="00C1682E" w:rsidRPr="009A77C7" w:rsidRDefault="00C1682E" w:rsidP="00744FF9">
      <w:pPr>
        <w:jc w:val="both"/>
        <w:rPr>
          <w:rFonts w:ascii="Arial" w:hAnsi="Arial" w:cs="Arial"/>
          <w:sz w:val="20"/>
          <w:szCs w:val="20"/>
        </w:rPr>
      </w:pPr>
    </w:p>
    <w:p w14:paraId="22331E48" w14:textId="77777777" w:rsidR="00DB0C8D" w:rsidRPr="009A77C7" w:rsidRDefault="008D4325" w:rsidP="00DB0C8D">
      <w:pPr>
        <w:autoSpaceDE w:val="0"/>
        <w:autoSpaceDN w:val="0"/>
        <w:adjustRightInd w:val="0"/>
        <w:jc w:val="both"/>
        <w:rPr>
          <w:rFonts w:ascii="Arial" w:hAnsi="Arial" w:cs="Arial"/>
          <w:sz w:val="20"/>
          <w:szCs w:val="20"/>
        </w:rPr>
      </w:pPr>
      <w:r w:rsidRPr="009A77C7">
        <w:rPr>
          <w:rFonts w:ascii="Arial" w:hAnsi="Arial" w:cs="Arial"/>
          <w:sz w:val="20"/>
          <w:szCs w:val="20"/>
        </w:rPr>
        <w:lastRenderedPageBreak/>
        <w:t xml:space="preserve">En el acto de presentación y apertura de proposiciones serán abiertos los </w:t>
      </w:r>
      <w:r w:rsidRPr="009A77C7">
        <w:rPr>
          <w:rFonts w:ascii="Arial" w:hAnsi="Arial" w:cs="Arial"/>
          <w:b/>
          <w:bCs/>
          <w:sz w:val="20"/>
          <w:szCs w:val="20"/>
        </w:rPr>
        <w:t xml:space="preserve">sobres que </w:t>
      </w:r>
      <w:r w:rsidR="00F00C59">
        <w:rPr>
          <w:rFonts w:ascii="Arial" w:hAnsi="Arial" w:cs="Arial"/>
          <w:b/>
          <w:bCs/>
          <w:sz w:val="20"/>
          <w:szCs w:val="20"/>
        </w:rPr>
        <w:t>sean enviados por</w:t>
      </w:r>
      <w:r w:rsidRPr="009A77C7">
        <w:rPr>
          <w:rFonts w:ascii="Arial" w:hAnsi="Arial" w:cs="Arial"/>
          <w:b/>
          <w:bCs/>
          <w:sz w:val="20"/>
          <w:szCs w:val="20"/>
        </w:rPr>
        <w:t xml:space="preserve"> los licitantes</w:t>
      </w:r>
      <w:r w:rsidR="00F00C59">
        <w:rPr>
          <w:rFonts w:ascii="Arial" w:hAnsi="Arial" w:cs="Arial"/>
          <w:b/>
          <w:bCs/>
          <w:sz w:val="20"/>
          <w:szCs w:val="20"/>
        </w:rPr>
        <w:t xml:space="preserve"> a través del Sistema </w:t>
      </w:r>
      <w:proofErr w:type="spellStart"/>
      <w:r w:rsidR="00F00C59">
        <w:rPr>
          <w:rFonts w:ascii="Arial" w:hAnsi="Arial" w:cs="Arial"/>
          <w:b/>
          <w:bCs/>
          <w:sz w:val="20"/>
          <w:szCs w:val="20"/>
        </w:rPr>
        <w:t>CompraNet</w:t>
      </w:r>
      <w:proofErr w:type="spellEnd"/>
      <w:r w:rsidR="00DB0C8D" w:rsidRPr="009A77C7">
        <w:rPr>
          <w:rFonts w:ascii="Arial" w:hAnsi="Arial" w:cs="Arial"/>
          <w:sz w:val="20"/>
          <w:szCs w:val="20"/>
        </w:rPr>
        <w:t xml:space="preserve">. </w:t>
      </w:r>
      <w:r w:rsidR="00DB0C8D" w:rsidRPr="00D00D70">
        <w:rPr>
          <w:rFonts w:ascii="Arial" w:hAnsi="Arial" w:cs="Arial"/>
          <w:sz w:val="20"/>
          <w:szCs w:val="20"/>
        </w:rPr>
        <w:t>El acto no podrá concluir hasta en tanto se hayan abierto todos los sobres recibidos.</w:t>
      </w:r>
    </w:p>
    <w:p w14:paraId="1E1D81AE" w14:textId="77777777" w:rsidR="00C1682E" w:rsidRPr="009A77C7" w:rsidRDefault="00C1682E" w:rsidP="00CA786F">
      <w:pPr>
        <w:pStyle w:val="Textoindependiente3"/>
        <w:rPr>
          <w:rFonts w:ascii="Arial" w:hAnsi="Arial" w:cs="Arial"/>
          <w:sz w:val="20"/>
          <w:szCs w:val="20"/>
          <w:lang w:val="es-MX"/>
        </w:rPr>
      </w:pPr>
    </w:p>
    <w:p w14:paraId="6D04BBA9" w14:textId="77777777" w:rsidR="00CA786F" w:rsidRPr="009A77C7" w:rsidRDefault="008D4325" w:rsidP="00CA786F">
      <w:pPr>
        <w:pStyle w:val="Textoindependiente3"/>
        <w:rPr>
          <w:rFonts w:ascii="Arial" w:hAnsi="Arial" w:cs="Arial"/>
          <w:sz w:val="20"/>
          <w:szCs w:val="20"/>
          <w:lang w:val="es-MX"/>
        </w:rPr>
      </w:pPr>
      <w:r w:rsidRPr="00D00D70">
        <w:rPr>
          <w:rFonts w:ascii="Arial" w:hAnsi="Arial" w:cs="Arial"/>
          <w:sz w:val="20"/>
          <w:szCs w:val="20"/>
          <w:lang w:val="es-MX"/>
        </w:rPr>
        <w:t>S</w:t>
      </w:r>
      <w:r w:rsidR="00CA786F" w:rsidRPr="00B10EF7">
        <w:rPr>
          <w:rFonts w:ascii="Arial" w:hAnsi="Arial" w:cs="Arial"/>
          <w:sz w:val="20"/>
          <w:szCs w:val="20"/>
          <w:lang w:val="es-MX"/>
        </w:rPr>
        <w:t xml:space="preserve">e </w:t>
      </w:r>
      <w:r w:rsidRPr="00B10EF7">
        <w:rPr>
          <w:rFonts w:ascii="Arial" w:hAnsi="Arial" w:cs="Arial"/>
          <w:sz w:val="20"/>
          <w:szCs w:val="20"/>
          <w:lang w:val="es-MX"/>
        </w:rPr>
        <w:t>imprimirán la totalidad de las proposiciones</w:t>
      </w:r>
      <w:r w:rsidR="00CA786F" w:rsidRPr="00B10EF7">
        <w:rPr>
          <w:rFonts w:ascii="Arial" w:hAnsi="Arial" w:cs="Arial"/>
          <w:sz w:val="20"/>
          <w:szCs w:val="20"/>
          <w:lang w:val="es-MX"/>
        </w:rPr>
        <w:t xml:space="preserve"> enviadas por medios remotos de comunicación electrónica</w:t>
      </w:r>
      <w:r w:rsidRPr="00B10EF7">
        <w:rPr>
          <w:rFonts w:ascii="Arial" w:hAnsi="Arial" w:cs="Arial"/>
          <w:sz w:val="20"/>
          <w:szCs w:val="20"/>
          <w:lang w:val="es-MX"/>
        </w:rPr>
        <w:t>.</w:t>
      </w:r>
    </w:p>
    <w:p w14:paraId="69A03F39" w14:textId="77777777" w:rsidR="00DB0C8D" w:rsidRPr="009A77C7" w:rsidRDefault="00DB0C8D" w:rsidP="00DB0C8D">
      <w:pPr>
        <w:jc w:val="both"/>
        <w:rPr>
          <w:rFonts w:ascii="Arial" w:hAnsi="Arial" w:cs="Arial"/>
          <w:sz w:val="20"/>
          <w:szCs w:val="20"/>
        </w:rPr>
      </w:pPr>
    </w:p>
    <w:p w14:paraId="43A65F39" w14:textId="77777777" w:rsidR="00DB0C8D" w:rsidRPr="009A77C7" w:rsidRDefault="00DB0C8D" w:rsidP="00DB0C8D">
      <w:pPr>
        <w:jc w:val="both"/>
        <w:rPr>
          <w:rFonts w:ascii="Arial" w:hAnsi="Arial" w:cs="Arial"/>
          <w:sz w:val="20"/>
          <w:szCs w:val="20"/>
        </w:rPr>
      </w:pPr>
      <w:r w:rsidRPr="009A77C7">
        <w:rPr>
          <w:rFonts w:ascii="Arial" w:hAnsi="Arial" w:cs="Arial"/>
          <w:sz w:val="20"/>
          <w:szCs w:val="20"/>
        </w:rPr>
        <w:t>En el supuesto de que durante el Acto de Presentación y Apertura de Proposiciones, por causas ajenas a la voluntad de la S</w:t>
      </w:r>
      <w:r w:rsidR="00A81E5B" w:rsidRPr="009A77C7">
        <w:rPr>
          <w:rFonts w:ascii="Arial" w:hAnsi="Arial" w:cs="Arial"/>
          <w:sz w:val="20"/>
          <w:szCs w:val="20"/>
        </w:rPr>
        <w:t>F</w:t>
      </w:r>
      <w:r w:rsidR="0027210E" w:rsidRPr="009A77C7">
        <w:rPr>
          <w:rFonts w:ascii="Arial" w:hAnsi="Arial" w:cs="Arial"/>
          <w:sz w:val="20"/>
          <w:szCs w:val="20"/>
        </w:rPr>
        <w:t>P</w:t>
      </w:r>
      <w:r w:rsidRPr="009A77C7">
        <w:rPr>
          <w:rFonts w:ascii="Arial" w:hAnsi="Arial" w:cs="Arial"/>
          <w:sz w:val="20"/>
          <w:szCs w:val="20"/>
        </w:rPr>
        <w:t xml:space="preserve"> o de la Financiera, no sea posible abrir el sobre que contenga las proposiciones enviadas por medios remotos de comunicación e</w:t>
      </w:r>
      <w:r w:rsidR="00EF0D44" w:rsidRPr="009A77C7">
        <w:rPr>
          <w:rFonts w:ascii="Arial" w:hAnsi="Arial" w:cs="Arial"/>
          <w:sz w:val="20"/>
          <w:szCs w:val="20"/>
        </w:rPr>
        <w:t>lectrónica, el Acto se reanudará</w:t>
      </w:r>
      <w:r w:rsidRPr="009A77C7">
        <w:rPr>
          <w:rFonts w:ascii="Arial" w:hAnsi="Arial" w:cs="Arial"/>
          <w:sz w:val="20"/>
          <w:szCs w:val="20"/>
        </w:rPr>
        <w:t xml:space="preserve"> a partir de que se restablezcan las condiciones que dieron origen a la interrupción, salvo que en el sobre en los que se incluya dicha información contenga virus informáticos o no pueda abrirse por cualquier causa motivada por problemas técnicos imputable</w:t>
      </w:r>
      <w:r w:rsidR="00EF0D44" w:rsidRPr="009A77C7">
        <w:rPr>
          <w:rFonts w:ascii="Arial" w:hAnsi="Arial" w:cs="Arial"/>
          <w:sz w:val="20"/>
          <w:szCs w:val="20"/>
        </w:rPr>
        <w:t>s a los programas o equipo de có</w:t>
      </w:r>
      <w:r w:rsidRPr="009A77C7">
        <w:rPr>
          <w:rFonts w:ascii="Arial" w:hAnsi="Arial" w:cs="Arial"/>
          <w:sz w:val="20"/>
          <w:szCs w:val="20"/>
        </w:rPr>
        <w:t xml:space="preserve">mputo del licitante, </w:t>
      </w:r>
      <w:r w:rsidR="0069357B" w:rsidRPr="009A77C7">
        <w:rPr>
          <w:rFonts w:ascii="Arial" w:hAnsi="Arial" w:cs="Arial"/>
          <w:sz w:val="20"/>
          <w:szCs w:val="20"/>
        </w:rPr>
        <w:t xml:space="preserve">por lo que </w:t>
      </w:r>
      <w:r w:rsidRPr="009A77C7">
        <w:rPr>
          <w:rFonts w:ascii="Arial" w:hAnsi="Arial" w:cs="Arial"/>
          <w:sz w:val="20"/>
          <w:szCs w:val="20"/>
        </w:rPr>
        <w:t>se tendrá</w:t>
      </w:r>
      <w:r w:rsidR="00EF0D44" w:rsidRPr="009A77C7">
        <w:rPr>
          <w:rFonts w:ascii="Arial" w:hAnsi="Arial" w:cs="Arial"/>
          <w:sz w:val="20"/>
          <w:szCs w:val="20"/>
        </w:rPr>
        <w:t>n</w:t>
      </w:r>
      <w:r w:rsidRPr="009A77C7">
        <w:rPr>
          <w:rFonts w:ascii="Arial" w:hAnsi="Arial" w:cs="Arial"/>
          <w:sz w:val="20"/>
          <w:szCs w:val="20"/>
        </w:rPr>
        <w:t xml:space="preserve"> por no presentadas las proposiciones y demás documentación requerida</w:t>
      </w:r>
      <w:r w:rsidR="00EF0D44" w:rsidRPr="009A77C7">
        <w:rPr>
          <w:rFonts w:ascii="Arial" w:hAnsi="Arial" w:cs="Arial"/>
          <w:sz w:val="20"/>
          <w:szCs w:val="20"/>
        </w:rPr>
        <w:t>s</w:t>
      </w:r>
      <w:r w:rsidRPr="009A77C7">
        <w:rPr>
          <w:rFonts w:ascii="Arial" w:hAnsi="Arial" w:cs="Arial"/>
          <w:sz w:val="20"/>
          <w:szCs w:val="20"/>
        </w:rPr>
        <w:t xml:space="preserve"> por la Financiera. La S</w:t>
      </w:r>
      <w:r w:rsidR="00A81E5B" w:rsidRPr="009A77C7">
        <w:rPr>
          <w:rFonts w:ascii="Arial" w:hAnsi="Arial" w:cs="Arial"/>
          <w:sz w:val="20"/>
          <w:szCs w:val="20"/>
        </w:rPr>
        <w:t>F</w:t>
      </w:r>
      <w:r w:rsidR="00B036EF" w:rsidRPr="009A77C7">
        <w:rPr>
          <w:rFonts w:ascii="Arial" w:hAnsi="Arial" w:cs="Arial"/>
          <w:sz w:val="20"/>
          <w:szCs w:val="20"/>
        </w:rPr>
        <w:t>P</w:t>
      </w:r>
      <w:r w:rsidRPr="009A77C7">
        <w:rPr>
          <w:rFonts w:ascii="Arial" w:hAnsi="Arial" w:cs="Arial"/>
          <w:sz w:val="20"/>
          <w:szCs w:val="20"/>
        </w:rPr>
        <w:t xml:space="preserve"> podrá verificar en cualquier momento </w:t>
      </w:r>
      <w:proofErr w:type="gramStart"/>
      <w:r w:rsidRPr="009A77C7">
        <w:rPr>
          <w:rFonts w:ascii="Arial" w:hAnsi="Arial" w:cs="Arial"/>
          <w:sz w:val="20"/>
          <w:szCs w:val="20"/>
        </w:rPr>
        <w:t>que</w:t>
      </w:r>
      <w:proofErr w:type="gramEnd"/>
      <w:r w:rsidRPr="009A77C7">
        <w:rPr>
          <w:rFonts w:ascii="Arial" w:hAnsi="Arial" w:cs="Arial"/>
          <w:sz w:val="20"/>
          <w:szCs w:val="20"/>
        </w:rPr>
        <w:t xml:space="preserve"> durante el lapso de interrupción, no se haya suscitado alguna modificación a las proposiciones que obren en poder de la Financiera.</w:t>
      </w:r>
    </w:p>
    <w:p w14:paraId="609FEEAA" w14:textId="77777777" w:rsidR="00524C74" w:rsidRPr="009A77C7" w:rsidRDefault="00524C74" w:rsidP="00524C74">
      <w:pPr>
        <w:jc w:val="both"/>
        <w:rPr>
          <w:rFonts w:ascii="Arial" w:hAnsi="Arial" w:cs="Arial"/>
          <w:sz w:val="20"/>
          <w:szCs w:val="20"/>
        </w:rPr>
      </w:pPr>
    </w:p>
    <w:p w14:paraId="7293CB3E" w14:textId="77777777" w:rsidR="00524C74" w:rsidRPr="009A77C7" w:rsidRDefault="002645AE" w:rsidP="00524C74">
      <w:pPr>
        <w:jc w:val="both"/>
        <w:rPr>
          <w:rFonts w:ascii="Arial" w:hAnsi="Arial" w:cs="Arial"/>
          <w:sz w:val="20"/>
          <w:szCs w:val="20"/>
        </w:rPr>
      </w:pPr>
      <w:r w:rsidRPr="009A77C7">
        <w:rPr>
          <w:rFonts w:ascii="Arial" w:hAnsi="Arial" w:cs="Arial"/>
          <w:sz w:val="20"/>
          <w:szCs w:val="20"/>
        </w:rPr>
        <w:t xml:space="preserve">Se anotará en el formato correspondiente al </w:t>
      </w:r>
      <w:r w:rsidRPr="009A77C7">
        <w:rPr>
          <w:rFonts w:ascii="Arial" w:hAnsi="Arial" w:cs="Arial"/>
          <w:b/>
          <w:sz w:val="20"/>
          <w:szCs w:val="20"/>
        </w:rPr>
        <w:t>Anexo No. 3,</w:t>
      </w:r>
      <w:r w:rsidRPr="009A77C7">
        <w:rPr>
          <w:rFonts w:ascii="Arial" w:hAnsi="Arial" w:cs="Arial"/>
          <w:sz w:val="20"/>
          <w:szCs w:val="20"/>
        </w:rPr>
        <w:t xml:space="preserve"> la documentación entregada por cada uno de los licitantes, relacionándola con los puntos específicos de la presente convocatoria. Dicho anexo </w:t>
      </w:r>
      <w:r>
        <w:rPr>
          <w:rFonts w:ascii="Arial" w:hAnsi="Arial" w:cs="Arial"/>
          <w:sz w:val="20"/>
          <w:szCs w:val="20"/>
        </w:rPr>
        <w:t>se incluirá dentro del acta respectiva</w:t>
      </w:r>
      <w:r w:rsidR="00524C74" w:rsidRPr="007D6F26">
        <w:rPr>
          <w:rFonts w:ascii="Arial" w:hAnsi="Arial" w:cs="Arial"/>
          <w:sz w:val="20"/>
          <w:szCs w:val="20"/>
        </w:rPr>
        <w:t>.</w:t>
      </w:r>
    </w:p>
    <w:p w14:paraId="2AE90169" w14:textId="77777777" w:rsidR="00DB0C8D" w:rsidRPr="009A77C7" w:rsidRDefault="00DB0C8D" w:rsidP="00DB0C8D">
      <w:pPr>
        <w:jc w:val="both"/>
        <w:rPr>
          <w:rFonts w:ascii="Arial" w:hAnsi="Arial" w:cs="Arial"/>
          <w:sz w:val="20"/>
          <w:szCs w:val="20"/>
        </w:rPr>
      </w:pPr>
    </w:p>
    <w:p w14:paraId="47E7E499" w14:textId="77777777" w:rsidR="00CA786F" w:rsidRPr="009A77C7" w:rsidRDefault="001165B4" w:rsidP="00CA786F">
      <w:pPr>
        <w:jc w:val="both"/>
        <w:rPr>
          <w:rFonts w:ascii="Arial" w:hAnsi="Arial" w:cs="Arial"/>
          <w:sz w:val="20"/>
          <w:szCs w:val="20"/>
        </w:rPr>
      </w:pPr>
      <w:r w:rsidRPr="009A77C7">
        <w:rPr>
          <w:rFonts w:ascii="Arial" w:hAnsi="Arial" w:cs="Arial"/>
          <w:sz w:val="20"/>
          <w:szCs w:val="20"/>
        </w:rPr>
        <w:t>Las proposiciones se revisará</w:t>
      </w:r>
      <w:r w:rsidR="00CA786F" w:rsidRPr="009A77C7">
        <w:rPr>
          <w:rFonts w:ascii="Arial" w:hAnsi="Arial" w:cs="Arial"/>
          <w:sz w:val="20"/>
          <w:szCs w:val="20"/>
        </w:rPr>
        <w:t xml:space="preserve">n en forma cuantitativa </w:t>
      </w:r>
      <w:r w:rsidR="00CA786F" w:rsidRPr="009A77C7">
        <w:rPr>
          <w:rFonts w:ascii="Arial" w:hAnsi="Arial" w:cs="Arial"/>
          <w:b/>
          <w:bCs/>
          <w:sz w:val="20"/>
          <w:szCs w:val="20"/>
        </w:rPr>
        <w:t xml:space="preserve">sin que ello implique la evaluación de su contenido, </w:t>
      </w:r>
      <w:r w:rsidR="00CA786F" w:rsidRPr="009A77C7">
        <w:rPr>
          <w:rFonts w:ascii="Arial" w:hAnsi="Arial" w:cs="Arial"/>
          <w:bCs/>
          <w:sz w:val="20"/>
          <w:szCs w:val="20"/>
        </w:rPr>
        <w:t xml:space="preserve">haciéndose constar la documentación presentada, así como los faltantes u omisiones. </w:t>
      </w:r>
      <w:r w:rsidR="004E0ED2" w:rsidRPr="009A77C7">
        <w:rPr>
          <w:rFonts w:ascii="Arial" w:hAnsi="Arial" w:cs="Arial"/>
          <w:bCs/>
          <w:sz w:val="20"/>
          <w:szCs w:val="20"/>
        </w:rPr>
        <w:t>En seguida, se</w:t>
      </w:r>
      <w:r w:rsidR="00CA786F" w:rsidRPr="009A77C7">
        <w:rPr>
          <w:rFonts w:ascii="Arial" w:hAnsi="Arial" w:cs="Arial"/>
          <w:bCs/>
          <w:sz w:val="20"/>
          <w:szCs w:val="20"/>
        </w:rPr>
        <w:t xml:space="preserve"> dar</w:t>
      </w:r>
      <w:r w:rsidR="004E0ED2" w:rsidRPr="009A77C7">
        <w:rPr>
          <w:rFonts w:ascii="Arial" w:hAnsi="Arial" w:cs="Arial"/>
          <w:bCs/>
          <w:sz w:val="20"/>
          <w:szCs w:val="20"/>
        </w:rPr>
        <w:t>á</w:t>
      </w:r>
      <w:r w:rsidR="00CA786F" w:rsidRPr="009A77C7">
        <w:rPr>
          <w:rFonts w:ascii="Arial" w:hAnsi="Arial" w:cs="Arial"/>
          <w:bCs/>
          <w:sz w:val="20"/>
          <w:szCs w:val="20"/>
        </w:rPr>
        <w:t xml:space="preserve"> lectura al importe total de cada una de las proposiciones económicas que se presenten.</w:t>
      </w:r>
    </w:p>
    <w:p w14:paraId="2639980D" w14:textId="77777777" w:rsidR="003169F2" w:rsidRPr="009A77C7" w:rsidRDefault="003169F2" w:rsidP="003169F2">
      <w:pPr>
        <w:autoSpaceDE w:val="0"/>
        <w:autoSpaceDN w:val="0"/>
        <w:adjustRightInd w:val="0"/>
        <w:jc w:val="both"/>
        <w:rPr>
          <w:rFonts w:ascii="Arial" w:hAnsi="Arial" w:cs="Arial"/>
          <w:sz w:val="20"/>
          <w:szCs w:val="20"/>
        </w:rPr>
      </w:pPr>
    </w:p>
    <w:p w14:paraId="0A8AF5BB" w14:textId="77777777" w:rsidR="00DB0C8D" w:rsidRPr="009A77C7" w:rsidRDefault="00CA786F" w:rsidP="00CA786F">
      <w:pPr>
        <w:jc w:val="both"/>
        <w:rPr>
          <w:rFonts w:ascii="Arial" w:hAnsi="Arial" w:cs="Arial"/>
          <w:sz w:val="20"/>
          <w:szCs w:val="20"/>
        </w:rPr>
      </w:pPr>
      <w:r w:rsidRPr="009A77C7">
        <w:rPr>
          <w:rFonts w:ascii="Arial" w:hAnsi="Arial" w:cs="Arial"/>
          <w:sz w:val="20"/>
          <w:szCs w:val="20"/>
        </w:rPr>
        <w:t>Se levantará acta que servirá de constancia de la celebración del acto de presentación y apertura de las proposiciones, en la que se harán constar el importe de cada una de las proposiciones presentadas</w:t>
      </w:r>
      <w:r w:rsidR="00F00C59">
        <w:rPr>
          <w:rFonts w:ascii="Arial" w:hAnsi="Arial" w:cs="Arial"/>
          <w:sz w:val="20"/>
          <w:szCs w:val="20"/>
        </w:rPr>
        <w:t xml:space="preserve"> y</w:t>
      </w:r>
      <w:r w:rsidR="00DB0C8D" w:rsidRPr="009A77C7">
        <w:rPr>
          <w:rFonts w:ascii="Arial" w:hAnsi="Arial" w:cs="Arial"/>
          <w:sz w:val="20"/>
          <w:szCs w:val="20"/>
        </w:rPr>
        <w:t xml:space="preserve"> </w:t>
      </w:r>
      <w:r w:rsidRPr="009A77C7">
        <w:rPr>
          <w:rFonts w:ascii="Arial" w:hAnsi="Arial" w:cs="Arial"/>
          <w:sz w:val="20"/>
          <w:szCs w:val="20"/>
        </w:rPr>
        <w:t>se señalará lugar, fecha y hora en que se dará a conocer el fallo de la licitación.</w:t>
      </w:r>
    </w:p>
    <w:p w14:paraId="1001B398" w14:textId="77777777" w:rsidR="00DB0C8D" w:rsidRPr="009A77C7" w:rsidRDefault="00DB0C8D" w:rsidP="00CA786F">
      <w:pPr>
        <w:jc w:val="both"/>
        <w:rPr>
          <w:rFonts w:ascii="Arial" w:hAnsi="Arial" w:cs="Arial"/>
          <w:sz w:val="20"/>
          <w:szCs w:val="20"/>
        </w:rPr>
      </w:pPr>
    </w:p>
    <w:p w14:paraId="2C538B96" w14:textId="77777777" w:rsidR="00D00D70" w:rsidRPr="0006242C" w:rsidRDefault="00D00D70" w:rsidP="00D00D70">
      <w:pPr>
        <w:jc w:val="both"/>
        <w:rPr>
          <w:rFonts w:ascii="Arial" w:hAnsi="Arial" w:cs="Arial"/>
          <w:sz w:val="20"/>
          <w:szCs w:val="20"/>
        </w:rPr>
      </w:pPr>
      <w:r w:rsidRPr="0006242C">
        <w:rPr>
          <w:rFonts w:ascii="Arial" w:hAnsi="Arial" w:cs="Arial"/>
          <w:sz w:val="20"/>
          <w:szCs w:val="20"/>
        </w:rPr>
        <w:t xml:space="preserve">Asimismo, se difundirá un ejemplar de dichas actas en </w:t>
      </w:r>
      <w:proofErr w:type="spellStart"/>
      <w:r w:rsidRPr="0006242C">
        <w:rPr>
          <w:rFonts w:ascii="Arial" w:hAnsi="Arial" w:cs="Arial"/>
          <w:sz w:val="20"/>
          <w:szCs w:val="20"/>
        </w:rPr>
        <w:t>CompraNet</w:t>
      </w:r>
      <w:proofErr w:type="spellEnd"/>
      <w:r w:rsidRPr="0006242C">
        <w:rPr>
          <w:rFonts w:ascii="Arial" w:hAnsi="Arial" w:cs="Arial"/>
          <w:sz w:val="20"/>
          <w:szCs w:val="20"/>
        </w:rPr>
        <w:t xml:space="preserve"> para efectos de su notificación a los licitantes. Dicho procedimiento sustituirá a la notificación personal.</w:t>
      </w:r>
    </w:p>
    <w:p w14:paraId="1C1ECA44" w14:textId="77777777" w:rsidR="00D00D70" w:rsidRPr="0006242C" w:rsidRDefault="00D00D70" w:rsidP="00744FF9">
      <w:pPr>
        <w:jc w:val="both"/>
        <w:rPr>
          <w:rFonts w:ascii="Arial" w:hAnsi="Arial" w:cs="Arial"/>
          <w:sz w:val="20"/>
          <w:szCs w:val="20"/>
        </w:rPr>
      </w:pPr>
    </w:p>
    <w:p w14:paraId="64426533" w14:textId="77777777" w:rsidR="00744FF9" w:rsidRPr="0006242C" w:rsidRDefault="00744FF9" w:rsidP="00744FF9">
      <w:pPr>
        <w:jc w:val="both"/>
        <w:rPr>
          <w:rFonts w:ascii="Arial" w:hAnsi="Arial" w:cs="Arial"/>
          <w:sz w:val="20"/>
          <w:szCs w:val="20"/>
        </w:rPr>
      </w:pPr>
      <w:r w:rsidRPr="0006242C">
        <w:rPr>
          <w:rFonts w:ascii="Arial" w:hAnsi="Arial" w:cs="Arial"/>
          <w:sz w:val="20"/>
          <w:szCs w:val="20"/>
        </w:rPr>
        <w:t xml:space="preserve">Al finalizar </w:t>
      </w:r>
      <w:r w:rsidR="007B00AC" w:rsidRPr="0006242C">
        <w:rPr>
          <w:rFonts w:ascii="Arial" w:hAnsi="Arial" w:cs="Arial"/>
          <w:sz w:val="20"/>
          <w:szCs w:val="20"/>
        </w:rPr>
        <w:t>el</w:t>
      </w:r>
      <w:r w:rsidRPr="0006242C">
        <w:rPr>
          <w:rFonts w:ascii="Arial" w:hAnsi="Arial" w:cs="Arial"/>
          <w:sz w:val="20"/>
          <w:szCs w:val="20"/>
        </w:rPr>
        <w:t xml:space="preserve"> acto se fijará el acta correspondiente en un lugar visible y público, en las oficinas de la Dirección Ejecutiva de Recursos Materiales y Servicios de la Financiera, ubicada en Agrarismo No. 227, piso 5, Colonia Escandón, Delegación Miguel Hidalgo, C.P. 11800, México, D.F., </w:t>
      </w:r>
      <w:r w:rsidRPr="0006242C">
        <w:rPr>
          <w:rFonts w:ascii="Arial" w:hAnsi="Arial" w:cs="Arial"/>
          <w:b/>
          <w:sz w:val="20"/>
          <w:szCs w:val="20"/>
        </w:rPr>
        <w:t>por un término de</w:t>
      </w:r>
      <w:r w:rsidR="00416858" w:rsidRPr="0006242C">
        <w:rPr>
          <w:rFonts w:ascii="Arial" w:hAnsi="Arial" w:cs="Arial"/>
          <w:b/>
          <w:sz w:val="20"/>
          <w:szCs w:val="20"/>
        </w:rPr>
        <w:t xml:space="preserve"> </w:t>
      </w:r>
      <w:r w:rsidRPr="0006242C">
        <w:rPr>
          <w:rFonts w:ascii="Arial" w:hAnsi="Arial" w:cs="Arial"/>
          <w:b/>
          <w:sz w:val="20"/>
          <w:szCs w:val="20"/>
        </w:rPr>
        <w:t>cinco días hábiles</w:t>
      </w:r>
      <w:r w:rsidR="00416858" w:rsidRPr="0006242C">
        <w:rPr>
          <w:rFonts w:ascii="Arial" w:hAnsi="Arial" w:cs="Arial"/>
          <w:b/>
          <w:sz w:val="20"/>
          <w:szCs w:val="20"/>
        </w:rPr>
        <w:t xml:space="preserve"> </w:t>
      </w:r>
      <w:r w:rsidRPr="0006242C">
        <w:rPr>
          <w:rFonts w:ascii="Arial" w:hAnsi="Arial" w:cs="Arial"/>
          <w:b/>
          <w:sz w:val="20"/>
          <w:szCs w:val="20"/>
        </w:rPr>
        <w:t>posteriores a la celebración de</w:t>
      </w:r>
      <w:r w:rsidR="00333654" w:rsidRPr="0006242C">
        <w:rPr>
          <w:rFonts w:ascii="Arial" w:hAnsi="Arial" w:cs="Arial"/>
          <w:b/>
          <w:sz w:val="20"/>
          <w:szCs w:val="20"/>
        </w:rPr>
        <w:t>l</w:t>
      </w:r>
      <w:r w:rsidRPr="0006242C">
        <w:rPr>
          <w:rFonts w:ascii="Arial" w:hAnsi="Arial" w:cs="Arial"/>
          <w:b/>
          <w:sz w:val="20"/>
          <w:szCs w:val="20"/>
        </w:rPr>
        <w:t xml:space="preserve"> evento</w:t>
      </w:r>
      <w:r w:rsidRPr="0006242C">
        <w:rPr>
          <w:rFonts w:ascii="Arial" w:hAnsi="Arial" w:cs="Arial"/>
          <w:sz w:val="20"/>
          <w:szCs w:val="20"/>
        </w:rPr>
        <w:t>, en horario comprendido de las 9:00 a las 15:00 horas y de las 16:00 a las 18:00 horas. El acta del evento estará disponible en forma completa para consulta de cualquier interesado en el periodo, horario y domicilio anteriormente señalados.</w:t>
      </w:r>
    </w:p>
    <w:p w14:paraId="62312ED7" w14:textId="77777777" w:rsidR="00744FF9" w:rsidRPr="0006242C" w:rsidRDefault="00744FF9" w:rsidP="00744FF9">
      <w:pPr>
        <w:jc w:val="both"/>
        <w:rPr>
          <w:rFonts w:ascii="Arial" w:hAnsi="Arial" w:cs="Arial"/>
          <w:sz w:val="20"/>
          <w:szCs w:val="20"/>
        </w:rPr>
      </w:pPr>
    </w:p>
    <w:p w14:paraId="13DEDBBB" w14:textId="77777777" w:rsidR="00744FF9" w:rsidRPr="009A77C7" w:rsidRDefault="00744FF9" w:rsidP="00744FF9">
      <w:pPr>
        <w:jc w:val="both"/>
        <w:rPr>
          <w:rFonts w:ascii="Arial" w:hAnsi="Arial" w:cs="Arial"/>
          <w:sz w:val="20"/>
          <w:szCs w:val="20"/>
        </w:rPr>
      </w:pPr>
      <w:r w:rsidRPr="009A77C7">
        <w:rPr>
          <w:rFonts w:ascii="Arial" w:hAnsi="Arial" w:cs="Arial"/>
          <w:sz w:val="20"/>
          <w:szCs w:val="20"/>
        </w:rPr>
        <w:t>Será de la exclusiva responsabilidad de los licitantes acudir a enterarse del contenido de las actas y obtener copia de las mismas por los medios señalados en la presente convocatoria a la licitación.</w:t>
      </w:r>
    </w:p>
    <w:p w14:paraId="67A03E71" w14:textId="77777777" w:rsidR="0021714C" w:rsidRPr="009A77C7" w:rsidRDefault="0021714C" w:rsidP="0021714C">
      <w:pPr>
        <w:autoSpaceDE w:val="0"/>
        <w:autoSpaceDN w:val="0"/>
        <w:adjustRightInd w:val="0"/>
        <w:rPr>
          <w:rFonts w:ascii="Arial" w:hAnsi="Arial" w:cs="Arial"/>
          <w:sz w:val="20"/>
          <w:szCs w:val="20"/>
        </w:rPr>
      </w:pPr>
    </w:p>
    <w:p w14:paraId="09886705" w14:textId="77777777" w:rsidR="005254A5" w:rsidRPr="009A77C7" w:rsidRDefault="0021714C" w:rsidP="0021714C">
      <w:pPr>
        <w:autoSpaceDE w:val="0"/>
        <w:autoSpaceDN w:val="0"/>
        <w:adjustRightInd w:val="0"/>
        <w:jc w:val="both"/>
        <w:rPr>
          <w:rFonts w:ascii="Arial" w:hAnsi="Arial" w:cs="Arial"/>
          <w:b/>
          <w:bCs/>
          <w:sz w:val="20"/>
          <w:szCs w:val="20"/>
        </w:rPr>
      </w:pPr>
      <w:r w:rsidRPr="009A77C7">
        <w:rPr>
          <w:rFonts w:ascii="Arial" w:hAnsi="Arial" w:cs="Arial"/>
          <w:sz w:val="20"/>
          <w:szCs w:val="20"/>
        </w:rPr>
        <w:t xml:space="preserve">En el acto de presentación y apertura de proposiciones, la Financiera podrá diferir la fecha del fallo dentro de los plazos establecidos en la fracción III del artículo 35 de la Ley, lo cual quedará asentado en el acta correspondiente a este acto. También podrá hacerlo durante la evaluación de las proposiciones, dentro los plazos indicados, notificando a los licitantes la nueva fecha a través de </w:t>
      </w:r>
      <w:proofErr w:type="spellStart"/>
      <w:r w:rsidRPr="009A77C7">
        <w:rPr>
          <w:rFonts w:ascii="Arial" w:hAnsi="Arial" w:cs="Arial"/>
          <w:sz w:val="20"/>
          <w:szCs w:val="20"/>
        </w:rPr>
        <w:t>CompraNet</w:t>
      </w:r>
      <w:proofErr w:type="spellEnd"/>
      <w:r w:rsidRPr="009A77C7">
        <w:rPr>
          <w:rFonts w:ascii="Arial" w:hAnsi="Arial" w:cs="Arial"/>
          <w:sz w:val="20"/>
          <w:szCs w:val="20"/>
        </w:rPr>
        <w:t>.</w:t>
      </w:r>
    </w:p>
    <w:p w14:paraId="50E4E8DB" w14:textId="77777777" w:rsidR="007E77DD" w:rsidRPr="009A77C7" w:rsidRDefault="007E77DD" w:rsidP="007E77DD">
      <w:pPr>
        <w:jc w:val="both"/>
        <w:rPr>
          <w:rFonts w:ascii="Arial" w:hAnsi="Arial" w:cs="Arial"/>
          <w:b/>
          <w:bCs/>
          <w:sz w:val="20"/>
          <w:szCs w:val="20"/>
        </w:rPr>
      </w:pPr>
    </w:p>
    <w:p w14:paraId="78C602AE" w14:textId="77777777" w:rsidR="004B7DD1" w:rsidRPr="009A77C7" w:rsidRDefault="00AC56C7" w:rsidP="004B7DD1">
      <w:pPr>
        <w:pStyle w:val="Ttulo1"/>
        <w:jc w:val="left"/>
        <w:rPr>
          <w:rFonts w:ascii="Arial" w:hAnsi="Arial"/>
          <w:sz w:val="20"/>
          <w:lang w:val="es-MX"/>
        </w:rPr>
      </w:pPr>
      <w:bookmarkStart w:id="57" w:name="_Toc288811719"/>
      <w:bookmarkStart w:id="58" w:name="_Toc346039901"/>
      <w:bookmarkStart w:id="59" w:name="_Toc440536826"/>
      <w:r w:rsidRPr="009A77C7">
        <w:rPr>
          <w:rFonts w:ascii="Arial" w:hAnsi="Arial"/>
          <w:sz w:val="20"/>
          <w:lang w:val="es-MX"/>
        </w:rPr>
        <w:t>3.4.2</w:t>
      </w:r>
      <w:r w:rsidRPr="009A77C7">
        <w:rPr>
          <w:rFonts w:ascii="Arial" w:hAnsi="Arial"/>
          <w:sz w:val="20"/>
          <w:lang w:val="es-MX"/>
        </w:rPr>
        <w:tab/>
        <w:t>Forma de Acreditación de la Personalidad Jurídica</w:t>
      </w:r>
      <w:bookmarkEnd w:id="57"/>
      <w:bookmarkEnd w:id="58"/>
      <w:r w:rsidR="005D550C" w:rsidRPr="009A77C7">
        <w:rPr>
          <w:rFonts w:ascii="Arial" w:hAnsi="Arial" w:cs="Arial"/>
          <w:sz w:val="20"/>
          <w:szCs w:val="20"/>
          <w:lang w:val="es-MX"/>
        </w:rPr>
        <w:t>.</w:t>
      </w:r>
      <w:bookmarkEnd w:id="59"/>
    </w:p>
    <w:p w14:paraId="5F61C758" w14:textId="77777777" w:rsidR="004B7DD1" w:rsidRPr="009A77C7" w:rsidRDefault="004B7DD1" w:rsidP="004B7DD1">
      <w:pPr>
        <w:pStyle w:val="Ttulo1"/>
        <w:jc w:val="left"/>
        <w:rPr>
          <w:rFonts w:ascii="Arial" w:hAnsi="Arial" w:cs="Arial"/>
          <w:sz w:val="20"/>
          <w:szCs w:val="20"/>
          <w:lang w:val="es-MX"/>
        </w:rPr>
      </w:pPr>
    </w:p>
    <w:p w14:paraId="452957CE" w14:textId="77777777" w:rsidR="004B7DD1" w:rsidRPr="009A77C7" w:rsidRDefault="004B7DD1" w:rsidP="004B7DD1">
      <w:pPr>
        <w:jc w:val="both"/>
        <w:rPr>
          <w:rFonts w:ascii="Arial" w:hAnsi="Arial" w:cs="Arial"/>
          <w:sz w:val="20"/>
          <w:szCs w:val="20"/>
        </w:rPr>
      </w:pPr>
      <w:r w:rsidRPr="009A77C7">
        <w:rPr>
          <w:rFonts w:ascii="Arial" w:hAnsi="Arial" w:cs="Arial"/>
          <w:sz w:val="20"/>
          <w:szCs w:val="20"/>
        </w:rPr>
        <w:t xml:space="preserve">Los licitantes deberán acreditar su personalidad jurídica, mediante la presentación a su elección, del formato debidamente </w:t>
      </w:r>
      <w:r w:rsidR="000F3A00" w:rsidRPr="009A77C7">
        <w:rPr>
          <w:rFonts w:ascii="Arial" w:hAnsi="Arial" w:cs="Arial"/>
          <w:sz w:val="20"/>
          <w:szCs w:val="20"/>
        </w:rPr>
        <w:t xml:space="preserve">llenado </w:t>
      </w:r>
      <w:r w:rsidRPr="009A77C7">
        <w:rPr>
          <w:rFonts w:ascii="Arial" w:hAnsi="Arial" w:cs="Arial"/>
          <w:sz w:val="20"/>
          <w:szCs w:val="20"/>
        </w:rPr>
        <w:t xml:space="preserve">que se incluye como </w:t>
      </w:r>
      <w:r w:rsidRPr="009A77C7">
        <w:rPr>
          <w:rFonts w:ascii="Arial" w:hAnsi="Arial" w:cs="Arial"/>
          <w:b/>
          <w:bCs/>
          <w:sz w:val="20"/>
          <w:szCs w:val="20"/>
        </w:rPr>
        <w:t>Anexo No.</w:t>
      </w:r>
      <w:r w:rsidRPr="009A77C7">
        <w:rPr>
          <w:rFonts w:ascii="Arial" w:hAnsi="Arial" w:cs="Arial"/>
          <w:b/>
          <w:sz w:val="20"/>
          <w:szCs w:val="20"/>
        </w:rPr>
        <w:t>4</w:t>
      </w:r>
      <w:r w:rsidRPr="009A77C7">
        <w:rPr>
          <w:rFonts w:ascii="Arial" w:hAnsi="Arial" w:cs="Arial"/>
          <w:sz w:val="20"/>
          <w:szCs w:val="20"/>
        </w:rPr>
        <w:t xml:space="preserve"> de esta Convocatoria, o bien</w:t>
      </w:r>
      <w:r w:rsidR="000F3A00" w:rsidRPr="009A77C7">
        <w:rPr>
          <w:rFonts w:ascii="Arial" w:hAnsi="Arial" w:cs="Arial"/>
          <w:sz w:val="20"/>
          <w:szCs w:val="20"/>
        </w:rPr>
        <w:t>, en términos del artículo 48 fracción V del Reglamento,</w:t>
      </w:r>
      <w:r w:rsidRPr="009A77C7">
        <w:rPr>
          <w:rFonts w:ascii="Arial" w:hAnsi="Arial" w:cs="Arial"/>
          <w:sz w:val="20"/>
          <w:szCs w:val="20"/>
        </w:rPr>
        <w:t xml:space="preserve"> mediante escrito, en el que su firmante manifieste bajo protesta de decir verdad, que cuenta con facultades suficientes para comprometerse por sí o por su representada, conteniendo los siguientes datos:</w:t>
      </w:r>
    </w:p>
    <w:p w14:paraId="5E1A55B2" w14:textId="77777777" w:rsidR="004B7DD1" w:rsidRPr="009A77C7" w:rsidRDefault="004B7DD1" w:rsidP="004B7DD1">
      <w:pPr>
        <w:jc w:val="both"/>
        <w:rPr>
          <w:rFonts w:ascii="Arial" w:hAnsi="Arial" w:cs="Arial"/>
          <w:sz w:val="20"/>
          <w:szCs w:val="20"/>
        </w:rPr>
      </w:pPr>
    </w:p>
    <w:p w14:paraId="33568207" w14:textId="77777777" w:rsidR="004B7DD1" w:rsidRPr="009A77C7" w:rsidRDefault="004B7DD1" w:rsidP="0092566A">
      <w:pPr>
        <w:numPr>
          <w:ilvl w:val="0"/>
          <w:numId w:val="12"/>
        </w:numPr>
        <w:tabs>
          <w:tab w:val="clear" w:pos="720"/>
          <w:tab w:val="num" w:pos="284"/>
        </w:tabs>
        <w:jc w:val="both"/>
        <w:rPr>
          <w:rFonts w:ascii="Arial" w:hAnsi="Arial" w:cs="Arial"/>
          <w:sz w:val="20"/>
          <w:szCs w:val="20"/>
        </w:rPr>
      </w:pPr>
      <w:r w:rsidRPr="009A77C7">
        <w:rPr>
          <w:rFonts w:ascii="Arial" w:hAnsi="Arial" w:cs="Arial"/>
          <w:b/>
          <w:sz w:val="20"/>
          <w:szCs w:val="20"/>
        </w:rPr>
        <w:t>Del Licitante:</w:t>
      </w:r>
      <w:r w:rsidRPr="009A77C7">
        <w:rPr>
          <w:rFonts w:ascii="Arial" w:hAnsi="Arial" w:cs="Arial"/>
          <w:sz w:val="20"/>
          <w:szCs w:val="20"/>
        </w:rPr>
        <w:t xml:space="preserve"> Registro Federal de Contribuyentes; nombre y domicilio, así como, en su caso, de su apoderado o representante. Tratándose de personas morales, además, </w:t>
      </w:r>
      <w:r w:rsidR="00304234" w:rsidRPr="009A77C7">
        <w:rPr>
          <w:rFonts w:ascii="Arial" w:hAnsi="Arial" w:cs="Arial"/>
          <w:sz w:val="20"/>
          <w:szCs w:val="20"/>
        </w:rPr>
        <w:t xml:space="preserve">se señalará la </w:t>
      </w:r>
      <w:r w:rsidRPr="009A77C7">
        <w:rPr>
          <w:rFonts w:ascii="Arial" w:hAnsi="Arial" w:cs="Arial"/>
          <w:sz w:val="20"/>
          <w:szCs w:val="20"/>
        </w:rPr>
        <w:t>descripción del objeto social de la empresa; identificando los datos de las escrituras públicas con las que se acredita la existencia legal de las personas morales, y de haberlas, sus reformas y modificaciones, así como nombre de los socios que aparezcan en estas.</w:t>
      </w:r>
    </w:p>
    <w:p w14:paraId="18C723C2" w14:textId="77777777" w:rsidR="004B7DD1" w:rsidRPr="009A77C7" w:rsidRDefault="004B7DD1" w:rsidP="004B7DD1">
      <w:pPr>
        <w:ind w:left="284" w:hanging="284"/>
        <w:jc w:val="both"/>
        <w:rPr>
          <w:rFonts w:ascii="Arial" w:hAnsi="Arial" w:cs="Arial"/>
          <w:sz w:val="20"/>
          <w:szCs w:val="20"/>
        </w:rPr>
      </w:pPr>
    </w:p>
    <w:p w14:paraId="2AB37B75" w14:textId="77777777" w:rsidR="004B7DD1" w:rsidRPr="006C65DB" w:rsidRDefault="004B7DD1" w:rsidP="0092566A">
      <w:pPr>
        <w:pStyle w:val="Textoindependiente"/>
        <w:widowControl/>
        <w:numPr>
          <w:ilvl w:val="0"/>
          <w:numId w:val="12"/>
        </w:numPr>
        <w:tabs>
          <w:tab w:val="clear" w:pos="720"/>
          <w:tab w:val="num" w:pos="284"/>
        </w:tabs>
        <w:rPr>
          <w:rFonts w:ascii="Arial" w:hAnsi="Arial" w:cs="Arial"/>
          <w:sz w:val="20"/>
          <w:szCs w:val="20"/>
          <w:lang w:val="es-MX"/>
        </w:rPr>
      </w:pPr>
      <w:r w:rsidRPr="009A77C7">
        <w:rPr>
          <w:rFonts w:ascii="Arial" w:hAnsi="Arial" w:cs="Arial"/>
          <w:b/>
          <w:sz w:val="20"/>
          <w:szCs w:val="20"/>
          <w:lang w:val="es-MX"/>
        </w:rPr>
        <w:t xml:space="preserve">Del Representante </w:t>
      </w:r>
      <w:r w:rsidR="00304234" w:rsidRPr="009A77C7">
        <w:rPr>
          <w:rFonts w:ascii="Arial" w:hAnsi="Arial" w:cs="Arial"/>
          <w:b/>
          <w:sz w:val="20"/>
          <w:szCs w:val="20"/>
          <w:lang w:val="es-MX"/>
        </w:rPr>
        <w:t xml:space="preserve">Legal </w:t>
      </w:r>
      <w:r w:rsidRPr="009A77C7">
        <w:rPr>
          <w:rFonts w:ascii="Arial" w:hAnsi="Arial" w:cs="Arial"/>
          <w:b/>
          <w:sz w:val="20"/>
          <w:szCs w:val="20"/>
          <w:lang w:val="es-MX"/>
        </w:rPr>
        <w:t>del Licitante:</w:t>
      </w:r>
      <w:r w:rsidRPr="009A77C7">
        <w:rPr>
          <w:rFonts w:ascii="Arial" w:hAnsi="Arial" w:cs="Arial"/>
          <w:sz w:val="20"/>
          <w:szCs w:val="20"/>
          <w:lang w:val="es-MX"/>
        </w:rPr>
        <w:t xml:space="preserve"> Datos de las escrituras públicas en las que le fueron otorgadas </w:t>
      </w:r>
      <w:r w:rsidRPr="006C65DB">
        <w:rPr>
          <w:rFonts w:ascii="Arial" w:hAnsi="Arial" w:cs="Arial"/>
          <w:sz w:val="20"/>
          <w:szCs w:val="20"/>
          <w:lang w:val="es-MX"/>
        </w:rPr>
        <w:t>las facultades para suscribir las proposiciones.</w:t>
      </w:r>
    </w:p>
    <w:p w14:paraId="4293F0E6" w14:textId="77777777" w:rsidR="004D29E6" w:rsidRDefault="004D29E6" w:rsidP="00D8114A">
      <w:pPr>
        <w:jc w:val="both"/>
        <w:rPr>
          <w:rFonts w:ascii="Arial" w:hAnsi="Arial" w:cs="Arial"/>
          <w:b/>
          <w:bCs/>
          <w:sz w:val="20"/>
          <w:szCs w:val="20"/>
        </w:rPr>
      </w:pPr>
    </w:p>
    <w:p w14:paraId="408D86A4" w14:textId="77777777" w:rsidR="00084266" w:rsidRPr="006C65DB" w:rsidRDefault="00AC56C7" w:rsidP="00084266">
      <w:pPr>
        <w:pStyle w:val="Ttulo1"/>
        <w:jc w:val="left"/>
        <w:rPr>
          <w:rFonts w:ascii="Arial" w:hAnsi="Arial"/>
          <w:sz w:val="20"/>
          <w:lang w:val="es-MX"/>
        </w:rPr>
      </w:pPr>
      <w:bookmarkStart w:id="60" w:name="_Toc332281672"/>
      <w:bookmarkStart w:id="61" w:name="_Toc341790449"/>
      <w:bookmarkStart w:id="62" w:name="_Toc346039902"/>
      <w:bookmarkStart w:id="63" w:name="_Toc440536827"/>
      <w:r w:rsidRPr="006C65DB">
        <w:rPr>
          <w:rFonts w:ascii="Arial" w:hAnsi="Arial"/>
          <w:sz w:val="20"/>
          <w:lang w:val="es-MX"/>
        </w:rPr>
        <w:t>3.4.3</w:t>
      </w:r>
      <w:r w:rsidRPr="006C65DB">
        <w:rPr>
          <w:rFonts w:ascii="Arial" w:hAnsi="Arial"/>
          <w:sz w:val="20"/>
          <w:lang w:val="es-MX"/>
        </w:rPr>
        <w:tab/>
        <w:t xml:space="preserve">Visitas a las </w:t>
      </w:r>
      <w:r w:rsidR="000E7F3C" w:rsidRPr="006C65DB">
        <w:rPr>
          <w:rFonts w:ascii="Arial" w:hAnsi="Arial"/>
          <w:sz w:val="20"/>
          <w:lang w:val="es-MX"/>
        </w:rPr>
        <w:t xml:space="preserve">Instalaciones </w:t>
      </w:r>
      <w:r w:rsidRPr="006C65DB">
        <w:rPr>
          <w:rFonts w:ascii="Arial" w:hAnsi="Arial"/>
          <w:sz w:val="20"/>
          <w:lang w:val="es-MX"/>
        </w:rPr>
        <w:t xml:space="preserve">de los </w:t>
      </w:r>
      <w:r w:rsidR="000E7F3C" w:rsidRPr="006C65DB">
        <w:rPr>
          <w:rFonts w:ascii="Arial" w:hAnsi="Arial"/>
          <w:sz w:val="20"/>
          <w:lang w:val="es-MX"/>
        </w:rPr>
        <w:t>Licitantes</w:t>
      </w:r>
      <w:r w:rsidRPr="006C65DB">
        <w:rPr>
          <w:rFonts w:ascii="Arial" w:hAnsi="Arial"/>
          <w:sz w:val="20"/>
          <w:lang w:val="es-MX"/>
        </w:rPr>
        <w:t>.</w:t>
      </w:r>
      <w:bookmarkEnd w:id="60"/>
      <w:bookmarkEnd w:id="61"/>
      <w:bookmarkEnd w:id="62"/>
      <w:bookmarkEnd w:id="63"/>
    </w:p>
    <w:p w14:paraId="10730850" w14:textId="77777777" w:rsidR="00A6060E" w:rsidRPr="006C65DB" w:rsidRDefault="00A6060E" w:rsidP="00084266">
      <w:pPr>
        <w:jc w:val="both"/>
        <w:rPr>
          <w:rFonts w:ascii="Arial" w:hAnsi="Arial" w:cs="Arial"/>
          <w:sz w:val="20"/>
          <w:szCs w:val="20"/>
        </w:rPr>
      </w:pPr>
    </w:p>
    <w:p w14:paraId="2812AA86" w14:textId="77777777" w:rsidR="00767B33" w:rsidRPr="009A77C7" w:rsidRDefault="00D46B6E" w:rsidP="00767B33">
      <w:pPr>
        <w:jc w:val="both"/>
        <w:rPr>
          <w:rFonts w:ascii="Arial" w:hAnsi="Arial" w:cs="Arial"/>
          <w:sz w:val="20"/>
          <w:szCs w:val="20"/>
        </w:rPr>
      </w:pPr>
      <w:r w:rsidRPr="00D31A55">
        <w:rPr>
          <w:rFonts w:ascii="Arial" w:hAnsi="Arial" w:cs="Arial"/>
          <w:sz w:val="20"/>
          <w:szCs w:val="20"/>
        </w:rPr>
        <w:t xml:space="preserve">La financiera realizará visita en sitio del inmueble propuesto por el licitante, así como a las instalaciones del mismo, según el calendario que se señalen en el acto de </w:t>
      </w:r>
      <w:r w:rsidR="00985612" w:rsidRPr="00D31A55">
        <w:rPr>
          <w:rFonts w:ascii="Arial" w:hAnsi="Arial" w:cs="Arial"/>
          <w:sz w:val="20"/>
          <w:szCs w:val="20"/>
        </w:rPr>
        <w:t xml:space="preserve">presentación y </w:t>
      </w:r>
      <w:r w:rsidRPr="00D31A55">
        <w:rPr>
          <w:rFonts w:ascii="Arial" w:hAnsi="Arial" w:cs="Arial"/>
          <w:sz w:val="20"/>
          <w:szCs w:val="20"/>
        </w:rPr>
        <w:t xml:space="preserve">apertura de proposiciones. </w:t>
      </w:r>
      <w:r w:rsidRPr="00D31A55">
        <w:rPr>
          <w:rFonts w:ascii="Arial" w:hAnsi="Arial" w:cs="Arial"/>
          <w:b/>
          <w:sz w:val="20"/>
          <w:szCs w:val="20"/>
        </w:rPr>
        <w:t>(Anexos 15 y 16)</w:t>
      </w:r>
      <w:r w:rsidR="00985612">
        <w:rPr>
          <w:rFonts w:ascii="Arial" w:hAnsi="Arial" w:cs="Arial"/>
          <w:b/>
          <w:sz w:val="20"/>
          <w:szCs w:val="20"/>
        </w:rPr>
        <w:t>.</w:t>
      </w:r>
    </w:p>
    <w:p w14:paraId="6F2498C4" w14:textId="77777777" w:rsidR="00084266" w:rsidRDefault="00084266" w:rsidP="00D8114A">
      <w:pPr>
        <w:jc w:val="both"/>
        <w:rPr>
          <w:rFonts w:ascii="Arial" w:hAnsi="Arial" w:cs="Arial"/>
          <w:b/>
          <w:bCs/>
          <w:sz w:val="20"/>
          <w:szCs w:val="20"/>
        </w:rPr>
      </w:pPr>
    </w:p>
    <w:p w14:paraId="6A0578FB" w14:textId="77777777" w:rsidR="006D7156" w:rsidRDefault="006D7156" w:rsidP="00D8114A">
      <w:pPr>
        <w:jc w:val="both"/>
        <w:rPr>
          <w:rFonts w:ascii="Arial" w:hAnsi="Arial" w:cs="Arial"/>
          <w:bCs/>
          <w:sz w:val="20"/>
          <w:szCs w:val="20"/>
        </w:rPr>
      </w:pPr>
      <w:r w:rsidRPr="00D31A55">
        <w:rPr>
          <w:rFonts w:ascii="Arial" w:hAnsi="Arial" w:cs="Arial"/>
          <w:bCs/>
          <w:sz w:val="20"/>
          <w:szCs w:val="20"/>
        </w:rPr>
        <w:t>El resultado</w:t>
      </w:r>
      <w:r>
        <w:rPr>
          <w:rFonts w:ascii="Arial" w:hAnsi="Arial" w:cs="Arial"/>
          <w:bCs/>
          <w:sz w:val="20"/>
          <w:szCs w:val="20"/>
        </w:rPr>
        <w:t xml:space="preserve"> de la visita servirá de base para otorgar o no el puntaje señalado en la matriz de puntos y porcentajes.</w:t>
      </w:r>
    </w:p>
    <w:p w14:paraId="6EFF3708" w14:textId="77777777" w:rsidR="006D7156" w:rsidRPr="00D31A55" w:rsidRDefault="006D7156" w:rsidP="00D8114A">
      <w:pPr>
        <w:jc w:val="both"/>
        <w:rPr>
          <w:rFonts w:ascii="Arial" w:hAnsi="Arial" w:cs="Arial"/>
          <w:bCs/>
          <w:sz w:val="20"/>
          <w:szCs w:val="20"/>
        </w:rPr>
      </w:pPr>
    </w:p>
    <w:p w14:paraId="4FEF25CA" w14:textId="77777777" w:rsidR="00D8114A" w:rsidRPr="009A77C7" w:rsidRDefault="00AC56C7" w:rsidP="00526272">
      <w:pPr>
        <w:pStyle w:val="Ttulo1"/>
        <w:jc w:val="left"/>
        <w:rPr>
          <w:rFonts w:ascii="Arial" w:hAnsi="Arial"/>
          <w:sz w:val="20"/>
          <w:lang w:val="es-MX"/>
        </w:rPr>
      </w:pPr>
      <w:bookmarkStart w:id="64" w:name="_Toc346039903"/>
      <w:bookmarkStart w:id="65" w:name="_Toc440536828"/>
      <w:r w:rsidRPr="009A77C7">
        <w:rPr>
          <w:rFonts w:ascii="Arial" w:hAnsi="Arial"/>
          <w:sz w:val="20"/>
          <w:lang w:val="es-MX"/>
        </w:rPr>
        <w:t>3.5</w:t>
      </w:r>
      <w:r w:rsidRPr="009A77C7">
        <w:rPr>
          <w:rFonts w:ascii="Arial" w:hAnsi="Arial"/>
          <w:sz w:val="20"/>
          <w:lang w:val="es-MX"/>
        </w:rPr>
        <w:tab/>
        <w:t>Vigencia de las Proposiciones Recibidas.</w:t>
      </w:r>
      <w:bookmarkEnd w:id="64"/>
      <w:bookmarkEnd w:id="65"/>
    </w:p>
    <w:p w14:paraId="2489A833" w14:textId="77777777" w:rsidR="00D8114A" w:rsidRPr="009A77C7" w:rsidRDefault="00D8114A" w:rsidP="00D8114A">
      <w:pPr>
        <w:jc w:val="both"/>
        <w:rPr>
          <w:rFonts w:ascii="Arial" w:hAnsi="Arial" w:cs="Arial"/>
          <w:sz w:val="20"/>
          <w:szCs w:val="20"/>
        </w:rPr>
      </w:pPr>
    </w:p>
    <w:p w14:paraId="500682FE" w14:textId="77777777" w:rsidR="00D8114A" w:rsidRPr="009A77C7" w:rsidRDefault="00D8114A" w:rsidP="00D8114A">
      <w:pPr>
        <w:pStyle w:val="Textoindependiente"/>
        <w:widowControl/>
        <w:rPr>
          <w:rFonts w:ascii="Arial" w:hAnsi="Arial" w:cs="Arial"/>
          <w:b/>
          <w:bCs/>
          <w:sz w:val="20"/>
          <w:szCs w:val="20"/>
          <w:lang w:val="es-MX"/>
        </w:rPr>
      </w:pPr>
      <w:r w:rsidRPr="009A77C7">
        <w:rPr>
          <w:rFonts w:ascii="Arial" w:hAnsi="Arial" w:cs="Arial"/>
          <w:bCs/>
          <w:sz w:val="20"/>
          <w:szCs w:val="20"/>
          <w:lang w:val="es-MX"/>
        </w:rPr>
        <w:t>Una vez recibidas las proposiciones en la fecha, hora y lugar establecidos por la Financiera</w:t>
      </w:r>
      <w:r w:rsidR="002B4F61" w:rsidRPr="009A77C7">
        <w:rPr>
          <w:rFonts w:ascii="Arial" w:hAnsi="Arial" w:cs="Arial"/>
          <w:bCs/>
          <w:sz w:val="20"/>
          <w:szCs w:val="20"/>
          <w:lang w:val="es-MX"/>
        </w:rPr>
        <w:t>, é</w:t>
      </w:r>
      <w:r w:rsidRPr="009A77C7">
        <w:rPr>
          <w:rFonts w:ascii="Arial" w:hAnsi="Arial" w:cs="Arial"/>
          <w:bCs/>
          <w:sz w:val="20"/>
          <w:szCs w:val="20"/>
          <w:lang w:val="es-MX"/>
        </w:rPr>
        <w:t>stas no podrán ser retiradas o dejarse sin efecto, por lo que deberán considerarse vigentes dentro del procedimiento de la presente licitación hasta su conclusión.</w:t>
      </w:r>
    </w:p>
    <w:p w14:paraId="24DC3BA4" w14:textId="77777777" w:rsidR="00CF5A19" w:rsidRPr="009A77C7" w:rsidRDefault="00CF5A19" w:rsidP="00D8114A">
      <w:pPr>
        <w:jc w:val="both"/>
        <w:rPr>
          <w:rFonts w:ascii="Arial" w:hAnsi="Arial" w:cs="Arial"/>
          <w:sz w:val="20"/>
          <w:szCs w:val="20"/>
        </w:rPr>
      </w:pPr>
    </w:p>
    <w:p w14:paraId="2FE8D59A" w14:textId="77777777" w:rsidR="00D8114A" w:rsidRPr="009A77C7" w:rsidRDefault="00AC56C7" w:rsidP="00526272">
      <w:pPr>
        <w:pStyle w:val="Ttulo1"/>
        <w:jc w:val="left"/>
        <w:rPr>
          <w:rFonts w:ascii="Arial" w:hAnsi="Arial"/>
          <w:sz w:val="20"/>
          <w:lang w:val="es-MX"/>
        </w:rPr>
      </w:pPr>
      <w:bookmarkStart w:id="66" w:name="_Toc346039904"/>
      <w:bookmarkStart w:id="67" w:name="_Toc440536829"/>
      <w:r w:rsidRPr="009A77C7">
        <w:rPr>
          <w:rFonts w:ascii="Arial" w:hAnsi="Arial"/>
          <w:sz w:val="20"/>
          <w:lang w:val="es-MX"/>
        </w:rPr>
        <w:t>3.6</w:t>
      </w:r>
      <w:r w:rsidRPr="009A77C7">
        <w:rPr>
          <w:rFonts w:ascii="Arial" w:hAnsi="Arial"/>
          <w:sz w:val="20"/>
          <w:lang w:val="es-MX"/>
        </w:rPr>
        <w:tab/>
        <w:t>Proposiciones Conjuntas.</w:t>
      </w:r>
      <w:bookmarkEnd w:id="66"/>
      <w:bookmarkEnd w:id="67"/>
    </w:p>
    <w:p w14:paraId="12573251" w14:textId="77777777" w:rsidR="00D8114A" w:rsidRPr="009A77C7" w:rsidRDefault="00D8114A" w:rsidP="00D8114A">
      <w:pPr>
        <w:jc w:val="both"/>
        <w:rPr>
          <w:rFonts w:ascii="Arial" w:hAnsi="Arial" w:cs="Arial"/>
          <w:b/>
          <w:bCs/>
          <w:sz w:val="20"/>
          <w:szCs w:val="20"/>
        </w:rPr>
      </w:pPr>
    </w:p>
    <w:p w14:paraId="3631F7D6" w14:textId="77777777" w:rsidR="00A86A05" w:rsidRPr="009A77C7" w:rsidRDefault="00D8114A" w:rsidP="00D8114A">
      <w:pPr>
        <w:jc w:val="both"/>
        <w:rPr>
          <w:rFonts w:ascii="Arial" w:hAnsi="Arial" w:cs="Arial"/>
          <w:sz w:val="20"/>
          <w:szCs w:val="20"/>
        </w:rPr>
      </w:pPr>
      <w:r w:rsidRPr="009A77C7">
        <w:rPr>
          <w:rFonts w:ascii="Arial" w:hAnsi="Arial" w:cs="Arial"/>
          <w:sz w:val="20"/>
          <w:szCs w:val="20"/>
        </w:rPr>
        <w:t xml:space="preserve">Dos o más personas podrán presentar conjuntamente una proposición sin necesidad de constituir una sociedad, o una nueva sociedad en caso de personas morales; para tales efectos, en la proposición y en el </w:t>
      </w:r>
      <w:r w:rsidR="00790C89" w:rsidRPr="009A77C7">
        <w:rPr>
          <w:rFonts w:ascii="Arial" w:hAnsi="Arial" w:cs="Arial"/>
          <w:sz w:val="20"/>
          <w:szCs w:val="20"/>
        </w:rPr>
        <w:t>contrato</w:t>
      </w:r>
      <w:r w:rsidRPr="009A77C7">
        <w:rPr>
          <w:rFonts w:ascii="Arial" w:hAnsi="Arial" w:cs="Arial"/>
          <w:sz w:val="20"/>
          <w:szCs w:val="20"/>
        </w:rPr>
        <w:t xml:space="preserve"> se establecerán con precisión las obligaciones de cada una de ellas, así como la manera en que se exigiría su cumplimiento. </w:t>
      </w:r>
    </w:p>
    <w:p w14:paraId="35FD9F3D" w14:textId="77777777" w:rsidR="00A86A05" w:rsidRPr="009A77C7" w:rsidRDefault="00A86A05" w:rsidP="00D8114A">
      <w:pPr>
        <w:jc w:val="both"/>
        <w:rPr>
          <w:rFonts w:ascii="Arial" w:hAnsi="Arial" w:cs="Arial"/>
          <w:sz w:val="20"/>
          <w:szCs w:val="20"/>
        </w:rPr>
      </w:pPr>
    </w:p>
    <w:p w14:paraId="5DD2C079" w14:textId="77777777" w:rsidR="00D8114A" w:rsidRPr="009A77C7" w:rsidRDefault="00D8114A" w:rsidP="00D8114A">
      <w:pPr>
        <w:jc w:val="both"/>
        <w:rPr>
          <w:rFonts w:ascii="Arial" w:hAnsi="Arial" w:cs="Arial"/>
          <w:sz w:val="20"/>
          <w:szCs w:val="20"/>
        </w:rPr>
      </w:pPr>
      <w:r w:rsidRPr="009A77C7">
        <w:rPr>
          <w:rFonts w:ascii="Arial" w:hAnsi="Arial" w:cs="Arial"/>
          <w:sz w:val="20"/>
          <w:szCs w:val="20"/>
        </w:rPr>
        <w:t xml:space="preserve">En este supuesto la proposición deberá ser firmada </w:t>
      </w:r>
      <w:r w:rsidRPr="00D31A55">
        <w:rPr>
          <w:rFonts w:ascii="Arial" w:hAnsi="Arial" w:cs="Arial"/>
          <w:b/>
          <w:sz w:val="20"/>
          <w:szCs w:val="20"/>
        </w:rPr>
        <w:t>por el representante común</w:t>
      </w:r>
      <w:r w:rsidRPr="009A77C7">
        <w:rPr>
          <w:rFonts w:ascii="Arial" w:hAnsi="Arial" w:cs="Arial"/>
          <w:sz w:val="20"/>
          <w:szCs w:val="20"/>
        </w:rPr>
        <w:t xml:space="preserve"> que para ese acto haya sido designado por el grupo de personas, ya sea autógrafamente o por los medios de identificación electrónica autorizados por la S</w:t>
      </w:r>
      <w:r w:rsidR="00A81E5B" w:rsidRPr="009A77C7">
        <w:rPr>
          <w:rFonts w:ascii="Arial" w:hAnsi="Arial" w:cs="Arial"/>
          <w:sz w:val="20"/>
          <w:szCs w:val="20"/>
        </w:rPr>
        <w:t>F</w:t>
      </w:r>
      <w:r w:rsidR="007E2C6B" w:rsidRPr="009A77C7">
        <w:rPr>
          <w:rFonts w:ascii="Arial" w:hAnsi="Arial" w:cs="Arial"/>
          <w:sz w:val="20"/>
          <w:szCs w:val="20"/>
        </w:rPr>
        <w:t>P</w:t>
      </w:r>
      <w:r w:rsidRPr="009A77C7">
        <w:rPr>
          <w:rFonts w:ascii="Arial" w:hAnsi="Arial" w:cs="Arial"/>
          <w:sz w:val="20"/>
          <w:szCs w:val="20"/>
        </w:rPr>
        <w:t>.</w:t>
      </w:r>
    </w:p>
    <w:p w14:paraId="792ECF93" w14:textId="77777777" w:rsidR="00D8114A" w:rsidRPr="009A77C7" w:rsidRDefault="00D8114A" w:rsidP="00D8114A">
      <w:pPr>
        <w:jc w:val="both"/>
        <w:rPr>
          <w:rFonts w:ascii="Arial" w:hAnsi="Arial" w:cs="Arial"/>
          <w:sz w:val="20"/>
          <w:szCs w:val="20"/>
        </w:rPr>
      </w:pPr>
    </w:p>
    <w:p w14:paraId="13DE30A4" w14:textId="77777777" w:rsidR="00D8114A" w:rsidRPr="009A77C7" w:rsidRDefault="00D8114A" w:rsidP="00D8114A">
      <w:pPr>
        <w:jc w:val="both"/>
        <w:rPr>
          <w:rFonts w:ascii="Arial" w:hAnsi="Arial" w:cs="Arial"/>
          <w:sz w:val="20"/>
          <w:szCs w:val="20"/>
        </w:rPr>
      </w:pPr>
      <w:r w:rsidRPr="009A77C7">
        <w:rPr>
          <w:rFonts w:ascii="Arial" w:hAnsi="Arial" w:cs="Arial"/>
          <w:sz w:val="20"/>
          <w:szCs w:val="20"/>
        </w:rPr>
        <w:t>Asimismo, se deberán cumplir con los siguientes aspectos:</w:t>
      </w:r>
    </w:p>
    <w:p w14:paraId="4DFCCF55" w14:textId="77777777" w:rsidR="00D8114A" w:rsidRPr="009A77C7" w:rsidRDefault="00D8114A" w:rsidP="00D8114A">
      <w:pPr>
        <w:jc w:val="both"/>
        <w:rPr>
          <w:rFonts w:ascii="Arial" w:hAnsi="Arial" w:cs="Arial"/>
          <w:sz w:val="20"/>
          <w:szCs w:val="20"/>
        </w:rPr>
      </w:pPr>
    </w:p>
    <w:p w14:paraId="76AABBDA" w14:textId="77777777" w:rsidR="00D8114A" w:rsidRPr="009A77C7" w:rsidRDefault="00D8114A" w:rsidP="00F95AF6">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 xml:space="preserve"> Cualquiera de los integrantes de la agrupación, podrá presentar el escrito mediante el cual manifieste su interés en participar en la junta de aclaraciones y en el procedimiento de </w:t>
      </w:r>
      <w:r w:rsidR="00F235B2" w:rsidRPr="009A77C7">
        <w:rPr>
          <w:sz w:val="20"/>
          <w:szCs w:val="20"/>
          <w:lang w:val="es-MX"/>
        </w:rPr>
        <w:t>contratación</w:t>
      </w:r>
      <w:r w:rsidRPr="009A77C7">
        <w:rPr>
          <w:sz w:val="20"/>
          <w:szCs w:val="20"/>
          <w:lang w:val="es-MX"/>
        </w:rPr>
        <w:t>.</w:t>
      </w:r>
    </w:p>
    <w:p w14:paraId="0EF5A172" w14:textId="77777777" w:rsidR="00D8114A" w:rsidRPr="009A77C7" w:rsidRDefault="00D8114A" w:rsidP="00D8114A">
      <w:pPr>
        <w:pStyle w:val="BT1"/>
        <w:tabs>
          <w:tab w:val="clear" w:pos="567"/>
          <w:tab w:val="left" w:pos="1416"/>
          <w:tab w:val="left" w:pos="2124"/>
          <w:tab w:val="left" w:pos="2832"/>
          <w:tab w:val="left" w:pos="3540"/>
          <w:tab w:val="left" w:pos="4248"/>
          <w:tab w:val="left" w:pos="4956"/>
          <w:tab w:val="left" w:pos="5664"/>
          <w:tab w:val="left" w:pos="6372"/>
          <w:tab w:val="left" w:pos="7080"/>
          <w:tab w:val="left" w:pos="7788"/>
          <w:tab w:val="left" w:pos="8142"/>
          <w:tab w:val="left" w:pos="8496"/>
        </w:tabs>
        <w:spacing w:before="0"/>
        <w:ind w:left="709" w:right="4" w:hanging="709"/>
        <w:rPr>
          <w:sz w:val="20"/>
          <w:szCs w:val="20"/>
          <w:lang w:val="es-MX"/>
        </w:rPr>
      </w:pPr>
    </w:p>
    <w:p w14:paraId="003F40A6" w14:textId="77777777" w:rsidR="00D8114A" w:rsidRPr="009A77C7" w:rsidRDefault="00D8114A" w:rsidP="00F95AF6">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left="142" w:right="4" w:hanging="142"/>
        <w:rPr>
          <w:sz w:val="20"/>
          <w:szCs w:val="20"/>
          <w:lang w:val="es-MX"/>
        </w:rPr>
      </w:pPr>
      <w:r w:rsidRPr="009A77C7">
        <w:rPr>
          <w:b/>
          <w:sz w:val="20"/>
          <w:szCs w:val="20"/>
          <w:lang w:val="es-MX"/>
        </w:rPr>
        <w:t>I</w:t>
      </w:r>
      <w:r w:rsidRPr="009A77C7">
        <w:rPr>
          <w:sz w:val="20"/>
          <w:szCs w:val="20"/>
          <w:lang w:val="es-MX"/>
        </w:rPr>
        <w:t>I. Las personas que integran la agrupación deberán celebrar en los términos de la legislación aplicable el convenio de proposición conjunta en el que se establecerá con precisión lo</w:t>
      </w:r>
      <w:r w:rsidR="00F235B2" w:rsidRPr="009A77C7">
        <w:rPr>
          <w:sz w:val="20"/>
          <w:szCs w:val="20"/>
          <w:lang w:val="es-MX"/>
        </w:rPr>
        <w:t>s aspectos</w:t>
      </w:r>
      <w:r w:rsidRPr="009A77C7">
        <w:rPr>
          <w:sz w:val="20"/>
          <w:szCs w:val="20"/>
          <w:lang w:val="es-MX"/>
        </w:rPr>
        <w:t xml:space="preserve"> siguiente</w:t>
      </w:r>
      <w:r w:rsidR="00F235B2" w:rsidRPr="009A77C7">
        <w:rPr>
          <w:sz w:val="20"/>
          <w:szCs w:val="20"/>
          <w:lang w:val="es-MX"/>
        </w:rPr>
        <w:t>s</w:t>
      </w:r>
      <w:r w:rsidRPr="009A77C7">
        <w:rPr>
          <w:sz w:val="20"/>
          <w:szCs w:val="20"/>
          <w:lang w:val="es-MX"/>
        </w:rPr>
        <w:t xml:space="preserve">: </w:t>
      </w:r>
    </w:p>
    <w:p w14:paraId="159FD68E" w14:textId="77777777" w:rsidR="00D8114A" w:rsidRPr="009A77C7" w:rsidRDefault="00D8114A" w:rsidP="00D8114A">
      <w:pPr>
        <w:pStyle w:val="BT1"/>
        <w:tabs>
          <w:tab w:val="clear" w:pos="567"/>
          <w:tab w:val="left" w:pos="1418"/>
          <w:tab w:val="left" w:pos="2832"/>
          <w:tab w:val="left" w:pos="3540"/>
          <w:tab w:val="left" w:pos="4248"/>
          <w:tab w:val="left" w:pos="4956"/>
          <w:tab w:val="left" w:pos="5664"/>
          <w:tab w:val="left" w:pos="6372"/>
          <w:tab w:val="left" w:pos="7080"/>
          <w:tab w:val="left" w:pos="7788"/>
          <w:tab w:val="left" w:pos="8142"/>
          <w:tab w:val="left" w:pos="8496"/>
        </w:tabs>
        <w:spacing w:before="0"/>
        <w:ind w:right="4"/>
        <w:rPr>
          <w:sz w:val="20"/>
          <w:szCs w:val="20"/>
          <w:lang w:val="es-MX"/>
        </w:rPr>
      </w:pPr>
    </w:p>
    <w:p w14:paraId="2FF6CC8C"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a)</w:t>
      </w:r>
      <w:r w:rsidRPr="009A77C7">
        <w:rPr>
          <w:b/>
          <w:bCs/>
          <w:sz w:val="20"/>
          <w:szCs w:val="20"/>
        </w:rPr>
        <w:tab/>
      </w:r>
      <w:r w:rsidRPr="009A77C7">
        <w:rPr>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9A77C7">
        <w:rPr>
          <w:sz w:val="20"/>
          <w:szCs w:val="20"/>
        </w:rPr>
        <w:t>modificaciones</w:t>
      </w:r>
      <w:proofErr w:type="gramEnd"/>
      <w:r w:rsidRPr="009A77C7">
        <w:rPr>
          <w:sz w:val="20"/>
          <w:szCs w:val="20"/>
        </w:rPr>
        <w:t xml:space="preserve"> así como el nombre de lo</w:t>
      </w:r>
      <w:r w:rsidR="00A86A05" w:rsidRPr="009A77C7">
        <w:rPr>
          <w:sz w:val="20"/>
          <w:szCs w:val="20"/>
        </w:rPr>
        <w:t>s socios que aparezcan en éstas.</w:t>
      </w:r>
    </w:p>
    <w:p w14:paraId="2A11D93B" w14:textId="77777777" w:rsidR="00D8114A" w:rsidRPr="009A77C7" w:rsidRDefault="00D8114A" w:rsidP="00FF0BEA">
      <w:pPr>
        <w:pStyle w:val="Texto0"/>
        <w:spacing w:after="44" w:line="240" w:lineRule="auto"/>
        <w:ind w:left="851" w:hanging="432"/>
        <w:rPr>
          <w:sz w:val="20"/>
          <w:szCs w:val="20"/>
        </w:rPr>
      </w:pPr>
    </w:p>
    <w:p w14:paraId="09C7653C"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b)</w:t>
      </w:r>
      <w:r w:rsidRPr="009A77C7">
        <w:rPr>
          <w:b/>
          <w:bCs/>
          <w:sz w:val="20"/>
          <w:szCs w:val="20"/>
        </w:rPr>
        <w:tab/>
      </w:r>
      <w:r w:rsidRPr="009A77C7">
        <w:rPr>
          <w:sz w:val="20"/>
          <w:szCs w:val="20"/>
        </w:rPr>
        <w:t>Nombre y domicilio de los representantes de cada una de las personas agrupadas, señalando, en su caso, los datos de las escrituras públicas con las que acrediten l</w:t>
      </w:r>
      <w:r w:rsidR="00A86A05" w:rsidRPr="009A77C7">
        <w:rPr>
          <w:sz w:val="20"/>
          <w:szCs w:val="20"/>
        </w:rPr>
        <w:t>as facultades de representación.</w:t>
      </w:r>
    </w:p>
    <w:p w14:paraId="41835622" w14:textId="77777777" w:rsidR="00D8114A" w:rsidRPr="009A77C7" w:rsidRDefault="00D8114A" w:rsidP="00FF0BEA">
      <w:pPr>
        <w:pStyle w:val="Texto0"/>
        <w:spacing w:after="44" w:line="240" w:lineRule="auto"/>
        <w:ind w:left="851" w:hanging="432"/>
        <w:rPr>
          <w:sz w:val="20"/>
          <w:szCs w:val="20"/>
        </w:rPr>
      </w:pPr>
    </w:p>
    <w:p w14:paraId="668C3E0D"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lastRenderedPageBreak/>
        <w:t>c)</w:t>
      </w:r>
      <w:r w:rsidRPr="009A77C7">
        <w:rPr>
          <w:b/>
          <w:bCs/>
          <w:sz w:val="20"/>
          <w:szCs w:val="20"/>
        </w:rPr>
        <w:tab/>
      </w:r>
      <w:r w:rsidRPr="009A77C7">
        <w:rPr>
          <w:sz w:val="20"/>
          <w:szCs w:val="20"/>
        </w:rPr>
        <w:t>Designación de un representante común, otorgándole poder amplio y suficiente, para atender todo lo relacionado con la proposición y con el proc</w:t>
      </w:r>
      <w:r w:rsidR="00A86A05" w:rsidRPr="009A77C7">
        <w:rPr>
          <w:sz w:val="20"/>
          <w:szCs w:val="20"/>
        </w:rPr>
        <w:t>edimiento de licitación pública.</w:t>
      </w:r>
    </w:p>
    <w:p w14:paraId="2D35618C" w14:textId="77777777" w:rsidR="00D8114A" w:rsidRPr="009A77C7" w:rsidRDefault="00D8114A" w:rsidP="00FF0BEA">
      <w:pPr>
        <w:pStyle w:val="Texto0"/>
        <w:spacing w:after="44" w:line="240" w:lineRule="auto"/>
        <w:ind w:left="851" w:hanging="432"/>
        <w:rPr>
          <w:sz w:val="20"/>
          <w:szCs w:val="20"/>
        </w:rPr>
      </w:pPr>
    </w:p>
    <w:p w14:paraId="73EC161E"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d)</w:t>
      </w:r>
      <w:r w:rsidRPr="009A77C7">
        <w:rPr>
          <w:b/>
          <w:bCs/>
          <w:sz w:val="20"/>
          <w:szCs w:val="20"/>
        </w:rPr>
        <w:tab/>
      </w:r>
      <w:r w:rsidRPr="009A77C7">
        <w:rPr>
          <w:sz w:val="20"/>
          <w:szCs w:val="20"/>
        </w:rPr>
        <w:t xml:space="preserve">Descripción </w:t>
      </w:r>
      <w:r w:rsidR="00786E5A">
        <w:rPr>
          <w:sz w:val="20"/>
          <w:szCs w:val="20"/>
        </w:rPr>
        <w:t xml:space="preserve">detallada </w:t>
      </w:r>
      <w:r w:rsidRPr="009A77C7">
        <w:rPr>
          <w:sz w:val="20"/>
          <w:szCs w:val="20"/>
        </w:rPr>
        <w:t xml:space="preserve">de las partes objeto del </w:t>
      </w:r>
      <w:r w:rsidR="00790C89" w:rsidRPr="009A77C7">
        <w:rPr>
          <w:sz w:val="20"/>
          <w:szCs w:val="20"/>
        </w:rPr>
        <w:t>contrato</w:t>
      </w:r>
      <w:r w:rsidRPr="009A77C7">
        <w:rPr>
          <w:sz w:val="20"/>
          <w:szCs w:val="20"/>
        </w:rPr>
        <w:t xml:space="preserve"> que corresponderá cumplir a cada persona integrante, así como la manera en que se exigirá el cum</w:t>
      </w:r>
      <w:r w:rsidR="00A86A05" w:rsidRPr="009A77C7">
        <w:rPr>
          <w:sz w:val="20"/>
          <w:szCs w:val="20"/>
        </w:rPr>
        <w:t>plimiento de las obligaciones.</w:t>
      </w:r>
    </w:p>
    <w:p w14:paraId="43196A12" w14:textId="77777777" w:rsidR="00D8114A" w:rsidRPr="009A77C7" w:rsidRDefault="00D8114A" w:rsidP="00FF0BEA">
      <w:pPr>
        <w:pStyle w:val="Texto0"/>
        <w:spacing w:after="44" w:line="240" w:lineRule="auto"/>
        <w:ind w:left="851" w:hanging="432"/>
        <w:rPr>
          <w:sz w:val="20"/>
          <w:szCs w:val="20"/>
        </w:rPr>
      </w:pPr>
    </w:p>
    <w:p w14:paraId="4107010B" w14:textId="77777777" w:rsidR="00D8114A" w:rsidRPr="009A77C7" w:rsidRDefault="00D8114A" w:rsidP="00FF0BEA">
      <w:pPr>
        <w:pStyle w:val="Texto0"/>
        <w:spacing w:after="44" w:line="240" w:lineRule="auto"/>
        <w:ind w:left="851" w:hanging="432"/>
        <w:rPr>
          <w:sz w:val="20"/>
          <w:szCs w:val="20"/>
        </w:rPr>
      </w:pPr>
      <w:r w:rsidRPr="009A77C7">
        <w:rPr>
          <w:b/>
          <w:bCs/>
          <w:sz w:val="20"/>
          <w:szCs w:val="20"/>
        </w:rPr>
        <w:t>e)</w:t>
      </w:r>
      <w:r w:rsidR="00E12CDB" w:rsidRPr="009A77C7">
        <w:rPr>
          <w:sz w:val="20"/>
          <w:szCs w:val="20"/>
        </w:rPr>
        <w:tab/>
      </w:r>
      <w:r w:rsidRPr="009A77C7">
        <w:rPr>
          <w:sz w:val="20"/>
          <w:szCs w:val="20"/>
        </w:rPr>
        <w:t xml:space="preserve">Estipulación expresa de que cada uno de los firmantes quedará obligado junto con los demás integrantes, ya sea en forma solidaria o mancomunada, según se convenga, para efectos del procedimiento de contratación y del </w:t>
      </w:r>
      <w:r w:rsidR="00CB2D22" w:rsidRPr="009A77C7">
        <w:rPr>
          <w:sz w:val="20"/>
          <w:szCs w:val="20"/>
        </w:rPr>
        <w:t>contrato</w:t>
      </w:r>
      <w:r w:rsidRPr="009A77C7">
        <w:rPr>
          <w:sz w:val="20"/>
          <w:szCs w:val="20"/>
        </w:rPr>
        <w:t>, en caso d</w:t>
      </w:r>
      <w:r w:rsidR="00A86A05" w:rsidRPr="009A77C7">
        <w:rPr>
          <w:sz w:val="20"/>
          <w:szCs w:val="20"/>
        </w:rPr>
        <w:t>e que se les adjudique el mismo.</w:t>
      </w:r>
    </w:p>
    <w:p w14:paraId="44BFC7EE" w14:textId="77777777" w:rsidR="00D8114A" w:rsidRPr="009A77C7" w:rsidRDefault="00D8114A" w:rsidP="00D8114A">
      <w:pPr>
        <w:pStyle w:val="BT1"/>
        <w:tabs>
          <w:tab w:val="clear" w:pos="567"/>
          <w:tab w:val="clear" w:pos="720"/>
        </w:tabs>
        <w:spacing w:before="0"/>
        <w:ind w:right="4"/>
        <w:rPr>
          <w:sz w:val="20"/>
          <w:szCs w:val="20"/>
          <w:lang w:val="es-MX"/>
        </w:rPr>
      </w:pPr>
    </w:p>
    <w:p w14:paraId="0C65D380" w14:textId="77777777" w:rsidR="00D8114A" w:rsidRPr="009A77C7" w:rsidRDefault="00D8114A" w:rsidP="00F95AF6">
      <w:pPr>
        <w:pStyle w:val="BT1"/>
        <w:tabs>
          <w:tab w:val="clear" w:pos="567"/>
          <w:tab w:val="clear" w:pos="720"/>
          <w:tab w:val="left" w:pos="284"/>
        </w:tabs>
        <w:spacing w:before="0"/>
        <w:ind w:left="284" w:right="4" w:hanging="284"/>
        <w:rPr>
          <w:sz w:val="20"/>
          <w:szCs w:val="20"/>
          <w:lang w:val="es-MX"/>
        </w:rPr>
      </w:pPr>
      <w:r w:rsidRPr="009A77C7">
        <w:rPr>
          <w:b/>
          <w:sz w:val="20"/>
          <w:szCs w:val="20"/>
          <w:lang w:val="es-MX"/>
        </w:rPr>
        <w:t>III.</w:t>
      </w:r>
      <w:r w:rsidRPr="009A77C7">
        <w:rPr>
          <w:sz w:val="20"/>
          <w:szCs w:val="20"/>
          <w:lang w:val="es-MX"/>
        </w:rPr>
        <w:t xml:space="preserve"> En el acto de presentación y apertura de proposiciones el representante común de la agrupación deberá señalar que la proposición se presenta en forma conjunta.</w:t>
      </w:r>
    </w:p>
    <w:p w14:paraId="396F8767" w14:textId="77777777" w:rsidR="00D8114A" w:rsidRPr="009A77C7" w:rsidRDefault="00D8114A" w:rsidP="00D8114A">
      <w:pPr>
        <w:pStyle w:val="BT1"/>
        <w:tabs>
          <w:tab w:val="clear" w:pos="567"/>
          <w:tab w:val="clear" w:pos="720"/>
        </w:tabs>
        <w:spacing w:before="0"/>
        <w:ind w:right="4"/>
        <w:rPr>
          <w:sz w:val="20"/>
          <w:szCs w:val="20"/>
          <w:lang w:val="es-MX"/>
        </w:rPr>
      </w:pPr>
    </w:p>
    <w:p w14:paraId="06AA5336" w14:textId="77777777" w:rsidR="00D8114A" w:rsidRPr="009A77C7" w:rsidRDefault="00D8114A" w:rsidP="00FF0BEA">
      <w:pPr>
        <w:pStyle w:val="BT1"/>
        <w:tabs>
          <w:tab w:val="clear" w:pos="567"/>
          <w:tab w:val="clear" w:pos="720"/>
        </w:tabs>
        <w:spacing w:before="0"/>
        <w:ind w:left="284" w:right="4"/>
        <w:rPr>
          <w:sz w:val="20"/>
          <w:szCs w:val="20"/>
          <w:lang w:val="es-MX"/>
        </w:rPr>
      </w:pPr>
      <w:r w:rsidRPr="009A77C7">
        <w:rPr>
          <w:sz w:val="20"/>
          <w:szCs w:val="20"/>
          <w:lang w:val="es-MX"/>
        </w:rPr>
        <w:t xml:space="preserve">El convenio a que hace referencia la fracción II de este apartado se presentará con la proposición y, en caso de que a los licitantes que la hubieren presentado se les adjudique el </w:t>
      </w:r>
      <w:r w:rsidR="00CB2D22" w:rsidRPr="009A77C7">
        <w:rPr>
          <w:sz w:val="20"/>
          <w:szCs w:val="20"/>
          <w:lang w:val="es-MX"/>
        </w:rPr>
        <w:t>contrato</w:t>
      </w:r>
      <w:r w:rsidRPr="009A77C7">
        <w:rPr>
          <w:sz w:val="20"/>
          <w:szCs w:val="20"/>
          <w:lang w:val="es-MX"/>
        </w:rPr>
        <w:t>, dicho convenio formará parte integrante del mismo como uno de sus anexos.</w:t>
      </w:r>
    </w:p>
    <w:p w14:paraId="4F46FB75" w14:textId="77777777" w:rsidR="00D8114A" w:rsidRPr="009A77C7" w:rsidRDefault="00D8114A" w:rsidP="00D8114A">
      <w:pPr>
        <w:pStyle w:val="BT1"/>
        <w:tabs>
          <w:tab w:val="clear" w:pos="567"/>
          <w:tab w:val="clear" w:pos="720"/>
        </w:tabs>
        <w:spacing w:before="0"/>
        <w:ind w:right="4"/>
        <w:rPr>
          <w:sz w:val="20"/>
          <w:szCs w:val="20"/>
          <w:lang w:val="es-MX"/>
        </w:rPr>
      </w:pPr>
    </w:p>
    <w:p w14:paraId="7129A439" w14:textId="77777777" w:rsidR="00D8114A" w:rsidRPr="009A77C7" w:rsidRDefault="00D8114A" w:rsidP="00F95AF6">
      <w:pPr>
        <w:pStyle w:val="BT1"/>
        <w:tabs>
          <w:tab w:val="clear" w:pos="567"/>
          <w:tab w:val="clear" w:pos="720"/>
          <w:tab w:val="left" w:pos="426"/>
        </w:tabs>
        <w:spacing w:before="0"/>
        <w:ind w:left="284" w:right="4" w:hanging="284"/>
        <w:rPr>
          <w:color w:val="auto"/>
          <w:sz w:val="20"/>
          <w:szCs w:val="20"/>
          <w:lang w:val="es-MX"/>
        </w:rPr>
      </w:pPr>
      <w:r w:rsidRPr="009A77C7">
        <w:rPr>
          <w:b/>
          <w:color w:val="auto"/>
          <w:sz w:val="20"/>
          <w:szCs w:val="20"/>
          <w:lang w:val="es-MX"/>
        </w:rPr>
        <w:t>IV.</w:t>
      </w:r>
      <w:r w:rsidRPr="009A77C7">
        <w:rPr>
          <w:color w:val="auto"/>
          <w:sz w:val="20"/>
          <w:szCs w:val="20"/>
          <w:lang w:val="es-MX"/>
        </w:rPr>
        <w:t xml:space="preserve"> Para cumplir con </w:t>
      </w:r>
      <w:r w:rsidR="00F235B2" w:rsidRPr="009A77C7">
        <w:rPr>
          <w:color w:val="auto"/>
          <w:sz w:val="20"/>
          <w:szCs w:val="20"/>
          <w:lang w:val="es-MX"/>
        </w:rPr>
        <w:t xml:space="preserve">los ingresos mínimos, en su caso, </w:t>
      </w:r>
      <w:r w:rsidRPr="009A77C7">
        <w:rPr>
          <w:color w:val="auto"/>
          <w:sz w:val="20"/>
          <w:szCs w:val="20"/>
          <w:lang w:val="es-MX"/>
        </w:rPr>
        <w:t>requeridos por la Financiera, se podrán sumar los correspondientes a cada una de las personas integrantes de la agrupación</w:t>
      </w:r>
      <w:r w:rsidR="004E26C1" w:rsidRPr="009A77C7">
        <w:rPr>
          <w:color w:val="auto"/>
          <w:sz w:val="20"/>
          <w:szCs w:val="20"/>
          <w:lang w:val="es-MX"/>
        </w:rPr>
        <w:t>.</w:t>
      </w:r>
    </w:p>
    <w:p w14:paraId="658E0E0C" w14:textId="77777777" w:rsidR="00D8114A" w:rsidRPr="009A77C7" w:rsidRDefault="00D8114A" w:rsidP="00D8114A">
      <w:pPr>
        <w:pStyle w:val="BT1"/>
        <w:tabs>
          <w:tab w:val="clear" w:pos="567"/>
          <w:tab w:val="clear" w:pos="720"/>
        </w:tabs>
        <w:spacing w:before="0"/>
        <w:ind w:right="4"/>
        <w:rPr>
          <w:sz w:val="20"/>
          <w:szCs w:val="20"/>
          <w:lang w:val="es-MX"/>
        </w:rPr>
      </w:pPr>
    </w:p>
    <w:p w14:paraId="15BDDF91" w14:textId="77777777" w:rsidR="00D8114A" w:rsidRPr="009A77C7" w:rsidRDefault="00D8114A" w:rsidP="0060434F">
      <w:pPr>
        <w:pStyle w:val="BT1"/>
        <w:tabs>
          <w:tab w:val="clear" w:pos="567"/>
          <w:tab w:val="clear" w:pos="720"/>
          <w:tab w:val="left" w:pos="426"/>
        </w:tabs>
        <w:spacing w:before="0"/>
        <w:ind w:left="426" w:right="4" w:hanging="426"/>
        <w:rPr>
          <w:sz w:val="20"/>
          <w:szCs w:val="20"/>
          <w:lang w:val="es-MX"/>
        </w:rPr>
      </w:pPr>
      <w:r w:rsidRPr="009A77C7">
        <w:rPr>
          <w:b/>
          <w:sz w:val="20"/>
          <w:szCs w:val="20"/>
          <w:lang w:val="es-MX"/>
        </w:rPr>
        <w:t xml:space="preserve">V. </w:t>
      </w:r>
      <w:r w:rsidR="0060434F">
        <w:rPr>
          <w:b/>
          <w:sz w:val="20"/>
          <w:szCs w:val="20"/>
          <w:lang w:val="es-MX"/>
        </w:rPr>
        <w:tab/>
      </w:r>
      <w:r w:rsidRPr="009A77C7">
        <w:rPr>
          <w:sz w:val="20"/>
          <w:szCs w:val="20"/>
          <w:lang w:val="es-MX"/>
        </w:rPr>
        <w:t xml:space="preserve">Las personas que integran la agrupación deberán presentar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el manifiesto de no encontrarse en alguno de los supuestos establecidos en los artículos 50 y 60 de la L</w:t>
      </w:r>
      <w:r w:rsidR="003A02D1" w:rsidRPr="009A77C7">
        <w:rPr>
          <w:sz w:val="20"/>
          <w:szCs w:val="20"/>
          <w:lang w:val="es-MX"/>
        </w:rPr>
        <w:t>ey</w:t>
      </w:r>
      <w:r w:rsidR="000D36E1" w:rsidRPr="009A77C7">
        <w:rPr>
          <w:sz w:val="20"/>
          <w:szCs w:val="20"/>
          <w:lang w:val="es-MX"/>
        </w:rPr>
        <w:t xml:space="preserve">, conforme al </w:t>
      </w:r>
      <w:r w:rsidR="000D36E1" w:rsidRPr="009A77C7">
        <w:rPr>
          <w:b/>
          <w:sz w:val="20"/>
          <w:szCs w:val="20"/>
          <w:lang w:val="es-MX"/>
        </w:rPr>
        <w:t>Anexo 6</w:t>
      </w:r>
      <w:r w:rsidR="000D36E1" w:rsidRPr="009A77C7">
        <w:rPr>
          <w:sz w:val="20"/>
          <w:szCs w:val="20"/>
          <w:lang w:val="es-MX"/>
        </w:rPr>
        <w:t xml:space="preserve"> de esta convocatoria</w:t>
      </w:r>
      <w:r w:rsidR="00A86A05" w:rsidRPr="009A77C7">
        <w:rPr>
          <w:sz w:val="20"/>
          <w:szCs w:val="20"/>
          <w:lang w:val="es-MX"/>
        </w:rPr>
        <w:t>.</w:t>
      </w:r>
    </w:p>
    <w:p w14:paraId="30368529" w14:textId="77777777" w:rsidR="00A86A05" w:rsidRPr="009A77C7" w:rsidRDefault="00A86A05" w:rsidP="00F95AF6">
      <w:pPr>
        <w:pStyle w:val="BT1"/>
        <w:tabs>
          <w:tab w:val="clear" w:pos="567"/>
          <w:tab w:val="clear" w:pos="720"/>
          <w:tab w:val="left" w:pos="426"/>
        </w:tabs>
        <w:spacing w:before="0"/>
        <w:ind w:left="284" w:right="4" w:hanging="284"/>
        <w:rPr>
          <w:b/>
          <w:sz w:val="20"/>
          <w:szCs w:val="20"/>
          <w:lang w:val="es-MX"/>
        </w:rPr>
      </w:pPr>
    </w:p>
    <w:p w14:paraId="369F3450" w14:textId="77777777" w:rsidR="00F051AD" w:rsidRPr="009A77C7" w:rsidRDefault="00A86A05">
      <w:pPr>
        <w:pStyle w:val="BT1"/>
        <w:tabs>
          <w:tab w:val="clear" w:pos="720"/>
        </w:tabs>
        <w:spacing w:before="0"/>
        <w:ind w:left="426" w:right="4" w:hanging="426"/>
        <w:rPr>
          <w:sz w:val="20"/>
          <w:szCs w:val="20"/>
          <w:lang w:val="es-MX"/>
        </w:rPr>
      </w:pPr>
      <w:r w:rsidRPr="009A77C7">
        <w:rPr>
          <w:b/>
          <w:sz w:val="20"/>
          <w:szCs w:val="20"/>
          <w:lang w:val="es-MX"/>
        </w:rPr>
        <w:t xml:space="preserve">VI. </w:t>
      </w:r>
      <w:r w:rsidR="00DF1806" w:rsidRPr="009A77C7">
        <w:rPr>
          <w:b/>
          <w:sz w:val="20"/>
          <w:szCs w:val="20"/>
          <w:lang w:val="es-MX"/>
        </w:rPr>
        <w:tab/>
      </w:r>
      <w:r w:rsidRPr="009A77C7">
        <w:rPr>
          <w:sz w:val="20"/>
          <w:szCs w:val="20"/>
          <w:lang w:val="es-MX"/>
        </w:rPr>
        <w:t xml:space="preserve">Las personas que integran la agrupación deberán presentar </w:t>
      </w:r>
      <w:r w:rsidR="002F709A" w:rsidRPr="009A77C7">
        <w:rPr>
          <w:sz w:val="20"/>
          <w:szCs w:val="20"/>
          <w:lang w:val="es-MX"/>
        </w:rPr>
        <w:t xml:space="preserve">un escrito </w:t>
      </w:r>
      <w:r w:rsidR="00DE0DB8" w:rsidRPr="009A77C7">
        <w:rPr>
          <w:sz w:val="20"/>
          <w:szCs w:val="20"/>
          <w:lang w:val="es-MX"/>
        </w:rPr>
        <w:t xml:space="preserve">por </w:t>
      </w:r>
      <w:r w:rsidRPr="009A77C7">
        <w:rPr>
          <w:b/>
          <w:sz w:val="20"/>
          <w:szCs w:val="20"/>
          <w:lang w:val="es-MX"/>
        </w:rPr>
        <w:t>cada uno</w:t>
      </w:r>
      <w:r w:rsidR="00F235B2" w:rsidRPr="009A77C7">
        <w:rPr>
          <w:b/>
          <w:sz w:val="20"/>
          <w:szCs w:val="20"/>
          <w:lang w:val="es-MX"/>
        </w:rPr>
        <w:t xml:space="preserve"> de ellos</w:t>
      </w:r>
      <w:r w:rsidRPr="009A77C7">
        <w:rPr>
          <w:sz w:val="20"/>
          <w:szCs w:val="20"/>
          <w:lang w:val="es-MX"/>
        </w:rPr>
        <w:t xml:space="preserve"> en el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w:t>
      </w:r>
      <w:r w:rsidR="00F940FB" w:rsidRPr="009A77C7">
        <w:rPr>
          <w:sz w:val="20"/>
          <w:szCs w:val="20"/>
          <w:lang w:val="es-MX"/>
        </w:rPr>
        <w:t>ación a los demás participantes</w:t>
      </w:r>
      <w:r w:rsidRPr="009A77C7">
        <w:rPr>
          <w:sz w:val="20"/>
          <w:szCs w:val="20"/>
          <w:lang w:val="es-MX"/>
        </w:rPr>
        <w:t>.</w:t>
      </w:r>
    </w:p>
    <w:p w14:paraId="14A6A04E" w14:textId="77777777" w:rsidR="00A86A05" w:rsidRPr="009A77C7" w:rsidRDefault="00A86A05" w:rsidP="0014405E">
      <w:pPr>
        <w:pStyle w:val="BT1"/>
        <w:tabs>
          <w:tab w:val="clear" w:pos="567"/>
          <w:tab w:val="clear" w:pos="720"/>
          <w:tab w:val="left" w:pos="426"/>
        </w:tabs>
        <w:spacing w:before="0"/>
        <w:ind w:left="284" w:right="4" w:hanging="284"/>
        <w:rPr>
          <w:b/>
          <w:sz w:val="20"/>
          <w:szCs w:val="20"/>
          <w:lang w:val="es-MX"/>
        </w:rPr>
      </w:pPr>
    </w:p>
    <w:p w14:paraId="57608F80" w14:textId="77777777" w:rsidR="00CB2D22" w:rsidRPr="009A77C7" w:rsidRDefault="00CB2D22" w:rsidP="00CB2D22">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w:t>
      </w:r>
      <w:r w:rsidRPr="009A77C7">
        <w:rPr>
          <w:rFonts w:ascii="Arial" w:eastAsia="Arial Unicode MS" w:hAnsi="Arial" w:cs="Arial"/>
          <w:sz w:val="20"/>
          <w:szCs w:val="20"/>
        </w:rPr>
        <w:tab/>
        <w:t xml:space="preserve">Las personas que integran la agrupación deberán presentar un escrito </w:t>
      </w:r>
      <w:r w:rsidR="00DE0DB8" w:rsidRPr="009A77C7">
        <w:rPr>
          <w:rFonts w:ascii="Arial" w:eastAsia="Arial Unicode MS" w:hAnsi="Arial" w:cs="Arial"/>
          <w:sz w:val="20"/>
          <w:szCs w:val="20"/>
        </w:rPr>
        <w:t xml:space="preserve">por </w:t>
      </w:r>
      <w:r w:rsidRPr="009A77C7">
        <w:rPr>
          <w:rFonts w:ascii="Arial" w:eastAsia="Arial Unicode MS" w:hAnsi="Arial" w:cs="Arial"/>
          <w:b/>
          <w:sz w:val="20"/>
          <w:szCs w:val="20"/>
        </w:rPr>
        <w:t>cada uno</w:t>
      </w:r>
      <w:r w:rsidR="00F235B2" w:rsidRPr="009A77C7">
        <w:rPr>
          <w:rFonts w:ascii="Arial" w:eastAsia="Arial Unicode MS" w:hAnsi="Arial" w:cs="Arial"/>
          <w:b/>
          <w:sz w:val="20"/>
          <w:szCs w:val="20"/>
        </w:rPr>
        <w:t xml:space="preserve"> de ellos</w:t>
      </w:r>
      <w:r w:rsidRPr="009A77C7">
        <w:rPr>
          <w:rFonts w:ascii="Arial" w:eastAsia="Arial Unicode MS" w:hAnsi="Arial" w:cs="Arial"/>
          <w:sz w:val="20"/>
          <w:szCs w:val="20"/>
        </w:rPr>
        <w:t xml:space="preserve"> en el que manifiesten bajo protesta de decir verdad que son de nacionalidad mexicana.</w:t>
      </w:r>
    </w:p>
    <w:p w14:paraId="2E6E0010" w14:textId="77777777" w:rsidR="00CB2D22" w:rsidRPr="009A77C7" w:rsidRDefault="00CB2D22" w:rsidP="0014405E">
      <w:pPr>
        <w:pStyle w:val="BT1"/>
        <w:tabs>
          <w:tab w:val="clear" w:pos="567"/>
          <w:tab w:val="clear" w:pos="720"/>
          <w:tab w:val="left" w:pos="426"/>
        </w:tabs>
        <w:spacing w:before="0"/>
        <w:ind w:left="284" w:right="4" w:hanging="284"/>
        <w:rPr>
          <w:b/>
          <w:sz w:val="20"/>
          <w:szCs w:val="20"/>
          <w:lang w:val="es-MX"/>
        </w:rPr>
      </w:pPr>
    </w:p>
    <w:p w14:paraId="4D052221" w14:textId="77777777" w:rsidR="0050152F" w:rsidRPr="009A77C7" w:rsidRDefault="0050152F" w:rsidP="0050152F">
      <w:pPr>
        <w:ind w:left="426" w:hanging="426"/>
        <w:jc w:val="both"/>
        <w:rPr>
          <w:rFonts w:ascii="Arial" w:eastAsia="Arial Unicode MS" w:hAnsi="Arial" w:cs="Arial"/>
          <w:sz w:val="20"/>
          <w:szCs w:val="20"/>
        </w:rPr>
      </w:pPr>
      <w:r w:rsidRPr="009A77C7">
        <w:rPr>
          <w:rFonts w:ascii="Arial" w:eastAsia="Arial Unicode MS" w:hAnsi="Arial" w:cs="Arial"/>
          <w:b/>
          <w:sz w:val="20"/>
          <w:szCs w:val="20"/>
        </w:rPr>
        <w:t>VIII.</w:t>
      </w:r>
      <w:r w:rsidRPr="009A77C7">
        <w:rPr>
          <w:rFonts w:ascii="Arial" w:eastAsia="Arial Unicode MS" w:hAnsi="Arial" w:cs="Arial"/>
          <w:sz w:val="20"/>
          <w:szCs w:val="20"/>
        </w:rPr>
        <w:t xml:space="preserve"> Las MIPYMES podrán participar cuando realicen proposiciones conjuntas, cuando presenten a la Financiera, copia del documento expedido por autoridad competente que determine su estratificación como micro, pequeña o mediana empresa, o bien, un escrito en el cual manifiesten bajo protesta de decir verdad, que cuentan con ese carácter.</w:t>
      </w:r>
      <w:r w:rsidR="00F235B2" w:rsidRPr="009A77C7">
        <w:rPr>
          <w:rFonts w:ascii="Arial" w:eastAsia="Arial Unicode MS" w:hAnsi="Arial" w:cs="Arial"/>
          <w:sz w:val="20"/>
          <w:szCs w:val="20"/>
        </w:rPr>
        <w:t xml:space="preserve"> El escrito antes referido, deberá ser entregado en forma individual por cada uno de los </w:t>
      </w:r>
      <w:r w:rsidR="00D21263">
        <w:rPr>
          <w:rFonts w:ascii="Arial" w:eastAsia="Arial Unicode MS" w:hAnsi="Arial" w:cs="Arial"/>
          <w:sz w:val="20"/>
          <w:szCs w:val="20"/>
        </w:rPr>
        <w:t>integrantes de la proposición conjunta</w:t>
      </w:r>
      <w:r w:rsidR="000E7F3C" w:rsidRPr="009A77C7">
        <w:rPr>
          <w:rFonts w:ascii="Arial" w:eastAsia="Arial Unicode MS" w:hAnsi="Arial" w:cs="Arial"/>
          <w:sz w:val="20"/>
          <w:szCs w:val="20"/>
        </w:rPr>
        <w:t>.</w:t>
      </w:r>
    </w:p>
    <w:p w14:paraId="58FB2E4B" w14:textId="77777777" w:rsidR="0050152F" w:rsidRPr="009A77C7" w:rsidRDefault="0050152F" w:rsidP="0014405E">
      <w:pPr>
        <w:pStyle w:val="BT1"/>
        <w:tabs>
          <w:tab w:val="clear" w:pos="567"/>
          <w:tab w:val="clear" w:pos="720"/>
          <w:tab w:val="left" w:pos="426"/>
        </w:tabs>
        <w:spacing w:before="0"/>
        <w:ind w:left="284" w:right="4" w:hanging="284"/>
        <w:rPr>
          <w:b/>
          <w:sz w:val="20"/>
          <w:szCs w:val="20"/>
          <w:lang w:val="es-MX"/>
        </w:rPr>
      </w:pPr>
    </w:p>
    <w:p w14:paraId="372BD913" w14:textId="77777777" w:rsidR="00D8114A" w:rsidRPr="009A77C7" w:rsidRDefault="00D8114A" w:rsidP="00A86A05">
      <w:pPr>
        <w:pStyle w:val="BT1"/>
        <w:tabs>
          <w:tab w:val="clear" w:pos="567"/>
          <w:tab w:val="clear" w:pos="720"/>
        </w:tabs>
        <w:spacing w:before="0"/>
        <w:ind w:right="4"/>
        <w:rPr>
          <w:sz w:val="20"/>
          <w:szCs w:val="20"/>
          <w:lang w:val="es-MX"/>
        </w:rPr>
      </w:pPr>
      <w:r w:rsidRPr="009A77C7">
        <w:rPr>
          <w:sz w:val="20"/>
          <w:szCs w:val="20"/>
          <w:lang w:val="es-MX"/>
        </w:rPr>
        <w:t xml:space="preserve">Cuando la proposición conjunta resulte adjudicada con un </w:t>
      </w:r>
      <w:r w:rsidR="005C7438" w:rsidRPr="009A77C7">
        <w:rPr>
          <w:sz w:val="20"/>
          <w:szCs w:val="20"/>
          <w:lang w:val="es-MX"/>
        </w:rPr>
        <w:t>contrato</w:t>
      </w:r>
      <w:r w:rsidRPr="009A77C7">
        <w:rPr>
          <w:sz w:val="20"/>
          <w:szCs w:val="20"/>
          <w:lang w:val="es-MX"/>
        </w:rPr>
        <w:t xml:space="preserve">, dicho instrumento deberá ser firmado por el representante legal de cada una de las personas participantes en la proposición, a quienes se considerará, para efectos del procedimiento y del </w:t>
      </w:r>
      <w:r w:rsidR="005C7438" w:rsidRPr="009A77C7">
        <w:rPr>
          <w:sz w:val="20"/>
          <w:szCs w:val="20"/>
          <w:lang w:val="es-MX"/>
        </w:rPr>
        <w:t>contrato</w:t>
      </w:r>
      <w:r w:rsidRPr="009A77C7">
        <w:rPr>
          <w:sz w:val="20"/>
          <w:szCs w:val="20"/>
          <w:lang w:val="es-MX"/>
        </w:rPr>
        <w:t xml:space="preserve">, como responsables solidarios o mancomunados, según se </w:t>
      </w:r>
      <w:r w:rsidR="00B64452" w:rsidRPr="009A77C7">
        <w:rPr>
          <w:sz w:val="20"/>
          <w:szCs w:val="20"/>
          <w:lang w:val="es-MX"/>
        </w:rPr>
        <w:t xml:space="preserve">establezca en el propio </w:t>
      </w:r>
      <w:r w:rsidR="005C7438" w:rsidRPr="009A77C7">
        <w:rPr>
          <w:sz w:val="20"/>
          <w:szCs w:val="20"/>
          <w:lang w:val="es-MX"/>
        </w:rPr>
        <w:t>contrato</w:t>
      </w:r>
      <w:r w:rsidRPr="009A77C7">
        <w:rPr>
          <w:sz w:val="20"/>
          <w:szCs w:val="20"/>
          <w:lang w:val="es-MX"/>
        </w:rPr>
        <w:t>.</w:t>
      </w:r>
    </w:p>
    <w:p w14:paraId="283381F9" w14:textId="77777777" w:rsidR="00D8114A" w:rsidRPr="009A77C7" w:rsidRDefault="00D8114A" w:rsidP="00D8114A">
      <w:pPr>
        <w:pStyle w:val="BT1"/>
        <w:ind w:right="4"/>
        <w:rPr>
          <w:sz w:val="20"/>
          <w:szCs w:val="20"/>
          <w:lang w:val="es-MX"/>
        </w:rPr>
      </w:pPr>
      <w:r w:rsidRPr="009A77C7">
        <w:rPr>
          <w:sz w:val="20"/>
          <w:szCs w:val="20"/>
          <w:lang w:val="es-MX"/>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5B0DFFA7" w14:textId="77777777" w:rsidR="00D8114A" w:rsidRPr="009A77C7" w:rsidRDefault="00D8114A" w:rsidP="00D8114A">
      <w:pPr>
        <w:pStyle w:val="BT1"/>
        <w:tabs>
          <w:tab w:val="clear" w:pos="567"/>
          <w:tab w:val="clear" w:pos="720"/>
        </w:tabs>
        <w:spacing w:before="0"/>
        <w:ind w:right="4"/>
        <w:rPr>
          <w:sz w:val="20"/>
          <w:szCs w:val="20"/>
          <w:lang w:val="es-MX"/>
        </w:rPr>
      </w:pPr>
    </w:p>
    <w:p w14:paraId="43158D79" w14:textId="77777777" w:rsidR="00D8114A" w:rsidRPr="009A77C7" w:rsidRDefault="00D8114A" w:rsidP="00D8114A">
      <w:pPr>
        <w:pStyle w:val="BT1"/>
        <w:tabs>
          <w:tab w:val="clear" w:pos="567"/>
          <w:tab w:val="clear" w:pos="720"/>
        </w:tabs>
        <w:spacing w:before="0"/>
        <w:ind w:right="4"/>
        <w:rPr>
          <w:sz w:val="20"/>
          <w:szCs w:val="20"/>
          <w:lang w:val="es-MX"/>
        </w:rPr>
      </w:pPr>
      <w:r w:rsidRPr="009A77C7">
        <w:rPr>
          <w:sz w:val="20"/>
          <w:szCs w:val="20"/>
          <w:lang w:val="es-MX"/>
        </w:rPr>
        <w:t xml:space="preserve">En el supuesto de que se adjudique el </w:t>
      </w:r>
      <w:r w:rsidR="005C7438" w:rsidRPr="009A77C7">
        <w:rPr>
          <w:sz w:val="20"/>
          <w:szCs w:val="20"/>
          <w:lang w:val="es-MX"/>
        </w:rPr>
        <w:t>contrato</w:t>
      </w:r>
      <w:r w:rsidRPr="009A77C7">
        <w:rPr>
          <w:sz w:val="20"/>
          <w:szCs w:val="20"/>
          <w:lang w:val="es-MX"/>
        </w:rPr>
        <w:t xml:space="preserve"> a los licitantes que presentaron una proposición conjunta, el convenio indicado en la fracción II de este apartado y las facultades del apoderado legal de la agrupación que formalizará el </w:t>
      </w:r>
      <w:r w:rsidR="005C7438" w:rsidRPr="009A77C7">
        <w:rPr>
          <w:sz w:val="20"/>
          <w:szCs w:val="20"/>
          <w:lang w:val="es-MX"/>
        </w:rPr>
        <w:t>contrato</w:t>
      </w:r>
      <w:r w:rsidRPr="009A77C7">
        <w:rPr>
          <w:sz w:val="20"/>
          <w:szCs w:val="20"/>
          <w:lang w:val="es-MX"/>
        </w:rPr>
        <w:t xml:space="preserve"> respectivo, deberán constar en escritura pública, salvo que el </w:t>
      </w:r>
      <w:r w:rsidR="005C7438" w:rsidRPr="009A77C7">
        <w:rPr>
          <w:sz w:val="20"/>
          <w:szCs w:val="20"/>
          <w:lang w:val="es-MX"/>
        </w:rPr>
        <w:t>contrato</w:t>
      </w:r>
      <w:r w:rsidRPr="009A77C7">
        <w:rPr>
          <w:sz w:val="20"/>
          <w:szCs w:val="20"/>
          <w:lang w:val="es-MX"/>
        </w:rPr>
        <w:t xml:space="preserve"> sea firmado por todas las personas que integran la agrupación que formula la proposición conjunta o por sus representantes </w:t>
      </w:r>
      <w:r w:rsidRPr="009A77C7">
        <w:rPr>
          <w:sz w:val="20"/>
          <w:szCs w:val="20"/>
          <w:lang w:val="es-MX"/>
        </w:rPr>
        <w:lastRenderedPageBreak/>
        <w:t xml:space="preserve">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5C7438" w:rsidRPr="009A77C7">
        <w:rPr>
          <w:sz w:val="20"/>
          <w:szCs w:val="20"/>
          <w:lang w:val="es-MX"/>
        </w:rPr>
        <w:t>contrato</w:t>
      </w:r>
      <w:r w:rsidRPr="009A77C7">
        <w:rPr>
          <w:sz w:val="20"/>
          <w:szCs w:val="20"/>
          <w:lang w:val="es-MX"/>
        </w:rPr>
        <w:t xml:space="preserve">, lo cual deberá comunicarse mediante escrito a la </w:t>
      </w:r>
      <w:r w:rsidR="006E1975" w:rsidRPr="009A77C7">
        <w:rPr>
          <w:sz w:val="20"/>
          <w:szCs w:val="20"/>
          <w:lang w:val="es-MX"/>
        </w:rPr>
        <w:t>Financiera</w:t>
      </w:r>
      <w:r w:rsidRPr="009A77C7">
        <w:rPr>
          <w:sz w:val="20"/>
          <w:szCs w:val="20"/>
          <w:lang w:val="es-MX"/>
        </w:rPr>
        <w:t xml:space="preserve"> por dichas personas o por su apoderado legal, al momento de darse a conocer el fallo o a más tardar en las veinticuatro horas siguientes. </w:t>
      </w:r>
    </w:p>
    <w:p w14:paraId="2CE132B3" w14:textId="77777777" w:rsidR="00D8114A" w:rsidRPr="009A77C7" w:rsidRDefault="00D8114A" w:rsidP="00D8114A">
      <w:pPr>
        <w:pStyle w:val="Texto0"/>
        <w:spacing w:after="0" w:line="220" w:lineRule="exact"/>
        <w:ind w:firstLine="0"/>
        <w:rPr>
          <w:sz w:val="20"/>
          <w:szCs w:val="20"/>
        </w:rPr>
      </w:pPr>
    </w:p>
    <w:p w14:paraId="5662CB67" w14:textId="77777777" w:rsidR="00D8114A" w:rsidRPr="009A77C7" w:rsidRDefault="00AC56C7" w:rsidP="00526272">
      <w:pPr>
        <w:pStyle w:val="Ttulo1"/>
        <w:jc w:val="left"/>
        <w:rPr>
          <w:rFonts w:ascii="Arial" w:hAnsi="Arial"/>
          <w:sz w:val="20"/>
          <w:lang w:val="es-MX"/>
        </w:rPr>
      </w:pPr>
      <w:bookmarkStart w:id="68" w:name="_Toc346039905"/>
      <w:bookmarkStart w:id="69" w:name="_Toc440536830"/>
      <w:r w:rsidRPr="009A77C7">
        <w:rPr>
          <w:rFonts w:ascii="Arial" w:hAnsi="Arial"/>
          <w:sz w:val="20"/>
          <w:lang w:val="es-MX"/>
        </w:rPr>
        <w:t>3.7</w:t>
      </w:r>
      <w:r w:rsidRPr="009A77C7">
        <w:rPr>
          <w:rFonts w:ascii="Arial" w:hAnsi="Arial"/>
          <w:sz w:val="20"/>
          <w:lang w:val="es-MX"/>
        </w:rPr>
        <w:tab/>
        <w:t>Entrega de una sola Proposición.</w:t>
      </w:r>
      <w:bookmarkEnd w:id="68"/>
      <w:bookmarkEnd w:id="69"/>
    </w:p>
    <w:p w14:paraId="2722081C" w14:textId="77777777" w:rsidR="00D8114A" w:rsidRPr="009A77C7" w:rsidRDefault="00D8114A" w:rsidP="00526272">
      <w:pPr>
        <w:pStyle w:val="Ttulo1"/>
        <w:jc w:val="left"/>
        <w:rPr>
          <w:rFonts w:ascii="Arial" w:hAnsi="Arial"/>
          <w:sz w:val="20"/>
          <w:lang w:val="es-MX"/>
        </w:rPr>
      </w:pPr>
    </w:p>
    <w:p w14:paraId="5F9DDDE8" w14:textId="77777777" w:rsidR="00BF3EF2" w:rsidRPr="004074D8" w:rsidRDefault="00D8114A" w:rsidP="00D8114A">
      <w:pPr>
        <w:pStyle w:val="Texto0"/>
        <w:spacing w:after="40" w:line="220" w:lineRule="exact"/>
        <w:ind w:firstLine="0"/>
        <w:rPr>
          <w:sz w:val="20"/>
          <w:szCs w:val="20"/>
        </w:rPr>
      </w:pPr>
      <w:r w:rsidRPr="009A77C7">
        <w:rPr>
          <w:sz w:val="20"/>
          <w:szCs w:val="20"/>
        </w:rPr>
        <w:t xml:space="preserve">Los licitantes sólo podrán presentar una </w:t>
      </w:r>
      <w:r w:rsidR="000374EF">
        <w:rPr>
          <w:sz w:val="20"/>
          <w:szCs w:val="20"/>
          <w:lang w:val="es-ES"/>
        </w:rPr>
        <w:t xml:space="preserve">sola </w:t>
      </w:r>
      <w:r w:rsidRPr="009A77C7">
        <w:rPr>
          <w:sz w:val="20"/>
          <w:szCs w:val="20"/>
        </w:rPr>
        <w:t>proposición en la p</w:t>
      </w:r>
      <w:r w:rsidR="0076356A" w:rsidRPr="009A77C7">
        <w:rPr>
          <w:sz w:val="20"/>
          <w:szCs w:val="20"/>
        </w:rPr>
        <w:t>resente Licitación</w:t>
      </w:r>
      <w:r w:rsidR="000374EF">
        <w:rPr>
          <w:sz w:val="20"/>
          <w:szCs w:val="20"/>
          <w:lang w:val="es-ES"/>
        </w:rPr>
        <w:t xml:space="preserve">, misma que deberá incluir las dos </w:t>
      </w:r>
      <w:proofErr w:type="spellStart"/>
      <w:r w:rsidR="00212039">
        <w:rPr>
          <w:sz w:val="20"/>
          <w:szCs w:val="20"/>
          <w:lang w:val="es-ES"/>
        </w:rPr>
        <w:t>sub</w:t>
      </w:r>
      <w:r w:rsidR="000374EF">
        <w:rPr>
          <w:sz w:val="20"/>
          <w:szCs w:val="20"/>
          <w:lang w:val="es-ES"/>
        </w:rPr>
        <w:t>partidas</w:t>
      </w:r>
      <w:proofErr w:type="spellEnd"/>
      <w:r w:rsidR="000374EF">
        <w:rPr>
          <w:sz w:val="20"/>
          <w:szCs w:val="20"/>
          <w:lang w:val="es-ES"/>
        </w:rPr>
        <w:t xml:space="preserve"> señaladas en el </w:t>
      </w:r>
      <w:r w:rsidR="000374EF" w:rsidRPr="00854339">
        <w:rPr>
          <w:b/>
          <w:sz w:val="20"/>
          <w:szCs w:val="20"/>
          <w:lang w:val="es-ES"/>
        </w:rPr>
        <w:t>Anexo No. 1</w:t>
      </w:r>
      <w:r w:rsidR="004074D8">
        <w:rPr>
          <w:sz w:val="20"/>
          <w:szCs w:val="20"/>
        </w:rPr>
        <w:t>.</w:t>
      </w:r>
    </w:p>
    <w:p w14:paraId="4656EEEA" w14:textId="77777777" w:rsidR="004A2170" w:rsidRPr="009A77C7" w:rsidRDefault="004A2170" w:rsidP="00D8114A">
      <w:pPr>
        <w:pStyle w:val="Texto0"/>
        <w:spacing w:after="40" w:line="220" w:lineRule="exact"/>
        <w:ind w:firstLine="0"/>
        <w:rPr>
          <w:sz w:val="20"/>
          <w:szCs w:val="20"/>
        </w:rPr>
      </w:pPr>
    </w:p>
    <w:p w14:paraId="1018547D" w14:textId="77777777" w:rsidR="00920FF2" w:rsidRPr="009A77C7" w:rsidRDefault="00AC56C7" w:rsidP="00526272">
      <w:pPr>
        <w:pStyle w:val="Ttulo1"/>
        <w:jc w:val="left"/>
        <w:rPr>
          <w:rFonts w:ascii="Arial" w:hAnsi="Arial"/>
          <w:sz w:val="20"/>
          <w:lang w:val="es-MX"/>
        </w:rPr>
      </w:pPr>
      <w:bookmarkStart w:id="70" w:name="_Toc346039906"/>
      <w:bookmarkStart w:id="71" w:name="_Toc440536831"/>
      <w:r w:rsidRPr="009A77C7">
        <w:rPr>
          <w:rFonts w:ascii="Arial" w:hAnsi="Arial"/>
          <w:sz w:val="20"/>
          <w:lang w:val="es-MX"/>
        </w:rPr>
        <w:t>3.8</w:t>
      </w:r>
      <w:r w:rsidRPr="009A77C7">
        <w:rPr>
          <w:rFonts w:ascii="Arial" w:hAnsi="Arial"/>
          <w:sz w:val="20"/>
          <w:lang w:val="es-MX"/>
        </w:rPr>
        <w:tab/>
        <w:t xml:space="preserve">Fecha y </w:t>
      </w:r>
      <w:r w:rsidR="000E7F3C" w:rsidRPr="009A77C7">
        <w:rPr>
          <w:rFonts w:ascii="Arial" w:hAnsi="Arial"/>
          <w:sz w:val="20"/>
          <w:lang w:val="es-MX"/>
        </w:rPr>
        <w:t xml:space="preserve">Hora </w:t>
      </w:r>
      <w:r w:rsidRPr="009A77C7">
        <w:rPr>
          <w:rFonts w:ascii="Arial" w:hAnsi="Arial"/>
          <w:sz w:val="20"/>
          <w:lang w:val="es-MX"/>
        </w:rPr>
        <w:t xml:space="preserve">para </w:t>
      </w:r>
      <w:r w:rsidR="000E7F3C" w:rsidRPr="009A77C7">
        <w:rPr>
          <w:rFonts w:ascii="Arial" w:hAnsi="Arial"/>
          <w:sz w:val="20"/>
          <w:lang w:val="es-MX"/>
        </w:rPr>
        <w:t xml:space="preserve">Revisión </w:t>
      </w:r>
      <w:r w:rsidRPr="009A77C7">
        <w:rPr>
          <w:rFonts w:ascii="Arial" w:hAnsi="Arial"/>
          <w:sz w:val="20"/>
          <w:lang w:val="es-MX"/>
        </w:rPr>
        <w:t xml:space="preserve">de </w:t>
      </w:r>
      <w:r w:rsidR="000E7F3C" w:rsidRPr="009A77C7">
        <w:rPr>
          <w:rFonts w:ascii="Arial" w:hAnsi="Arial"/>
          <w:sz w:val="20"/>
          <w:lang w:val="es-MX"/>
        </w:rPr>
        <w:t>Documentación Complementaria</w:t>
      </w:r>
      <w:r w:rsidRPr="009A77C7">
        <w:rPr>
          <w:rFonts w:ascii="Arial" w:hAnsi="Arial"/>
          <w:sz w:val="20"/>
          <w:lang w:val="es-MX"/>
        </w:rPr>
        <w:t>.</w:t>
      </w:r>
      <w:bookmarkEnd w:id="70"/>
      <w:bookmarkEnd w:id="71"/>
    </w:p>
    <w:p w14:paraId="106DEBD9" w14:textId="77777777" w:rsidR="00920FF2" w:rsidRPr="009A77C7" w:rsidRDefault="00920FF2" w:rsidP="00920FF2">
      <w:pPr>
        <w:pStyle w:val="Texto0"/>
        <w:spacing w:after="40" w:line="220" w:lineRule="exact"/>
        <w:ind w:firstLine="0"/>
        <w:rPr>
          <w:b/>
          <w:bCs/>
          <w:sz w:val="20"/>
          <w:szCs w:val="20"/>
        </w:rPr>
      </w:pPr>
    </w:p>
    <w:p w14:paraId="63FD8C4B" w14:textId="77777777" w:rsidR="002F28A0" w:rsidRPr="009A77C7" w:rsidRDefault="004074D8" w:rsidP="00920FF2">
      <w:pPr>
        <w:pStyle w:val="Texto0"/>
        <w:spacing w:after="40" w:line="220" w:lineRule="exact"/>
        <w:ind w:firstLine="0"/>
        <w:rPr>
          <w:bCs/>
          <w:sz w:val="20"/>
          <w:szCs w:val="20"/>
        </w:rPr>
      </w:pPr>
      <w:r w:rsidRPr="004074D8">
        <w:rPr>
          <w:bCs/>
          <w:sz w:val="20"/>
          <w:szCs w:val="20"/>
        </w:rPr>
        <w:t>N</w:t>
      </w:r>
      <w:r w:rsidR="00461C9D">
        <w:rPr>
          <w:bCs/>
          <w:sz w:val="20"/>
          <w:szCs w:val="20"/>
        </w:rPr>
        <w:t>O</w:t>
      </w:r>
      <w:r w:rsidRPr="004074D8">
        <w:rPr>
          <w:bCs/>
          <w:sz w:val="20"/>
          <w:szCs w:val="20"/>
        </w:rPr>
        <w:t xml:space="preserve"> habrá revisión preliminar de documentación complementaria o distinta a la que conforma la propuesta técnica y económica del participante</w:t>
      </w:r>
      <w:r w:rsidR="008C100D">
        <w:rPr>
          <w:bCs/>
          <w:sz w:val="20"/>
          <w:szCs w:val="20"/>
        </w:rPr>
        <w:t xml:space="preserve"> </w:t>
      </w:r>
      <w:r w:rsidR="008C100D" w:rsidRPr="00800837">
        <w:rPr>
          <w:rFonts w:cs="Arial"/>
          <w:bCs/>
          <w:sz w:val="20"/>
          <w:szCs w:val="20"/>
        </w:rPr>
        <w:t>ésta se llevará a cabo en el mismo acto de presentación y apertura de proposiciones</w:t>
      </w:r>
      <w:r w:rsidRPr="004074D8">
        <w:rPr>
          <w:bCs/>
          <w:sz w:val="20"/>
          <w:szCs w:val="20"/>
        </w:rPr>
        <w:t>.</w:t>
      </w:r>
    </w:p>
    <w:p w14:paraId="10FBF663" w14:textId="77777777" w:rsidR="002F28A0" w:rsidRPr="009A77C7" w:rsidRDefault="002F28A0" w:rsidP="00920FF2">
      <w:pPr>
        <w:pStyle w:val="Texto0"/>
        <w:spacing w:after="40" w:line="220" w:lineRule="exact"/>
        <w:ind w:firstLine="0"/>
        <w:rPr>
          <w:b/>
          <w:bCs/>
          <w:sz w:val="20"/>
          <w:szCs w:val="20"/>
        </w:rPr>
      </w:pPr>
    </w:p>
    <w:p w14:paraId="2D27DEFA" w14:textId="77777777" w:rsidR="00D8114A" w:rsidRPr="009A77C7" w:rsidRDefault="00AC56C7" w:rsidP="00526272">
      <w:pPr>
        <w:pStyle w:val="Ttulo1"/>
        <w:jc w:val="left"/>
        <w:rPr>
          <w:rFonts w:ascii="Arial" w:hAnsi="Arial"/>
          <w:sz w:val="20"/>
          <w:lang w:val="es-MX"/>
        </w:rPr>
      </w:pPr>
      <w:bookmarkStart w:id="72" w:name="_Toc346039908"/>
      <w:bookmarkStart w:id="73" w:name="_Toc440536832"/>
      <w:r w:rsidRPr="009A77C7">
        <w:rPr>
          <w:rFonts w:ascii="Arial" w:hAnsi="Arial"/>
          <w:sz w:val="20"/>
          <w:lang w:val="es-MX"/>
        </w:rPr>
        <w:t>3.</w:t>
      </w:r>
      <w:r w:rsidR="004074D8">
        <w:rPr>
          <w:rFonts w:ascii="Arial" w:hAnsi="Arial"/>
          <w:sz w:val="20"/>
          <w:lang w:val="es-MX"/>
        </w:rPr>
        <w:t>9</w:t>
      </w:r>
      <w:r w:rsidRPr="009A77C7">
        <w:rPr>
          <w:rFonts w:ascii="Arial" w:hAnsi="Arial"/>
          <w:sz w:val="20"/>
          <w:lang w:val="es-MX"/>
        </w:rPr>
        <w:tab/>
        <w:t xml:space="preserve">De </w:t>
      </w:r>
      <w:r w:rsidR="000E7F3C" w:rsidRPr="009A77C7">
        <w:rPr>
          <w:rFonts w:ascii="Arial" w:hAnsi="Arial"/>
          <w:sz w:val="20"/>
          <w:lang w:val="es-MX"/>
        </w:rPr>
        <w:t xml:space="preserve">Quien Rubricará </w:t>
      </w:r>
      <w:r w:rsidRPr="009A77C7">
        <w:rPr>
          <w:rFonts w:ascii="Arial" w:hAnsi="Arial"/>
          <w:sz w:val="20"/>
          <w:lang w:val="es-MX"/>
        </w:rPr>
        <w:t xml:space="preserve">las </w:t>
      </w:r>
      <w:bookmarkEnd w:id="72"/>
      <w:r w:rsidR="000E7F3C" w:rsidRPr="009A77C7">
        <w:rPr>
          <w:rFonts w:ascii="Arial" w:hAnsi="Arial"/>
          <w:sz w:val="20"/>
          <w:lang w:val="es-MX"/>
        </w:rPr>
        <w:t>Proposiciones</w:t>
      </w:r>
      <w:r w:rsidR="006A700E" w:rsidRPr="009A77C7">
        <w:rPr>
          <w:rFonts w:ascii="Arial" w:hAnsi="Arial" w:cs="Arial"/>
          <w:sz w:val="20"/>
          <w:szCs w:val="20"/>
          <w:lang w:val="es-MX"/>
        </w:rPr>
        <w:t>.</w:t>
      </w:r>
      <w:bookmarkEnd w:id="73"/>
    </w:p>
    <w:p w14:paraId="6DA1DA55" w14:textId="77777777" w:rsidR="00714A68" w:rsidRPr="009A77C7" w:rsidRDefault="00714A68" w:rsidP="00714A68">
      <w:pPr>
        <w:jc w:val="both"/>
        <w:rPr>
          <w:rFonts w:ascii="Arial" w:hAnsi="Arial" w:cs="Arial"/>
          <w:sz w:val="20"/>
          <w:szCs w:val="20"/>
        </w:rPr>
      </w:pPr>
    </w:p>
    <w:p w14:paraId="7541F3F3" w14:textId="77777777" w:rsidR="00920FF2" w:rsidRPr="009A77C7" w:rsidRDefault="004074D8" w:rsidP="005E49CB">
      <w:pPr>
        <w:jc w:val="both"/>
        <w:rPr>
          <w:rFonts w:ascii="Arial" w:hAnsi="Arial" w:cs="Arial"/>
          <w:sz w:val="20"/>
          <w:szCs w:val="20"/>
        </w:rPr>
      </w:pPr>
      <w:r>
        <w:rPr>
          <w:rFonts w:ascii="Arial" w:hAnsi="Arial" w:cs="Arial"/>
          <w:sz w:val="20"/>
          <w:szCs w:val="20"/>
        </w:rPr>
        <w:t>E</w:t>
      </w:r>
      <w:r w:rsidR="00D8114A" w:rsidRPr="009A77C7">
        <w:rPr>
          <w:rFonts w:ascii="Arial" w:hAnsi="Arial" w:cs="Arial"/>
          <w:sz w:val="20"/>
          <w:szCs w:val="20"/>
        </w:rPr>
        <w:t xml:space="preserve">l servidor público que la </w:t>
      </w:r>
      <w:r w:rsidR="00714A68" w:rsidRPr="009A77C7">
        <w:rPr>
          <w:rFonts w:ascii="Arial" w:hAnsi="Arial" w:cs="Arial"/>
          <w:sz w:val="20"/>
          <w:szCs w:val="20"/>
        </w:rPr>
        <w:t xml:space="preserve">Financiera </w:t>
      </w:r>
      <w:r w:rsidR="00D8114A" w:rsidRPr="009A77C7">
        <w:rPr>
          <w:rFonts w:ascii="Arial" w:hAnsi="Arial" w:cs="Arial"/>
          <w:sz w:val="20"/>
          <w:szCs w:val="20"/>
        </w:rPr>
        <w:t>designe, rubricará todas las partes de las proposiciones, las que para estos efectos constarán documentalmente.</w:t>
      </w:r>
    </w:p>
    <w:p w14:paraId="7E38A1E4" w14:textId="77777777" w:rsidR="00EB2E93" w:rsidRPr="009A77C7" w:rsidRDefault="00EB2E93" w:rsidP="00714A68">
      <w:pPr>
        <w:jc w:val="both"/>
        <w:rPr>
          <w:rFonts w:ascii="Arial" w:hAnsi="Arial" w:cs="Arial"/>
          <w:b/>
          <w:bCs/>
          <w:sz w:val="20"/>
          <w:szCs w:val="20"/>
        </w:rPr>
      </w:pPr>
    </w:p>
    <w:p w14:paraId="5DA7A854" w14:textId="77777777" w:rsidR="00714A68" w:rsidRPr="009A77C7" w:rsidRDefault="00AC56C7" w:rsidP="00526272">
      <w:pPr>
        <w:pStyle w:val="Ttulo1"/>
        <w:jc w:val="left"/>
        <w:rPr>
          <w:rFonts w:ascii="Arial" w:hAnsi="Arial"/>
          <w:sz w:val="20"/>
          <w:lang w:val="es-MX"/>
        </w:rPr>
      </w:pPr>
      <w:bookmarkStart w:id="74" w:name="_Toc346039909"/>
      <w:bookmarkStart w:id="75" w:name="_Toc440536833"/>
      <w:r w:rsidRPr="009A77C7">
        <w:rPr>
          <w:rFonts w:ascii="Arial" w:hAnsi="Arial"/>
          <w:sz w:val="20"/>
          <w:lang w:val="es-MX"/>
        </w:rPr>
        <w:t>3.1</w:t>
      </w:r>
      <w:r w:rsidR="004074D8">
        <w:rPr>
          <w:rFonts w:ascii="Arial" w:hAnsi="Arial"/>
          <w:sz w:val="20"/>
          <w:lang w:val="es-MX"/>
        </w:rPr>
        <w:t>0</w:t>
      </w:r>
      <w:r w:rsidRPr="009A77C7">
        <w:rPr>
          <w:rFonts w:ascii="Arial" w:hAnsi="Arial"/>
          <w:sz w:val="20"/>
          <w:lang w:val="es-MX"/>
        </w:rPr>
        <w:tab/>
        <w:t xml:space="preserve">Fallo y </w:t>
      </w:r>
      <w:r w:rsidR="000E7F3C" w:rsidRPr="009A77C7">
        <w:rPr>
          <w:rFonts w:ascii="Arial" w:hAnsi="Arial"/>
          <w:sz w:val="20"/>
          <w:lang w:val="es-MX"/>
        </w:rPr>
        <w:t xml:space="preserve">Firma </w:t>
      </w:r>
      <w:r w:rsidRPr="009A77C7">
        <w:rPr>
          <w:rFonts w:ascii="Arial" w:hAnsi="Arial"/>
          <w:sz w:val="20"/>
          <w:lang w:val="es-MX"/>
        </w:rPr>
        <w:t>del Contrato</w:t>
      </w:r>
      <w:bookmarkEnd w:id="74"/>
      <w:r w:rsidR="006A700E" w:rsidRPr="009A77C7">
        <w:rPr>
          <w:rFonts w:ascii="Arial" w:hAnsi="Arial" w:cs="Arial"/>
          <w:sz w:val="20"/>
          <w:szCs w:val="20"/>
          <w:lang w:val="es-MX"/>
        </w:rPr>
        <w:t>.</w:t>
      </w:r>
      <w:bookmarkEnd w:id="75"/>
    </w:p>
    <w:p w14:paraId="03F18C24" w14:textId="77777777" w:rsidR="00714A68" w:rsidRPr="009A77C7" w:rsidRDefault="00714A68" w:rsidP="00714A68">
      <w:pPr>
        <w:jc w:val="both"/>
        <w:rPr>
          <w:rFonts w:ascii="Arial" w:hAnsi="Arial" w:cs="Arial"/>
          <w:sz w:val="20"/>
          <w:szCs w:val="20"/>
        </w:rPr>
      </w:pPr>
    </w:p>
    <w:p w14:paraId="6499EA96" w14:textId="77777777" w:rsidR="005833A4" w:rsidRPr="009A77C7" w:rsidRDefault="004074D8" w:rsidP="00526272">
      <w:pPr>
        <w:pStyle w:val="Ttulo1"/>
        <w:jc w:val="left"/>
        <w:rPr>
          <w:rFonts w:ascii="Arial" w:hAnsi="Arial"/>
          <w:sz w:val="20"/>
          <w:lang w:val="es-MX"/>
        </w:rPr>
      </w:pPr>
      <w:bookmarkStart w:id="76" w:name="_Toc346039910"/>
      <w:bookmarkStart w:id="77" w:name="_Toc440536834"/>
      <w:r>
        <w:rPr>
          <w:rFonts w:ascii="Arial" w:hAnsi="Arial"/>
          <w:sz w:val="20"/>
          <w:lang w:val="es-MX"/>
        </w:rPr>
        <w:t>3.10</w:t>
      </w:r>
      <w:r w:rsidR="00AC56C7" w:rsidRPr="009A77C7">
        <w:rPr>
          <w:rFonts w:ascii="Arial" w:hAnsi="Arial"/>
          <w:sz w:val="20"/>
          <w:lang w:val="es-MX"/>
        </w:rPr>
        <w:t>.1</w:t>
      </w:r>
      <w:r w:rsidR="00AC56C7" w:rsidRPr="009A77C7">
        <w:rPr>
          <w:rFonts w:ascii="Arial" w:hAnsi="Arial"/>
          <w:sz w:val="20"/>
          <w:lang w:val="es-MX"/>
        </w:rPr>
        <w:tab/>
        <w:t>Acto de Fallo</w:t>
      </w:r>
      <w:bookmarkEnd w:id="76"/>
      <w:r w:rsidR="005D550C" w:rsidRPr="009A77C7">
        <w:rPr>
          <w:rFonts w:ascii="Arial" w:hAnsi="Arial" w:cs="Arial"/>
          <w:sz w:val="20"/>
          <w:szCs w:val="20"/>
          <w:lang w:val="es-MX"/>
        </w:rPr>
        <w:t>.</w:t>
      </w:r>
      <w:bookmarkEnd w:id="77"/>
    </w:p>
    <w:p w14:paraId="7FC96E74" w14:textId="77777777" w:rsidR="005833A4" w:rsidRPr="009A77C7" w:rsidRDefault="005833A4" w:rsidP="005833A4">
      <w:pPr>
        <w:jc w:val="both"/>
        <w:rPr>
          <w:rFonts w:ascii="Arial" w:hAnsi="Arial" w:cs="Arial"/>
          <w:sz w:val="20"/>
          <w:szCs w:val="20"/>
        </w:rPr>
      </w:pPr>
    </w:p>
    <w:p w14:paraId="6D9F62E8" w14:textId="77777777" w:rsidR="00030709" w:rsidRPr="009A77C7" w:rsidRDefault="008C100D" w:rsidP="005833A4">
      <w:pPr>
        <w:jc w:val="both"/>
        <w:rPr>
          <w:rFonts w:ascii="Arial" w:hAnsi="Arial" w:cs="Arial"/>
          <w:color w:val="000000"/>
          <w:sz w:val="20"/>
          <w:szCs w:val="20"/>
        </w:rPr>
      </w:pPr>
      <w:r>
        <w:rPr>
          <w:rFonts w:ascii="Arial" w:hAnsi="Arial" w:cs="Arial"/>
          <w:color w:val="000000"/>
          <w:sz w:val="20"/>
          <w:szCs w:val="20"/>
        </w:rPr>
        <w:t>E</w:t>
      </w:r>
      <w:r w:rsidR="005833A4" w:rsidRPr="009A77C7">
        <w:rPr>
          <w:rFonts w:ascii="Arial" w:hAnsi="Arial" w:cs="Arial"/>
          <w:color w:val="000000"/>
          <w:sz w:val="20"/>
          <w:szCs w:val="20"/>
        </w:rPr>
        <w:t xml:space="preserve">l contenido del fallo se difundirá a través de </w:t>
      </w:r>
      <w:proofErr w:type="spellStart"/>
      <w:r w:rsidR="005833A4" w:rsidRPr="009A77C7">
        <w:rPr>
          <w:rFonts w:ascii="Arial" w:hAnsi="Arial" w:cs="Arial"/>
          <w:color w:val="000000"/>
          <w:sz w:val="20"/>
          <w:szCs w:val="20"/>
        </w:rPr>
        <w:t>CompraN</w:t>
      </w:r>
      <w:r w:rsidR="00030709" w:rsidRPr="009A77C7">
        <w:rPr>
          <w:rFonts w:ascii="Arial" w:hAnsi="Arial" w:cs="Arial"/>
          <w:color w:val="000000"/>
          <w:sz w:val="20"/>
          <w:szCs w:val="20"/>
        </w:rPr>
        <w:t>et</w:t>
      </w:r>
      <w:proofErr w:type="spellEnd"/>
      <w:r w:rsidR="00030709" w:rsidRPr="009A77C7">
        <w:rPr>
          <w:rFonts w:ascii="Arial" w:hAnsi="Arial" w:cs="Arial"/>
          <w:color w:val="000000"/>
          <w:sz w:val="20"/>
          <w:szCs w:val="20"/>
        </w:rPr>
        <w:t xml:space="preserve"> el mismo día en que se emita.</w:t>
      </w:r>
    </w:p>
    <w:p w14:paraId="16A24769" w14:textId="77777777" w:rsidR="006313E0" w:rsidRPr="009A77C7" w:rsidRDefault="006313E0" w:rsidP="005833A4">
      <w:pPr>
        <w:jc w:val="both"/>
        <w:rPr>
          <w:rFonts w:ascii="Arial" w:hAnsi="Arial" w:cs="Arial"/>
          <w:color w:val="000000"/>
          <w:sz w:val="20"/>
          <w:szCs w:val="20"/>
        </w:rPr>
      </w:pPr>
    </w:p>
    <w:p w14:paraId="6A9A34A0"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t xml:space="preserve">Con la notificación del fallo por el que se adjudica el </w:t>
      </w:r>
      <w:r w:rsidR="00C55981" w:rsidRPr="009A77C7">
        <w:rPr>
          <w:rFonts w:ascii="Arial" w:hAnsi="Arial" w:cs="Arial"/>
          <w:sz w:val="20"/>
          <w:szCs w:val="20"/>
        </w:rPr>
        <w:t>contrato</w:t>
      </w:r>
      <w:r w:rsidRPr="009A77C7">
        <w:rPr>
          <w:rFonts w:ascii="Arial" w:hAnsi="Arial" w:cs="Arial"/>
          <w:sz w:val="20"/>
          <w:szCs w:val="20"/>
        </w:rPr>
        <w:t>, las obligaciones derivadas de éste serán exigibles, sin perjuicio de la obligación de las partes de firmarlo en la fecha y términos señalados en el fallo.</w:t>
      </w:r>
    </w:p>
    <w:p w14:paraId="38E1C1C8" w14:textId="77777777" w:rsidR="005833A4" w:rsidRPr="009A77C7" w:rsidRDefault="005833A4" w:rsidP="005833A4">
      <w:pPr>
        <w:jc w:val="both"/>
        <w:rPr>
          <w:rFonts w:ascii="Arial" w:hAnsi="Arial" w:cs="Arial"/>
          <w:sz w:val="20"/>
          <w:szCs w:val="20"/>
        </w:rPr>
      </w:pPr>
    </w:p>
    <w:p w14:paraId="47D3DF76" w14:textId="77777777" w:rsidR="002400FA" w:rsidRPr="009A77C7" w:rsidRDefault="002400FA" w:rsidP="002400FA">
      <w:pPr>
        <w:jc w:val="both"/>
        <w:rPr>
          <w:rFonts w:ascii="Arial" w:hAnsi="Arial" w:cs="Arial"/>
          <w:sz w:val="20"/>
          <w:szCs w:val="20"/>
        </w:rPr>
      </w:pPr>
      <w:r w:rsidRPr="009A77C7">
        <w:rPr>
          <w:rFonts w:ascii="Arial" w:hAnsi="Arial" w:cs="Arial"/>
          <w:sz w:val="20"/>
          <w:szCs w:val="20"/>
        </w:rPr>
        <w:t xml:space="preserve">Contra el fallo no procederá recurso alguno; sin </w:t>
      </w:r>
      <w:proofErr w:type="gramStart"/>
      <w:r w:rsidRPr="009A77C7">
        <w:rPr>
          <w:rFonts w:ascii="Arial" w:hAnsi="Arial" w:cs="Arial"/>
          <w:sz w:val="20"/>
          <w:szCs w:val="20"/>
        </w:rPr>
        <w:t>embargo</w:t>
      </w:r>
      <w:proofErr w:type="gramEnd"/>
      <w:r w:rsidRPr="009A77C7">
        <w:rPr>
          <w:rFonts w:ascii="Arial" w:hAnsi="Arial" w:cs="Arial"/>
          <w:sz w:val="20"/>
          <w:szCs w:val="20"/>
        </w:rPr>
        <w:t xml:space="preserve"> procederá la inconformidad en términos del Título Sexto, Capítulo Primero de la Ley.</w:t>
      </w:r>
    </w:p>
    <w:p w14:paraId="2630887C" w14:textId="77777777" w:rsidR="007C193E" w:rsidRPr="009A77C7" w:rsidRDefault="007C193E" w:rsidP="005833A4">
      <w:pPr>
        <w:jc w:val="both"/>
        <w:rPr>
          <w:rFonts w:ascii="Arial" w:hAnsi="Arial" w:cs="Arial"/>
          <w:sz w:val="20"/>
          <w:szCs w:val="20"/>
        </w:rPr>
      </w:pPr>
    </w:p>
    <w:p w14:paraId="2EF0D5FD"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Cuando la Financiera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F0B17" w:rsidRPr="009A77C7">
        <w:rPr>
          <w:rFonts w:ascii="Arial" w:hAnsi="Arial" w:cs="Arial"/>
          <w:sz w:val="20"/>
          <w:szCs w:val="20"/>
        </w:rPr>
        <w:t>que,</w:t>
      </w:r>
      <w:r w:rsidRPr="009A77C7">
        <w:rPr>
          <w:rFonts w:ascii="Arial" w:hAnsi="Arial" w:cs="Arial"/>
          <w:sz w:val="20"/>
          <w:szCs w:val="20"/>
        </w:rPr>
        <w:t xml:space="preserve"> de presentarse errores en las cantidades o volúmenes solicitados, éstos podrán corregirse.</w:t>
      </w:r>
    </w:p>
    <w:p w14:paraId="684E15B0" w14:textId="77777777" w:rsidR="007C193E" w:rsidRPr="009A77C7" w:rsidRDefault="007C193E" w:rsidP="007C193E">
      <w:pPr>
        <w:autoSpaceDE w:val="0"/>
        <w:autoSpaceDN w:val="0"/>
        <w:adjustRightInd w:val="0"/>
        <w:jc w:val="both"/>
        <w:rPr>
          <w:rFonts w:ascii="Arial" w:hAnsi="Arial" w:cs="Arial"/>
          <w:sz w:val="20"/>
          <w:szCs w:val="20"/>
        </w:rPr>
      </w:pPr>
    </w:p>
    <w:p w14:paraId="16A2E56B"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En los casos previstos en el párrafo anterior de este apartado, la Financiera, no deberá desechar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14:paraId="0248039B" w14:textId="77777777" w:rsidR="007C193E" w:rsidRPr="009A77C7" w:rsidRDefault="007C193E" w:rsidP="007C193E">
      <w:pPr>
        <w:autoSpaceDE w:val="0"/>
        <w:autoSpaceDN w:val="0"/>
        <w:adjustRightInd w:val="0"/>
        <w:jc w:val="both"/>
        <w:rPr>
          <w:rFonts w:ascii="Arial" w:hAnsi="Arial" w:cs="Arial"/>
          <w:sz w:val="20"/>
          <w:szCs w:val="20"/>
        </w:rPr>
      </w:pPr>
    </w:p>
    <w:p w14:paraId="1FBEFA99" w14:textId="77777777" w:rsidR="007C193E" w:rsidRPr="009A77C7" w:rsidRDefault="007C193E" w:rsidP="007C193E">
      <w:pPr>
        <w:autoSpaceDE w:val="0"/>
        <w:autoSpaceDN w:val="0"/>
        <w:adjustRightInd w:val="0"/>
        <w:jc w:val="both"/>
        <w:rPr>
          <w:rFonts w:ascii="Arial" w:hAnsi="Arial" w:cs="Arial"/>
          <w:sz w:val="20"/>
          <w:szCs w:val="20"/>
        </w:rPr>
      </w:pPr>
      <w:r w:rsidRPr="009A77C7">
        <w:rPr>
          <w:rFonts w:ascii="Arial" w:hAnsi="Arial" w:cs="Arial"/>
          <w:sz w:val="20"/>
          <w:szCs w:val="20"/>
        </w:rPr>
        <w:t xml:space="preserve">Las correcciones se harán constar en el fallo; si la propuesta económica del licitante a quien se le adjudique el </w:t>
      </w:r>
      <w:r w:rsidR="00C55981" w:rsidRPr="009A77C7">
        <w:rPr>
          <w:rFonts w:ascii="Arial" w:hAnsi="Arial" w:cs="Arial"/>
          <w:sz w:val="20"/>
          <w:szCs w:val="20"/>
        </w:rPr>
        <w:t>contrato</w:t>
      </w:r>
      <w:r w:rsidRPr="009A77C7">
        <w:rPr>
          <w:rFonts w:ascii="Arial" w:hAnsi="Arial" w:cs="Arial"/>
          <w:sz w:val="20"/>
          <w:szCs w:val="20"/>
        </w:rPr>
        <w:t xml:space="preserve"> fue objeto de correcciones y éste no acepta las mismas, se adjudicará el </w:t>
      </w:r>
      <w:r w:rsidR="00C55981" w:rsidRPr="009A77C7">
        <w:rPr>
          <w:rFonts w:ascii="Arial" w:hAnsi="Arial" w:cs="Arial"/>
          <w:sz w:val="20"/>
          <w:szCs w:val="20"/>
        </w:rPr>
        <w:t>contrato</w:t>
      </w:r>
      <w:r w:rsidRPr="009A77C7">
        <w:rPr>
          <w:rFonts w:ascii="Arial" w:hAnsi="Arial" w:cs="Arial"/>
          <w:sz w:val="20"/>
          <w:szCs w:val="20"/>
        </w:rPr>
        <w:t xml:space="preserve"> al participante que haya obtenido el segundo lugar, </w:t>
      </w:r>
      <w:r w:rsidR="001444B7"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RPr="009A77C7">
        <w:rPr>
          <w:rFonts w:ascii="Arial" w:hAnsi="Arial" w:cs="Arial"/>
          <w:sz w:val="20"/>
          <w:szCs w:val="20"/>
        </w:rPr>
        <w:t xml:space="preserve"> </w:t>
      </w:r>
      <w:r w:rsidR="00C55981" w:rsidRPr="009A77C7">
        <w:rPr>
          <w:rFonts w:ascii="Arial" w:hAnsi="Arial" w:cs="Arial"/>
          <w:sz w:val="20"/>
          <w:szCs w:val="20"/>
        </w:rPr>
        <w:t xml:space="preserve">margen </w:t>
      </w:r>
      <w:r w:rsidR="00C55981" w:rsidRPr="00767B33">
        <w:rPr>
          <w:rFonts w:ascii="Arial" w:hAnsi="Arial" w:cs="Arial"/>
          <w:sz w:val="20"/>
          <w:szCs w:val="20"/>
        </w:rPr>
        <w:t>del</w:t>
      </w:r>
      <w:r w:rsidR="001444B7" w:rsidRPr="00767B33">
        <w:rPr>
          <w:rFonts w:ascii="Arial" w:hAnsi="Arial" w:cs="Arial"/>
          <w:sz w:val="20"/>
          <w:szCs w:val="20"/>
        </w:rPr>
        <w:t xml:space="preserve"> diez por ciento</w:t>
      </w:r>
      <w:r w:rsidR="00767B33" w:rsidRPr="00767B33">
        <w:rPr>
          <w:rFonts w:ascii="Arial" w:hAnsi="Arial" w:cs="Arial"/>
          <w:sz w:val="20"/>
          <w:szCs w:val="20"/>
        </w:rPr>
        <w:t xml:space="preserve"> de</w:t>
      </w:r>
      <w:r w:rsidR="00767B33">
        <w:rPr>
          <w:rFonts w:ascii="Arial" w:hAnsi="Arial" w:cs="Arial"/>
          <w:sz w:val="20"/>
          <w:szCs w:val="20"/>
        </w:rPr>
        <w:t xml:space="preserve"> la puntuación</w:t>
      </w:r>
      <w:r w:rsidRPr="009A77C7">
        <w:rPr>
          <w:rFonts w:ascii="Arial" w:hAnsi="Arial" w:cs="Arial"/>
          <w:sz w:val="20"/>
          <w:szCs w:val="20"/>
        </w:rPr>
        <w:t>, de conformidad con lo asentado en el fallo correspondiente, y así sucesivamente en caso de que este últ</w:t>
      </w:r>
      <w:r w:rsidR="0029385B" w:rsidRPr="009A77C7">
        <w:rPr>
          <w:rFonts w:ascii="Arial" w:hAnsi="Arial" w:cs="Arial"/>
          <w:sz w:val="20"/>
          <w:szCs w:val="20"/>
        </w:rPr>
        <w:t>imo no acepte la adjudicación. E</w:t>
      </w:r>
      <w:r w:rsidRPr="009A77C7">
        <w:rPr>
          <w:rFonts w:ascii="Arial" w:hAnsi="Arial" w:cs="Arial"/>
          <w:sz w:val="20"/>
          <w:szCs w:val="20"/>
        </w:rPr>
        <w:t>n su caso, sólo por lo que hace a las partidas afectadas por el error, sin que por ello sea procedente imponer la sanción a que se refiere la fracción I del artículo 60 de la Ley.</w:t>
      </w:r>
    </w:p>
    <w:p w14:paraId="7CA07647" w14:textId="77777777" w:rsidR="007C193E" w:rsidRPr="009A77C7" w:rsidRDefault="007C193E" w:rsidP="005833A4">
      <w:pPr>
        <w:jc w:val="both"/>
        <w:rPr>
          <w:rFonts w:ascii="Arial" w:hAnsi="Arial" w:cs="Arial"/>
          <w:sz w:val="20"/>
          <w:szCs w:val="20"/>
        </w:rPr>
      </w:pPr>
    </w:p>
    <w:p w14:paraId="32E68990"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lastRenderedPageBreak/>
        <w:t xml:space="preserve">Cuando se advierta en el fallo la existencia de un error aritmético, mecanográfico o de cualquier otra naturaleza, que no afecte el resultado de la evaluación realizada por la </w:t>
      </w:r>
      <w:r w:rsidR="006E1975" w:rsidRPr="009A77C7">
        <w:rPr>
          <w:rFonts w:ascii="Arial" w:hAnsi="Arial" w:cs="Arial"/>
          <w:sz w:val="20"/>
          <w:szCs w:val="20"/>
        </w:rPr>
        <w:t>Financiera</w:t>
      </w:r>
      <w:r w:rsidRPr="009A77C7">
        <w:rPr>
          <w:rFonts w:ascii="Arial" w:hAnsi="Arial" w:cs="Arial"/>
          <w:sz w:val="20"/>
          <w:szCs w:val="20"/>
        </w:rPr>
        <w:t xml:space="preserve">, dentro de los cinco días hábiles siguientes a su notificación y siempre que no se haya firmado el </w:t>
      </w:r>
      <w:r w:rsidR="00C55981" w:rsidRPr="009A77C7">
        <w:rPr>
          <w:rFonts w:ascii="Arial" w:hAnsi="Arial" w:cs="Arial"/>
          <w:sz w:val="20"/>
          <w:szCs w:val="20"/>
        </w:rPr>
        <w:t>contrato</w:t>
      </w:r>
      <w:r w:rsidRPr="009A77C7">
        <w:rPr>
          <w:rFonts w:ascii="Arial" w:hAnsi="Arial" w:cs="Arial"/>
          <w:sz w:val="20"/>
          <w:szCs w:val="20"/>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5138383F" w14:textId="77777777" w:rsidR="005833A4" w:rsidRPr="009A77C7" w:rsidRDefault="005833A4" w:rsidP="005833A4">
      <w:pPr>
        <w:jc w:val="both"/>
        <w:rPr>
          <w:rFonts w:ascii="Arial" w:hAnsi="Arial" w:cs="Arial"/>
          <w:sz w:val="20"/>
          <w:szCs w:val="20"/>
        </w:rPr>
      </w:pPr>
    </w:p>
    <w:p w14:paraId="74D2A80B" w14:textId="77777777" w:rsidR="005833A4" w:rsidRPr="009A77C7" w:rsidRDefault="005833A4" w:rsidP="005833A4">
      <w:pPr>
        <w:jc w:val="both"/>
        <w:rPr>
          <w:rFonts w:ascii="Arial" w:hAnsi="Arial" w:cs="Arial"/>
          <w:sz w:val="20"/>
          <w:szCs w:val="20"/>
        </w:rPr>
      </w:pPr>
      <w:r w:rsidRPr="009A77C7">
        <w:rPr>
          <w:rFonts w:ascii="Arial" w:hAnsi="Arial" w:cs="Arial"/>
          <w:sz w:val="20"/>
          <w:szCs w:val="20"/>
        </w:rPr>
        <w:t>Si el error cometido en el fallo no fuera susceptible de corrección conforme a lo dispuesto en el párrafo anterior, se dará vista de inmediato al OIC, a efecto de que, previa intervención de oficio, se emitan las</w:t>
      </w:r>
      <w:r w:rsidR="00EA57AD" w:rsidRPr="009A77C7">
        <w:rPr>
          <w:rFonts w:ascii="Arial" w:hAnsi="Arial" w:cs="Arial"/>
          <w:sz w:val="20"/>
          <w:szCs w:val="20"/>
        </w:rPr>
        <w:t xml:space="preserve"> directrices para su reposición, mismo que quedará asentado en el acta de dicho acto.</w:t>
      </w:r>
    </w:p>
    <w:p w14:paraId="5085A20F" w14:textId="77777777" w:rsidR="005833A4" w:rsidRPr="009A77C7" w:rsidRDefault="005833A4" w:rsidP="005833A4">
      <w:pPr>
        <w:jc w:val="both"/>
        <w:rPr>
          <w:rFonts w:ascii="Arial" w:hAnsi="Arial" w:cs="Arial"/>
          <w:sz w:val="20"/>
          <w:szCs w:val="20"/>
        </w:rPr>
      </w:pPr>
    </w:p>
    <w:p w14:paraId="31A7013A" w14:textId="77777777" w:rsidR="00EF5BCB" w:rsidRPr="009A77C7" w:rsidRDefault="00AC56C7" w:rsidP="00526272">
      <w:pPr>
        <w:pStyle w:val="Ttulo1"/>
        <w:jc w:val="left"/>
        <w:rPr>
          <w:rFonts w:ascii="Arial" w:hAnsi="Arial"/>
          <w:sz w:val="20"/>
          <w:lang w:val="es-MX"/>
        </w:rPr>
      </w:pPr>
      <w:bookmarkStart w:id="78" w:name="_Toc346039911"/>
      <w:bookmarkStart w:id="79" w:name="_Toc440536835"/>
      <w:r w:rsidRPr="009A77C7">
        <w:rPr>
          <w:rFonts w:ascii="Arial" w:hAnsi="Arial"/>
          <w:sz w:val="20"/>
          <w:lang w:val="es-MX"/>
        </w:rPr>
        <w:t>3.1</w:t>
      </w:r>
      <w:r w:rsidR="007433BA">
        <w:rPr>
          <w:rFonts w:ascii="Arial" w:hAnsi="Arial"/>
          <w:sz w:val="20"/>
          <w:lang w:val="es-MX"/>
        </w:rPr>
        <w:t>0</w:t>
      </w:r>
      <w:r w:rsidRPr="009A77C7">
        <w:rPr>
          <w:rFonts w:ascii="Arial" w:hAnsi="Arial"/>
          <w:sz w:val="20"/>
          <w:lang w:val="es-MX"/>
        </w:rPr>
        <w:t>.2</w:t>
      </w:r>
      <w:r w:rsidRPr="009A77C7">
        <w:rPr>
          <w:rFonts w:ascii="Arial" w:hAnsi="Arial"/>
          <w:sz w:val="20"/>
          <w:lang w:val="es-MX"/>
        </w:rPr>
        <w:tab/>
        <w:t>Firma del Contrato</w:t>
      </w:r>
      <w:bookmarkEnd w:id="78"/>
      <w:r w:rsidR="005D550C" w:rsidRPr="009A77C7">
        <w:rPr>
          <w:rFonts w:ascii="Arial" w:hAnsi="Arial" w:cs="Arial"/>
          <w:sz w:val="20"/>
          <w:szCs w:val="20"/>
          <w:lang w:val="es-MX"/>
        </w:rPr>
        <w:t>.</w:t>
      </w:r>
      <w:bookmarkEnd w:id="79"/>
    </w:p>
    <w:p w14:paraId="6EE6D77F" w14:textId="77777777" w:rsidR="00063638" w:rsidRPr="009A77C7" w:rsidRDefault="00063638" w:rsidP="00714A68">
      <w:pPr>
        <w:jc w:val="both"/>
        <w:rPr>
          <w:rFonts w:ascii="Arial" w:hAnsi="Arial" w:cs="Arial"/>
          <w:sz w:val="20"/>
          <w:szCs w:val="20"/>
        </w:rPr>
      </w:pPr>
    </w:p>
    <w:p w14:paraId="28E623A4" w14:textId="77777777" w:rsidR="00714A68" w:rsidRPr="009A77C7" w:rsidRDefault="00B516F1" w:rsidP="00714A68">
      <w:pPr>
        <w:jc w:val="both"/>
        <w:rPr>
          <w:rFonts w:ascii="Arial" w:hAnsi="Arial" w:cs="Arial"/>
          <w:sz w:val="20"/>
          <w:szCs w:val="20"/>
        </w:rPr>
      </w:pPr>
      <w:r w:rsidRPr="009A77C7">
        <w:rPr>
          <w:rFonts w:ascii="Arial" w:hAnsi="Arial" w:cs="Arial"/>
          <w:sz w:val="20"/>
          <w:szCs w:val="20"/>
        </w:rPr>
        <w:t xml:space="preserve">El </w:t>
      </w:r>
      <w:r w:rsidR="00212039">
        <w:rPr>
          <w:rFonts w:ascii="Arial" w:hAnsi="Arial" w:cs="Arial"/>
          <w:sz w:val="20"/>
          <w:szCs w:val="20"/>
        </w:rPr>
        <w:t xml:space="preserve">o los </w:t>
      </w:r>
      <w:r w:rsidR="00AB23CA" w:rsidRPr="009A77C7">
        <w:rPr>
          <w:rFonts w:ascii="Arial" w:hAnsi="Arial" w:cs="Arial"/>
          <w:sz w:val="20"/>
          <w:szCs w:val="20"/>
        </w:rPr>
        <w:t>contrato</w:t>
      </w:r>
      <w:r w:rsidR="00212039">
        <w:rPr>
          <w:rFonts w:ascii="Arial" w:hAnsi="Arial" w:cs="Arial"/>
          <w:sz w:val="20"/>
          <w:szCs w:val="20"/>
        </w:rPr>
        <w:t>s</w:t>
      </w:r>
      <w:r w:rsidR="00416858">
        <w:rPr>
          <w:rFonts w:ascii="Arial" w:hAnsi="Arial" w:cs="Arial"/>
          <w:sz w:val="20"/>
          <w:szCs w:val="20"/>
        </w:rPr>
        <w:t xml:space="preserve"> </w:t>
      </w:r>
      <w:r w:rsidRPr="009A77C7">
        <w:rPr>
          <w:rFonts w:ascii="Arial" w:hAnsi="Arial" w:cs="Arial"/>
          <w:sz w:val="20"/>
          <w:szCs w:val="20"/>
        </w:rPr>
        <w:t>se firmará</w:t>
      </w:r>
      <w:r w:rsidR="00212039">
        <w:rPr>
          <w:rFonts w:ascii="Arial" w:hAnsi="Arial" w:cs="Arial"/>
          <w:sz w:val="20"/>
          <w:szCs w:val="20"/>
        </w:rPr>
        <w:t>n</w:t>
      </w:r>
      <w:r w:rsidR="00714A68" w:rsidRPr="009A77C7">
        <w:rPr>
          <w:rFonts w:ascii="Arial" w:hAnsi="Arial" w:cs="Arial"/>
          <w:sz w:val="20"/>
          <w:szCs w:val="20"/>
        </w:rPr>
        <w:t xml:space="preserve"> dentro de los 15 días naturales siguientes al de la notificación de fallo de la presente licitación, cuyo modelo se incluye en el </w:t>
      </w:r>
      <w:r w:rsidR="00714A68" w:rsidRPr="009A77C7">
        <w:rPr>
          <w:rFonts w:ascii="Arial" w:hAnsi="Arial" w:cs="Arial"/>
          <w:b/>
          <w:bCs/>
          <w:sz w:val="20"/>
          <w:szCs w:val="20"/>
        </w:rPr>
        <w:t xml:space="preserve">Anexo No. </w:t>
      </w:r>
      <w:r w:rsidR="009B6513" w:rsidRPr="009A77C7">
        <w:rPr>
          <w:rFonts w:ascii="Arial" w:hAnsi="Arial" w:cs="Arial"/>
          <w:b/>
          <w:bCs/>
          <w:sz w:val="20"/>
          <w:szCs w:val="20"/>
        </w:rPr>
        <w:t>7</w:t>
      </w:r>
      <w:r w:rsidR="005651FC">
        <w:rPr>
          <w:rFonts w:ascii="Arial" w:hAnsi="Arial" w:cs="Arial"/>
          <w:b/>
          <w:bCs/>
          <w:sz w:val="20"/>
          <w:szCs w:val="20"/>
        </w:rPr>
        <w:t xml:space="preserve"> </w:t>
      </w:r>
      <w:r w:rsidR="00714A68" w:rsidRPr="009A77C7">
        <w:rPr>
          <w:rFonts w:ascii="Arial" w:hAnsi="Arial" w:cs="Arial"/>
          <w:sz w:val="20"/>
          <w:szCs w:val="20"/>
        </w:rPr>
        <w:t>de esta convocatoria, en el entendido de que su contenido será adecuado en lo conducente a lo establecido en la convocatoria a la licitación, así como a las aclaraciones y modificaciones determinadas en la(s) junta(s) de aclaraciones</w:t>
      </w:r>
      <w:r w:rsidR="00714A68" w:rsidRPr="0006242C">
        <w:rPr>
          <w:rFonts w:ascii="Arial" w:hAnsi="Arial" w:cs="Arial"/>
          <w:sz w:val="20"/>
          <w:szCs w:val="20"/>
        </w:rPr>
        <w:t xml:space="preserve">. Dicho </w:t>
      </w:r>
      <w:r w:rsidR="00AB23CA" w:rsidRPr="0006242C">
        <w:rPr>
          <w:rFonts w:ascii="Arial" w:hAnsi="Arial" w:cs="Arial"/>
          <w:sz w:val="20"/>
          <w:szCs w:val="20"/>
        </w:rPr>
        <w:t>contrato</w:t>
      </w:r>
      <w:r w:rsidR="00714A68" w:rsidRPr="0006242C">
        <w:rPr>
          <w:rFonts w:ascii="Arial" w:hAnsi="Arial" w:cs="Arial"/>
          <w:sz w:val="20"/>
          <w:szCs w:val="20"/>
        </w:rPr>
        <w:t xml:space="preserve"> se </w:t>
      </w:r>
      <w:r w:rsidR="00714A68" w:rsidRPr="007D6F26">
        <w:rPr>
          <w:rFonts w:ascii="Arial" w:hAnsi="Arial" w:cs="Arial"/>
          <w:sz w:val="20"/>
          <w:szCs w:val="20"/>
        </w:rPr>
        <w:t xml:space="preserve">firmará en la </w:t>
      </w:r>
      <w:r w:rsidR="00B10EF7" w:rsidRPr="007D6F26">
        <w:rPr>
          <w:rFonts w:ascii="Arial" w:hAnsi="Arial" w:cs="Arial"/>
          <w:sz w:val="20"/>
          <w:szCs w:val="20"/>
        </w:rPr>
        <w:t xml:space="preserve">Gerencia de Adquisiciones de la </w:t>
      </w:r>
      <w:r w:rsidR="00714A68" w:rsidRPr="007D6F26">
        <w:rPr>
          <w:rFonts w:ascii="Arial" w:hAnsi="Arial" w:cs="Arial"/>
          <w:sz w:val="20"/>
          <w:szCs w:val="20"/>
        </w:rPr>
        <w:t>Dirección Ejecutiva de Recursos Materiales y Servicios de la Financiera, ubicada</w:t>
      </w:r>
      <w:r w:rsidR="00714A68" w:rsidRPr="009A77C7">
        <w:rPr>
          <w:rFonts w:ascii="Arial" w:hAnsi="Arial" w:cs="Arial"/>
          <w:sz w:val="20"/>
          <w:szCs w:val="20"/>
        </w:rPr>
        <w:t xml:space="preserve"> en Agrarismo No. 227, Quinto Piso, Colonia Escandón, Delegación Miguel Hidalgo, México Distrito Federal, código postal 11800, en días hábiles de las 9:00 a las 15:00 horas y de las 16:00 a las 18:00 horas. </w:t>
      </w:r>
    </w:p>
    <w:p w14:paraId="1FF211D6" w14:textId="77777777" w:rsidR="00714A68" w:rsidRPr="009A77C7" w:rsidRDefault="00714A68" w:rsidP="00714A68">
      <w:pPr>
        <w:jc w:val="both"/>
        <w:rPr>
          <w:rFonts w:ascii="Arial" w:hAnsi="Arial" w:cs="Arial"/>
          <w:sz w:val="20"/>
          <w:szCs w:val="20"/>
        </w:rPr>
      </w:pPr>
    </w:p>
    <w:p w14:paraId="24A30E9E" w14:textId="77777777" w:rsidR="001010DE" w:rsidRPr="009A77C7" w:rsidRDefault="00D21263" w:rsidP="001010DE">
      <w:pPr>
        <w:jc w:val="both"/>
        <w:rPr>
          <w:rFonts w:ascii="Arial" w:hAnsi="Arial" w:cs="Arial"/>
          <w:sz w:val="20"/>
          <w:szCs w:val="20"/>
        </w:rPr>
      </w:pPr>
      <w:r w:rsidRPr="00317D98">
        <w:rPr>
          <w:rFonts w:ascii="Arial" w:hAnsi="Arial" w:cs="Arial"/>
          <w:sz w:val="20"/>
          <w:szCs w:val="20"/>
          <w:lang w:val="es-ES_tradnl"/>
        </w:rPr>
        <w:t xml:space="preserve">En caso de discrepancia en el contenido del </w:t>
      </w:r>
      <w:r>
        <w:rPr>
          <w:rFonts w:ascii="Arial" w:hAnsi="Arial" w:cs="Arial"/>
          <w:sz w:val="20"/>
          <w:szCs w:val="20"/>
          <w:lang w:val="es-ES_tradnl"/>
        </w:rPr>
        <w:t>contrato</w:t>
      </w:r>
      <w:r w:rsidRPr="00317D98">
        <w:rPr>
          <w:rFonts w:ascii="Arial" w:hAnsi="Arial" w:cs="Arial"/>
          <w:sz w:val="20"/>
          <w:szCs w:val="20"/>
          <w:lang w:val="es-ES_tradnl"/>
        </w:rPr>
        <w:t xml:space="preserve"> </w:t>
      </w:r>
      <w:r w:rsidR="008C100D" w:rsidRPr="009A77C7">
        <w:rPr>
          <w:rFonts w:ascii="Arial" w:hAnsi="Arial" w:cs="Arial"/>
          <w:sz w:val="20"/>
          <w:szCs w:val="20"/>
        </w:rPr>
        <w:t>en relación con la</w:t>
      </w:r>
      <w:r w:rsidR="008C100D">
        <w:rPr>
          <w:rFonts w:ascii="Arial" w:hAnsi="Arial" w:cs="Arial"/>
          <w:sz w:val="20"/>
          <w:szCs w:val="20"/>
        </w:rPr>
        <w:t>s condiciones previstas en la</w:t>
      </w:r>
      <w:r w:rsidR="008C100D" w:rsidRPr="009A77C7">
        <w:rPr>
          <w:rFonts w:ascii="Arial" w:hAnsi="Arial" w:cs="Arial"/>
          <w:sz w:val="20"/>
          <w:szCs w:val="20"/>
        </w:rPr>
        <w:t xml:space="preserve"> convocatoria a la licitación</w:t>
      </w:r>
      <w:r w:rsidR="008C100D">
        <w:rPr>
          <w:rFonts w:ascii="Arial" w:hAnsi="Arial" w:cs="Arial"/>
          <w:sz w:val="20"/>
          <w:szCs w:val="20"/>
        </w:rPr>
        <w:t xml:space="preserve"> y su(s) junta(s) de aclaraciones</w:t>
      </w:r>
      <w:r w:rsidR="008C100D" w:rsidRPr="009A77C7">
        <w:rPr>
          <w:rFonts w:ascii="Arial" w:hAnsi="Arial" w:cs="Arial"/>
          <w:sz w:val="20"/>
          <w:szCs w:val="20"/>
        </w:rPr>
        <w:t xml:space="preserve">, prevalecerá lo estipulado en </w:t>
      </w:r>
      <w:r w:rsidR="008C100D">
        <w:rPr>
          <w:rFonts w:ascii="Arial" w:hAnsi="Arial" w:cs="Arial"/>
          <w:sz w:val="20"/>
          <w:szCs w:val="20"/>
        </w:rPr>
        <w:t>éstas</w:t>
      </w:r>
      <w:r w:rsidRPr="00317D98">
        <w:rPr>
          <w:rFonts w:ascii="Arial" w:hAnsi="Arial" w:cs="Arial"/>
          <w:sz w:val="20"/>
          <w:szCs w:val="20"/>
          <w:lang w:val="es-ES_tradnl"/>
        </w:rPr>
        <w:t xml:space="preserve">, de conformidad con lo establecido en </w:t>
      </w:r>
      <w:r w:rsidR="00A16FC0">
        <w:rPr>
          <w:rFonts w:ascii="Arial" w:hAnsi="Arial" w:cs="Arial"/>
          <w:sz w:val="20"/>
          <w:szCs w:val="20"/>
          <w:lang w:val="es-ES_tradnl"/>
        </w:rPr>
        <w:t>el(</w:t>
      </w:r>
      <w:r w:rsidR="00A16FC0" w:rsidRPr="00317D98">
        <w:rPr>
          <w:rFonts w:ascii="Arial" w:hAnsi="Arial" w:cs="Arial"/>
          <w:sz w:val="20"/>
          <w:szCs w:val="20"/>
          <w:lang w:val="es-ES_tradnl"/>
        </w:rPr>
        <w:t>las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acta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que en ella</w:t>
      </w:r>
      <w:r w:rsidR="00A16FC0">
        <w:rPr>
          <w:rFonts w:ascii="Arial" w:hAnsi="Arial" w:cs="Arial"/>
          <w:sz w:val="20"/>
          <w:szCs w:val="20"/>
          <w:lang w:val="es-ES_tradnl"/>
        </w:rPr>
        <w:t>(</w:t>
      </w:r>
      <w:r w:rsidR="00A16FC0" w:rsidRPr="00317D98">
        <w:rPr>
          <w:rFonts w:ascii="Arial" w:hAnsi="Arial" w:cs="Arial"/>
          <w:sz w:val="20"/>
          <w:szCs w:val="20"/>
          <w:lang w:val="es-ES_tradnl"/>
        </w:rPr>
        <w:t>s</w:t>
      </w:r>
      <w:r w:rsidR="00A16FC0">
        <w:rPr>
          <w:rFonts w:ascii="Arial" w:hAnsi="Arial" w:cs="Arial"/>
          <w:sz w:val="20"/>
          <w:szCs w:val="20"/>
          <w:lang w:val="es-ES_tradnl"/>
        </w:rPr>
        <w:t>)</w:t>
      </w:r>
      <w:r w:rsidR="00A16FC0" w:rsidRPr="00317D98">
        <w:rPr>
          <w:rFonts w:ascii="Arial" w:hAnsi="Arial" w:cs="Arial"/>
          <w:sz w:val="20"/>
          <w:szCs w:val="20"/>
          <w:lang w:val="es-ES_tradnl"/>
        </w:rPr>
        <w:t xml:space="preserve"> se levante</w:t>
      </w:r>
      <w:r w:rsidR="00A16FC0">
        <w:rPr>
          <w:rFonts w:ascii="Arial" w:hAnsi="Arial" w:cs="Arial"/>
          <w:sz w:val="20"/>
          <w:szCs w:val="20"/>
          <w:lang w:val="es-ES_tradnl"/>
        </w:rPr>
        <w:t>(n)</w:t>
      </w:r>
      <w:r w:rsidR="001010DE" w:rsidRPr="009A77C7">
        <w:rPr>
          <w:rFonts w:ascii="Arial" w:hAnsi="Arial" w:cs="Arial"/>
          <w:sz w:val="20"/>
          <w:szCs w:val="20"/>
        </w:rPr>
        <w:t>.</w:t>
      </w:r>
    </w:p>
    <w:p w14:paraId="1E748F01" w14:textId="77777777" w:rsidR="00714A68" w:rsidRPr="009A77C7" w:rsidRDefault="00714A68" w:rsidP="00714A68">
      <w:pPr>
        <w:jc w:val="both"/>
        <w:rPr>
          <w:rFonts w:ascii="Arial" w:hAnsi="Arial" w:cs="Arial"/>
          <w:sz w:val="20"/>
          <w:szCs w:val="20"/>
        </w:rPr>
      </w:pPr>
    </w:p>
    <w:p w14:paraId="789ED767" w14:textId="77777777" w:rsidR="00714A68" w:rsidRPr="009A77C7" w:rsidRDefault="005D48FE" w:rsidP="00473D79">
      <w:pPr>
        <w:autoSpaceDE w:val="0"/>
        <w:autoSpaceDN w:val="0"/>
        <w:adjustRightInd w:val="0"/>
        <w:jc w:val="both"/>
        <w:rPr>
          <w:rFonts w:ascii="Arial" w:hAnsi="Arial" w:cs="Arial"/>
          <w:sz w:val="20"/>
          <w:szCs w:val="20"/>
        </w:rPr>
      </w:pPr>
      <w:r w:rsidRPr="000078DC">
        <w:rPr>
          <w:rFonts w:ascii="Arial" w:hAnsi="Arial" w:cs="Arial"/>
          <w:sz w:val="20"/>
          <w:szCs w:val="20"/>
        </w:rPr>
        <w:t xml:space="preserve">Si el licitante que resulte adjudicado no firma el </w:t>
      </w:r>
      <w:r>
        <w:rPr>
          <w:rFonts w:ascii="Arial" w:hAnsi="Arial" w:cs="Arial"/>
          <w:sz w:val="20"/>
          <w:szCs w:val="20"/>
        </w:rPr>
        <w:t>contrato</w:t>
      </w:r>
      <w:r w:rsidRPr="000078DC">
        <w:rPr>
          <w:rFonts w:ascii="Arial" w:hAnsi="Arial" w:cs="Arial"/>
          <w:sz w:val="20"/>
          <w:szCs w:val="20"/>
        </w:rPr>
        <w:t xml:space="preserve"> por causas imputables al mismo, la Financiera, sin necesidad de un nuevo procedimiento, </w:t>
      </w:r>
      <w:r w:rsidRPr="000078DC">
        <w:rPr>
          <w:rFonts w:ascii="Arial" w:hAnsi="Arial" w:cs="Arial"/>
          <w:sz w:val="20"/>
          <w:szCs w:val="20"/>
          <w:shd w:val="clear" w:color="auto" w:fill="FFFFFF"/>
        </w:rPr>
        <w:t xml:space="preserve">adjudicará </w:t>
      </w:r>
      <w:r w:rsidRPr="000078DC">
        <w:rPr>
          <w:rFonts w:ascii="Arial" w:hAnsi="Arial" w:cs="Arial"/>
          <w:sz w:val="20"/>
          <w:szCs w:val="20"/>
        </w:rPr>
        <w:t xml:space="preserve">el </w:t>
      </w:r>
      <w:r>
        <w:rPr>
          <w:rFonts w:ascii="Arial" w:hAnsi="Arial" w:cs="Arial"/>
          <w:sz w:val="20"/>
          <w:szCs w:val="20"/>
        </w:rPr>
        <w:t>contrato</w:t>
      </w:r>
      <w:r w:rsidRPr="000078DC">
        <w:rPr>
          <w:rFonts w:ascii="Arial" w:hAnsi="Arial" w:cs="Arial"/>
          <w:sz w:val="20"/>
          <w:szCs w:val="20"/>
        </w:rPr>
        <w:t xml:space="preserve"> al licitante que haya obtenido el segundo lugar, </w:t>
      </w:r>
      <w:r w:rsidR="00A16FC0" w:rsidRPr="009A77C7">
        <w:rPr>
          <w:rFonts w:ascii="Arial" w:hAnsi="Arial" w:cs="Arial"/>
          <w:sz w:val="20"/>
          <w:szCs w:val="20"/>
        </w:rPr>
        <w:t xml:space="preserve">siempre que la diferencia en precio con respecto a la proposición inicialmente adjudicada </w:t>
      </w:r>
      <w:r w:rsidR="00A16FC0">
        <w:rPr>
          <w:rFonts w:ascii="Arial" w:hAnsi="Arial" w:cs="Arial"/>
          <w:sz w:val="20"/>
          <w:szCs w:val="20"/>
        </w:rPr>
        <w:t>no sea superior a un</w:t>
      </w:r>
      <w:r w:rsidR="00A16FC0" w:rsidDel="002C63CE">
        <w:rPr>
          <w:rFonts w:ascii="Arial" w:hAnsi="Arial" w:cs="Arial"/>
          <w:sz w:val="20"/>
          <w:szCs w:val="20"/>
        </w:rPr>
        <w:t xml:space="preserve"> </w:t>
      </w:r>
      <w:r w:rsidRPr="000078DC">
        <w:rPr>
          <w:rFonts w:ascii="Arial" w:hAnsi="Arial" w:cs="Arial"/>
          <w:sz w:val="20"/>
          <w:szCs w:val="20"/>
        </w:rPr>
        <w:t xml:space="preserve">margen del </w:t>
      </w:r>
      <w:r w:rsidRPr="00767B33">
        <w:rPr>
          <w:rFonts w:ascii="Arial" w:hAnsi="Arial" w:cs="Arial"/>
          <w:sz w:val="20"/>
          <w:szCs w:val="20"/>
        </w:rPr>
        <w:t>diez por ciento</w:t>
      </w:r>
      <w:r w:rsidR="00767B33" w:rsidRPr="00767B33">
        <w:rPr>
          <w:rFonts w:ascii="Arial" w:hAnsi="Arial" w:cs="Arial"/>
          <w:sz w:val="20"/>
          <w:szCs w:val="20"/>
        </w:rPr>
        <w:t xml:space="preserve"> de la puntuación</w:t>
      </w:r>
      <w:r w:rsidRPr="000078DC">
        <w:rPr>
          <w:rFonts w:ascii="Arial" w:hAnsi="Arial" w:cs="Arial"/>
          <w:sz w:val="20"/>
          <w:szCs w:val="20"/>
        </w:rPr>
        <w:t>, de conformidad con lo asentado en el fallo correspondiente, y así sucesivamente en caso de que este último no acepte la adjudicación</w:t>
      </w:r>
      <w:r w:rsidR="00215D3B" w:rsidRPr="009A77C7">
        <w:rPr>
          <w:rFonts w:ascii="Arial" w:hAnsi="Arial" w:cs="Arial"/>
          <w:sz w:val="20"/>
          <w:szCs w:val="20"/>
        </w:rPr>
        <w:t>.</w:t>
      </w:r>
    </w:p>
    <w:p w14:paraId="00BA738C" w14:textId="77777777" w:rsidR="00714A68" w:rsidRPr="009A77C7" w:rsidRDefault="00714A68" w:rsidP="00473D79">
      <w:pPr>
        <w:jc w:val="both"/>
        <w:rPr>
          <w:rFonts w:ascii="Arial" w:hAnsi="Arial" w:cs="Arial"/>
          <w:sz w:val="20"/>
          <w:szCs w:val="20"/>
        </w:rPr>
      </w:pPr>
    </w:p>
    <w:p w14:paraId="0BEF6F58" w14:textId="77777777" w:rsidR="004B03C6" w:rsidRPr="009A77C7" w:rsidRDefault="00F251B5" w:rsidP="004B03C6">
      <w:pPr>
        <w:jc w:val="both"/>
        <w:rPr>
          <w:rFonts w:ascii="Arial" w:hAnsi="Arial" w:cs="Arial"/>
          <w:sz w:val="20"/>
          <w:szCs w:val="20"/>
        </w:rPr>
      </w:pPr>
      <w:r w:rsidRPr="00C80C30">
        <w:rPr>
          <w:rFonts w:ascii="Arial" w:hAnsi="Arial" w:cs="Arial"/>
          <w:sz w:val="20"/>
          <w:szCs w:val="20"/>
        </w:rPr>
        <w:t xml:space="preserve">El licitante que resulte adjudicado, deberá presentarse </w:t>
      </w:r>
      <w:r w:rsidRPr="006D6FAB">
        <w:rPr>
          <w:rFonts w:ascii="Arial" w:hAnsi="Arial" w:cs="Arial"/>
          <w:iCs/>
          <w:sz w:val="20"/>
          <w:szCs w:val="20"/>
        </w:rPr>
        <w:t xml:space="preserve">a </w:t>
      </w:r>
      <w:r w:rsidRPr="006D6FAB">
        <w:rPr>
          <w:rFonts w:ascii="Arial" w:hAnsi="Arial" w:cs="Arial"/>
          <w:b/>
          <w:bCs/>
          <w:iCs/>
          <w:sz w:val="20"/>
          <w:szCs w:val="20"/>
        </w:rPr>
        <w:t>más tardar dentro de los dos días naturales posteriores</w:t>
      </w:r>
      <w:r w:rsidRPr="00C80C30">
        <w:rPr>
          <w:rFonts w:ascii="Arial" w:hAnsi="Arial" w:cs="Arial"/>
          <w:sz w:val="20"/>
          <w:szCs w:val="20"/>
        </w:rPr>
        <w:t xml:space="preserve"> de haberse emitido el fallo, en la Gerencia de Adquisiciones de la Dirección Ejecutiva de Recursos Materiales y Servicios de la Financiera, ubicada en Agrarismo No. 227, Quinto Piso, Colonia Escandón, Delegación Miguel Hidalgo, México Distrito Federal, código postal 11800, en horario de las 9:00 a las 15:00 horas y de las 16:00 a las 18:00 horas, presentando la siguiente documentación</w:t>
      </w:r>
      <w:r>
        <w:rPr>
          <w:rFonts w:ascii="Arial" w:hAnsi="Arial" w:cs="Arial"/>
          <w:sz w:val="20"/>
          <w:szCs w:val="20"/>
        </w:rPr>
        <w:t xml:space="preserve"> que a continuación se enlista, </w:t>
      </w:r>
      <w:r>
        <w:rPr>
          <w:rFonts w:ascii="Arial" w:hAnsi="Arial" w:cs="Arial"/>
          <w:iCs/>
          <w:sz w:val="20"/>
          <w:szCs w:val="20"/>
        </w:rPr>
        <w:t>en caso de ser día inhábil, la entrega de la documentación, se recorrerá al siguiente día hábil,</w:t>
      </w:r>
      <w:r>
        <w:rPr>
          <w:rFonts w:ascii="Arial" w:hAnsi="Arial" w:cs="Arial"/>
          <w:sz w:val="20"/>
          <w:szCs w:val="20"/>
        </w:rPr>
        <w:t xml:space="preserve"> con el fin de proceder a la elaboración del instrumento contractual respectivo.</w:t>
      </w:r>
      <w:r w:rsidRPr="009A77C7">
        <w:rPr>
          <w:rFonts w:ascii="Arial" w:hAnsi="Arial" w:cs="Arial"/>
          <w:sz w:val="20"/>
          <w:szCs w:val="20"/>
        </w:rPr>
        <w:t xml:space="preserve"> </w:t>
      </w:r>
      <w:r>
        <w:rPr>
          <w:rFonts w:ascii="Arial" w:hAnsi="Arial" w:cs="Arial"/>
          <w:sz w:val="20"/>
          <w:szCs w:val="20"/>
        </w:rPr>
        <w:t>O</w:t>
      </w:r>
      <w:r w:rsidRPr="009A77C7">
        <w:rPr>
          <w:rFonts w:ascii="Arial" w:hAnsi="Arial" w:cs="Arial"/>
          <w:sz w:val="20"/>
          <w:szCs w:val="20"/>
        </w:rPr>
        <w:t xml:space="preserve">riginal </w:t>
      </w:r>
      <w:r>
        <w:rPr>
          <w:rFonts w:ascii="Arial" w:hAnsi="Arial" w:cs="Arial"/>
          <w:sz w:val="20"/>
          <w:szCs w:val="20"/>
        </w:rPr>
        <w:t>y</w:t>
      </w:r>
      <w:r w:rsidRPr="009A77C7">
        <w:rPr>
          <w:rFonts w:ascii="Arial" w:hAnsi="Arial" w:cs="Arial"/>
          <w:sz w:val="20"/>
          <w:szCs w:val="20"/>
        </w:rPr>
        <w:t xml:space="preserve"> copia</w:t>
      </w:r>
      <w:r>
        <w:rPr>
          <w:rFonts w:ascii="Arial" w:hAnsi="Arial" w:cs="Arial"/>
          <w:sz w:val="20"/>
          <w:szCs w:val="20"/>
        </w:rPr>
        <w:t xml:space="preserve"> de:</w:t>
      </w:r>
      <w:r w:rsidRPr="009A77C7">
        <w:rPr>
          <w:rFonts w:ascii="Arial" w:hAnsi="Arial" w:cs="Arial"/>
          <w:sz w:val="20"/>
          <w:szCs w:val="20"/>
        </w:rPr>
        <w:t xml:space="preserve"> </w:t>
      </w:r>
      <w:r>
        <w:rPr>
          <w:rFonts w:ascii="Arial" w:hAnsi="Arial" w:cs="Arial"/>
          <w:sz w:val="20"/>
          <w:szCs w:val="20"/>
        </w:rPr>
        <w:t>(la original</w:t>
      </w:r>
      <w:r w:rsidRPr="009A77C7">
        <w:rPr>
          <w:rFonts w:ascii="Arial" w:hAnsi="Arial" w:cs="Arial"/>
          <w:sz w:val="20"/>
          <w:szCs w:val="20"/>
        </w:rPr>
        <w:t xml:space="preserve"> le será devuelta en el mismo acto</w:t>
      </w:r>
      <w:r>
        <w:rPr>
          <w:rFonts w:ascii="Arial" w:hAnsi="Arial" w:cs="Arial"/>
          <w:sz w:val="20"/>
          <w:szCs w:val="20"/>
        </w:rPr>
        <w:t xml:space="preserve"> una vez cotejada)</w:t>
      </w:r>
      <w:r w:rsidR="005A448E" w:rsidRPr="009A77C7">
        <w:rPr>
          <w:rFonts w:ascii="Arial" w:hAnsi="Arial" w:cs="Arial"/>
          <w:sz w:val="20"/>
          <w:szCs w:val="20"/>
        </w:rPr>
        <w:t>.</w:t>
      </w:r>
    </w:p>
    <w:p w14:paraId="29C2346A" w14:textId="77777777" w:rsidR="00D86C23" w:rsidRDefault="00D86C23" w:rsidP="00714A68">
      <w:pPr>
        <w:jc w:val="both"/>
        <w:rPr>
          <w:rFonts w:ascii="Arial" w:hAnsi="Arial" w:cs="Arial"/>
          <w:sz w:val="20"/>
          <w:szCs w:val="20"/>
        </w:rPr>
      </w:pPr>
    </w:p>
    <w:p w14:paraId="1A618B12" w14:textId="77777777"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morales</w:t>
      </w:r>
      <w:r w:rsidR="000E7F3C" w:rsidRPr="009A77C7">
        <w:rPr>
          <w:rFonts w:ascii="Arial" w:hAnsi="Arial" w:cs="Arial"/>
          <w:b/>
          <w:bCs/>
          <w:sz w:val="20"/>
          <w:szCs w:val="20"/>
        </w:rPr>
        <w:t>:</w:t>
      </w:r>
    </w:p>
    <w:p w14:paraId="2B20ECBC" w14:textId="77777777" w:rsidR="00D8589F" w:rsidRPr="00135D33" w:rsidRDefault="00D8589F" w:rsidP="00D8589F">
      <w:pPr>
        <w:jc w:val="both"/>
        <w:rPr>
          <w:rFonts w:ascii="Arial" w:hAnsi="Arial" w:cs="Arial"/>
          <w:sz w:val="20"/>
          <w:szCs w:val="20"/>
          <w:u w:val="single"/>
        </w:rPr>
      </w:pPr>
    </w:p>
    <w:p w14:paraId="2926AECE"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Acta constitutiva y sus reformas, en la que conste que se constituyó conforme a las Leyes mexicanas y que tiene su domicilio en el territorio nacional.</w:t>
      </w:r>
    </w:p>
    <w:p w14:paraId="4C0CEBC1"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Cédula del Registro Federal de Contribuyentes.</w:t>
      </w:r>
    </w:p>
    <w:p w14:paraId="26BD1991"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Testimonio notarial del poder general para actos de administración y/o dominio de quien suscribirá el contrato.</w:t>
      </w:r>
    </w:p>
    <w:p w14:paraId="3F8A89F8"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Identificación oficial vigente con fotografía y firma de quien suscribirá el contrato, y en su caso, documento que acredite su legal estancia en el país.</w:t>
      </w:r>
    </w:p>
    <w:p w14:paraId="40DBD512"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Clave Única de Registro de Población (CURP) del representante legal o apoderado, en su caso.</w:t>
      </w:r>
    </w:p>
    <w:p w14:paraId="4C89F58B" w14:textId="77777777" w:rsidR="00D8589F" w:rsidRPr="00135D33" w:rsidRDefault="00D8589F" w:rsidP="003F0B17">
      <w:pPr>
        <w:numPr>
          <w:ilvl w:val="0"/>
          <w:numId w:val="37"/>
        </w:numPr>
        <w:autoSpaceDE w:val="0"/>
        <w:autoSpaceDN w:val="0"/>
        <w:jc w:val="both"/>
        <w:rPr>
          <w:rFonts w:ascii="Arial" w:hAnsi="Arial" w:cs="Arial"/>
          <w:sz w:val="20"/>
          <w:szCs w:val="20"/>
          <w:u w:val="single"/>
        </w:rPr>
      </w:pPr>
      <w:r w:rsidRPr="00135D33">
        <w:rPr>
          <w:rFonts w:ascii="Arial" w:hAnsi="Arial" w:cs="Arial"/>
          <w:sz w:val="20"/>
          <w:szCs w:val="20"/>
        </w:rPr>
        <w:t>Comprobante de domicilio, con antigüedad no mayor a 3 meses, como recibo del agua, de luz, de teléfono fijo del domicilio, o estado de cuenta bancario, a nombre del licitante.</w:t>
      </w:r>
    </w:p>
    <w:p w14:paraId="639DC5D0" w14:textId="77777777" w:rsidR="00D8589F" w:rsidRPr="00A70815" w:rsidRDefault="00D8589F" w:rsidP="00D8589F">
      <w:pPr>
        <w:jc w:val="both"/>
        <w:rPr>
          <w:rFonts w:ascii="Arial" w:hAnsi="Arial" w:cs="Arial"/>
          <w:sz w:val="20"/>
          <w:szCs w:val="20"/>
        </w:rPr>
      </w:pPr>
    </w:p>
    <w:p w14:paraId="36BAA11E" w14:textId="77777777" w:rsidR="00B10EF7" w:rsidRPr="002857D8" w:rsidRDefault="00B10EF7" w:rsidP="00B10EF7">
      <w:pPr>
        <w:jc w:val="both"/>
        <w:rPr>
          <w:rFonts w:ascii="Arial" w:hAnsi="Arial" w:cs="Arial"/>
          <w:sz w:val="20"/>
          <w:szCs w:val="20"/>
        </w:rPr>
      </w:pPr>
      <w:r w:rsidRPr="002857D8">
        <w:rPr>
          <w:rFonts w:ascii="Arial" w:hAnsi="Arial" w:cs="Arial"/>
          <w:sz w:val="20"/>
          <w:szCs w:val="20"/>
        </w:rPr>
        <w:t xml:space="preserve">En caso de no contar con alguno de los documentos originales mencionados </w:t>
      </w:r>
      <w:r>
        <w:rPr>
          <w:rFonts w:ascii="Arial" w:hAnsi="Arial" w:cs="Arial"/>
          <w:sz w:val="20"/>
          <w:szCs w:val="20"/>
        </w:rPr>
        <w:t>en los numerales 1 y 3</w:t>
      </w:r>
      <w:r w:rsidRPr="002857D8">
        <w:rPr>
          <w:rFonts w:ascii="Arial" w:hAnsi="Arial" w:cs="Arial"/>
          <w:sz w:val="20"/>
          <w:szCs w:val="20"/>
        </w:rPr>
        <w:t>, el licitante adjudicado deberá presentar copia certificada ante notario público del mismo</w:t>
      </w:r>
      <w:r>
        <w:rPr>
          <w:rFonts w:ascii="Arial" w:hAnsi="Arial" w:cs="Arial"/>
          <w:sz w:val="20"/>
          <w:szCs w:val="20"/>
        </w:rPr>
        <w:t>.</w:t>
      </w:r>
    </w:p>
    <w:p w14:paraId="30C3CC99" w14:textId="77777777" w:rsidR="00B10EF7" w:rsidRPr="00135D33" w:rsidRDefault="00B10EF7" w:rsidP="00D8589F">
      <w:pPr>
        <w:jc w:val="both"/>
        <w:rPr>
          <w:rFonts w:ascii="Arial" w:hAnsi="Arial" w:cs="Arial"/>
          <w:sz w:val="20"/>
          <w:szCs w:val="20"/>
        </w:rPr>
      </w:pPr>
    </w:p>
    <w:p w14:paraId="628CD51C" w14:textId="77777777" w:rsidR="00714A68" w:rsidRPr="009A77C7" w:rsidRDefault="00714A68" w:rsidP="00714A68">
      <w:pPr>
        <w:jc w:val="both"/>
        <w:rPr>
          <w:rFonts w:ascii="Arial" w:hAnsi="Arial" w:cs="Arial"/>
          <w:b/>
          <w:bCs/>
          <w:sz w:val="20"/>
          <w:szCs w:val="20"/>
        </w:rPr>
      </w:pPr>
      <w:r w:rsidRPr="009A77C7">
        <w:rPr>
          <w:rFonts w:ascii="Arial" w:hAnsi="Arial" w:cs="Arial"/>
          <w:b/>
          <w:bCs/>
          <w:sz w:val="20"/>
          <w:szCs w:val="20"/>
        </w:rPr>
        <w:t>Tratándose de personas físicas</w:t>
      </w:r>
      <w:r w:rsidR="000E7F3C" w:rsidRPr="009A77C7">
        <w:rPr>
          <w:rFonts w:ascii="Arial" w:hAnsi="Arial" w:cs="Arial"/>
          <w:b/>
          <w:bCs/>
          <w:sz w:val="20"/>
          <w:szCs w:val="20"/>
        </w:rPr>
        <w:t>:</w:t>
      </w:r>
    </w:p>
    <w:p w14:paraId="4FD8709B" w14:textId="77777777" w:rsidR="00E13294" w:rsidRPr="009A77C7" w:rsidRDefault="00E13294" w:rsidP="00E13294">
      <w:pPr>
        <w:jc w:val="both"/>
        <w:rPr>
          <w:rFonts w:ascii="Arial" w:hAnsi="Arial" w:cs="Arial"/>
          <w:b/>
          <w:bCs/>
          <w:sz w:val="20"/>
          <w:szCs w:val="20"/>
          <w:u w:val="single"/>
        </w:rPr>
      </w:pPr>
    </w:p>
    <w:p w14:paraId="3D64D78E" w14:textId="77777777" w:rsidR="00E13294" w:rsidRDefault="00E13294" w:rsidP="003F0B17">
      <w:pPr>
        <w:numPr>
          <w:ilvl w:val="0"/>
          <w:numId w:val="38"/>
        </w:numPr>
        <w:autoSpaceDE w:val="0"/>
        <w:autoSpaceDN w:val="0"/>
        <w:jc w:val="both"/>
        <w:rPr>
          <w:rFonts w:ascii="Arial" w:hAnsi="Arial" w:cs="Arial"/>
          <w:sz w:val="20"/>
          <w:szCs w:val="20"/>
        </w:rPr>
      </w:pPr>
      <w:r w:rsidRPr="009A77C7">
        <w:rPr>
          <w:rFonts w:ascii="Arial" w:hAnsi="Arial" w:cs="Arial"/>
          <w:sz w:val="20"/>
          <w:szCs w:val="20"/>
        </w:rPr>
        <w:t xml:space="preserve">Acta de nacimiento para acreditar su nacionalidad mexicana o, en su caso, de la carta de naturalización respectiva, expedida por la autoridad competente y la documentación con la que demuestren tener su domicilio legal en el territorio nacional. </w:t>
      </w:r>
    </w:p>
    <w:p w14:paraId="60AE35FB" w14:textId="77777777" w:rsidR="00E13294" w:rsidRPr="002C6CFD" w:rsidRDefault="00E13294" w:rsidP="003F0B17">
      <w:pPr>
        <w:numPr>
          <w:ilvl w:val="0"/>
          <w:numId w:val="38"/>
        </w:numPr>
        <w:autoSpaceDE w:val="0"/>
        <w:autoSpaceDN w:val="0"/>
        <w:jc w:val="both"/>
        <w:rPr>
          <w:rFonts w:ascii="Arial" w:hAnsi="Arial" w:cs="Arial"/>
          <w:sz w:val="20"/>
          <w:szCs w:val="20"/>
        </w:rPr>
      </w:pPr>
      <w:r>
        <w:rPr>
          <w:rFonts w:ascii="Arial" w:hAnsi="Arial" w:cs="Arial"/>
          <w:sz w:val="20"/>
          <w:szCs w:val="20"/>
        </w:rPr>
        <w:t>P</w:t>
      </w:r>
      <w:r w:rsidRPr="002C6CFD">
        <w:rPr>
          <w:rFonts w:ascii="Arial" w:hAnsi="Arial" w:cs="Arial"/>
          <w:sz w:val="20"/>
          <w:szCs w:val="20"/>
        </w:rPr>
        <w:t>asaporte, cédula profesional o la credencial para votar vigente con fotografía y firma.</w:t>
      </w:r>
    </w:p>
    <w:p w14:paraId="1659BE65" w14:textId="77777777" w:rsidR="00E13294" w:rsidRPr="002C6CFD" w:rsidRDefault="00E13294" w:rsidP="003F0B17">
      <w:pPr>
        <w:numPr>
          <w:ilvl w:val="0"/>
          <w:numId w:val="38"/>
        </w:numPr>
        <w:autoSpaceDE w:val="0"/>
        <w:autoSpaceDN w:val="0"/>
        <w:jc w:val="both"/>
        <w:rPr>
          <w:rFonts w:ascii="Arial" w:hAnsi="Arial" w:cs="Arial"/>
          <w:sz w:val="20"/>
          <w:szCs w:val="20"/>
        </w:rPr>
      </w:pPr>
      <w:r>
        <w:rPr>
          <w:rFonts w:ascii="Arial" w:hAnsi="Arial" w:cs="Arial"/>
          <w:sz w:val="20"/>
          <w:szCs w:val="20"/>
        </w:rPr>
        <w:t>C</w:t>
      </w:r>
      <w:r w:rsidRPr="002C6CFD">
        <w:rPr>
          <w:rFonts w:ascii="Arial" w:hAnsi="Arial" w:cs="Arial"/>
          <w:sz w:val="20"/>
          <w:szCs w:val="20"/>
        </w:rPr>
        <w:t>édula del Registro Federal de Contribuyentes, además del alta ante la Secretaría de Hacienda y Crédito Público y CURP en el caso de que no esté incluido en la cédula de identificación fiscal.</w:t>
      </w:r>
    </w:p>
    <w:p w14:paraId="0BE9E4DD" w14:textId="77777777" w:rsidR="00E13294" w:rsidRPr="009A77C7" w:rsidRDefault="00E13294" w:rsidP="003F0B17">
      <w:pPr>
        <w:numPr>
          <w:ilvl w:val="0"/>
          <w:numId w:val="38"/>
        </w:numPr>
        <w:autoSpaceDE w:val="0"/>
        <w:autoSpaceDN w:val="0"/>
        <w:jc w:val="both"/>
        <w:rPr>
          <w:rFonts w:ascii="Arial" w:hAnsi="Arial" w:cs="Arial"/>
          <w:sz w:val="20"/>
          <w:szCs w:val="20"/>
          <w:u w:val="single"/>
        </w:rPr>
      </w:pPr>
      <w:r w:rsidRPr="009A77C7">
        <w:rPr>
          <w:rFonts w:ascii="Arial" w:hAnsi="Arial" w:cs="Arial"/>
          <w:sz w:val="20"/>
          <w:szCs w:val="20"/>
        </w:rPr>
        <w:t>Comprobante de domicilio, con antigüedad no mayor a 3 meses, como recibo del agua, de luz, de teléfono fijo del domicilio, o estado de cuenta bancario, a nombre de</w:t>
      </w:r>
      <w:r>
        <w:rPr>
          <w:rFonts w:ascii="Arial" w:hAnsi="Arial" w:cs="Arial"/>
          <w:sz w:val="20"/>
          <w:szCs w:val="20"/>
        </w:rPr>
        <w:t>l licitante</w:t>
      </w:r>
      <w:r w:rsidRPr="009A77C7">
        <w:rPr>
          <w:rFonts w:ascii="Arial" w:hAnsi="Arial" w:cs="Arial"/>
          <w:sz w:val="20"/>
          <w:szCs w:val="20"/>
        </w:rPr>
        <w:t>.</w:t>
      </w:r>
    </w:p>
    <w:p w14:paraId="26FDA04B" w14:textId="77777777" w:rsidR="00E13294" w:rsidRPr="009A77C7" w:rsidRDefault="00E13294" w:rsidP="00E13294">
      <w:pPr>
        <w:jc w:val="both"/>
        <w:rPr>
          <w:rFonts w:ascii="Arial" w:hAnsi="Arial" w:cs="Arial"/>
          <w:sz w:val="20"/>
          <w:szCs w:val="20"/>
        </w:rPr>
      </w:pPr>
    </w:p>
    <w:p w14:paraId="6AFB24F3" w14:textId="77777777" w:rsidR="00714A68" w:rsidRPr="009A77C7" w:rsidRDefault="00714A68" w:rsidP="00714A68">
      <w:pPr>
        <w:jc w:val="both"/>
        <w:rPr>
          <w:rFonts w:ascii="Arial" w:hAnsi="Arial" w:cs="Arial"/>
          <w:b/>
          <w:bCs/>
          <w:sz w:val="20"/>
          <w:szCs w:val="20"/>
          <w:u w:val="single"/>
        </w:rPr>
      </w:pPr>
      <w:r w:rsidRPr="009A77C7">
        <w:rPr>
          <w:rFonts w:ascii="Arial" w:hAnsi="Arial" w:cs="Arial"/>
          <w:b/>
          <w:bCs/>
          <w:sz w:val="20"/>
          <w:szCs w:val="20"/>
          <w:u w:val="single"/>
        </w:rPr>
        <w:t>Para personas físicas o morales</w:t>
      </w:r>
    </w:p>
    <w:p w14:paraId="3FC577F6" w14:textId="77777777" w:rsidR="00714A68" w:rsidRPr="009A77C7" w:rsidRDefault="00714A68" w:rsidP="00714A68">
      <w:pPr>
        <w:jc w:val="both"/>
        <w:rPr>
          <w:rFonts w:ascii="Arial" w:hAnsi="Arial" w:cs="Arial"/>
          <w:b/>
          <w:bCs/>
          <w:sz w:val="20"/>
          <w:szCs w:val="20"/>
          <w:u w:val="single"/>
        </w:rPr>
      </w:pPr>
    </w:p>
    <w:p w14:paraId="1597F19C" w14:textId="77777777" w:rsidR="00714A68" w:rsidRPr="009A77C7" w:rsidRDefault="008B4CC2" w:rsidP="00714A68">
      <w:pPr>
        <w:pStyle w:val="TEXTO"/>
        <w:rPr>
          <w:sz w:val="20"/>
          <w:szCs w:val="20"/>
        </w:rPr>
      </w:pPr>
      <w:r w:rsidRPr="00156832">
        <w:rPr>
          <w:sz w:val="20"/>
          <w:szCs w:val="20"/>
        </w:rPr>
        <w:t xml:space="preserve">Asimismo, el licitante que resulte con adjudicación a su favor deberá presentar la documentación que acredite su carácter de MIPYMES, para lo cual deberán presentar copia del documento expedido por autoridad competente que determine su estratificación como micro, pequeña o mediana empresa </w:t>
      </w:r>
      <w:r w:rsidRPr="00156832">
        <w:rPr>
          <w:rFonts w:eastAsia="Arial Unicode MS"/>
          <w:sz w:val="20"/>
          <w:szCs w:val="20"/>
        </w:rPr>
        <w:t xml:space="preserve">o bien, un escrito en el cual manifiesten bajo protesta de decir verdad, que cuentan con ese carácter, </w:t>
      </w:r>
      <w:r w:rsidRPr="00156832">
        <w:rPr>
          <w:sz w:val="20"/>
          <w:szCs w:val="20"/>
        </w:rPr>
        <w:t xml:space="preserve">utilizando para tal fin el formato que se incluye en el </w:t>
      </w:r>
      <w:r w:rsidRPr="008B4CC2">
        <w:rPr>
          <w:b/>
          <w:sz w:val="20"/>
          <w:szCs w:val="20"/>
        </w:rPr>
        <w:t>Anexo No. 1</w:t>
      </w:r>
      <w:r w:rsidR="00CC7351">
        <w:rPr>
          <w:b/>
          <w:sz w:val="20"/>
          <w:szCs w:val="20"/>
        </w:rPr>
        <w:t>2</w:t>
      </w:r>
      <w:r w:rsidRPr="00156832">
        <w:rPr>
          <w:sz w:val="20"/>
          <w:szCs w:val="20"/>
        </w:rPr>
        <w:t xml:space="preserve"> de esta convocatoria</w:t>
      </w:r>
      <w:r w:rsidR="00F12129" w:rsidRPr="009A77C7">
        <w:rPr>
          <w:sz w:val="20"/>
          <w:szCs w:val="20"/>
        </w:rPr>
        <w:t>.</w:t>
      </w:r>
    </w:p>
    <w:p w14:paraId="011CADF7" w14:textId="77777777" w:rsidR="006B428C" w:rsidRPr="009A77C7" w:rsidRDefault="006B428C" w:rsidP="00F12129">
      <w:pPr>
        <w:autoSpaceDE w:val="0"/>
        <w:autoSpaceDN w:val="0"/>
        <w:adjustRightInd w:val="0"/>
        <w:jc w:val="both"/>
        <w:rPr>
          <w:rFonts w:ascii="Arial" w:hAnsi="Arial" w:cs="Arial"/>
          <w:sz w:val="20"/>
          <w:szCs w:val="20"/>
        </w:rPr>
      </w:pPr>
    </w:p>
    <w:p w14:paraId="444A8A5D" w14:textId="77777777" w:rsidR="00395453" w:rsidRPr="009A77C7" w:rsidRDefault="00AC56C7" w:rsidP="00526272">
      <w:pPr>
        <w:pStyle w:val="Ttulo1"/>
        <w:jc w:val="left"/>
        <w:rPr>
          <w:rFonts w:ascii="Arial" w:hAnsi="Arial"/>
          <w:sz w:val="20"/>
          <w:lang w:val="es-MX"/>
        </w:rPr>
      </w:pPr>
      <w:bookmarkStart w:id="80" w:name="_Toc346039912"/>
      <w:bookmarkStart w:id="81" w:name="_Toc440536836"/>
      <w:r w:rsidRPr="009A77C7">
        <w:rPr>
          <w:rFonts w:ascii="Arial" w:hAnsi="Arial"/>
          <w:sz w:val="20"/>
          <w:lang w:val="es-MX"/>
        </w:rPr>
        <w:t>3.1</w:t>
      </w:r>
      <w:r w:rsidR="00D8589F">
        <w:rPr>
          <w:rFonts w:ascii="Arial" w:hAnsi="Arial"/>
          <w:sz w:val="20"/>
          <w:lang w:val="es-MX"/>
        </w:rPr>
        <w:t>0</w:t>
      </w:r>
      <w:r w:rsidRPr="009A77C7">
        <w:rPr>
          <w:rFonts w:ascii="Arial" w:hAnsi="Arial"/>
          <w:sz w:val="20"/>
          <w:lang w:val="es-MX"/>
        </w:rPr>
        <w:t>.3</w:t>
      </w:r>
      <w:r w:rsidRPr="009A77C7">
        <w:rPr>
          <w:rFonts w:ascii="Arial" w:hAnsi="Arial"/>
          <w:sz w:val="20"/>
          <w:lang w:val="es-MX"/>
        </w:rPr>
        <w:tab/>
        <w:t>Adjudicación del Contrato.</w:t>
      </w:r>
      <w:bookmarkEnd w:id="80"/>
      <w:bookmarkEnd w:id="81"/>
    </w:p>
    <w:p w14:paraId="7AAADD03" w14:textId="77777777" w:rsidR="00692E92" w:rsidRPr="009A77C7" w:rsidRDefault="00692E92" w:rsidP="00395453">
      <w:pPr>
        <w:tabs>
          <w:tab w:val="left" w:pos="1421"/>
        </w:tabs>
        <w:jc w:val="both"/>
        <w:rPr>
          <w:rFonts w:ascii="Arial" w:hAnsi="Arial" w:cs="Arial"/>
          <w:sz w:val="20"/>
          <w:szCs w:val="20"/>
        </w:rPr>
      </w:pPr>
    </w:p>
    <w:p w14:paraId="07EDAF7C" w14:textId="77777777" w:rsidR="00767B33" w:rsidRPr="009A77C7" w:rsidRDefault="00767B33" w:rsidP="00767B33">
      <w:pPr>
        <w:jc w:val="both"/>
        <w:rPr>
          <w:rFonts w:ascii="Arial" w:hAnsi="Arial" w:cs="Arial"/>
          <w:sz w:val="20"/>
          <w:szCs w:val="20"/>
        </w:rPr>
      </w:pPr>
      <w:r w:rsidRPr="00C80C30">
        <w:rPr>
          <w:rFonts w:ascii="Arial" w:hAnsi="Arial" w:cs="Arial"/>
          <w:sz w:val="20"/>
          <w:szCs w:val="20"/>
        </w:rPr>
        <w:t>Una vez realizada la evaluación de las proposiciones, el contrato se adjudicará al licitante cuya oferta resulte solvente, porque cumple con los requisitos legales, técnicos y económicos establecidos en la convocatoria a la licitación, y por tanto garantiza el cumplimiento de las obligaciones respectivas y la proposición que haya obtenido el mejor resultado en la evaluación combinada de puntos o porcentajes</w:t>
      </w:r>
      <w:r w:rsidRPr="009A77C7">
        <w:rPr>
          <w:rFonts w:ascii="Arial" w:hAnsi="Arial" w:cs="Arial"/>
          <w:sz w:val="20"/>
          <w:szCs w:val="20"/>
        </w:rPr>
        <w:t>.</w:t>
      </w:r>
    </w:p>
    <w:p w14:paraId="4471D108" w14:textId="77777777" w:rsidR="008B4CC2" w:rsidRPr="009A77C7" w:rsidRDefault="008B4CC2" w:rsidP="00692E92">
      <w:pPr>
        <w:jc w:val="both"/>
        <w:rPr>
          <w:rFonts w:ascii="Arial" w:hAnsi="Arial" w:cs="Arial"/>
          <w:sz w:val="20"/>
          <w:szCs w:val="20"/>
        </w:rPr>
      </w:pPr>
    </w:p>
    <w:p w14:paraId="5D6D0775" w14:textId="77777777" w:rsidR="00692E92" w:rsidRPr="009A77C7" w:rsidRDefault="008B4CC2" w:rsidP="00692E92">
      <w:pPr>
        <w:jc w:val="both"/>
        <w:rPr>
          <w:rFonts w:ascii="Arial" w:hAnsi="Arial" w:cs="Arial"/>
          <w:sz w:val="20"/>
          <w:szCs w:val="20"/>
        </w:rPr>
      </w:pPr>
      <w:r w:rsidRPr="00317D98">
        <w:rPr>
          <w:rFonts w:ascii="Arial" w:hAnsi="Arial" w:cs="Arial"/>
          <w:sz w:val="20"/>
          <w:szCs w:val="20"/>
        </w:rPr>
        <w:t xml:space="preserve">En caso de existir </w:t>
      </w:r>
      <w:r>
        <w:rPr>
          <w:rFonts w:ascii="Arial" w:hAnsi="Arial" w:cs="Arial"/>
          <w:sz w:val="20"/>
          <w:szCs w:val="20"/>
        </w:rPr>
        <w:t>empate</w:t>
      </w:r>
      <w:r w:rsidRPr="00317D98">
        <w:rPr>
          <w:rFonts w:ascii="Arial" w:hAnsi="Arial" w:cs="Arial"/>
          <w:sz w:val="20"/>
          <w:szCs w:val="20"/>
        </w:rPr>
        <w:t>, se dará preferencia a las personas que integren el sector de micro, pequeñas y medianas empresas nacionales, en ese orden</w:t>
      </w:r>
      <w:r w:rsidR="00692E92" w:rsidRPr="009A77C7">
        <w:rPr>
          <w:rFonts w:ascii="Arial" w:hAnsi="Arial" w:cs="Arial"/>
          <w:sz w:val="20"/>
          <w:szCs w:val="20"/>
        </w:rPr>
        <w:t>.</w:t>
      </w:r>
    </w:p>
    <w:p w14:paraId="3AC3EE64" w14:textId="77777777" w:rsidR="004B03C6" w:rsidRPr="009A77C7" w:rsidRDefault="004B03C6" w:rsidP="004B03C6">
      <w:pPr>
        <w:jc w:val="both"/>
        <w:rPr>
          <w:rFonts w:ascii="Arial" w:eastAsia="Arial Unicode MS" w:hAnsi="Arial" w:cs="Arial"/>
          <w:sz w:val="20"/>
          <w:szCs w:val="20"/>
        </w:rPr>
      </w:pPr>
    </w:p>
    <w:p w14:paraId="099D58D5" w14:textId="77777777" w:rsidR="00692E92" w:rsidRPr="009A77C7" w:rsidRDefault="009D33DB" w:rsidP="00692E92">
      <w:pPr>
        <w:jc w:val="both"/>
        <w:rPr>
          <w:rFonts w:ascii="Arial" w:hAnsi="Arial" w:cs="Arial"/>
          <w:sz w:val="20"/>
          <w:szCs w:val="20"/>
        </w:rPr>
      </w:pPr>
      <w:r w:rsidRPr="009A77C7">
        <w:rPr>
          <w:rFonts w:ascii="Arial" w:hAnsi="Arial" w:cs="Arial"/>
          <w:sz w:val="20"/>
          <w:szCs w:val="20"/>
        </w:rPr>
        <w:t>En caso de</w:t>
      </w:r>
      <w:r w:rsidR="00692E92" w:rsidRPr="009A77C7">
        <w:rPr>
          <w:rFonts w:ascii="Arial" w:hAnsi="Arial" w:cs="Arial"/>
          <w:sz w:val="20"/>
          <w:szCs w:val="20"/>
        </w:rPr>
        <w:t xml:space="preserve"> subsistir el empate entre </w:t>
      </w:r>
      <w:r w:rsidRPr="009A77C7">
        <w:rPr>
          <w:rFonts w:ascii="Arial" w:hAnsi="Arial" w:cs="Arial"/>
          <w:sz w:val="20"/>
          <w:szCs w:val="20"/>
        </w:rPr>
        <w:t xml:space="preserve">empresas de la misma estratificación </w:t>
      </w:r>
      <w:r w:rsidR="00692E92" w:rsidRPr="009A77C7">
        <w:rPr>
          <w:rFonts w:ascii="Arial" w:hAnsi="Arial" w:cs="Arial"/>
          <w:sz w:val="20"/>
          <w:szCs w:val="20"/>
        </w:rPr>
        <w:t>de</w:t>
      </w:r>
      <w:r w:rsidR="009F0E56">
        <w:rPr>
          <w:rFonts w:ascii="Arial" w:hAnsi="Arial" w:cs="Arial"/>
          <w:sz w:val="20"/>
          <w:szCs w:val="20"/>
        </w:rPr>
        <w:t xml:space="preserve"> </w:t>
      </w:r>
      <w:r w:rsidR="00692E92" w:rsidRPr="009A77C7">
        <w:rPr>
          <w:rFonts w:ascii="Arial" w:hAnsi="Arial" w:cs="Arial"/>
          <w:sz w:val="20"/>
          <w:szCs w:val="20"/>
        </w:rPr>
        <w:t>l</w:t>
      </w:r>
      <w:r w:rsidRPr="009A77C7">
        <w:rPr>
          <w:rFonts w:ascii="Arial" w:hAnsi="Arial" w:cs="Arial"/>
          <w:sz w:val="20"/>
          <w:szCs w:val="20"/>
        </w:rPr>
        <w:t>os</w:t>
      </w:r>
      <w:r w:rsidR="00692E92" w:rsidRPr="009A77C7">
        <w:rPr>
          <w:rFonts w:ascii="Arial" w:hAnsi="Arial" w:cs="Arial"/>
          <w:sz w:val="20"/>
          <w:szCs w:val="20"/>
        </w:rPr>
        <w:t xml:space="preserve"> sector</w:t>
      </w:r>
      <w:r w:rsidRPr="009A77C7">
        <w:rPr>
          <w:rFonts w:ascii="Arial" w:hAnsi="Arial" w:cs="Arial"/>
          <w:sz w:val="20"/>
          <w:szCs w:val="20"/>
        </w:rPr>
        <w:t>es</w:t>
      </w:r>
      <w:r w:rsidR="00692E92" w:rsidRPr="009A77C7">
        <w:rPr>
          <w:rFonts w:ascii="Arial" w:hAnsi="Arial" w:cs="Arial"/>
          <w:sz w:val="20"/>
          <w:szCs w:val="20"/>
        </w:rPr>
        <w:t xml:space="preserve"> señalado</w:t>
      </w:r>
      <w:r w:rsidRPr="009A77C7">
        <w:rPr>
          <w:rFonts w:ascii="Arial" w:hAnsi="Arial" w:cs="Arial"/>
          <w:sz w:val="20"/>
          <w:szCs w:val="20"/>
        </w:rPr>
        <w:t>s en el párrafo anterior, o bien de no haber empresas de este sector y el empate se diera entre licitantes que no tienen el carácter de MIPYMES</w:t>
      </w:r>
      <w:r w:rsidR="00692E92" w:rsidRPr="009A77C7">
        <w:rPr>
          <w:rFonts w:ascii="Arial" w:hAnsi="Arial" w:cs="Arial"/>
          <w:sz w:val="20"/>
          <w:szCs w:val="20"/>
        </w:rPr>
        <w:t xml:space="preserve">, la adjudicación se efectuará a favor del licitante que resulte </w:t>
      </w:r>
      <w:r w:rsidR="006B671E" w:rsidRPr="009A77C7">
        <w:rPr>
          <w:rFonts w:ascii="Arial" w:hAnsi="Arial" w:cs="Arial"/>
          <w:sz w:val="20"/>
          <w:szCs w:val="20"/>
        </w:rPr>
        <w:t>adjudicado</w:t>
      </w:r>
      <w:r w:rsidR="00D8589F">
        <w:rPr>
          <w:rFonts w:ascii="Arial" w:hAnsi="Arial" w:cs="Arial"/>
          <w:sz w:val="20"/>
          <w:szCs w:val="20"/>
        </w:rPr>
        <w:t xml:space="preserve"> </w:t>
      </w:r>
      <w:r w:rsidR="009D7046" w:rsidRPr="009A77C7">
        <w:rPr>
          <w:rFonts w:ascii="Arial" w:hAnsi="Arial" w:cs="Arial"/>
          <w:sz w:val="20"/>
          <w:szCs w:val="20"/>
        </w:rPr>
        <w:t xml:space="preserve">por virtud </w:t>
      </w:r>
      <w:r w:rsidR="00692E92" w:rsidRPr="009A77C7">
        <w:rPr>
          <w:rFonts w:ascii="Arial" w:hAnsi="Arial" w:cs="Arial"/>
          <w:sz w:val="20"/>
          <w:szCs w:val="20"/>
        </w:rPr>
        <w:t>del sorteo por insaculación que celebre la Financiera en términos del artículo 54 del Reglamento de la Ley.</w:t>
      </w:r>
    </w:p>
    <w:p w14:paraId="4678B7FB" w14:textId="77777777" w:rsidR="00211C71" w:rsidRDefault="00211C71" w:rsidP="00692E92">
      <w:pPr>
        <w:jc w:val="both"/>
        <w:rPr>
          <w:rFonts w:ascii="Arial" w:hAnsi="Arial" w:cs="Arial"/>
          <w:sz w:val="20"/>
          <w:szCs w:val="20"/>
        </w:rPr>
      </w:pPr>
    </w:p>
    <w:p w14:paraId="2036EBA8" w14:textId="77777777" w:rsidR="007D3D9F" w:rsidRPr="009A77C7" w:rsidRDefault="00AC56C7" w:rsidP="00526272">
      <w:pPr>
        <w:pStyle w:val="Ttulo1"/>
        <w:jc w:val="left"/>
        <w:rPr>
          <w:rFonts w:ascii="Arial" w:hAnsi="Arial"/>
          <w:sz w:val="20"/>
          <w:lang w:val="es-MX"/>
        </w:rPr>
      </w:pPr>
      <w:bookmarkStart w:id="82" w:name="_Toc346039913"/>
      <w:bookmarkStart w:id="83" w:name="_Toc440536837"/>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ab/>
        <w:t>Sanciones</w:t>
      </w:r>
      <w:bookmarkEnd w:id="82"/>
      <w:r w:rsidR="005D550C" w:rsidRPr="009A77C7">
        <w:rPr>
          <w:rFonts w:ascii="Arial" w:hAnsi="Arial" w:cs="Arial"/>
          <w:sz w:val="20"/>
          <w:szCs w:val="20"/>
          <w:lang w:val="es-MX"/>
        </w:rPr>
        <w:t>.</w:t>
      </w:r>
      <w:bookmarkEnd w:id="83"/>
    </w:p>
    <w:p w14:paraId="75FB4CD7" w14:textId="77777777" w:rsidR="007D3D9F" w:rsidRPr="009A77C7" w:rsidRDefault="007D3D9F" w:rsidP="00395453">
      <w:pPr>
        <w:jc w:val="both"/>
        <w:rPr>
          <w:rFonts w:ascii="Arial" w:hAnsi="Arial" w:cs="Arial"/>
          <w:b/>
          <w:bCs/>
          <w:sz w:val="20"/>
          <w:szCs w:val="20"/>
        </w:rPr>
      </w:pPr>
    </w:p>
    <w:p w14:paraId="44BFD8E1" w14:textId="77777777" w:rsidR="00A3644A" w:rsidRPr="009A77C7" w:rsidRDefault="00AC56C7" w:rsidP="00526272">
      <w:pPr>
        <w:pStyle w:val="Ttulo1"/>
        <w:jc w:val="left"/>
        <w:rPr>
          <w:rFonts w:ascii="Arial" w:hAnsi="Arial"/>
          <w:sz w:val="20"/>
          <w:lang w:val="es-MX"/>
        </w:rPr>
      </w:pPr>
      <w:bookmarkStart w:id="84" w:name="_Toc346039914"/>
      <w:bookmarkStart w:id="85" w:name="_Toc440536838"/>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.1</w:t>
      </w:r>
      <w:r w:rsidRPr="009A77C7">
        <w:rPr>
          <w:rFonts w:ascii="Arial" w:hAnsi="Arial"/>
          <w:sz w:val="20"/>
          <w:lang w:val="es-MX"/>
        </w:rPr>
        <w:tab/>
        <w:t>Deducciones</w:t>
      </w:r>
      <w:bookmarkEnd w:id="84"/>
      <w:r w:rsidR="005D550C" w:rsidRPr="009A77C7">
        <w:rPr>
          <w:rFonts w:ascii="Arial" w:hAnsi="Arial" w:cs="Arial"/>
          <w:sz w:val="20"/>
          <w:szCs w:val="20"/>
          <w:lang w:val="es-MX"/>
        </w:rPr>
        <w:t>.</w:t>
      </w:r>
      <w:bookmarkEnd w:id="85"/>
    </w:p>
    <w:p w14:paraId="0EF0047C" w14:textId="77777777" w:rsidR="00A3644A" w:rsidRPr="009A77C7" w:rsidRDefault="00A3644A" w:rsidP="00395453">
      <w:pPr>
        <w:jc w:val="both"/>
        <w:rPr>
          <w:rFonts w:ascii="Arial" w:hAnsi="Arial" w:cs="Arial"/>
          <w:b/>
          <w:bCs/>
          <w:sz w:val="20"/>
          <w:szCs w:val="20"/>
        </w:rPr>
      </w:pPr>
    </w:p>
    <w:p w14:paraId="28E8CD3C"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La Financiera, aplicará deducciones al pago de los servicios en caso de incumplimiento parcial o deficiente en que pudiera incurrir el proveedor en la prestación de los mismos, </w:t>
      </w:r>
      <w:r w:rsidR="009D33DB" w:rsidRPr="009A77C7">
        <w:rPr>
          <w:rFonts w:ascii="Arial" w:hAnsi="Arial" w:cs="Arial"/>
          <w:bCs/>
          <w:sz w:val="20"/>
          <w:szCs w:val="20"/>
        </w:rPr>
        <w:t xml:space="preserve">respecto a la </w:t>
      </w:r>
      <w:proofErr w:type="spellStart"/>
      <w:r w:rsidR="00FF1C71">
        <w:rPr>
          <w:rFonts w:ascii="Arial" w:hAnsi="Arial" w:cs="Arial"/>
          <w:bCs/>
          <w:sz w:val="20"/>
          <w:szCs w:val="20"/>
        </w:rPr>
        <w:t>sub</w:t>
      </w:r>
      <w:r w:rsidR="009D33DB" w:rsidRPr="009A77C7">
        <w:rPr>
          <w:rFonts w:ascii="Arial" w:hAnsi="Arial" w:cs="Arial"/>
          <w:bCs/>
          <w:sz w:val="20"/>
          <w:szCs w:val="20"/>
        </w:rPr>
        <w:t>partida</w:t>
      </w:r>
      <w:proofErr w:type="spellEnd"/>
      <w:r w:rsidR="009D33DB" w:rsidRPr="009A77C7">
        <w:rPr>
          <w:rFonts w:ascii="Arial" w:hAnsi="Arial" w:cs="Arial"/>
          <w:bCs/>
          <w:sz w:val="20"/>
          <w:szCs w:val="20"/>
        </w:rPr>
        <w:t xml:space="preserve"> que integra el contrato, </w:t>
      </w:r>
      <w:r w:rsidRPr="009A77C7">
        <w:rPr>
          <w:rFonts w:ascii="Arial" w:hAnsi="Arial" w:cs="Arial"/>
          <w:bCs/>
          <w:sz w:val="20"/>
          <w:szCs w:val="20"/>
        </w:rPr>
        <w:t xml:space="preserve">conforme a lo establecido en el </w:t>
      </w:r>
      <w:r w:rsidR="009D33DB" w:rsidRPr="00FE3681">
        <w:rPr>
          <w:rFonts w:ascii="Arial" w:hAnsi="Arial" w:cs="Arial"/>
          <w:b/>
          <w:bCs/>
          <w:sz w:val="20"/>
          <w:szCs w:val="20"/>
        </w:rPr>
        <w:t>Anexo No. 1</w:t>
      </w:r>
      <w:r w:rsidR="009D33DB" w:rsidRPr="009A77C7">
        <w:rPr>
          <w:rFonts w:ascii="Arial" w:hAnsi="Arial" w:cs="Arial"/>
          <w:bCs/>
          <w:sz w:val="20"/>
          <w:szCs w:val="20"/>
        </w:rPr>
        <w:t xml:space="preserve"> de esta convocatoria y obligaciones contenidas en el c</w:t>
      </w:r>
      <w:r w:rsidRPr="009A77C7">
        <w:rPr>
          <w:rFonts w:ascii="Arial" w:hAnsi="Arial" w:cs="Arial"/>
          <w:bCs/>
          <w:sz w:val="20"/>
          <w:szCs w:val="20"/>
        </w:rPr>
        <w:t xml:space="preserve">ontrato </w:t>
      </w:r>
      <w:r w:rsidR="009D33DB" w:rsidRPr="009A77C7">
        <w:rPr>
          <w:rFonts w:ascii="Arial" w:hAnsi="Arial" w:cs="Arial"/>
          <w:bCs/>
          <w:sz w:val="20"/>
          <w:szCs w:val="20"/>
        </w:rPr>
        <w:t>respectivo</w:t>
      </w:r>
      <w:r w:rsidRPr="009A77C7">
        <w:rPr>
          <w:rFonts w:ascii="Arial" w:hAnsi="Arial" w:cs="Arial"/>
          <w:bCs/>
          <w:sz w:val="20"/>
          <w:szCs w:val="20"/>
        </w:rPr>
        <w:t>.</w:t>
      </w:r>
    </w:p>
    <w:p w14:paraId="06163584" w14:textId="77777777" w:rsidR="004B03C6" w:rsidRPr="009A77C7" w:rsidRDefault="004B03C6" w:rsidP="004B03C6">
      <w:pPr>
        <w:jc w:val="both"/>
        <w:rPr>
          <w:rFonts w:ascii="Arial" w:hAnsi="Arial" w:cs="Arial"/>
          <w:bCs/>
          <w:sz w:val="20"/>
          <w:szCs w:val="20"/>
        </w:rPr>
      </w:pPr>
    </w:p>
    <w:p w14:paraId="1D0FBDB5" w14:textId="77777777" w:rsidR="004B03C6" w:rsidRPr="009A77C7" w:rsidRDefault="008B4CC2" w:rsidP="004B03C6">
      <w:pPr>
        <w:jc w:val="both"/>
        <w:rPr>
          <w:rFonts w:ascii="Arial" w:hAnsi="Arial" w:cs="Arial"/>
          <w:bCs/>
          <w:sz w:val="20"/>
          <w:szCs w:val="20"/>
        </w:rPr>
      </w:pPr>
      <w:r w:rsidRPr="00C80C30">
        <w:rPr>
          <w:rFonts w:ascii="Arial" w:hAnsi="Arial" w:cs="Arial"/>
          <w:bCs/>
          <w:sz w:val="20"/>
          <w:szCs w:val="20"/>
        </w:rPr>
        <w:t xml:space="preserve">La deducción que se aplicará será del 3% (tres por ciento) del </w:t>
      </w:r>
      <w:r w:rsidR="00DA4400">
        <w:rPr>
          <w:rFonts w:ascii="Arial" w:hAnsi="Arial" w:cs="Arial"/>
          <w:bCs/>
          <w:sz w:val="20"/>
          <w:szCs w:val="20"/>
        </w:rPr>
        <w:t xml:space="preserve">comprobante fiscal digital por internet correspondiente del </w:t>
      </w:r>
      <w:r w:rsidR="00D21263">
        <w:rPr>
          <w:rFonts w:ascii="Arial" w:hAnsi="Arial" w:cs="Arial"/>
          <w:bCs/>
          <w:sz w:val="20"/>
          <w:szCs w:val="20"/>
        </w:rPr>
        <w:t>mes en que ocurra el incumplimiento</w:t>
      </w:r>
      <w:r w:rsidR="00416858">
        <w:rPr>
          <w:rFonts w:ascii="Arial" w:hAnsi="Arial" w:cs="Arial"/>
          <w:bCs/>
          <w:sz w:val="20"/>
          <w:szCs w:val="20"/>
        </w:rPr>
        <w:t xml:space="preserve"> </w:t>
      </w:r>
      <w:r w:rsidRPr="00C80C30">
        <w:rPr>
          <w:rFonts w:ascii="Arial" w:hAnsi="Arial" w:cs="Arial"/>
          <w:bCs/>
          <w:sz w:val="20"/>
          <w:szCs w:val="20"/>
        </w:rPr>
        <w:t>sobre el monto de los servicios prestados parcial o deficientemente</w:t>
      </w:r>
      <w:r w:rsidR="004B03C6" w:rsidRPr="009A77C7">
        <w:rPr>
          <w:rFonts w:ascii="Arial" w:hAnsi="Arial" w:cs="Arial"/>
          <w:bCs/>
          <w:sz w:val="20"/>
          <w:szCs w:val="20"/>
        </w:rPr>
        <w:t>.</w:t>
      </w:r>
    </w:p>
    <w:p w14:paraId="7FED776E" w14:textId="77777777" w:rsidR="004B03C6" w:rsidRPr="009A77C7" w:rsidRDefault="004B03C6" w:rsidP="004B03C6">
      <w:pPr>
        <w:jc w:val="both"/>
        <w:rPr>
          <w:rFonts w:ascii="Arial" w:hAnsi="Arial" w:cs="Arial"/>
          <w:bCs/>
          <w:sz w:val="20"/>
          <w:szCs w:val="20"/>
        </w:rPr>
      </w:pPr>
    </w:p>
    <w:p w14:paraId="540BBD62"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Dichas deducciones se realizarán en el pago que se encuentre en trámite o bien en el siguiente pago. En el caso de no existir pagos pendientes, la deducción se aplicará sobre la garantía.</w:t>
      </w:r>
    </w:p>
    <w:p w14:paraId="616D2D58" w14:textId="77777777" w:rsidR="007B1F59" w:rsidRPr="00D31A55" w:rsidRDefault="007B1F59" w:rsidP="007B1F59">
      <w:pPr>
        <w:jc w:val="both"/>
        <w:rPr>
          <w:rFonts w:ascii="Arial" w:hAnsi="Arial" w:cs="Arial"/>
          <w:b/>
          <w:bCs/>
          <w:sz w:val="20"/>
          <w:szCs w:val="20"/>
        </w:rPr>
      </w:pPr>
    </w:p>
    <w:p w14:paraId="34717385" w14:textId="77777777" w:rsidR="007B1F59" w:rsidRPr="009A77C7" w:rsidRDefault="007B1F59" w:rsidP="007B1F59">
      <w:pPr>
        <w:jc w:val="both"/>
        <w:rPr>
          <w:rFonts w:ascii="Arial" w:hAnsi="Arial" w:cs="Arial"/>
          <w:bCs/>
          <w:sz w:val="20"/>
          <w:szCs w:val="20"/>
        </w:rPr>
      </w:pPr>
      <w:r w:rsidRPr="009A77C7">
        <w:rPr>
          <w:rFonts w:ascii="Arial" w:hAnsi="Arial" w:cs="Arial"/>
          <w:bCs/>
          <w:sz w:val="20"/>
          <w:szCs w:val="20"/>
        </w:rPr>
        <w:t>Procederá la rescisión del contrato respectivo, cuando la suma del importe total de las deducciones aplicadas al proveedor corresponda al 10% (diez por ciento) del monto</w:t>
      </w:r>
      <w:r w:rsidR="00165243" w:rsidRPr="009A77C7">
        <w:rPr>
          <w:rFonts w:ascii="Arial" w:hAnsi="Arial" w:cs="Arial"/>
          <w:bCs/>
          <w:sz w:val="20"/>
          <w:szCs w:val="20"/>
        </w:rPr>
        <w:t xml:space="preserve"> </w:t>
      </w:r>
      <w:r w:rsidR="00F829EE">
        <w:rPr>
          <w:rFonts w:ascii="Arial" w:hAnsi="Arial" w:cs="Arial"/>
          <w:bCs/>
          <w:sz w:val="20"/>
          <w:szCs w:val="20"/>
        </w:rPr>
        <w:t xml:space="preserve">máximo </w:t>
      </w:r>
      <w:r w:rsidRPr="009A77C7">
        <w:rPr>
          <w:rFonts w:ascii="Arial" w:hAnsi="Arial" w:cs="Arial"/>
          <w:bCs/>
          <w:sz w:val="20"/>
          <w:szCs w:val="20"/>
        </w:rPr>
        <w:t>total del contrato.</w:t>
      </w:r>
    </w:p>
    <w:p w14:paraId="7F697407" w14:textId="77777777" w:rsidR="004B03C6" w:rsidRPr="009A77C7" w:rsidRDefault="004B03C6" w:rsidP="004B03C6">
      <w:pPr>
        <w:jc w:val="both"/>
        <w:rPr>
          <w:rFonts w:ascii="Arial" w:hAnsi="Arial" w:cs="Arial"/>
          <w:bCs/>
          <w:sz w:val="20"/>
          <w:szCs w:val="20"/>
        </w:rPr>
      </w:pPr>
    </w:p>
    <w:p w14:paraId="0B953206"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El proveedor acepta que el importe de las </w:t>
      </w:r>
      <w:r w:rsidR="007B1F59" w:rsidRPr="009A77C7">
        <w:rPr>
          <w:rFonts w:ascii="Arial" w:hAnsi="Arial" w:cs="Arial"/>
          <w:bCs/>
          <w:sz w:val="20"/>
          <w:szCs w:val="20"/>
        </w:rPr>
        <w:t>deducciones</w:t>
      </w:r>
      <w:r w:rsidRPr="009A77C7">
        <w:rPr>
          <w:rFonts w:ascii="Arial" w:hAnsi="Arial" w:cs="Arial"/>
          <w:bCs/>
          <w:sz w:val="20"/>
          <w:szCs w:val="20"/>
        </w:rPr>
        <w:t xml:space="preserve"> a que se refiere el presente numeral, puede ser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xml:space="preserve">, por lo que los pagos quedarán condicionados, proporcionalmente </w:t>
      </w:r>
      <w:r w:rsidR="009D7046" w:rsidRPr="009A77C7">
        <w:rPr>
          <w:rFonts w:ascii="Arial" w:hAnsi="Arial" w:cs="Arial"/>
          <w:bCs/>
          <w:sz w:val="20"/>
          <w:szCs w:val="20"/>
        </w:rPr>
        <w:t>al pago que el proveedor deba efectuar, en su caso por concepto de</w:t>
      </w:r>
      <w:r w:rsidR="00416858">
        <w:rPr>
          <w:rFonts w:ascii="Arial" w:hAnsi="Arial" w:cs="Arial"/>
          <w:bCs/>
          <w:sz w:val="20"/>
          <w:szCs w:val="20"/>
        </w:rPr>
        <w:t xml:space="preserve"> </w:t>
      </w:r>
      <w:r w:rsidRPr="009A77C7">
        <w:rPr>
          <w:rFonts w:ascii="Arial" w:hAnsi="Arial" w:cs="Arial"/>
          <w:bCs/>
          <w:sz w:val="20"/>
          <w:szCs w:val="20"/>
        </w:rPr>
        <w:t>deducciones correspondientes</w:t>
      </w:r>
      <w:r w:rsidR="009D7046" w:rsidRPr="009A77C7">
        <w:rPr>
          <w:rFonts w:ascii="Arial" w:hAnsi="Arial" w:cs="Arial"/>
          <w:bCs/>
          <w:sz w:val="20"/>
          <w:szCs w:val="20"/>
        </w:rPr>
        <w:t>, en el entendido de que en el supuesto de que sea rescindido el contrato, no procederá el cobro de dichas deducciones</w:t>
      </w:r>
      <w:r w:rsidRPr="009A77C7">
        <w:rPr>
          <w:rFonts w:ascii="Arial" w:hAnsi="Arial" w:cs="Arial"/>
          <w:bCs/>
          <w:sz w:val="20"/>
          <w:szCs w:val="20"/>
        </w:rPr>
        <w:t>.</w:t>
      </w:r>
    </w:p>
    <w:p w14:paraId="75ACBEDB" w14:textId="77777777" w:rsidR="004B03C6" w:rsidRPr="009A77C7" w:rsidRDefault="004B03C6" w:rsidP="004B03C6">
      <w:pPr>
        <w:jc w:val="both"/>
        <w:rPr>
          <w:rFonts w:ascii="Arial" w:hAnsi="Arial" w:cs="Arial"/>
          <w:bCs/>
          <w:sz w:val="20"/>
          <w:szCs w:val="20"/>
        </w:rPr>
      </w:pPr>
    </w:p>
    <w:p w14:paraId="7F22DDFA"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Las deducciones económicas se aplicarán sobre la cantidad indicada sin incluir el impuesto al valor agregado.</w:t>
      </w:r>
    </w:p>
    <w:p w14:paraId="77AABAED" w14:textId="77777777" w:rsidR="004B03C6" w:rsidRPr="009A77C7" w:rsidRDefault="004B03C6" w:rsidP="004B03C6">
      <w:pPr>
        <w:jc w:val="both"/>
        <w:rPr>
          <w:rFonts w:ascii="Arial" w:hAnsi="Arial" w:cs="Arial"/>
          <w:bCs/>
          <w:sz w:val="20"/>
          <w:szCs w:val="20"/>
        </w:rPr>
      </w:pPr>
    </w:p>
    <w:p w14:paraId="6BD200B8" w14:textId="77777777" w:rsidR="00FF1C71" w:rsidRDefault="004B03C6" w:rsidP="004B03C6">
      <w:pPr>
        <w:pStyle w:val="Sangra2detindependiente1"/>
        <w:widowControl/>
        <w:ind w:left="0" w:firstLine="0"/>
        <w:rPr>
          <w:rFonts w:ascii="Arial" w:hAnsi="Arial" w:cs="Arial"/>
          <w:bCs/>
          <w:sz w:val="20"/>
          <w:lang w:val="es-MX"/>
        </w:rPr>
      </w:pPr>
      <w:r w:rsidRPr="009A77C7">
        <w:rPr>
          <w:rFonts w:ascii="Arial" w:hAnsi="Arial" w:cs="Arial"/>
          <w:bCs/>
          <w:sz w:val="20"/>
          <w:lang w:val="es-MX"/>
        </w:rPr>
        <w:t>La notificación y cálculo de las deducciones correspondientes la</w:t>
      </w:r>
      <w:r w:rsidR="005D0DEC">
        <w:rPr>
          <w:rFonts w:ascii="Arial" w:hAnsi="Arial" w:cs="Arial"/>
          <w:bCs/>
          <w:sz w:val="20"/>
          <w:lang w:val="es-MX"/>
        </w:rPr>
        <w:t>s</w:t>
      </w:r>
      <w:r w:rsidRPr="009A77C7">
        <w:rPr>
          <w:rFonts w:ascii="Arial" w:hAnsi="Arial" w:cs="Arial"/>
          <w:bCs/>
          <w:sz w:val="20"/>
          <w:lang w:val="es-MX"/>
        </w:rPr>
        <w:t xml:space="preserve"> realizará el área </w:t>
      </w:r>
      <w:r w:rsidR="004D2C16" w:rsidRPr="009A77C7">
        <w:rPr>
          <w:rFonts w:ascii="Arial" w:hAnsi="Arial" w:cs="Arial"/>
          <w:bCs/>
          <w:sz w:val="20"/>
          <w:lang w:val="es-MX"/>
        </w:rPr>
        <w:t xml:space="preserve">requirente y/o </w:t>
      </w:r>
      <w:r w:rsidRPr="009A77C7">
        <w:rPr>
          <w:rFonts w:ascii="Arial" w:hAnsi="Arial" w:cs="Arial"/>
          <w:bCs/>
          <w:sz w:val="20"/>
          <w:lang w:val="es-MX"/>
        </w:rPr>
        <w:t xml:space="preserve">administradora del </w:t>
      </w:r>
      <w:r w:rsidR="00165243" w:rsidRPr="009A77C7">
        <w:rPr>
          <w:rFonts w:ascii="Arial" w:hAnsi="Arial" w:cs="Arial"/>
          <w:bCs/>
          <w:sz w:val="20"/>
          <w:lang w:val="es-MX"/>
        </w:rPr>
        <w:t>contrato</w:t>
      </w:r>
      <w:r w:rsidR="00FF1C71">
        <w:rPr>
          <w:rFonts w:ascii="Arial" w:hAnsi="Arial" w:cs="Arial"/>
          <w:bCs/>
          <w:sz w:val="20"/>
          <w:lang w:val="es-MX"/>
        </w:rPr>
        <w:t>.</w:t>
      </w:r>
    </w:p>
    <w:p w14:paraId="72727EF6" w14:textId="77777777" w:rsidR="00FF1C71" w:rsidRDefault="00FF1C71" w:rsidP="004B03C6">
      <w:pPr>
        <w:pStyle w:val="Sangra2detindependiente1"/>
        <w:widowControl/>
        <w:ind w:left="0" w:firstLine="0"/>
        <w:rPr>
          <w:rFonts w:ascii="Arial" w:hAnsi="Arial" w:cs="Arial"/>
          <w:bCs/>
          <w:sz w:val="20"/>
          <w:lang w:val="es-MX"/>
        </w:rPr>
      </w:pPr>
    </w:p>
    <w:p w14:paraId="2D7DA7C4" w14:textId="77777777" w:rsidR="00A3644A" w:rsidRPr="009A77C7" w:rsidRDefault="00AC56C7" w:rsidP="00526272">
      <w:pPr>
        <w:pStyle w:val="Ttulo1"/>
        <w:jc w:val="left"/>
        <w:rPr>
          <w:rFonts w:ascii="Arial" w:hAnsi="Arial"/>
          <w:sz w:val="20"/>
          <w:lang w:val="es-MX"/>
        </w:rPr>
      </w:pPr>
      <w:bookmarkStart w:id="86" w:name="_Toc346039915"/>
      <w:bookmarkStart w:id="87" w:name="_Toc440536839"/>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.2</w:t>
      </w:r>
      <w:r w:rsidRPr="009A77C7">
        <w:rPr>
          <w:rFonts w:ascii="Arial" w:hAnsi="Arial"/>
          <w:sz w:val="20"/>
          <w:lang w:val="es-MX"/>
        </w:rPr>
        <w:tab/>
        <w:t>Pena Convencional</w:t>
      </w:r>
      <w:bookmarkEnd w:id="86"/>
      <w:r w:rsidR="005D550C" w:rsidRPr="009A77C7">
        <w:rPr>
          <w:rFonts w:ascii="Arial" w:hAnsi="Arial" w:cs="Arial"/>
          <w:sz w:val="20"/>
          <w:szCs w:val="20"/>
          <w:lang w:val="es-MX"/>
        </w:rPr>
        <w:t>.</w:t>
      </w:r>
      <w:bookmarkEnd w:id="87"/>
    </w:p>
    <w:p w14:paraId="4899E28B" w14:textId="77777777" w:rsidR="00A3644A" w:rsidRPr="009A77C7" w:rsidRDefault="00A3644A" w:rsidP="00395453">
      <w:pPr>
        <w:jc w:val="both"/>
        <w:rPr>
          <w:rFonts w:ascii="Arial" w:hAnsi="Arial" w:cs="Arial"/>
          <w:b/>
          <w:bCs/>
          <w:sz w:val="20"/>
          <w:szCs w:val="20"/>
        </w:rPr>
      </w:pPr>
    </w:p>
    <w:p w14:paraId="5294CE41" w14:textId="77777777" w:rsidR="004B03C6" w:rsidRPr="009A77C7" w:rsidRDefault="004B03C6" w:rsidP="004B03C6">
      <w:pPr>
        <w:jc w:val="both"/>
        <w:rPr>
          <w:rFonts w:ascii="Arial" w:hAnsi="Arial" w:cs="Arial"/>
          <w:bCs/>
          <w:sz w:val="20"/>
          <w:szCs w:val="20"/>
        </w:rPr>
      </w:pPr>
      <w:r w:rsidRPr="009A77C7">
        <w:rPr>
          <w:rFonts w:ascii="Arial" w:hAnsi="Arial" w:cs="Arial"/>
          <w:bCs/>
          <w:sz w:val="20"/>
          <w:szCs w:val="20"/>
        </w:rPr>
        <w:t xml:space="preserve">En caso de que el proveedor se atrase en el cumplimiento de las fechas pactadas para la prestación de los servicios, se aplicará una pena convencional </w:t>
      </w:r>
      <w:r w:rsidR="00E80B82" w:rsidRPr="009A77C7">
        <w:rPr>
          <w:rFonts w:ascii="Arial" w:hAnsi="Arial" w:cs="Arial"/>
          <w:bCs/>
          <w:sz w:val="20"/>
          <w:szCs w:val="20"/>
        </w:rPr>
        <w:t>d</w:t>
      </w:r>
      <w:r w:rsidRPr="009A77C7">
        <w:rPr>
          <w:rFonts w:ascii="Arial" w:hAnsi="Arial" w:cs="Arial"/>
          <w:bCs/>
          <w:sz w:val="20"/>
          <w:szCs w:val="20"/>
        </w:rPr>
        <w:t xml:space="preserve">el 2.5% (Dos punto cinco por ciento) del importe total del monto de los servicios no prestados por cada día natural de atraso y hasta la entera satisfacción de la Financiera, </w:t>
      </w:r>
      <w:r w:rsidRPr="008B4CC2">
        <w:rPr>
          <w:rFonts w:ascii="Arial" w:hAnsi="Arial" w:cs="Arial"/>
          <w:b/>
          <w:bCs/>
          <w:sz w:val="20"/>
          <w:szCs w:val="20"/>
        </w:rPr>
        <w:t>de acuerdo a los términos y condiciones estipulados en el</w:t>
      </w:r>
      <w:r w:rsidR="00416858">
        <w:rPr>
          <w:rFonts w:ascii="Arial" w:hAnsi="Arial" w:cs="Arial"/>
          <w:b/>
          <w:bCs/>
          <w:sz w:val="20"/>
          <w:szCs w:val="20"/>
        </w:rPr>
        <w:t xml:space="preserve"> </w:t>
      </w:r>
      <w:r w:rsidRPr="009A77C7">
        <w:rPr>
          <w:rFonts w:ascii="Arial" w:hAnsi="Arial" w:cs="Arial"/>
          <w:b/>
          <w:bCs/>
          <w:sz w:val="20"/>
          <w:szCs w:val="20"/>
        </w:rPr>
        <w:t>Anexo No. 1</w:t>
      </w:r>
      <w:r w:rsidRPr="009A77C7">
        <w:rPr>
          <w:rFonts w:ascii="Arial" w:hAnsi="Arial" w:cs="Arial"/>
          <w:bCs/>
          <w:sz w:val="20"/>
          <w:szCs w:val="20"/>
        </w:rPr>
        <w:t xml:space="preserve"> de esta convocatoria, el cual será parte integrante del contrato que se celebre entre el licitante adjudicado y la Financiera.</w:t>
      </w:r>
    </w:p>
    <w:p w14:paraId="31B972B3" w14:textId="77777777" w:rsidR="004B03C6" w:rsidRPr="009A77C7" w:rsidRDefault="004B03C6" w:rsidP="004B03C6">
      <w:pPr>
        <w:jc w:val="both"/>
        <w:rPr>
          <w:rFonts w:ascii="Arial" w:hAnsi="Arial" w:cs="Arial"/>
          <w:bCs/>
          <w:sz w:val="20"/>
          <w:szCs w:val="20"/>
        </w:rPr>
      </w:pPr>
    </w:p>
    <w:p w14:paraId="327203C3" w14:textId="77777777" w:rsidR="004B03C6" w:rsidRPr="009A77C7" w:rsidRDefault="008B4CC2" w:rsidP="004B03C6">
      <w:pPr>
        <w:jc w:val="both"/>
        <w:rPr>
          <w:rFonts w:ascii="Arial" w:hAnsi="Arial" w:cs="Arial"/>
          <w:bCs/>
          <w:sz w:val="20"/>
          <w:szCs w:val="20"/>
        </w:rPr>
      </w:pPr>
      <w:r>
        <w:rPr>
          <w:rFonts w:ascii="Arial" w:hAnsi="Arial" w:cs="Arial"/>
          <w:bCs/>
          <w:sz w:val="20"/>
          <w:szCs w:val="20"/>
        </w:rPr>
        <w:t xml:space="preserve">En el supuesto de que la Financiera haga efectivas las </w:t>
      </w:r>
      <w:r w:rsidR="00E13294">
        <w:rPr>
          <w:rFonts w:ascii="Arial" w:hAnsi="Arial" w:cs="Arial"/>
          <w:bCs/>
          <w:sz w:val="20"/>
          <w:szCs w:val="20"/>
        </w:rPr>
        <w:t>p</w:t>
      </w:r>
      <w:r>
        <w:rPr>
          <w:rFonts w:ascii="Arial" w:hAnsi="Arial" w:cs="Arial"/>
          <w:bCs/>
          <w:sz w:val="20"/>
          <w:szCs w:val="20"/>
        </w:rPr>
        <w:t xml:space="preserve">enas </w:t>
      </w:r>
      <w:r w:rsidR="00E13294">
        <w:rPr>
          <w:rFonts w:ascii="Arial" w:hAnsi="Arial" w:cs="Arial"/>
          <w:bCs/>
          <w:sz w:val="20"/>
          <w:szCs w:val="20"/>
        </w:rPr>
        <w:t>c</w:t>
      </w:r>
      <w:r>
        <w:rPr>
          <w:rFonts w:ascii="Arial" w:hAnsi="Arial" w:cs="Arial"/>
          <w:bCs/>
          <w:sz w:val="20"/>
          <w:szCs w:val="20"/>
        </w:rPr>
        <w:t xml:space="preserve">onvencionales que excedan la cantidad </w:t>
      </w:r>
      <w:r w:rsidRPr="00945301">
        <w:rPr>
          <w:rFonts w:ascii="Arial" w:hAnsi="Arial" w:cs="Arial"/>
          <w:bCs/>
          <w:sz w:val="20"/>
          <w:szCs w:val="20"/>
        </w:rPr>
        <w:t xml:space="preserve">del </w:t>
      </w:r>
      <w:r w:rsidRPr="00ED3BE4">
        <w:rPr>
          <w:rFonts w:ascii="Arial" w:hAnsi="Arial" w:cs="Arial"/>
          <w:bCs/>
          <w:sz w:val="20"/>
          <w:szCs w:val="20"/>
        </w:rPr>
        <w:t>10% (diez por ciento) del</w:t>
      </w:r>
      <w:r>
        <w:rPr>
          <w:rFonts w:ascii="Arial" w:hAnsi="Arial" w:cs="Arial"/>
          <w:bCs/>
          <w:sz w:val="20"/>
          <w:szCs w:val="20"/>
        </w:rPr>
        <w:t xml:space="preserve"> monto</w:t>
      </w:r>
      <w:r w:rsidR="00D21263">
        <w:rPr>
          <w:rFonts w:ascii="Arial" w:hAnsi="Arial" w:cs="Arial"/>
          <w:bCs/>
          <w:sz w:val="20"/>
          <w:szCs w:val="20"/>
        </w:rPr>
        <w:t xml:space="preserve"> </w:t>
      </w:r>
      <w:r w:rsidR="00F829EE">
        <w:rPr>
          <w:rFonts w:ascii="Arial" w:hAnsi="Arial" w:cs="Arial"/>
          <w:bCs/>
          <w:sz w:val="20"/>
          <w:szCs w:val="20"/>
        </w:rPr>
        <w:t xml:space="preserve">máximo </w:t>
      </w:r>
      <w:r>
        <w:rPr>
          <w:rFonts w:ascii="Arial" w:hAnsi="Arial" w:cs="Arial"/>
          <w:bCs/>
          <w:sz w:val="20"/>
          <w:szCs w:val="20"/>
        </w:rPr>
        <w:t xml:space="preserve">total del </w:t>
      </w:r>
      <w:r w:rsidRPr="00C80C30">
        <w:rPr>
          <w:rFonts w:ascii="Arial" w:hAnsi="Arial" w:cs="Arial"/>
          <w:bCs/>
          <w:sz w:val="20"/>
          <w:szCs w:val="20"/>
        </w:rPr>
        <w:t>contrato</w:t>
      </w:r>
      <w:r>
        <w:rPr>
          <w:rFonts w:ascii="Arial" w:hAnsi="Arial" w:cs="Arial"/>
          <w:bCs/>
          <w:sz w:val="20"/>
          <w:szCs w:val="20"/>
        </w:rPr>
        <w:t xml:space="preserve">, se iniciará el procedimiento de rescisión administrativa del </w:t>
      </w:r>
      <w:r w:rsidRPr="00C80C30">
        <w:rPr>
          <w:rFonts w:ascii="Arial" w:hAnsi="Arial" w:cs="Arial"/>
          <w:bCs/>
          <w:sz w:val="20"/>
          <w:szCs w:val="20"/>
        </w:rPr>
        <w:t>contrato</w:t>
      </w:r>
      <w:r w:rsidR="004B03C6" w:rsidRPr="009A77C7">
        <w:rPr>
          <w:rFonts w:ascii="Arial" w:hAnsi="Arial" w:cs="Arial"/>
          <w:bCs/>
          <w:sz w:val="20"/>
          <w:szCs w:val="20"/>
        </w:rPr>
        <w:t>.</w:t>
      </w:r>
    </w:p>
    <w:p w14:paraId="5B07154C" w14:textId="77777777" w:rsidR="008B4CC2" w:rsidRPr="009A77C7" w:rsidRDefault="008B4CC2" w:rsidP="004B03C6">
      <w:pPr>
        <w:jc w:val="both"/>
        <w:rPr>
          <w:rFonts w:ascii="Arial" w:hAnsi="Arial" w:cs="Arial"/>
          <w:bCs/>
          <w:sz w:val="20"/>
          <w:szCs w:val="20"/>
        </w:rPr>
      </w:pPr>
    </w:p>
    <w:p w14:paraId="39C8ED0F" w14:textId="77777777" w:rsidR="004B03C6" w:rsidRPr="009A77C7" w:rsidRDefault="004B03C6" w:rsidP="004B03C6">
      <w:pPr>
        <w:jc w:val="both"/>
        <w:rPr>
          <w:rFonts w:ascii="Arial" w:hAnsi="Arial" w:cs="Arial"/>
          <w:sz w:val="20"/>
          <w:szCs w:val="20"/>
        </w:rPr>
      </w:pPr>
      <w:r w:rsidRPr="009A77C7">
        <w:rPr>
          <w:rFonts w:ascii="Arial" w:hAnsi="Arial" w:cs="Arial"/>
          <w:bCs/>
          <w:sz w:val="20"/>
          <w:szCs w:val="20"/>
        </w:rPr>
        <w:t xml:space="preserve">El proveedor acepta que el importe de las sanciones a que se refiere este numeral, sea deducido por la Financiera directamente </w:t>
      </w:r>
      <w:r w:rsidR="008D4C99">
        <w:rPr>
          <w:rFonts w:ascii="Arial" w:hAnsi="Arial" w:cs="Arial"/>
          <w:bCs/>
          <w:sz w:val="20"/>
          <w:szCs w:val="20"/>
        </w:rPr>
        <w:t>de los recursos que ampare</w:t>
      </w:r>
      <w:r w:rsidR="008D4C99" w:rsidRPr="009A77C7">
        <w:rPr>
          <w:rFonts w:ascii="Arial" w:hAnsi="Arial" w:cs="Arial"/>
          <w:bCs/>
          <w:sz w:val="20"/>
          <w:szCs w:val="20"/>
        </w:rPr>
        <w:t xml:space="preserve"> </w:t>
      </w:r>
      <w:r w:rsidR="00DA4400">
        <w:rPr>
          <w:rFonts w:ascii="Arial" w:hAnsi="Arial" w:cs="Arial"/>
          <w:bCs/>
          <w:sz w:val="20"/>
          <w:szCs w:val="20"/>
        </w:rPr>
        <w:t xml:space="preserve">el comprobante fiscal digital por internet </w:t>
      </w:r>
      <w:r w:rsidR="00DA4400" w:rsidRPr="009A77C7">
        <w:rPr>
          <w:rFonts w:ascii="Arial" w:hAnsi="Arial" w:cs="Arial"/>
          <w:bCs/>
          <w:sz w:val="20"/>
          <w:szCs w:val="20"/>
        </w:rPr>
        <w:t>respectiv</w:t>
      </w:r>
      <w:r w:rsidR="00DA4400">
        <w:rPr>
          <w:rFonts w:ascii="Arial" w:hAnsi="Arial" w:cs="Arial"/>
          <w:bCs/>
          <w:sz w:val="20"/>
          <w:szCs w:val="20"/>
        </w:rPr>
        <w:t>o</w:t>
      </w:r>
      <w:r w:rsidRPr="009A77C7">
        <w:rPr>
          <w:rFonts w:ascii="Arial" w:hAnsi="Arial" w:cs="Arial"/>
          <w:bCs/>
          <w:sz w:val="20"/>
          <w:szCs w:val="20"/>
        </w:rPr>
        <w:t>, por lo que los pagos quedarán condicionados, proporcionalmente al pago que el proveedor deba efectuar, en su caso, por concepto de penas convencionales, en el entendido de que en el supuesto de que sea rescindido el contrato, no procederá el cobro de dichas penalizaciones, ni la contabilización de las mismas para hacer efectiva la garantía de cumplimiento.</w:t>
      </w:r>
    </w:p>
    <w:p w14:paraId="6C3B3A3A" w14:textId="77777777" w:rsidR="004B03C6" w:rsidRDefault="004B03C6" w:rsidP="00526272">
      <w:pPr>
        <w:pStyle w:val="Ttulo1"/>
        <w:jc w:val="left"/>
        <w:rPr>
          <w:rFonts w:ascii="Arial" w:hAnsi="Arial"/>
          <w:sz w:val="20"/>
          <w:lang w:val="es-MX"/>
        </w:rPr>
      </w:pPr>
    </w:p>
    <w:p w14:paraId="6ABD5039" w14:textId="77777777" w:rsidR="00395453" w:rsidRPr="009A77C7" w:rsidRDefault="00AC56C7" w:rsidP="00526272">
      <w:pPr>
        <w:pStyle w:val="Ttulo1"/>
        <w:jc w:val="left"/>
        <w:rPr>
          <w:rFonts w:ascii="Arial" w:hAnsi="Arial"/>
          <w:sz w:val="20"/>
          <w:lang w:val="es-MX"/>
        </w:rPr>
      </w:pPr>
      <w:bookmarkStart w:id="88" w:name="_Toc346039916"/>
      <w:bookmarkStart w:id="89" w:name="_Toc440536840"/>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.3</w:t>
      </w:r>
      <w:r w:rsidRPr="009A77C7">
        <w:rPr>
          <w:rFonts w:ascii="Arial" w:hAnsi="Arial"/>
          <w:sz w:val="20"/>
          <w:lang w:val="es-MX"/>
        </w:rPr>
        <w:tab/>
        <w:t>Por Incumplimiento al Contrato</w:t>
      </w:r>
      <w:bookmarkEnd w:id="88"/>
      <w:r w:rsidR="005D550C" w:rsidRPr="009A77C7">
        <w:rPr>
          <w:rFonts w:ascii="Arial" w:hAnsi="Arial" w:cs="Arial"/>
          <w:sz w:val="20"/>
          <w:szCs w:val="20"/>
          <w:lang w:val="es-MX"/>
        </w:rPr>
        <w:t>.</w:t>
      </w:r>
      <w:bookmarkEnd w:id="89"/>
    </w:p>
    <w:p w14:paraId="7BBB8FAB" w14:textId="77777777" w:rsidR="00395453" w:rsidRPr="009A77C7" w:rsidRDefault="00395453" w:rsidP="00395453">
      <w:pPr>
        <w:tabs>
          <w:tab w:val="left" w:pos="420"/>
        </w:tabs>
        <w:jc w:val="both"/>
        <w:rPr>
          <w:rFonts w:ascii="Arial" w:hAnsi="Arial" w:cs="Arial"/>
          <w:b/>
          <w:bCs/>
          <w:sz w:val="20"/>
          <w:szCs w:val="20"/>
        </w:rPr>
      </w:pPr>
    </w:p>
    <w:p w14:paraId="658381B7" w14:textId="77777777" w:rsidR="00395453" w:rsidRPr="009A77C7" w:rsidRDefault="00395453" w:rsidP="00395453">
      <w:pPr>
        <w:jc w:val="both"/>
        <w:rPr>
          <w:rFonts w:ascii="Arial" w:hAnsi="Arial" w:cs="Arial"/>
          <w:sz w:val="20"/>
          <w:szCs w:val="20"/>
        </w:rPr>
      </w:pPr>
      <w:r w:rsidRPr="009A77C7">
        <w:rPr>
          <w:rFonts w:ascii="Arial" w:hAnsi="Arial" w:cs="Arial"/>
          <w:sz w:val="20"/>
          <w:szCs w:val="20"/>
        </w:rPr>
        <w:t xml:space="preserve">Se hará efectiva la garantía relativa al cumplimiento del </w:t>
      </w:r>
      <w:r w:rsidR="004B03C6" w:rsidRPr="009A77C7">
        <w:rPr>
          <w:rFonts w:ascii="Arial" w:hAnsi="Arial" w:cs="Arial"/>
          <w:sz w:val="20"/>
          <w:szCs w:val="20"/>
        </w:rPr>
        <w:t>contrato</w:t>
      </w:r>
      <w:r w:rsidRPr="009A77C7">
        <w:rPr>
          <w:rFonts w:ascii="Arial" w:hAnsi="Arial" w:cs="Arial"/>
          <w:sz w:val="20"/>
          <w:szCs w:val="20"/>
        </w:rPr>
        <w:t xml:space="preserve">, cuando el proveedor incumpla cualquiera de sus obligaciones contractuales por causas a él imputables, teniendo la </w:t>
      </w:r>
      <w:r w:rsidR="006E1975" w:rsidRPr="009A77C7">
        <w:rPr>
          <w:rFonts w:ascii="Arial" w:hAnsi="Arial" w:cs="Arial"/>
          <w:sz w:val="20"/>
          <w:szCs w:val="20"/>
        </w:rPr>
        <w:t xml:space="preserve">Financiera </w:t>
      </w:r>
      <w:r w:rsidRPr="009A77C7">
        <w:rPr>
          <w:rFonts w:ascii="Arial" w:hAnsi="Arial" w:cs="Arial"/>
          <w:sz w:val="20"/>
          <w:szCs w:val="20"/>
        </w:rPr>
        <w:t xml:space="preserve">facultad potestativa para rescindir el </w:t>
      </w:r>
      <w:r w:rsidR="004B03C6" w:rsidRPr="009A77C7">
        <w:rPr>
          <w:rFonts w:ascii="Arial" w:hAnsi="Arial" w:cs="Arial"/>
          <w:sz w:val="20"/>
          <w:szCs w:val="20"/>
        </w:rPr>
        <w:t>contrato</w:t>
      </w:r>
      <w:r w:rsidRPr="009A77C7">
        <w:rPr>
          <w:rFonts w:ascii="Arial" w:hAnsi="Arial" w:cs="Arial"/>
          <w:sz w:val="20"/>
          <w:szCs w:val="20"/>
        </w:rPr>
        <w:t xml:space="preserve"> en los términos previstos por el artículo 54 de la Ley.</w:t>
      </w:r>
    </w:p>
    <w:p w14:paraId="01142738" w14:textId="77777777" w:rsidR="00395453" w:rsidRPr="009A77C7" w:rsidRDefault="00395453" w:rsidP="00395453">
      <w:pPr>
        <w:ind w:left="1418" w:hanging="1418"/>
        <w:jc w:val="both"/>
        <w:rPr>
          <w:rFonts w:ascii="Arial" w:hAnsi="Arial" w:cs="Arial"/>
          <w:sz w:val="20"/>
          <w:szCs w:val="20"/>
        </w:rPr>
      </w:pPr>
    </w:p>
    <w:p w14:paraId="7D314BBC" w14:textId="77777777" w:rsidR="00395453" w:rsidRPr="009A77C7" w:rsidRDefault="00395453" w:rsidP="00395453">
      <w:pPr>
        <w:jc w:val="both"/>
        <w:rPr>
          <w:rFonts w:ascii="Arial" w:hAnsi="Arial" w:cs="Arial"/>
          <w:caps/>
          <w:sz w:val="20"/>
          <w:szCs w:val="20"/>
        </w:rPr>
      </w:pPr>
      <w:r w:rsidRPr="009A77C7">
        <w:rPr>
          <w:rFonts w:ascii="Arial" w:hAnsi="Arial" w:cs="Arial"/>
          <w:sz w:val="20"/>
          <w:szCs w:val="20"/>
        </w:rPr>
        <w:t>La aplicación de la garantía de cumplimiento será</w:t>
      </w:r>
      <w:r w:rsidR="0034375A">
        <w:rPr>
          <w:rFonts w:ascii="Arial" w:hAnsi="Arial" w:cs="Arial"/>
          <w:sz w:val="20"/>
          <w:szCs w:val="20"/>
        </w:rPr>
        <w:t xml:space="preserve"> por </w:t>
      </w:r>
      <w:r w:rsidR="00FF1C71">
        <w:rPr>
          <w:rFonts w:ascii="Arial" w:hAnsi="Arial" w:cs="Arial"/>
          <w:sz w:val="20"/>
          <w:szCs w:val="20"/>
        </w:rPr>
        <w:t>la parte proporcional de las obligaciones incumplidas</w:t>
      </w:r>
      <w:r w:rsidR="0034375A">
        <w:rPr>
          <w:rFonts w:ascii="Arial" w:hAnsi="Arial" w:cs="Arial"/>
          <w:sz w:val="20"/>
          <w:szCs w:val="20"/>
        </w:rPr>
        <w:t xml:space="preserve"> del instrumento contractual.</w:t>
      </w:r>
    </w:p>
    <w:p w14:paraId="67335492" w14:textId="77777777" w:rsidR="00395453" w:rsidRPr="009A77C7" w:rsidRDefault="00395453" w:rsidP="00395453">
      <w:pPr>
        <w:jc w:val="both"/>
        <w:rPr>
          <w:rFonts w:ascii="Arial" w:hAnsi="Arial" w:cs="Arial"/>
          <w:b/>
          <w:bCs/>
          <w:sz w:val="20"/>
          <w:szCs w:val="20"/>
        </w:rPr>
      </w:pPr>
    </w:p>
    <w:p w14:paraId="3740525C" w14:textId="77777777" w:rsidR="00395453" w:rsidRPr="009A77C7" w:rsidRDefault="00AC56C7" w:rsidP="00526272">
      <w:pPr>
        <w:pStyle w:val="Ttulo1"/>
        <w:jc w:val="left"/>
        <w:rPr>
          <w:rFonts w:ascii="Arial" w:hAnsi="Arial"/>
          <w:sz w:val="20"/>
          <w:lang w:val="es-MX"/>
        </w:rPr>
      </w:pPr>
      <w:bookmarkStart w:id="90" w:name="_Toc346039917"/>
      <w:bookmarkStart w:id="91" w:name="_Toc440536841"/>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.4</w:t>
      </w:r>
      <w:r w:rsidRPr="009A77C7">
        <w:rPr>
          <w:rFonts w:ascii="Arial" w:hAnsi="Arial"/>
          <w:sz w:val="20"/>
          <w:lang w:val="es-MX"/>
        </w:rPr>
        <w:tab/>
        <w:t>Rescisión del Contrato</w:t>
      </w:r>
      <w:bookmarkEnd w:id="90"/>
      <w:r w:rsidR="005D550C" w:rsidRPr="009A77C7">
        <w:rPr>
          <w:rFonts w:ascii="Arial" w:hAnsi="Arial" w:cs="Arial"/>
          <w:sz w:val="20"/>
          <w:szCs w:val="20"/>
          <w:lang w:val="es-MX"/>
        </w:rPr>
        <w:t>.</w:t>
      </w:r>
      <w:bookmarkEnd w:id="91"/>
    </w:p>
    <w:p w14:paraId="39A46DC9" w14:textId="77777777" w:rsidR="004B03C6" w:rsidRPr="009A77C7" w:rsidRDefault="004B03C6" w:rsidP="004B03C6">
      <w:pPr>
        <w:rPr>
          <w:rFonts w:ascii="Arial" w:hAnsi="Arial"/>
          <w:sz w:val="20"/>
        </w:rPr>
      </w:pPr>
    </w:p>
    <w:p w14:paraId="7414941B"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En caso de incumplimiento por parte </w:t>
      </w:r>
      <w:r w:rsidR="00BC325E" w:rsidRPr="009A77C7">
        <w:rPr>
          <w:rFonts w:ascii="Arial" w:hAnsi="Arial" w:cs="Arial"/>
          <w:sz w:val="20"/>
          <w:szCs w:val="20"/>
        </w:rPr>
        <w:t>del</w:t>
      </w:r>
      <w:r w:rsidRPr="009A77C7">
        <w:rPr>
          <w:rFonts w:ascii="Arial" w:hAnsi="Arial" w:cs="Arial"/>
          <w:b/>
          <w:bCs/>
          <w:sz w:val="20"/>
          <w:szCs w:val="20"/>
        </w:rPr>
        <w:t xml:space="preserve"> proveedor </w:t>
      </w:r>
      <w:r w:rsidRPr="009A77C7">
        <w:rPr>
          <w:rFonts w:ascii="Arial" w:hAnsi="Arial" w:cs="Arial"/>
          <w:sz w:val="20"/>
          <w:szCs w:val="20"/>
        </w:rPr>
        <w:t>a las obligaciones establecidas en el contrato,</w:t>
      </w:r>
      <w:r w:rsidRPr="009A77C7">
        <w:rPr>
          <w:rFonts w:ascii="Arial" w:hAnsi="Arial" w:cs="Arial"/>
          <w:b/>
          <w:bCs/>
          <w:sz w:val="20"/>
          <w:szCs w:val="20"/>
        </w:rPr>
        <w:t xml:space="preserve"> la Financiera</w:t>
      </w:r>
      <w:r w:rsidRPr="009A77C7">
        <w:rPr>
          <w:rFonts w:ascii="Arial" w:hAnsi="Arial" w:cs="Arial"/>
          <w:sz w:val="20"/>
          <w:szCs w:val="20"/>
        </w:rPr>
        <w:t xml:space="preserve"> podrá iniciar en cualquier momento durante la vigencia del contrato, el procedimiento de rescisión previsto en </w:t>
      </w:r>
      <w:r w:rsidR="00FA51AB" w:rsidRPr="009A77C7">
        <w:rPr>
          <w:rFonts w:ascii="Arial" w:hAnsi="Arial" w:cs="Arial"/>
          <w:sz w:val="20"/>
          <w:szCs w:val="20"/>
        </w:rPr>
        <w:t>el</w:t>
      </w:r>
      <w:r w:rsidRPr="009A77C7">
        <w:rPr>
          <w:rFonts w:ascii="Arial" w:hAnsi="Arial" w:cs="Arial"/>
          <w:sz w:val="20"/>
          <w:szCs w:val="20"/>
        </w:rPr>
        <w:t xml:space="preserve"> presente </w:t>
      </w:r>
      <w:r w:rsidR="00FA51AB" w:rsidRPr="009A77C7">
        <w:rPr>
          <w:rFonts w:ascii="Arial" w:hAnsi="Arial" w:cs="Arial"/>
          <w:sz w:val="20"/>
          <w:szCs w:val="20"/>
        </w:rPr>
        <w:t>numeral</w:t>
      </w:r>
      <w:r w:rsidRPr="009A77C7">
        <w:rPr>
          <w:rFonts w:ascii="Arial" w:hAnsi="Arial" w:cs="Arial"/>
          <w:sz w:val="20"/>
          <w:szCs w:val="20"/>
        </w:rPr>
        <w:t>, conforme a lo siguiente:</w:t>
      </w:r>
    </w:p>
    <w:p w14:paraId="5482B2B7" w14:textId="77777777" w:rsidR="004B03C6" w:rsidRPr="009A77C7" w:rsidRDefault="004B03C6" w:rsidP="004B03C6">
      <w:pPr>
        <w:ind w:right="51"/>
        <w:jc w:val="both"/>
        <w:rPr>
          <w:rFonts w:ascii="Arial" w:hAnsi="Arial" w:cs="Arial"/>
          <w:sz w:val="20"/>
          <w:szCs w:val="20"/>
        </w:rPr>
      </w:pPr>
    </w:p>
    <w:p w14:paraId="350EE754" w14:textId="77777777" w:rsidR="007B1F59" w:rsidRPr="009A77C7" w:rsidRDefault="007B1F59" w:rsidP="0092566A">
      <w:pPr>
        <w:numPr>
          <w:ilvl w:val="0"/>
          <w:numId w:val="13"/>
        </w:numPr>
        <w:ind w:right="51"/>
        <w:jc w:val="both"/>
        <w:rPr>
          <w:rFonts w:ascii="Arial" w:hAnsi="Arial" w:cs="Arial"/>
          <w:sz w:val="20"/>
          <w:szCs w:val="20"/>
        </w:rPr>
      </w:pPr>
      <w:r w:rsidRPr="009A77C7">
        <w:rPr>
          <w:rFonts w:ascii="Arial" w:hAnsi="Arial" w:cs="Arial"/>
          <w:sz w:val="20"/>
          <w:szCs w:val="20"/>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17CD5AFC" w14:textId="77777777" w:rsidR="007B1F59" w:rsidRPr="009A77C7" w:rsidRDefault="007B1F59" w:rsidP="004B03C6">
      <w:pPr>
        <w:ind w:right="51"/>
        <w:jc w:val="both"/>
        <w:rPr>
          <w:rFonts w:ascii="Arial" w:hAnsi="Arial" w:cs="Arial"/>
          <w:sz w:val="20"/>
          <w:szCs w:val="20"/>
        </w:rPr>
      </w:pPr>
    </w:p>
    <w:p w14:paraId="3C282461" w14:textId="77777777"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lastRenderedPageBreak/>
        <w:t xml:space="preserve">Transcurrido el término a que se refiere el párrafo anterior, </w:t>
      </w:r>
      <w:r w:rsidRPr="009A77C7">
        <w:rPr>
          <w:rFonts w:ascii="Arial" w:hAnsi="Arial" w:cs="Arial"/>
          <w:b/>
          <w:bCs/>
          <w:sz w:val="20"/>
          <w:szCs w:val="20"/>
        </w:rPr>
        <w:t>la Financiera</w:t>
      </w:r>
      <w:r w:rsidRPr="009A77C7">
        <w:rPr>
          <w:rFonts w:ascii="Arial" w:hAnsi="Arial" w:cs="Arial"/>
          <w:sz w:val="20"/>
          <w:szCs w:val="20"/>
        </w:rPr>
        <w:t xml:space="preserve"> contará con un plazo de quince días para</w:t>
      </w:r>
      <w:r w:rsidR="00416858">
        <w:rPr>
          <w:rFonts w:ascii="Arial" w:hAnsi="Arial" w:cs="Arial"/>
          <w:sz w:val="20"/>
          <w:szCs w:val="20"/>
        </w:rPr>
        <w:t xml:space="preserve"> </w:t>
      </w:r>
      <w:r w:rsidRPr="009A77C7">
        <w:rPr>
          <w:rFonts w:ascii="Arial" w:hAnsi="Arial" w:cs="Arial"/>
          <w:sz w:val="20"/>
          <w:szCs w:val="20"/>
        </w:rPr>
        <w:t xml:space="preserve">resolver, considerando los argumentos y pruebas que hubiere hecho valer </w:t>
      </w:r>
      <w:r w:rsidRPr="009A77C7">
        <w:rPr>
          <w:rFonts w:ascii="Arial" w:hAnsi="Arial" w:cs="Arial"/>
          <w:b/>
          <w:bCs/>
          <w:sz w:val="20"/>
          <w:szCs w:val="20"/>
        </w:rPr>
        <w:t>el proveedor</w:t>
      </w:r>
      <w:r w:rsidRPr="009A77C7">
        <w:rPr>
          <w:rFonts w:ascii="Arial" w:hAnsi="Arial" w:cs="Arial"/>
          <w:sz w:val="20"/>
          <w:szCs w:val="20"/>
        </w:rPr>
        <w:t xml:space="preserve">; la determinación de dar o no por rescindido el contrato deberá ser establecida en un dictamen debidamente fundado, motivado y comunicada a </w:t>
      </w:r>
      <w:r w:rsidRPr="009A77C7">
        <w:rPr>
          <w:rFonts w:ascii="Arial" w:hAnsi="Arial" w:cs="Arial"/>
          <w:b/>
          <w:bCs/>
          <w:sz w:val="20"/>
          <w:szCs w:val="20"/>
        </w:rPr>
        <w:t>el proveedor</w:t>
      </w:r>
      <w:r w:rsidRPr="009A77C7">
        <w:rPr>
          <w:rFonts w:ascii="Arial" w:hAnsi="Arial" w:cs="Arial"/>
          <w:sz w:val="20"/>
          <w:szCs w:val="20"/>
        </w:rPr>
        <w:t>; dentro de dicho plazo, y</w:t>
      </w:r>
    </w:p>
    <w:p w14:paraId="6B0864DE" w14:textId="77777777" w:rsidR="004B03C6" w:rsidRPr="009A77C7" w:rsidRDefault="004B03C6" w:rsidP="004B03C6">
      <w:pPr>
        <w:ind w:right="51"/>
        <w:jc w:val="both"/>
        <w:rPr>
          <w:rFonts w:ascii="Arial" w:hAnsi="Arial" w:cs="Arial"/>
          <w:sz w:val="20"/>
          <w:szCs w:val="20"/>
        </w:rPr>
      </w:pPr>
    </w:p>
    <w:p w14:paraId="3C128B5D" w14:textId="77777777" w:rsidR="004B03C6" w:rsidRPr="009A77C7" w:rsidRDefault="004B03C6" w:rsidP="0092566A">
      <w:pPr>
        <w:numPr>
          <w:ilvl w:val="0"/>
          <w:numId w:val="13"/>
        </w:numPr>
        <w:ind w:right="51"/>
        <w:jc w:val="both"/>
        <w:rPr>
          <w:rFonts w:ascii="Arial" w:hAnsi="Arial" w:cs="Arial"/>
          <w:sz w:val="20"/>
          <w:szCs w:val="20"/>
        </w:rPr>
      </w:pPr>
      <w:r w:rsidRPr="009A77C7">
        <w:rPr>
          <w:rFonts w:ascii="Arial" w:hAnsi="Arial" w:cs="Arial"/>
          <w:sz w:val="20"/>
          <w:szCs w:val="20"/>
        </w:rPr>
        <w:t>Cuando se rescinda el contrato se formulará y notificará el finiquito correspondiente a</w:t>
      </w:r>
      <w:r w:rsidRPr="009A77C7">
        <w:rPr>
          <w:rFonts w:ascii="Arial" w:hAnsi="Arial" w:cs="Arial"/>
          <w:b/>
          <w:bCs/>
          <w:sz w:val="20"/>
          <w:szCs w:val="20"/>
        </w:rPr>
        <w:t>l proveedor</w:t>
      </w:r>
      <w:r w:rsidRPr="009A77C7">
        <w:rPr>
          <w:rFonts w:ascii="Arial" w:hAnsi="Arial" w:cs="Arial"/>
          <w:sz w:val="20"/>
          <w:szCs w:val="20"/>
        </w:rPr>
        <w:t xml:space="preserve">, dentro de los veinte días naturales siguientes a la fecha en que se notifique la rescisión, a efecto de hacer constar los pagos que deba efectuar </w:t>
      </w:r>
      <w:r w:rsidRPr="009A77C7">
        <w:rPr>
          <w:rFonts w:ascii="Arial" w:hAnsi="Arial" w:cs="Arial"/>
          <w:b/>
          <w:bCs/>
          <w:sz w:val="20"/>
          <w:szCs w:val="20"/>
        </w:rPr>
        <w:t xml:space="preserve">la Financiera </w:t>
      </w:r>
      <w:r w:rsidRPr="009A77C7">
        <w:rPr>
          <w:rFonts w:ascii="Arial" w:hAnsi="Arial" w:cs="Arial"/>
          <w:sz w:val="20"/>
          <w:szCs w:val="20"/>
        </w:rPr>
        <w:t>y demás circunstancias del caso</w:t>
      </w:r>
      <w:r w:rsidR="00B05D7D">
        <w:rPr>
          <w:rFonts w:ascii="Arial" w:hAnsi="Arial" w:cs="Arial"/>
          <w:sz w:val="20"/>
          <w:szCs w:val="20"/>
        </w:rPr>
        <w:t xml:space="preserve"> </w:t>
      </w:r>
      <w:r w:rsidRPr="009A77C7">
        <w:rPr>
          <w:rFonts w:ascii="Arial" w:hAnsi="Arial" w:cs="Arial"/>
          <w:sz w:val="20"/>
          <w:szCs w:val="20"/>
        </w:rPr>
        <w:t>por concepto de los servicios prestados hasta el momento de la rescisión.</w:t>
      </w:r>
    </w:p>
    <w:p w14:paraId="2E794C39" w14:textId="77777777" w:rsidR="004B03C6" w:rsidRPr="009A77C7" w:rsidRDefault="004B03C6" w:rsidP="004B03C6">
      <w:pPr>
        <w:ind w:right="51"/>
        <w:jc w:val="both"/>
        <w:rPr>
          <w:rFonts w:ascii="Arial" w:hAnsi="Arial" w:cs="Arial"/>
          <w:sz w:val="20"/>
          <w:szCs w:val="20"/>
        </w:rPr>
      </w:pPr>
    </w:p>
    <w:p w14:paraId="7E6DED96"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L</w:t>
      </w:r>
      <w:r w:rsidRPr="009A77C7">
        <w:rPr>
          <w:rFonts w:ascii="Arial" w:hAnsi="Arial" w:cs="Arial"/>
          <w:b/>
          <w:bCs/>
          <w:sz w:val="20"/>
          <w:szCs w:val="20"/>
        </w:rPr>
        <w:t>a Financiera</w:t>
      </w:r>
      <w:r w:rsidRPr="009A77C7">
        <w:rPr>
          <w:rFonts w:ascii="Arial" w:hAnsi="Arial" w:cs="Arial"/>
          <w:sz w:val="20"/>
          <w:szCs w:val="20"/>
        </w:rPr>
        <w:t xml:space="preserve"> bajo su responsabilidad, podrá suspender el trámite del procedimiento de rescisión cuando durante el procedimiento se hubiere iniciado un procedimiento de conciliación respecto del contrato.</w:t>
      </w:r>
    </w:p>
    <w:p w14:paraId="5A408D40" w14:textId="77777777" w:rsidR="006E4D42" w:rsidRPr="009A77C7" w:rsidRDefault="006E4D42" w:rsidP="004B03C6">
      <w:pPr>
        <w:ind w:right="51"/>
        <w:jc w:val="both"/>
        <w:rPr>
          <w:rFonts w:ascii="Arial" w:hAnsi="Arial" w:cs="Arial"/>
          <w:sz w:val="20"/>
          <w:szCs w:val="20"/>
        </w:rPr>
      </w:pPr>
    </w:p>
    <w:p w14:paraId="7977B088"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previamente a la determinación de dar por rescindido el contrato, se prestaren los servicios, el procedimiento iniciado quedará sin efecto, previa aceptación y verificación de </w:t>
      </w:r>
      <w:r w:rsidRPr="009A77C7">
        <w:rPr>
          <w:rFonts w:ascii="Arial" w:hAnsi="Arial" w:cs="Arial"/>
          <w:b/>
          <w:bCs/>
          <w:sz w:val="20"/>
          <w:szCs w:val="20"/>
        </w:rPr>
        <w:t>la Financiera</w:t>
      </w:r>
      <w:r w:rsidRPr="009A77C7">
        <w:rPr>
          <w:rFonts w:ascii="Arial" w:hAnsi="Arial" w:cs="Arial"/>
          <w:sz w:val="20"/>
          <w:szCs w:val="20"/>
        </w:rPr>
        <w:t xml:space="preserve"> de que continúa vigente la necesidad de los mismos, aplicando en su caso, las penas convencionales correspondientes.</w:t>
      </w:r>
    </w:p>
    <w:p w14:paraId="7FBC3AE7" w14:textId="77777777" w:rsidR="004B03C6" w:rsidRPr="009A77C7" w:rsidRDefault="004B03C6" w:rsidP="004B03C6">
      <w:pPr>
        <w:ind w:right="51"/>
        <w:jc w:val="both"/>
        <w:rPr>
          <w:rFonts w:ascii="Arial" w:hAnsi="Arial" w:cs="Arial"/>
          <w:b/>
          <w:bCs/>
          <w:sz w:val="20"/>
          <w:szCs w:val="20"/>
        </w:rPr>
      </w:pPr>
    </w:p>
    <w:p w14:paraId="732CA687" w14:textId="77777777" w:rsidR="004B03C6" w:rsidRPr="009A77C7" w:rsidRDefault="004B03C6" w:rsidP="004B03C6">
      <w:pPr>
        <w:ind w:right="51"/>
        <w:jc w:val="both"/>
        <w:rPr>
          <w:rFonts w:ascii="Arial" w:hAnsi="Arial" w:cs="Arial"/>
          <w:sz w:val="20"/>
          <w:szCs w:val="20"/>
        </w:rPr>
      </w:pPr>
      <w:r w:rsidRPr="009A77C7">
        <w:rPr>
          <w:rFonts w:ascii="Arial" w:hAnsi="Arial" w:cs="Arial"/>
          <w:b/>
          <w:bCs/>
          <w:sz w:val="20"/>
          <w:szCs w:val="20"/>
        </w:rPr>
        <w:t>La Financiera</w:t>
      </w:r>
      <w:r w:rsidRPr="009A77C7">
        <w:rPr>
          <w:rFonts w:ascii="Arial" w:hAnsi="Arial" w:cs="Arial"/>
          <w:sz w:val="20"/>
          <w:szCs w:val="20"/>
        </w:rPr>
        <w:t xml:space="preserve"> a su juicio y bajo su responsabilidad, podrá suspender el procedimiento de rescisión, cuando durante el procedimiento se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12FD7791" w14:textId="77777777" w:rsidR="004B03C6" w:rsidRPr="009A77C7" w:rsidRDefault="004B03C6" w:rsidP="004B03C6">
      <w:pPr>
        <w:ind w:right="51"/>
        <w:jc w:val="both"/>
        <w:rPr>
          <w:rFonts w:ascii="Arial" w:hAnsi="Arial" w:cs="Arial"/>
          <w:sz w:val="20"/>
          <w:szCs w:val="20"/>
        </w:rPr>
      </w:pPr>
    </w:p>
    <w:p w14:paraId="20E0A628"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Al no dar por rescindido el contrato, </w:t>
      </w:r>
      <w:r w:rsidRPr="009A77C7">
        <w:rPr>
          <w:rFonts w:ascii="Arial" w:hAnsi="Arial" w:cs="Arial"/>
          <w:b/>
          <w:bCs/>
          <w:sz w:val="20"/>
          <w:szCs w:val="20"/>
        </w:rPr>
        <w:t>la Financiera</w:t>
      </w:r>
      <w:r w:rsidRPr="009A77C7">
        <w:rPr>
          <w:rFonts w:ascii="Arial" w:hAnsi="Arial" w:cs="Arial"/>
          <w:sz w:val="20"/>
          <w:szCs w:val="20"/>
        </w:rPr>
        <w:t xml:space="preserve"> establecerá con </w:t>
      </w:r>
      <w:r w:rsidRPr="009A77C7">
        <w:rPr>
          <w:rFonts w:ascii="Arial" w:hAnsi="Arial" w:cs="Arial"/>
          <w:b/>
          <w:bCs/>
          <w:sz w:val="20"/>
          <w:szCs w:val="20"/>
        </w:rPr>
        <w:t>el proveedor</w:t>
      </w:r>
      <w:r w:rsidRPr="009A77C7">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65531403" w14:textId="77777777" w:rsidR="004B03C6" w:rsidRDefault="004B03C6" w:rsidP="004B03C6">
      <w:pPr>
        <w:ind w:right="51"/>
        <w:jc w:val="both"/>
        <w:rPr>
          <w:rFonts w:ascii="Arial" w:hAnsi="Arial" w:cs="Arial"/>
          <w:sz w:val="20"/>
          <w:szCs w:val="20"/>
        </w:rPr>
      </w:pPr>
    </w:p>
    <w:p w14:paraId="3F339BDE"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La suspensión del procedimiento de rescisión o la determinación de no dar por rescindido el contrato en los supuestos antes mencionados, así como la fijación del plazo para subsanar el incumplimiento </w:t>
      </w:r>
      <w:r w:rsidR="003F0B17" w:rsidRPr="009A77C7">
        <w:rPr>
          <w:rFonts w:ascii="Arial" w:hAnsi="Arial" w:cs="Arial"/>
          <w:sz w:val="20"/>
          <w:szCs w:val="20"/>
        </w:rPr>
        <w:t>del</w:t>
      </w:r>
      <w:r w:rsidRPr="009A77C7">
        <w:rPr>
          <w:rFonts w:ascii="Arial" w:hAnsi="Arial" w:cs="Arial"/>
          <w:b/>
          <w:bCs/>
          <w:sz w:val="20"/>
          <w:szCs w:val="20"/>
        </w:rPr>
        <w:t xml:space="preserve"> proveedor</w:t>
      </w:r>
      <w:r w:rsidRPr="009A77C7">
        <w:rPr>
          <w:rFonts w:ascii="Arial" w:hAnsi="Arial" w:cs="Arial"/>
          <w:sz w:val="20"/>
          <w:szCs w:val="20"/>
        </w:rPr>
        <w:t>, será responsabilidad del área requirente, debiendo quedar asentado dicho plazo en el convenio que resulte de la conciliación o en el convenio modificatorio, en términos de los artículos 52, penúltimo y último párrafos, o 79, primer párrafo de la Ley de Adquisiciones, Arrendamientos y Servicios del Sector Público, según corresponda.</w:t>
      </w:r>
    </w:p>
    <w:p w14:paraId="39EF7940" w14:textId="77777777" w:rsidR="004B03C6" w:rsidRPr="009A77C7" w:rsidRDefault="004B03C6" w:rsidP="004B03C6">
      <w:pPr>
        <w:ind w:right="51"/>
        <w:jc w:val="both"/>
        <w:rPr>
          <w:rFonts w:ascii="Arial" w:hAnsi="Arial" w:cs="Arial"/>
          <w:sz w:val="20"/>
          <w:szCs w:val="20"/>
        </w:rPr>
      </w:pPr>
    </w:p>
    <w:p w14:paraId="330B71C7" w14:textId="77777777" w:rsidR="004B03C6" w:rsidRPr="009A77C7" w:rsidRDefault="00E13294" w:rsidP="004B03C6">
      <w:pPr>
        <w:ind w:right="51"/>
        <w:jc w:val="both"/>
        <w:rPr>
          <w:rFonts w:ascii="Arial" w:hAnsi="Arial" w:cs="Arial"/>
          <w:sz w:val="20"/>
          <w:szCs w:val="20"/>
        </w:rPr>
      </w:pPr>
      <w:r w:rsidRPr="009A77C7">
        <w:rPr>
          <w:rFonts w:ascii="Arial" w:hAnsi="Arial" w:cs="Arial"/>
          <w:sz w:val="20"/>
          <w:szCs w:val="20"/>
        </w:rPr>
        <w:t xml:space="preserve">Asimismo, serán causas de rescisión del contrato sin ninguna responsabilidad para </w:t>
      </w:r>
      <w:r w:rsidRPr="009A77C7">
        <w:rPr>
          <w:rFonts w:ascii="Arial" w:hAnsi="Arial" w:cs="Arial"/>
          <w:b/>
          <w:bCs/>
          <w:sz w:val="20"/>
          <w:szCs w:val="20"/>
        </w:rPr>
        <w:t>la Financiera</w:t>
      </w:r>
      <w:r w:rsidRPr="009A77C7">
        <w:rPr>
          <w:rFonts w:ascii="Arial" w:hAnsi="Arial" w:cs="Arial"/>
          <w:sz w:val="20"/>
          <w:szCs w:val="20"/>
        </w:rPr>
        <w:t>, si</w:t>
      </w:r>
      <w:r w:rsidR="00B05D7D">
        <w:rPr>
          <w:rFonts w:ascii="Arial" w:hAnsi="Arial" w:cs="Arial"/>
          <w:sz w:val="20"/>
          <w:szCs w:val="20"/>
        </w:rPr>
        <w:t xml:space="preserve"> </w:t>
      </w:r>
      <w:r>
        <w:rPr>
          <w:rFonts w:ascii="Arial" w:hAnsi="Arial" w:cs="Arial"/>
          <w:bCs/>
          <w:sz w:val="20"/>
          <w:szCs w:val="20"/>
        </w:rPr>
        <w:t>se actualiza alguno de los siguientes supuestos</w:t>
      </w:r>
      <w:r w:rsidRPr="009A77C7">
        <w:rPr>
          <w:rFonts w:ascii="Arial" w:hAnsi="Arial" w:cs="Arial"/>
          <w:sz w:val="20"/>
          <w:szCs w:val="20"/>
        </w:rPr>
        <w:t>:</w:t>
      </w:r>
    </w:p>
    <w:p w14:paraId="5918BDDA" w14:textId="77777777" w:rsidR="00E13294" w:rsidRDefault="00E13294" w:rsidP="00E13294">
      <w:pPr>
        <w:ind w:right="51"/>
        <w:jc w:val="both"/>
        <w:rPr>
          <w:rFonts w:ascii="Arial" w:hAnsi="Arial" w:cs="Arial"/>
          <w:sz w:val="20"/>
          <w:szCs w:val="20"/>
        </w:rPr>
      </w:pPr>
    </w:p>
    <w:p w14:paraId="253836E1" w14:textId="77777777" w:rsidR="00E13294" w:rsidRPr="009A77C7" w:rsidRDefault="00E13294" w:rsidP="0092566A">
      <w:pPr>
        <w:pStyle w:val="Sangradetextonorma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n</w:t>
      </w:r>
      <w:r w:rsidRPr="009A77C7">
        <w:rPr>
          <w:rFonts w:ascii="Arial" w:hAnsi="Arial" w:cs="Arial"/>
          <w:sz w:val="20"/>
          <w:szCs w:val="20"/>
          <w:lang w:val="es-MX"/>
        </w:rPr>
        <w:t xml:space="preserve">o proporciona el servicio a </w:t>
      </w:r>
      <w:r w:rsidRPr="009A77C7">
        <w:rPr>
          <w:rFonts w:ascii="Arial" w:hAnsi="Arial" w:cs="Arial"/>
          <w:b/>
          <w:bCs/>
          <w:sz w:val="20"/>
          <w:szCs w:val="20"/>
          <w:lang w:val="es-MX"/>
        </w:rPr>
        <w:t>la Financiera</w:t>
      </w:r>
      <w:r w:rsidRPr="009A77C7">
        <w:rPr>
          <w:rFonts w:ascii="Arial" w:hAnsi="Arial" w:cs="Arial"/>
          <w:sz w:val="20"/>
          <w:szCs w:val="20"/>
          <w:lang w:val="es-MX"/>
        </w:rPr>
        <w:t>, en el plazo y bajo las condiciones estipuladas en la convocatoria, así como en el contrato y sus anexos.</w:t>
      </w:r>
    </w:p>
    <w:p w14:paraId="789E11AE" w14:textId="77777777" w:rsidR="00E13294" w:rsidRPr="009A77C7" w:rsidRDefault="00E13294" w:rsidP="00E13294">
      <w:pPr>
        <w:pStyle w:val="Sangradetextonormal"/>
        <w:rPr>
          <w:sz w:val="20"/>
          <w:szCs w:val="20"/>
          <w:lang w:val="es-MX"/>
        </w:rPr>
      </w:pPr>
    </w:p>
    <w:p w14:paraId="63192609"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s</w:t>
      </w:r>
      <w:r w:rsidRPr="009A77C7">
        <w:rPr>
          <w:rFonts w:ascii="Arial" w:hAnsi="Arial" w:cs="Arial"/>
          <w:sz w:val="20"/>
          <w:szCs w:val="20"/>
        </w:rPr>
        <w:t>uspende injustificadamente las obligaciones derivadas del contrato y sus anexos;</w:t>
      </w:r>
    </w:p>
    <w:p w14:paraId="56D521C7" w14:textId="77777777" w:rsidR="00E13294" w:rsidRPr="009A77C7" w:rsidRDefault="00E13294" w:rsidP="00E13294">
      <w:pPr>
        <w:jc w:val="both"/>
        <w:rPr>
          <w:rFonts w:ascii="Arial" w:hAnsi="Arial" w:cs="Arial"/>
          <w:sz w:val="20"/>
          <w:szCs w:val="20"/>
        </w:rPr>
      </w:pPr>
    </w:p>
    <w:p w14:paraId="497DA875" w14:textId="77777777"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sidRPr="009A77C7">
        <w:rPr>
          <w:rFonts w:ascii="Arial" w:hAnsi="Arial" w:cs="Arial"/>
          <w:sz w:val="20"/>
          <w:szCs w:val="20"/>
          <w:lang w:val="es-MX"/>
        </w:rPr>
        <w:t>Por cualquier causa</w:t>
      </w:r>
      <w:r>
        <w:rPr>
          <w:rFonts w:ascii="Arial" w:hAnsi="Arial" w:cs="Arial"/>
          <w:sz w:val="20"/>
          <w:szCs w:val="20"/>
          <w:lang w:val="es-MX"/>
        </w:rPr>
        <w:t xml:space="preserve"> el proveedor </w:t>
      </w:r>
      <w:r w:rsidRPr="009A77C7">
        <w:rPr>
          <w:rFonts w:ascii="Arial" w:hAnsi="Arial" w:cs="Arial"/>
          <w:sz w:val="20"/>
          <w:szCs w:val="20"/>
          <w:lang w:val="es-MX"/>
        </w:rPr>
        <w:t>deja de tener la capacidad técnica, administrativa, económica y humana para dar cumplimiento al objeto del contrato;</w:t>
      </w:r>
    </w:p>
    <w:p w14:paraId="74B4702F" w14:textId="77777777" w:rsidR="00E13294" w:rsidRPr="009A77C7" w:rsidRDefault="00E13294" w:rsidP="00E13294">
      <w:pPr>
        <w:pStyle w:val="Textoindependiente"/>
        <w:widowControl/>
        <w:rPr>
          <w:rFonts w:ascii="Arial" w:hAnsi="Arial" w:cs="Arial"/>
          <w:sz w:val="20"/>
          <w:szCs w:val="20"/>
          <w:lang w:val="es-MX"/>
        </w:rPr>
      </w:pPr>
    </w:p>
    <w:p w14:paraId="4940B98E" w14:textId="77777777" w:rsidR="00E13294" w:rsidRPr="009A77C7" w:rsidRDefault="00E13294" w:rsidP="0092566A">
      <w:pPr>
        <w:pStyle w:val="Textoindependiente"/>
        <w:widowControl/>
        <w:numPr>
          <w:ilvl w:val="0"/>
          <w:numId w:val="14"/>
        </w:numPr>
        <w:tabs>
          <w:tab w:val="clear" w:pos="709"/>
        </w:tabs>
        <w:ind w:left="567" w:hanging="567"/>
        <w:rPr>
          <w:rFonts w:ascii="Arial" w:hAnsi="Arial" w:cs="Arial"/>
          <w:sz w:val="20"/>
          <w:szCs w:val="20"/>
          <w:lang w:val="es-MX"/>
        </w:rPr>
      </w:pPr>
      <w:r>
        <w:rPr>
          <w:rFonts w:ascii="Arial" w:hAnsi="Arial" w:cs="Arial"/>
          <w:sz w:val="20"/>
          <w:szCs w:val="20"/>
          <w:lang w:val="es-MX"/>
        </w:rPr>
        <w:t>Si el proveedor t</w:t>
      </w:r>
      <w:r w:rsidRPr="009A77C7">
        <w:rPr>
          <w:rFonts w:ascii="Arial" w:hAnsi="Arial" w:cs="Arial"/>
          <w:sz w:val="20"/>
          <w:szCs w:val="20"/>
          <w:lang w:val="es-MX"/>
        </w:rPr>
        <w:t xml:space="preserve">ransfiere total o parcialmente, bajo cualquier título, los derechos y obligaciones derivadas del contrato, con excepción de los derechos de cobro, en cuyo caso deberá contar con la conformidad previa de </w:t>
      </w:r>
      <w:r w:rsidRPr="009A77C7">
        <w:rPr>
          <w:rFonts w:ascii="Arial" w:hAnsi="Arial" w:cs="Arial"/>
          <w:b/>
          <w:bCs/>
          <w:sz w:val="20"/>
          <w:szCs w:val="20"/>
          <w:lang w:val="es-MX"/>
        </w:rPr>
        <w:t>la Financiera</w:t>
      </w:r>
      <w:r w:rsidRPr="009A77C7">
        <w:rPr>
          <w:rFonts w:ascii="Arial" w:hAnsi="Arial" w:cs="Arial"/>
          <w:sz w:val="20"/>
          <w:szCs w:val="20"/>
          <w:lang w:val="es-MX"/>
        </w:rPr>
        <w:t>;</w:t>
      </w:r>
    </w:p>
    <w:p w14:paraId="531B4770" w14:textId="77777777" w:rsidR="00E13294" w:rsidRPr="009A77C7" w:rsidRDefault="00E13294" w:rsidP="00E13294">
      <w:pPr>
        <w:pStyle w:val="Textoindependiente"/>
        <w:widowControl/>
        <w:rPr>
          <w:rFonts w:ascii="Arial" w:hAnsi="Arial" w:cs="Arial"/>
          <w:sz w:val="20"/>
          <w:szCs w:val="20"/>
          <w:lang w:val="es-MX"/>
        </w:rPr>
      </w:pPr>
    </w:p>
    <w:p w14:paraId="58907F22"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 p</w:t>
      </w:r>
      <w:r w:rsidRPr="009A77C7">
        <w:rPr>
          <w:rFonts w:ascii="Arial" w:hAnsi="Arial" w:cs="Arial"/>
          <w:sz w:val="20"/>
          <w:szCs w:val="20"/>
        </w:rPr>
        <w:t xml:space="preserve">roporciona información falsa o actúa con dolo y mala fe, en el proceso de </w:t>
      </w:r>
      <w:r w:rsidR="0095622D">
        <w:rPr>
          <w:rFonts w:ascii="Arial" w:hAnsi="Arial" w:cs="Arial"/>
          <w:sz w:val="20"/>
          <w:szCs w:val="20"/>
        </w:rPr>
        <w:t>Licitación</w:t>
      </w:r>
      <w:r w:rsidRPr="009A77C7">
        <w:rPr>
          <w:rFonts w:ascii="Arial" w:hAnsi="Arial" w:cs="Arial"/>
          <w:sz w:val="20"/>
          <w:szCs w:val="20"/>
        </w:rPr>
        <w:t>, en la celebración del contrato o durante su vigencia.</w:t>
      </w:r>
    </w:p>
    <w:p w14:paraId="3A6A2753" w14:textId="77777777" w:rsidR="00E13294" w:rsidRPr="009A77C7" w:rsidRDefault="00E13294" w:rsidP="00E13294">
      <w:pPr>
        <w:jc w:val="both"/>
        <w:rPr>
          <w:rFonts w:ascii="Arial" w:hAnsi="Arial" w:cs="Arial"/>
          <w:sz w:val="20"/>
          <w:szCs w:val="20"/>
        </w:rPr>
      </w:pPr>
    </w:p>
    <w:p w14:paraId="15736B2E"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lastRenderedPageBreak/>
        <w:t>Por falsedad en las manifestaciones indicadas en el capítulo de declaraciones y cláusulas del contrato</w:t>
      </w:r>
      <w:r>
        <w:rPr>
          <w:rFonts w:ascii="Arial" w:hAnsi="Arial" w:cs="Arial"/>
          <w:sz w:val="20"/>
          <w:szCs w:val="20"/>
        </w:rPr>
        <w:t xml:space="preserve"> por parte del proveedor</w:t>
      </w:r>
      <w:r w:rsidRPr="009A77C7">
        <w:rPr>
          <w:rFonts w:ascii="Arial" w:hAnsi="Arial" w:cs="Arial"/>
          <w:sz w:val="20"/>
          <w:szCs w:val="20"/>
        </w:rPr>
        <w:t>.</w:t>
      </w:r>
    </w:p>
    <w:p w14:paraId="07E376E4" w14:textId="77777777" w:rsidR="00E13294" w:rsidRPr="009A77C7" w:rsidRDefault="00E13294" w:rsidP="00E13294">
      <w:pPr>
        <w:jc w:val="both"/>
        <w:rPr>
          <w:rFonts w:ascii="Arial" w:hAnsi="Arial" w:cs="Arial"/>
          <w:sz w:val="20"/>
          <w:szCs w:val="20"/>
        </w:rPr>
      </w:pPr>
    </w:p>
    <w:p w14:paraId="3C54BEA1"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Si transcurrido el plazo adicional que se </w:t>
      </w:r>
      <w:r>
        <w:rPr>
          <w:rFonts w:ascii="Arial" w:hAnsi="Arial" w:cs="Arial"/>
          <w:sz w:val="20"/>
          <w:szCs w:val="20"/>
        </w:rPr>
        <w:t xml:space="preserve">le </w:t>
      </w:r>
      <w:r w:rsidRPr="009A77C7">
        <w:rPr>
          <w:rFonts w:ascii="Arial" w:hAnsi="Arial" w:cs="Arial"/>
          <w:sz w:val="20"/>
          <w:szCs w:val="20"/>
        </w:rPr>
        <w:t xml:space="preserve">concediera para corregir las causas que hubieran originado el rechazo de los servicios, </w:t>
      </w:r>
      <w:r>
        <w:rPr>
          <w:rFonts w:ascii="Arial" w:hAnsi="Arial" w:cs="Arial"/>
          <w:sz w:val="20"/>
          <w:szCs w:val="20"/>
        </w:rPr>
        <w:t xml:space="preserve">el proveedor </w:t>
      </w:r>
      <w:r w:rsidRPr="009A77C7">
        <w:rPr>
          <w:rFonts w:ascii="Arial" w:hAnsi="Arial" w:cs="Arial"/>
          <w:sz w:val="20"/>
          <w:szCs w:val="20"/>
        </w:rPr>
        <w:t>no efectuara las rectificaciones.</w:t>
      </w:r>
    </w:p>
    <w:p w14:paraId="1A21EA00" w14:textId="77777777" w:rsidR="00E13294" w:rsidRPr="009A77C7" w:rsidRDefault="00E13294" w:rsidP="00E13294">
      <w:pPr>
        <w:jc w:val="both"/>
        <w:rPr>
          <w:rFonts w:ascii="Arial" w:hAnsi="Arial" w:cs="Arial"/>
          <w:sz w:val="20"/>
          <w:szCs w:val="20"/>
        </w:rPr>
      </w:pPr>
    </w:p>
    <w:p w14:paraId="221ACEBB"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9A77C7">
        <w:rPr>
          <w:rFonts w:ascii="Arial" w:hAnsi="Arial" w:cs="Arial"/>
          <w:sz w:val="20"/>
          <w:szCs w:val="20"/>
        </w:rPr>
        <w:t xml:space="preserve">Por manifestaciones de naturaleza laboral realizadas, por cualquier medio, por el personal </w:t>
      </w:r>
      <w:r w:rsidR="003F0B17" w:rsidRPr="009A77C7">
        <w:rPr>
          <w:rFonts w:ascii="Arial" w:hAnsi="Arial" w:cs="Arial"/>
          <w:sz w:val="20"/>
          <w:szCs w:val="20"/>
        </w:rPr>
        <w:t>del</w:t>
      </w:r>
      <w:r w:rsidRPr="009A77C7">
        <w:rPr>
          <w:rFonts w:ascii="Arial" w:hAnsi="Arial" w:cs="Arial"/>
          <w:b/>
          <w:bCs/>
          <w:sz w:val="20"/>
          <w:szCs w:val="20"/>
        </w:rPr>
        <w:t xml:space="preserve"> proveedor </w:t>
      </w:r>
      <w:r w:rsidRPr="009A77C7">
        <w:rPr>
          <w:rFonts w:ascii="Arial" w:hAnsi="Arial" w:cs="Arial"/>
          <w:sz w:val="20"/>
          <w:szCs w:val="20"/>
        </w:rPr>
        <w:t xml:space="preserve">en las instalaciones de </w:t>
      </w:r>
      <w:r w:rsidRPr="009A77C7">
        <w:rPr>
          <w:rFonts w:ascii="Arial" w:hAnsi="Arial" w:cs="Arial"/>
          <w:b/>
          <w:bCs/>
          <w:sz w:val="20"/>
          <w:szCs w:val="20"/>
        </w:rPr>
        <w:t xml:space="preserve">la Financiera </w:t>
      </w:r>
      <w:r w:rsidRPr="009A77C7">
        <w:rPr>
          <w:rFonts w:ascii="Arial" w:hAnsi="Arial" w:cs="Arial"/>
          <w:bCs/>
          <w:sz w:val="20"/>
          <w:szCs w:val="20"/>
        </w:rPr>
        <w:t xml:space="preserve">que afecten o impacten el contrato o las operaciones que realiza </w:t>
      </w:r>
      <w:r w:rsidRPr="009A77C7">
        <w:rPr>
          <w:rFonts w:ascii="Arial" w:hAnsi="Arial" w:cs="Arial"/>
          <w:b/>
          <w:bCs/>
          <w:sz w:val="20"/>
          <w:szCs w:val="20"/>
        </w:rPr>
        <w:t>la Financiera.</w:t>
      </w:r>
    </w:p>
    <w:p w14:paraId="79798F68" w14:textId="77777777" w:rsidR="00E13294" w:rsidRPr="009A77C7" w:rsidRDefault="00E13294" w:rsidP="00E13294">
      <w:pPr>
        <w:jc w:val="both"/>
        <w:rPr>
          <w:rFonts w:ascii="Arial" w:hAnsi="Arial" w:cs="Arial"/>
          <w:sz w:val="20"/>
          <w:szCs w:val="20"/>
        </w:rPr>
      </w:pPr>
    </w:p>
    <w:p w14:paraId="477F80D1"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n</w:t>
      </w:r>
      <w:r>
        <w:rPr>
          <w:rFonts w:ascii="Arial" w:hAnsi="Arial" w:cs="Arial"/>
          <w:sz w:val="20"/>
          <w:szCs w:val="20"/>
        </w:rPr>
        <w:t>i</w:t>
      </w:r>
      <w:r w:rsidRPr="009A77C7">
        <w:rPr>
          <w:rFonts w:ascii="Arial" w:hAnsi="Arial" w:cs="Arial"/>
          <w:sz w:val="20"/>
          <w:szCs w:val="20"/>
        </w:rPr>
        <w:t xml:space="preserve">ega a </w:t>
      </w:r>
      <w:r w:rsidRPr="009A77C7">
        <w:rPr>
          <w:rFonts w:ascii="Arial" w:hAnsi="Arial" w:cs="Arial"/>
          <w:b/>
          <w:bCs/>
          <w:sz w:val="20"/>
          <w:szCs w:val="20"/>
        </w:rPr>
        <w:t xml:space="preserve">la Financiera </w:t>
      </w:r>
      <w:r w:rsidRPr="009A77C7">
        <w:rPr>
          <w:rFonts w:ascii="Arial" w:hAnsi="Arial" w:cs="Arial"/>
          <w:sz w:val="20"/>
          <w:szCs w:val="20"/>
        </w:rPr>
        <w:t>o a quienes estén facultados por ella, las facilidades para la supervisión en la prestación de los servicios.</w:t>
      </w:r>
    </w:p>
    <w:p w14:paraId="017DAB78" w14:textId="77777777" w:rsidR="00E13294" w:rsidRPr="009A77C7" w:rsidRDefault="00E13294" w:rsidP="00E13294">
      <w:pPr>
        <w:jc w:val="both"/>
        <w:rPr>
          <w:rFonts w:ascii="Arial" w:hAnsi="Arial" w:cs="Arial"/>
          <w:sz w:val="20"/>
          <w:szCs w:val="20"/>
        </w:rPr>
      </w:pPr>
    </w:p>
    <w:p w14:paraId="4D27D064"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presta los servicios deficientemente o no apega a lo estipulado en el contrato y en sus anexos.</w:t>
      </w:r>
    </w:p>
    <w:p w14:paraId="0B727635" w14:textId="77777777" w:rsidR="00E13294" w:rsidRPr="009A77C7" w:rsidRDefault="00E13294" w:rsidP="00E13294">
      <w:pPr>
        <w:jc w:val="both"/>
        <w:rPr>
          <w:rFonts w:ascii="Arial" w:hAnsi="Arial" w:cs="Arial"/>
          <w:sz w:val="20"/>
          <w:szCs w:val="20"/>
        </w:rPr>
      </w:pPr>
    </w:p>
    <w:p w14:paraId="412D8115"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 xml:space="preserve">Si el proveedor </w:t>
      </w:r>
      <w:r w:rsidRPr="009A77C7">
        <w:rPr>
          <w:rFonts w:ascii="Arial" w:hAnsi="Arial" w:cs="Arial"/>
          <w:sz w:val="20"/>
          <w:szCs w:val="20"/>
        </w:rPr>
        <w:t>contrav</w:t>
      </w:r>
      <w:r>
        <w:rPr>
          <w:rFonts w:ascii="Arial" w:hAnsi="Arial" w:cs="Arial"/>
          <w:sz w:val="20"/>
          <w:szCs w:val="20"/>
        </w:rPr>
        <w:t>i</w:t>
      </w:r>
      <w:r w:rsidRPr="009A77C7">
        <w:rPr>
          <w:rFonts w:ascii="Arial" w:hAnsi="Arial" w:cs="Arial"/>
          <w:sz w:val="20"/>
          <w:szCs w:val="20"/>
        </w:rPr>
        <w:t>en</w:t>
      </w:r>
      <w:r>
        <w:rPr>
          <w:rFonts w:ascii="Arial" w:hAnsi="Arial" w:cs="Arial"/>
          <w:sz w:val="20"/>
          <w:szCs w:val="20"/>
        </w:rPr>
        <w:t>e</w:t>
      </w:r>
      <w:r w:rsidRPr="009A77C7">
        <w:rPr>
          <w:rFonts w:ascii="Arial" w:hAnsi="Arial" w:cs="Arial"/>
          <w:sz w:val="20"/>
          <w:szCs w:val="20"/>
        </w:rPr>
        <w:t xml:space="preserve"> los términos y condiciones del contrato y sus anexos o las disposiciones de la Ley, su Reglamento y los demás ordenamientos legales que resulten aplicables.</w:t>
      </w:r>
    </w:p>
    <w:p w14:paraId="09BDD474" w14:textId="77777777" w:rsidR="004E1116" w:rsidRPr="009A77C7" w:rsidRDefault="004E1116" w:rsidP="00E13294">
      <w:pPr>
        <w:pStyle w:val="Cuadrculamedia1-nfasis21"/>
        <w:rPr>
          <w:rFonts w:ascii="Arial" w:hAnsi="Arial" w:cs="Arial"/>
          <w:sz w:val="20"/>
          <w:szCs w:val="20"/>
        </w:rPr>
      </w:pPr>
    </w:p>
    <w:p w14:paraId="528C271A"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Si el proveedor</w:t>
      </w:r>
      <w:r w:rsidRPr="009A77C7">
        <w:rPr>
          <w:rFonts w:ascii="Arial" w:hAnsi="Arial" w:cs="Arial"/>
          <w:sz w:val="20"/>
          <w:szCs w:val="20"/>
        </w:rPr>
        <w:t xml:space="preserve"> no proporciona la póliza de fianza de cumplimiento del contrato, en el plazo establecido de 10 días naturales a partir de la firma del contrato.</w:t>
      </w:r>
    </w:p>
    <w:p w14:paraId="65C4FCCA" w14:textId="77777777" w:rsidR="00E13294" w:rsidRPr="009A77C7" w:rsidRDefault="00E13294" w:rsidP="00E13294">
      <w:pPr>
        <w:pStyle w:val="Cuadrculamediana1-nfasis2"/>
        <w:rPr>
          <w:rFonts w:ascii="Arial" w:hAnsi="Arial" w:cs="Arial"/>
          <w:sz w:val="20"/>
          <w:szCs w:val="20"/>
        </w:rPr>
      </w:pPr>
    </w:p>
    <w:p w14:paraId="5122C43F"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Pr>
          <w:rFonts w:ascii="Arial" w:hAnsi="Arial" w:cs="Arial"/>
          <w:sz w:val="20"/>
          <w:szCs w:val="20"/>
        </w:rPr>
        <w:t>Por resolución de autoridad administrativa o judicial, que declare la nulidad, inexistencia o term</w:t>
      </w:r>
      <w:r w:rsidR="00284847">
        <w:rPr>
          <w:rFonts w:ascii="Arial" w:hAnsi="Arial" w:cs="Arial"/>
          <w:sz w:val="20"/>
          <w:szCs w:val="20"/>
        </w:rPr>
        <w:t>inación del presente contrato.</w:t>
      </w:r>
    </w:p>
    <w:p w14:paraId="3DCF902F" w14:textId="77777777" w:rsidR="00E13294" w:rsidRDefault="00E13294" w:rsidP="00E13294">
      <w:pPr>
        <w:pStyle w:val="Cuadrculamediana1-nfasis2"/>
        <w:rPr>
          <w:rFonts w:ascii="Arial" w:hAnsi="Arial" w:cs="Arial"/>
          <w:sz w:val="20"/>
          <w:szCs w:val="20"/>
        </w:rPr>
      </w:pPr>
    </w:p>
    <w:p w14:paraId="5EDB391C" w14:textId="77777777" w:rsidR="00767B33" w:rsidRPr="00F26CAC" w:rsidRDefault="00767B33" w:rsidP="00767B33">
      <w:pPr>
        <w:numPr>
          <w:ilvl w:val="0"/>
          <w:numId w:val="14"/>
        </w:numPr>
        <w:tabs>
          <w:tab w:val="clear" w:pos="709"/>
        </w:tabs>
        <w:ind w:left="567" w:hanging="567"/>
        <w:jc w:val="both"/>
        <w:rPr>
          <w:rFonts w:ascii="Arial" w:hAnsi="Arial" w:cs="Arial"/>
          <w:sz w:val="20"/>
          <w:szCs w:val="20"/>
        </w:rPr>
      </w:pPr>
      <w:r w:rsidRPr="00F26CAC">
        <w:rPr>
          <w:rFonts w:ascii="Arial" w:hAnsi="Arial" w:cs="Arial"/>
          <w:sz w:val="20"/>
          <w:szCs w:val="20"/>
        </w:rPr>
        <w:t xml:space="preserve">El incumplimiento en la entrega de los reportes establecidos en los numerales 10 y 14 del </w:t>
      </w:r>
      <w:r w:rsidRPr="00F26CAC">
        <w:rPr>
          <w:rFonts w:ascii="Arial" w:hAnsi="Arial" w:cs="Arial"/>
          <w:b/>
          <w:sz w:val="20"/>
          <w:szCs w:val="20"/>
        </w:rPr>
        <w:t>Anexo No. 1</w:t>
      </w:r>
      <w:r w:rsidRPr="00F26CAC">
        <w:rPr>
          <w:rFonts w:ascii="Arial" w:hAnsi="Arial" w:cs="Arial"/>
          <w:sz w:val="20"/>
          <w:szCs w:val="20"/>
        </w:rPr>
        <w:t xml:space="preserve"> de la presente convocatoria; el pago extemporáneo de cuotas de seguridad social o la falta de afiliación oportuna de los trabajadores; o</w:t>
      </w:r>
    </w:p>
    <w:p w14:paraId="1B2ABF71" w14:textId="77777777" w:rsidR="00767B33" w:rsidRDefault="00767B33" w:rsidP="00E13294">
      <w:pPr>
        <w:pStyle w:val="Cuadrculamediana1-nfasis2"/>
        <w:rPr>
          <w:rFonts w:ascii="Arial" w:hAnsi="Arial" w:cs="Arial"/>
          <w:sz w:val="20"/>
          <w:szCs w:val="20"/>
        </w:rPr>
      </w:pPr>
    </w:p>
    <w:p w14:paraId="51FF047A" w14:textId="77777777" w:rsidR="00E13294" w:rsidRPr="009A77C7" w:rsidRDefault="00E13294" w:rsidP="0092566A">
      <w:pPr>
        <w:numPr>
          <w:ilvl w:val="0"/>
          <w:numId w:val="14"/>
        </w:numPr>
        <w:tabs>
          <w:tab w:val="clear" w:pos="709"/>
        </w:tabs>
        <w:ind w:left="567" w:hanging="567"/>
        <w:jc w:val="both"/>
        <w:rPr>
          <w:rFonts w:ascii="Arial" w:hAnsi="Arial" w:cs="Arial"/>
          <w:sz w:val="20"/>
          <w:szCs w:val="20"/>
        </w:rPr>
      </w:pPr>
      <w:r w:rsidRPr="00AD5A25">
        <w:rPr>
          <w:rFonts w:ascii="Arial" w:hAnsi="Arial" w:cs="Arial"/>
          <w:sz w:val="20"/>
          <w:szCs w:val="20"/>
        </w:rPr>
        <w:t xml:space="preserve">Por cualquier otro incumplimiento a las obligaciones </w:t>
      </w:r>
      <w:r>
        <w:rPr>
          <w:rFonts w:ascii="Arial" w:hAnsi="Arial" w:cs="Arial"/>
          <w:sz w:val="20"/>
          <w:szCs w:val="20"/>
        </w:rPr>
        <w:t>establecidas en la convocatoria,</w:t>
      </w:r>
      <w:r w:rsidRPr="00AD5A25">
        <w:rPr>
          <w:rFonts w:ascii="Arial" w:hAnsi="Arial" w:cs="Arial"/>
          <w:sz w:val="20"/>
          <w:szCs w:val="20"/>
        </w:rPr>
        <w:t xml:space="preserve"> en el </w:t>
      </w:r>
      <w:r>
        <w:rPr>
          <w:rFonts w:ascii="Arial" w:hAnsi="Arial" w:cs="Arial"/>
          <w:sz w:val="20"/>
          <w:szCs w:val="20"/>
        </w:rPr>
        <w:t>contrato</w:t>
      </w:r>
      <w:r w:rsidRPr="00AD5A25">
        <w:rPr>
          <w:rFonts w:ascii="Arial" w:hAnsi="Arial" w:cs="Arial"/>
          <w:sz w:val="20"/>
          <w:szCs w:val="20"/>
        </w:rPr>
        <w:t xml:space="preserve"> y sus anexos</w:t>
      </w:r>
      <w:r>
        <w:rPr>
          <w:rFonts w:ascii="Arial" w:hAnsi="Arial" w:cs="Arial"/>
          <w:sz w:val="20"/>
          <w:szCs w:val="20"/>
        </w:rPr>
        <w:t xml:space="preserve"> por parte del proveedor</w:t>
      </w:r>
      <w:r w:rsidRPr="009A77C7">
        <w:rPr>
          <w:rFonts w:ascii="Arial" w:hAnsi="Arial" w:cs="Arial"/>
          <w:sz w:val="20"/>
          <w:szCs w:val="20"/>
        </w:rPr>
        <w:t>.</w:t>
      </w:r>
    </w:p>
    <w:p w14:paraId="3F5B9F87" w14:textId="77777777" w:rsidR="00E13294" w:rsidRPr="009A77C7" w:rsidRDefault="00E13294" w:rsidP="00E13294">
      <w:pPr>
        <w:ind w:right="51"/>
        <w:jc w:val="both"/>
        <w:rPr>
          <w:rFonts w:ascii="Arial" w:hAnsi="Arial" w:cs="Arial"/>
          <w:sz w:val="20"/>
          <w:szCs w:val="20"/>
        </w:rPr>
      </w:pPr>
    </w:p>
    <w:p w14:paraId="3903C467" w14:textId="77777777" w:rsidR="004B03C6" w:rsidRPr="009A77C7" w:rsidRDefault="004B03C6" w:rsidP="004B03C6">
      <w:pPr>
        <w:ind w:right="51"/>
        <w:jc w:val="both"/>
        <w:rPr>
          <w:rFonts w:ascii="Arial" w:hAnsi="Arial" w:cs="Arial"/>
          <w:sz w:val="20"/>
          <w:szCs w:val="20"/>
        </w:rPr>
      </w:pPr>
      <w:r w:rsidRPr="009A77C7">
        <w:rPr>
          <w:rFonts w:ascii="Arial" w:hAnsi="Arial" w:cs="Arial"/>
          <w:sz w:val="20"/>
          <w:szCs w:val="20"/>
        </w:rPr>
        <w:t xml:space="preserve">Si </w:t>
      </w:r>
      <w:r w:rsidRPr="009A77C7">
        <w:rPr>
          <w:rFonts w:ascii="Arial" w:hAnsi="Arial" w:cs="Arial"/>
          <w:b/>
          <w:bCs/>
          <w:sz w:val="20"/>
          <w:szCs w:val="20"/>
        </w:rPr>
        <w:t>el proveedor</w:t>
      </w:r>
      <w:r w:rsidRPr="009A77C7">
        <w:rPr>
          <w:rFonts w:ascii="Arial" w:hAnsi="Arial" w:cs="Arial"/>
          <w:sz w:val="20"/>
          <w:szCs w:val="20"/>
        </w:rPr>
        <w:t xml:space="preserve"> es quien decide rescindir el contrato será necesario que acuda ante la autoridad judicial federal y obtenga la declaración correspondiente.</w:t>
      </w:r>
    </w:p>
    <w:p w14:paraId="60926C65" w14:textId="77777777" w:rsidR="004B03C6" w:rsidRPr="009A77C7" w:rsidRDefault="004B03C6" w:rsidP="004B03C6">
      <w:pPr>
        <w:ind w:right="51"/>
        <w:jc w:val="both"/>
        <w:rPr>
          <w:rFonts w:ascii="Arial" w:hAnsi="Arial" w:cs="Arial"/>
          <w:sz w:val="20"/>
          <w:szCs w:val="20"/>
        </w:rPr>
      </w:pPr>
    </w:p>
    <w:p w14:paraId="6C555BBF" w14:textId="77777777" w:rsidR="00361B17" w:rsidRPr="009A77C7" w:rsidRDefault="004B03C6" w:rsidP="004B03C6">
      <w:pPr>
        <w:jc w:val="both"/>
        <w:rPr>
          <w:rFonts w:ascii="Arial" w:hAnsi="Arial" w:cs="Arial"/>
          <w:sz w:val="20"/>
          <w:szCs w:val="20"/>
        </w:rPr>
      </w:pPr>
      <w:r w:rsidRPr="009A77C7">
        <w:rPr>
          <w:rFonts w:ascii="Arial" w:hAnsi="Arial" w:cs="Arial"/>
          <w:sz w:val="20"/>
          <w:szCs w:val="20"/>
        </w:rPr>
        <w:t xml:space="preserve">En caso de rescisión del contrato, </w:t>
      </w:r>
      <w:r w:rsidRPr="009A77C7">
        <w:rPr>
          <w:rFonts w:ascii="Arial" w:hAnsi="Arial" w:cs="Arial"/>
          <w:b/>
          <w:bCs/>
          <w:sz w:val="20"/>
          <w:szCs w:val="20"/>
        </w:rPr>
        <w:t>el proveedor</w:t>
      </w:r>
      <w:r w:rsidRPr="009A77C7">
        <w:rPr>
          <w:rFonts w:ascii="Arial" w:hAnsi="Arial" w:cs="Arial"/>
          <w:sz w:val="20"/>
          <w:szCs w:val="20"/>
        </w:rPr>
        <w:t xml:space="preserve"> entregará a </w:t>
      </w:r>
      <w:r w:rsidRPr="009A77C7">
        <w:rPr>
          <w:rFonts w:ascii="Arial" w:hAnsi="Arial" w:cs="Arial"/>
          <w:b/>
          <w:bCs/>
          <w:sz w:val="20"/>
          <w:szCs w:val="20"/>
        </w:rPr>
        <w:t xml:space="preserve">la Financiera </w:t>
      </w:r>
      <w:r w:rsidRPr="009A77C7">
        <w:rPr>
          <w:rFonts w:ascii="Arial" w:hAnsi="Arial" w:cs="Arial"/>
          <w:sz w:val="20"/>
          <w:szCs w:val="20"/>
        </w:rPr>
        <w:t xml:space="preserve">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rescisión.</w:t>
      </w:r>
    </w:p>
    <w:p w14:paraId="21AD8E4C" w14:textId="77777777" w:rsidR="00C068B6" w:rsidRPr="009A77C7" w:rsidRDefault="00C068B6" w:rsidP="00C851F6">
      <w:pPr>
        <w:jc w:val="both"/>
        <w:rPr>
          <w:rFonts w:ascii="Arial" w:hAnsi="Arial" w:cs="Arial"/>
          <w:b/>
          <w:bCs/>
          <w:sz w:val="20"/>
          <w:szCs w:val="20"/>
        </w:rPr>
      </w:pPr>
    </w:p>
    <w:p w14:paraId="1A38C045" w14:textId="77777777" w:rsidR="00C851F6" w:rsidRPr="009A77C7" w:rsidRDefault="00AC56C7" w:rsidP="00526272">
      <w:pPr>
        <w:pStyle w:val="Ttulo1"/>
        <w:jc w:val="left"/>
        <w:rPr>
          <w:rFonts w:ascii="Arial" w:hAnsi="Arial"/>
          <w:sz w:val="20"/>
          <w:lang w:val="es-MX"/>
        </w:rPr>
      </w:pPr>
      <w:bookmarkStart w:id="92" w:name="_Toc346039918"/>
      <w:bookmarkStart w:id="93" w:name="_Toc440536842"/>
      <w:r w:rsidRPr="009A77C7">
        <w:rPr>
          <w:rFonts w:ascii="Arial" w:hAnsi="Arial"/>
          <w:sz w:val="20"/>
          <w:lang w:val="es-MX"/>
        </w:rPr>
        <w:t>3.1</w:t>
      </w:r>
      <w:r w:rsidR="00D8589F">
        <w:rPr>
          <w:rFonts w:ascii="Arial" w:hAnsi="Arial"/>
          <w:sz w:val="20"/>
          <w:lang w:val="es-MX"/>
        </w:rPr>
        <w:t>1</w:t>
      </w:r>
      <w:r w:rsidRPr="009A77C7">
        <w:rPr>
          <w:rFonts w:ascii="Arial" w:hAnsi="Arial"/>
          <w:sz w:val="20"/>
          <w:lang w:val="es-MX"/>
        </w:rPr>
        <w:t>.5</w:t>
      </w:r>
      <w:r w:rsidRPr="009A77C7">
        <w:rPr>
          <w:rFonts w:ascii="Arial" w:hAnsi="Arial"/>
          <w:sz w:val="20"/>
          <w:lang w:val="es-MX"/>
        </w:rPr>
        <w:tab/>
        <w:t>Terminación Anticipada.</w:t>
      </w:r>
      <w:bookmarkEnd w:id="92"/>
      <w:bookmarkEnd w:id="93"/>
    </w:p>
    <w:p w14:paraId="0E34D58F" w14:textId="77777777" w:rsidR="00FA51AB" w:rsidRPr="009A77C7" w:rsidRDefault="00FA51AB" w:rsidP="00FA51AB">
      <w:pPr>
        <w:jc w:val="both"/>
        <w:rPr>
          <w:rFonts w:ascii="Arial" w:hAnsi="Arial" w:cs="Arial"/>
          <w:sz w:val="20"/>
          <w:szCs w:val="20"/>
        </w:rPr>
      </w:pPr>
    </w:p>
    <w:p w14:paraId="1BF19529" w14:textId="77777777" w:rsidR="00FA51AB" w:rsidRPr="009A77C7" w:rsidRDefault="00FA51AB" w:rsidP="00FA51AB">
      <w:pPr>
        <w:widowControl w:val="0"/>
        <w:ind w:right="51"/>
        <w:rPr>
          <w:rFonts w:ascii="Arial" w:hAnsi="Arial" w:cs="Arial"/>
          <w:bCs/>
          <w:sz w:val="20"/>
          <w:szCs w:val="20"/>
        </w:rPr>
      </w:pPr>
      <w:r w:rsidRPr="009A77C7">
        <w:rPr>
          <w:rFonts w:ascii="Arial" w:hAnsi="Arial" w:cs="Arial"/>
          <w:sz w:val="20"/>
          <w:szCs w:val="20"/>
        </w:rPr>
        <w:t xml:space="preserve">La Financiera </w:t>
      </w:r>
      <w:r w:rsidRPr="009A77C7">
        <w:rPr>
          <w:rFonts w:ascii="Arial" w:hAnsi="Arial" w:cs="Arial"/>
          <w:bCs/>
          <w:sz w:val="20"/>
          <w:szCs w:val="20"/>
        </w:rPr>
        <w:t>podrá dar por terminado anticipadamente el contrato cuando:</w:t>
      </w:r>
    </w:p>
    <w:p w14:paraId="1DF400F1" w14:textId="77777777" w:rsidR="00FA51AB" w:rsidRPr="009A77C7" w:rsidRDefault="00FA51AB" w:rsidP="00FA51AB">
      <w:pPr>
        <w:widowControl w:val="0"/>
        <w:ind w:right="51"/>
        <w:rPr>
          <w:rFonts w:ascii="Arial" w:hAnsi="Arial" w:cs="Arial"/>
          <w:bCs/>
          <w:sz w:val="20"/>
          <w:szCs w:val="20"/>
        </w:rPr>
      </w:pPr>
    </w:p>
    <w:p w14:paraId="34D4D61F" w14:textId="77777777"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Concurran razones de interés general;</w:t>
      </w:r>
    </w:p>
    <w:p w14:paraId="6427426B" w14:textId="77777777" w:rsidR="00FA51AB" w:rsidRPr="009A77C7" w:rsidRDefault="00FA51AB" w:rsidP="00FA51AB">
      <w:pPr>
        <w:widowControl w:val="0"/>
        <w:ind w:left="360" w:right="51"/>
        <w:rPr>
          <w:rFonts w:ascii="Arial" w:hAnsi="Arial" w:cs="Arial"/>
          <w:bCs/>
          <w:sz w:val="20"/>
          <w:szCs w:val="20"/>
        </w:rPr>
      </w:pPr>
    </w:p>
    <w:p w14:paraId="512BF6EF" w14:textId="77777777" w:rsidR="00FA51AB"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t xml:space="preserve">Por causas justificadas se extinga la necesidad de requerir </w:t>
      </w:r>
      <w:r w:rsidRPr="009A77C7">
        <w:rPr>
          <w:rFonts w:ascii="Arial" w:hAnsi="Arial" w:cs="Arial"/>
          <w:bCs/>
          <w:kern w:val="2"/>
          <w:sz w:val="20"/>
          <w:szCs w:val="20"/>
        </w:rPr>
        <w:t xml:space="preserve">los servicios </w:t>
      </w:r>
      <w:r w:rsidRPr="009A77C7">
        <w:rPr>
          <w:rFonts w:ascii="Arial" w:hAnsi="Arial" w:cs="Arial"/>
          <w:bCs/>
          <w:sz w:val="20"/>
          <w:szCs w:val="20"/>
        </w:rPr>
        <w:t xml:space="preserve">que por este medio se contrata, y se demuestre </w:t>
      </w:r>
      <w:proofErr w:type="gramStart"/>
      <w:r w:rsidRPr="009A77C7">
        <w:rPr>
          <w:rFonts w:ascii="Arial" w:hAnsi="Arial" w:cs="Arial"/>
          <w:bCs/>
          <w:sz w:val="20"/>
          <w:szCs w:val="20"/>
        </w:rPr>
        <w:t>que</w:t>
      </w:r>
      <w:proofErr w:type="gramEnd"/>
      <w:r w:rsidRPr="009A77C7">
        <w:rPr>
          <w:rFonts w:ascii="Arial" w:hAnsi="Arial" w:cs="Arial"/>
          <w:bCs/>
          <w:sz w:val="20"/>
          <w:szCs w:val="20"/>
        </w:rPr>
        <w:t xml:space="preserve"> de continuar con el cumplimiento de las obligaciones pactadas, se ocasionaría algún d</w:t>
      </w:r>
      <w:r w:rsidR="00DA4400">
        <w:rPr>
          <w:rFonts w:ascii="Arial" w:hAnsi="Arial" w:cs="Arial"/>
          <w:bCs/>
          <w:sz w:val="20"/>
          <w:szCs w:val="20"/>
        </w:rPr>
        <w:t>año o perjuicio a la Financiera;</w:t>
      </w:r>
    </w:p>
    <w:p w14:paraId="1EAD1687" w14:textId="77777777" w:rsidR="00DA4400" w:rsidRPr="009A77C7" w:rsidRDefault="00DA4400" w:rsidP="00DA4400">
      <w:pPr>
        <w:widowControl w:val="0"/>
        <w:ind w:right="51"/>
        <w:jc w:val="both"/>
        <w:rPr>
          <w:rFonts w:ascii="Arial" w:hAnsi="Arial" w:cs="Arial"/>
          <w:bCs/>
          <w:sz w:val="20"/>
          <w:szCs w:val="20"/>
        </w:rPr>
      </w:pPr>
    </w:p>
    <w:p w14:paraId="7145FB80" w14:textId="77777777" w:rsidR="00DA4400" w:rsidRPr="009A77C7" w:rsidRDefault="00DA4400" w:rsidP="0092566A">
      <w:pPr>
        <w:widowControl w:val="0"/>
        <w:numPr>
          <w:ilvl w:val="0"/>
          <w:numId w:val="15"/>
        </w:numPr>
        <w:ind w:right="51"/>
        <w:jc w:val="both"/>
        <w:rPr>
          <w:rFonts w:ascii="Arial" w:hAnsi="Arial" w:cs="Arial"/>
          <w:bCs/>
          <w:sz w:val="20"/>
          <w:szCs w:val="20"/>
        </w:rPr>
      </w:pPr>
      <w:r>
        <w:rPr>
          <w:rFonts w:ascii="Arial" w:hAnsi="Arial" w:cs="Arial"/>
          <w:b/>
          <w:bCs/>
          <w:sz w:val="20"/>
          <w:szCs w:val="20"/>
        </w:rPr>
        <w:t xml:space="preserve">El proveedor </w:t>
      </w:r>
      <w:r>
        <w:rPr>
          <w:rFonts w:ascii="Arial" w:hAnsi="Arial" w:cs="Arial"/>
          <w:bCs/>
          <w:sz w:val="20"/>
          <w:szCs w:val="20"/>
        </w:rPr>
        <w:t>sea emplazado a huelga o se le presente cualquier conflicto de carácter laboral que afecte directamente el contrato; o</w:t>
      </w:r>
    </w:p>
    <w:p w14:paraId="24CE6220" w14:textId="77777777" w:rsidR="00FA51AB" w:rsidRPr="009A77C7" w:rsidRDefault="00FA51AB" w:rsidP="00FA51AB">
      <w:pPr>
        <w:widowControl w:val="0"/>
        <w:ind w:left="360" w:right="51"/>
        <w:rPr>
          <w:rFonts w:ascii="Arial" w:hAnsi="Arial" w:cs="Arial"/>
          <w:bCs/>
          <w:sz w:val="20"/>
          <w:szCs w:val="20"/>
        </w:rPr>
      </w:pPr>
    </w:p>
    <w:p w14:paraId="1C972C96" w14:textId="77777777" w:rsidR="00FA51AB" w:rsidRPr="009A77C7" w:rsidRDefault="00FA51AB" w:rsidP="0092566A">
      <w:pPr>
        <w:widowControl w:val="0"/>
        <w:numPr>
          <w:ilvl w:val="0"/>
          <w:numId w:val="15"/>
        </w:numPr>
        <w:ind w:right="51"/>
        <w:jc w:val="both"/>
        <w:rPr>
          <w:rFonts w:ascii="Arial" w:hAnsi="Arial" w:cs="Arial"/>
          <w:bCs/>
          <w:sz w:val="20"/>
          <w:szCs w:val="20"/>
        </w:rPr>
      </w:pPr>
      <w:r w:rsidRPr="009A77C7">
        <w:rPr>
          <w:rFonts w:ascii="Arial" w:hAnsi="Arial" w:cs="Arial"/>
          <w:bCs/>
          <w:sz w:val="20"/>
          <w:szCs w:val="20"/>
        </w:rPr>
        <w:lastRenderedPageBreak/>
        <w:t>Se determine la nulidad de los actos que dieron origen al contrato, con motivo de la resolución de una inconformidad o intervención de oficio emitida por la S</w:t>
      </w:r>
      <w:r w:rsidR="00A04853">
        <w:rPr>
          <w:rFonts w:ascii="Arial" w:hAnsi="Arial" w:cs="Arial"/>
          <w:bCs/>
          <w:sz w:val="20"/>
          <w:szCs w:val="20"/>
        </w:rPr>
        <w:t>FP</w:t>
      </w:r>
      <w:r w:rsidRPr="009A77C7">
        <w:rPr>
          <w:rFonts w:ascii="Arial" w:hAnsi="Arial" w:cs="Arial"/>
          <w:bCs/>
          <w:sz w:val="20"/>
          <w:szCs w:val="20"/>
        </w:rPr>
        <w:t>.</w:t>
      </w:r>
    </w:p>
    <w:p w14:paraId="6E962A7D" w14:textId="77777777" w:rsidR="00FA51AB" w:rsidRPr="009A77C7" w:rsidRDefault="00FA51AB" w:rsidP="00FA51AB">
      <w:pPr>
        <w:widowControl w:val="0"/>
        <w:ind w:right="51"/>
        <w:rPr>
          <w:rFonts w:ascii="Arial" w:hAnsi="Arial" w:cs="Arial"/>
          <w:bCs/>
          <w:sz w:val="20"/>
          <w:szCs w:val="20"/>
        </w:rPr>
      </w:pPr>
    </w:p>
    <w:p w14:paraId="11E8FFDD" w14:textId="77777777" w:rsidR="00FA51AB" w:rsidRPr="009A77C7" w:rsidRDefault="00FA51AB" w:rsidP="00FA51AB">
      <w:pPr>
        <w:widowControl w:val="0"/>
        <w:ind w:right="51"/>
        <w:jc w:val="both"/>
        <w:rPr>
          <w:rFonts w:ascii="Arial" w:hAnsi="Arial" w:cs="Arial"/>
          <w:bCs/>
          <w:sz w:val="20"/>
          <w:szCs w:val="20"/>
        </w:rPr>
      </w:pPr>
      <w:r w:rsidRPr="009A77C7">
        <w:rPr>
          <w:rFonts w:ascii="Arial" w:hAnsi="Arial" w:cs="Arial"/>
          <w:bCs/>
          <w:sz w:val="20"/>
          <w:szCs w:val="20"/>
        </w:rPr>
        <w:t xml:space="preserve">En estos casos la determinación de dar por terminado de manera anticipada el contrato, deberá establecerse en un dictamen debidamente fundado y motivado, en donde se precisarán las razones o las causas justificadas que dieron origen a la misma, en estos supuestos, la Financiera previa solicitud por escrito pagará a </w:t>
      </w:r>
      <w:r w:rsidRPr="009A77C7">
        <w:rPr>
          <w:rFonts w:ascii="Arial" w:hAnsi="Arial" w:cs="Arial"/>
          <w:b/>
          <w:bCs/>
          <w:sz w:val="20"/>
          <w:szCs w:val="20"/>
        </w:rPr>
        <w:t>el proveedor</w:t>
      </w:r>
      <w:r w:rsidRPr="009A77C7">
        <w:rPr>
          <w:rFonts w:ascii="Arial" w:hAnsi="Arial" w:cs="Arial"/>
          <w:bCs/>
          <w:sz w:val="20"/>
          <w:szCs w:val="20"/>
        </w:rPr>
        <w:t xml:space="preserve"> los gastos no recuperables en que haya incurrido, dicho pago será procedente cuando los gastos sean razonables, estén debidamente comprobados, y se relacionen directamente con el contrato que se derive de la presente </w:t>
      </w:r>
      <w:r w:rsidR="00790C89" w:rsidRPr="009A77C7">
        <w:rPr>
          <w:rFonts w:ascii="Arial" w:hAnsi="Arial" w:cs="Arial"/>
          <w:bCs/>
          <w:sz w:val="20"/>
          <w:szCs w:val="20"/>
        </w:rPr>
        <w:t>licitación</w:t>
      </w:r>
      <w:r w:rsidRPr="009A77C7">
        <w:rPr>
          <w:rFonts w:ascii="Arial" w:hAnsi="Arial" w:cs="Arial"/>
          <w:bCs/>
          <w:sz w:val="20"/>
          <w:szCs w:val="20"/>
        </w:rPr>
        <w:t>, limitándose según corresponda a los conceptos establecidos en la fracción I del artículo 102 del Reglamento de la Ley.</w:t>
      </w:r>
    </w:p>
    <w:p w14:paraId="32AC7DE7" w14:textId="77777777" w:rsidR="00FA51AB" w:rsidRPr="009A77C7" w:rsidRDefault="00FA51AB" w:rsidP="00FA51AB">
      <w:pPr>
        <w:widowControl w:val="0"/>
        <w:ind w:right="51"/>
        <w:rPr>
          <w:rFonts w:ascii="Arial" w:hAnsi="Arial" w:cs="Arial"/>
          <w:bCs/>
          <w:sz w:val="20"/>
          <w:szCs w:val="20"/>
        </w:rPr>
      </w:pPr>
    </w:p>
    <w:p w14:paraId="1E66DEBC" w14:textId="77777777" w:rsidR="00DD5B1D" w:rsidRDefault="00FA51AB" w:rsidP="00FA51AB">
      <w:pPr>
        <w:widowControl w:val="0"/>
        <w:ind w:right="51"/>
        <w:jc w:val="both"/>
        <w:rPr>
          <w:rFonts w:ascii="Arial" w:hAnsi="Arial" w:cs="Arial"/>
          <w:sz w:val="20"/>
          <w:szCs w:val="20"/>
        </w:rPr>
      </w:pPr>
      <w:r w:rsidRPr="009A77C7">
        <w:rPr>
          <w:rFonts w:ascii="Arial" w:hAnsi="Arial" w:cs="Arial"/>
          <w:bCs/>
          <w:sz w:val="20"/>
          <w:szCs w:val="20"/>
        </w:rPr>
        <w:t xml:space="preserve">En caso de terminación del contrato, </w:t>
      </w:r>
      <w:r w:rsidRPr="009A77C7">
        <w:rPr>
          <w:rFonts w:ascii="Arial" w:hAnsi="Arial" w:cs="Arial"/>
          <w:b/>
          <w:sz w:val="20"/>
          <w:szCs w:val="20"/>
        </w:rPr>
        <w:t>el proveedor</w:t>
      </w:r>
      <w:r w:rsidRPr="009A77C7">
        <w:rPr>
          <w:rFonts w:ascii="Arial" w:hAnsi="Arial" w:cs="Arial"/>
          <w:sz w:val="20"/>
          <w:szCs w:val="20"/>
        </w:rPr>
        <w:t xml:space="preserve"> entregará a </w:t>
      </w:r>
      <w:r w:rsidRPr="009A77C7">
        <w:rPr>
          <w:rFonts w:ascii="Arial" w:hAnsi="Arial" w:cs="Arial"/>
          <w:bCs/>
          <w:sz w:val="20"/>
          <w:szCs w:val="20"/>
        </w:rPr>
        <w:t>la Financiera</w:t>
      </w:r>
      <w:r w:rsidRPr="009A77C7">
        <w:rPr>
          <w:rFonts w:ascii="Arial" w:hAnsi="Arial" w:cs="Arial"/>
          <w:sz w:val="20"/>
          <w:szCs w:val="20"/>
        </w:rPr>
        <w:t xml:space="preserve"> toda la documentación que se le haya entregado, en el improrrogable término de diez días hábiles contados a partir del momento en que </w:t>
      </w:r>
      <w:r w:rsidRPr="009A77C7">
        <w:rPr>
          <w:rFonts w:ascii="Arial" w:hAnsi="Arial" w:cs="Arial"/>
          <w:bCs/>
          <w:sz w:val="20"/>
          <w:szCs w:val="20"/>
        </w:rPr>
        <w:t>la Financiera</w:t>
      </w:r>
      <w:r w:rsidRPr="009A77C7">
        <w:rPr>
          <w:rFonts w:ascii="Arial" w:hAnsi="Arial" w:cs="Arial"/>
          <w:sz w:val="20"/>
          <w:szCs w:val="20"/>
        </w:rPr>
        <w:t xml:space="preserve"> comunique por escrito la terminación.</w:t>
      </w:r>
    </w:p>
    <w:p w14:paraId="6B7BA7A3" w14:textId="77777777" w:rsidR="00F31451" w:rsidRPr="009A77C7" w:rsidRDefault="00F31451" w:rsidP="00C851F6">
      <w:pPr>
        <w:jc w:val="both"/>
        <w:rPr>
          <w:rFonts w:ascii="Arial" w:hAnsi="Arial" w:cs="Arial"/>
          <w:sz w:val="20"/>
          <w:szCs w:val="20"/>
        </w:rPr>
      </w:pPr>
    </w:p>
    <w:p w14:paraId="01DB1426" w14:textId="77777777" w:rsidR="00526272" w:rsidRPr="009A77C7" w:rsidRDefault="00AC56C7" w:rsidP="00526272">
      <w:pPr>
        <w:pStyle w:val="Ttulo1"/>
        <w:shd w:val="clear" w:color="auto" w:fill="BFBFBF"/>
        <w:jc w:val="left"/>
        <w:rPr>
          <w:rFonts w:ascii="Arial" w:hAnsi="Arial"/>
          <w:sz w:val="20"/>
          <w:lang w:val="es-MX"/>
        </w:rPr>
      </w:pPr>
      <w:bookmarkStart w:id="94" w:name="_Toc346039919"/>
      <w:bookmarkStart w:id="95" w:name="_Toc440536843"/>
      <w:r w:rsidRPr="009A77C7">
        <w:rPr>
          <w:rFonts w:ascii="Arial" w:hAnsi="Arial"/>
          <w:sz w:val="20"/>
          <w:lang w:val="es-MX"/>
        </w:rPr>
        <w:t>4. REQUISITOS QUE LOS LICITANTES DEBEN CUMPLIR</w:t>
      </w:r>
      <w:bookmarkEnd w:id="94"/>
      <w:r w:rsidR="005D550C" w:rsidRPr="009A77C7">
        <w:rPr>
          <w:rFonts w:ascii="Arial" w:hAnsi="Arial" w:cs="Arial"/>
          <w:sz w:val="20"/>
          <w:szCs w:val="20"/>
          <w:lang w:val="es-MX"/>
        </w:rPr>
        <w:t>.</w:t>
      </w:r>
      <w:bookmarkEnd w:id="95"/>
    </w:p>
    <w:p w14:paraId="4CA0BA10" w14:textId="77777777" w:rsidR="00884152" w:rsidRPr="009A77C7" w:rsidRDefault="00884152" w:rsidP="00884152">
      <w:pPr>
        <w:jc w:val="both"/>
        <w:rPr>
          <w:rFonts w:ascii="Arial" w:hAnsi="Arial" w:cs="Arial"/>
          <w:b/>
          <w:bCs/>
          <w:sz w:val="20"/>
          <w:szCs w:val="20"/>
        </w:rPr>
      </w:pPr>
    </w:p>
    <w:p w14:paraId="4F485CEA" w14:textId="77777777" w:rsidR="00105FB0" w:rsidRPr="009A77C7" w:rsidRDefault="00105FB0" w:rsidP="00105FB0">
      <w:pPr>
        <w:pStyle w:val="Ttulo1"/>
        <w:jc w:val="left"/>
        <w:rPr>
          <w:rFonts w:ascii="Arial" w:hAnsi="Arial"/>
          <w:sz w:val="20"/>
          <w:lang w:val="es-MX"/>
        </w:rPr>
      </w:pPr>
      <w:bookmarkStart w:id="96" w:name="_Toc440536844"/>
      <w:bookmarkStart w:id="97" w:name="_GoBack"/>
      <w:bookmarkEnd w:id="97"/>
      <w:r w:rsidRPr="009A77C7">
        <w:rPr>
          <w:rFonts w:ascii="Arial" w:hAnsi="Arial"/>
          <w:sz w:val="20"/>
          <w:lang w:val="es-MX"/>
        </w:rPr>
        <w:t>4.1</w:t>
      </w:r>
      <w:r w:rsidRPr="009A77C7">
        <w:rPr>
          <w:rFonts w:ascii="Arial" w:hAnsi="Arial" w:cs="Arial"/>
          <w:sz w:val="20"/>
          <w:szCs w:val="20"/>
          <w:lang w:val="es-MX"/>
        </w:rPr>
        <w:tab/>
      </w:r>
      <w:r w:rsidRPr="009A77C7">
        <w:rPr>
          <w:rFonts w:ascii="Arial" w:hAnsi="Arial"/>
          <w:sz w:val="20"/>
          <w:lang w:val="es-MX"/>
        </w:rPr>
        <w:t>Documentación Complementaria.</w:t>
      </w:r>
      <w:bookmarkEnd w:id="96"/>
    </w:p>
    <w:p w14:paraId="26216FBA" w14:textId="77777777" w:rsidR="00105FB0" w:rsidRPr="009A77C7" w:rsidRDefault="00105FB0" w:rsidP="00105FB0">
      <w:pPr>
        <w:jc w:val="both"/>
        <w:rPr>
          <w:rFonts w:ascii="Arial" w:hAnsi="Arial" w:cs="Arial"/>
          <w:sz w:val="20"/>
          <w:szCs w:val="20"/>
        </w:rPr>
      </w:pPr>
    </w:p>
    <w:p w14:paraId="6BC7E991" w14:textId="77777777" w:rsidR="00105FB0" w:rsidRPr="009A77C7" w:rsidRDefault="00105FB0" w:rsidP="00105FB0">
      <w:pPr>
        <w:jc w:val="both"/>
        <w:rPr>
          <w:rFonts w:ascii="Arial" w:hAnsi="Arial" w:cs="Arial"/>
          <w:sz w:val="20"/>
          <w:szCs w:val="20"/>
        </w:rPr>
      </w:pPr>
      <w:r w:rsidRPr="009A77C7">
        <w:rPr>
          <w:rFonts w:ascii="Arial" w:hAnsi="Arial" w:cs="Arial"/>
          <w:sz w:val="20"/>
          <w:szCs w:val="20"/>
        </w:rPr>
        <w:t>La documentación complementaria a elección del licitante podrá entregarse dentro o fuera del sobre que contenga las proposiciones, y será la siguiente:</w:t>
      </w:r>
    </w:p>
    <w:p w14:paraId="6F5845F3" w14:textId="77777777" w:rsidR="00105FB0" w:rsidRPr="009A77C7" w:rsidRDefault="00105FB0" w:rsidP="00105FB0">
      <w:pPr>
        <w:jc w:val="both"/>
        <w:rPr>
          <w:rFonts w:ascii="Arial" w:hAnsi="Arial" w:cs="Arial"/>
          <w:sz w:val="20"/>
          <w:szCs w:val="20"/>
        </w:rPr>
      </w:pPr>
    </w:p>
    <w:p w14:paraId="2880793C" w14:textId="77777777" w:rsidR="00105FB0" w:rsidRPr="009A77C7" w:rsidRDefault="00105FB0" w:rsidP="00105FB0">
      <w:pPr>
        <w:numPr>
          <w:ilvl w:val="0"/>
          <w:numId w:val="5"/>
        </w:numPr>
        <w:jc w:val="both"/>
        <w:rPr>
          <w:rFonts w:ascii="Arial" w:hAnsi="Arial" w:cs="Arial"/>
          <w:sz w:val="20"/>
          <w:szCs w:val="20"/>
        </w:rPr>
      </w:pPr>
      <w:r>
        <w:rPr>
          <w:rFonts w:ascii="Arial" w:hAnsi="Arial" w:cs="Arial"/>
          <w:sz w:val="20"/>
          <w:szCs w:val="20"/>
        </w:rPr>
        <w:t>I</w:t>
      </w:r>
      <w:r w:rsidRPr="00C80C30">
        <w:rPr>
          <w:rFonts w:ascii="Arial" w:hAnsi="Arial" w:cs="Arial"/>
          <w:sz w:val="20"/>
          <w:szCs w:val="20"/>
        </w:rPr>
        <w:t xml:space="preserve">dentificación oficial vigente </w:t>
      </w:r>
      <w:r w:rsidRPr="00E267FC">
        <w:rPr>
          <w:rFonts w:ascii="Arial" w:hAnsi="Arial" w:cs="Arial"/>
          <w:sz w:val="20"/>
          <w:szCs w:val="20"/>
        </w:rPr>
        <w:t>con fotografía</w:t>
      </w:r>
      <w:r>
        <w:rPr>
          <w:rFonts w:ascii="Arial" w:hAnsi="Arial" w:cs="Arial"/>
          <w:sz w:val="20"/>
          <w:szCs w:val="20"/>
        </w:rPr>
        <w:t xml:space="preserve"> del representante legal del licitante. </w:t>
      </w:r>
    </w:p>
    <w:p w14:paraId="63B7B34F" w14:textId="77777777" w:rsidR="00105FB0" w:rsidRPr="009A77C7" w:rsidRDefault="00105FB0" w:rsidP="00105FB0">
      <w:pPr>
        <w:jc w:val="both"/>
        <w:rPr>
          <w:rFonts w:ascii="Arial" w:hAnsi="Arial" w:cs="Arial"/>
          <w:sz w:val="20"/>
          <w:szCs w:val="20"/>
        </w:rPr>
      </w:pPr>
    </w:p>
    <w:p w14:paraId="1966C69A" w14:textId="77777777" w:rsidR="00105FB0" w:rsidRDefault="00105FB0" w:rsidP="00105FB0">
      <w:pPr>
        <w:numPr>
          <w:ilvl w:val="0"/>
          <w:numId w:val="5"/>
        </w:numPr>
        <w:jc w:val="both"/>
        <w:rPr>
          <w:rFonts w:ascii="Arial" w:hAnsi="Arial" w:cs="Arial"/>
          <w:sz w:val="20"/>
          <w:szCs w:val="20"/>
        </w:rPr>
      </w:pPr>
      <w:r w:rsidRPr="009A77C7">
        <w:rPr>
          <w:rFonts w:ascii="Arial" w:hAnsi="Arial" w:cs="Arial"/>
          <w:sz w:val="20"/>
          <w:szCs w:val="20"/>
        </w:rPr>
        <w:t xml:space="preserve">Acreditación de personalidad jurídica en los términos solicitados en el numeral 3.4.2 de la presente </w:t>
      </w:r>
      <w:r w:rsidRPr="005C1976">
        <w:rPr>
          <w:rFonts w:ascii="Arial" w:hAnsi="Arial" w:cs="Arial"/>
          <w:sz w:val="20"/>
          <w:szCs w:val="20"/>
        </w:rPr>
        <w:t xml:space="preserve">convocatoria Recomendándose para tal efecto el </w:t>
      </w:r>
      <w:r w:rsidRPr="005C1976">
        <w:rPr>
          <w:rFonts w:ascii="Arial" w:hAnsi="Arial" w:cs="Arial"/>
          <w:b/>
          <w:sz w:val="20"/>
          <w:szCs w:val="20"/>
        </w:rPr>
        <w:t>Anexo No. 4</w:t>
      </w:r>
      <w:r w:rsidRPr="005C1976">
        <w:rPr>
          <w:rFonts w:ascii="Arial" w:hAnsi="Arial" w:cs="Arial"/>
          <w:sz w:val="20"/>
          <w:szCs w:val="20"/>
        </w:rPr>
        <w:t xml:space="preserve"> de esta convocatoria.</w:t>
      </w:r>
    </w:p>
    <w:p w14:paraId="16DDC0D0" w14:textId="77777777" w:rsidR="00105FB0" w:rsidRDefault="00105FB0" w:rsidP="00105FB0">
      <w:pPr>
        <w:pStyle w:val="Prrafodelista0"/>
        <w:rPr>
          <w:rFonts w:ascii="Arial" w:hAnsi="Arial" w:cs="Arial"/>
          <w:sz w:val="20"/>
          <w:szCs w:val="20"/>
        </w:rPr>
      </w:pPr>
    </w:p>
    <w:p w14:paraId="543AAE3F"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6A3B9A0D" w14:textId="77777777" w:rsidR="00105FB0" w:rsidRDefault="00105FB0" w:rsidP="00105FB0">
      <w:pPr>
        <w:pStyle w:val="Prrafodelista0"/>
        <w:rPr>
          <w:rFonts w:ascii="Arial" w:hAnsi="Arial" w:cs="Arial"/>
          <w:sz w:val="20"/>
          <w:szCs w:val="20"/>
        </w:rPr>
      </w:pPr>
    </w:p>
    <w:p w14:paraId="0B91C589" w14:textId="77777777" w:rsidR="00105FB0" w:rsidRPr="009A77C7" w:rsidRDefault="00105FB0" w:rsidP="00105FB0">
      <w:pPr>
        <w:numPr>
          <w:ilvl w:val="0"/>
          <w:numId w:val="5"/>
        </w:numPr>
        <w:jc w:val="both"/>
        <w:rPr>
          <w:rFonts w:ascii="Arial" w:hAnsi="Arial" w:cs="Arial"/>
          <w:sz w:val="20"/>
          <w:szCs w:val="20"/>
        </w:rPr>
      </w:pPr>
      <w:r w:rsidRPr="009A77C7">
        <w:rPr>
          <w:rFonts w:ascii="Arial" w:hAnsi="Arial" w:cs="Arial"/>
          <w:sz w:val="20"/>
          <w:szCs w:val="20"/>
        </w:rPr>
        <w:t>Declaración por escrito bajo protesta de decir verdad de no encontrarse en alguno de los supuestos establecidos por los artículos 50 y 60</w:t>
      </w:r>
      <w:r>
        <w:rPr>
          <w:rFonts w:ascii="Arial" w:hAnsi="Arial" w:cs="Arial"/>
          <w:sz w:val="20"/>
          <w:szCs w:val="20"/>
        </w:rPr>
        <w:t xml:space="preserve"> </w:t>
      </w:r>
      <w:r w:rsidRPr="0006242C">
        <w:rPr>
          <w:rFonts w:ascii="Arial" w:hAnsi="Arial" w:cs="Arial"/>
          <w:sz w:val="20"/>
          <w:szCs w:val="20"/>
        </w:rPr>
        <w:t>antepenúltimo párrafo</w:t>
      </w:r>
      <w:r w:rsidRPr="009A77C7">
        <w:rPr>
          <w:rFonts w:ascii="Arial" w:hAnsi="Arial" w:cs="Arial"/>
          <w:sz w:val="20"/>
          <w:szCs w:val="20"/>
        </w:rPr>
        <w:t xml:space="preserve"> de la Ley.</w:t>
      </w:r>
      <w:r>
        <w:rPr>
          <w:rFonts w:ascii="Arial" w:hAnsi="Arial" w:cs="Arial"/>
          <w:sz w:val="20"/>
          <w:szCs w:val="20"/>
        </w:rPr>
        <w:t xml:space="preserve"> </w:t>
      </w:r>
      <w:r w:rsidRPr="009A77C7">
        <w:rPr>
          <w:rFonts w:ascii="Arial" w:hAnsi="Arial" w:cs="Arial"/>
          <w:sz w:val="20"/>
          <w:szCs w:val="20"/>
        </w:rPr>
        <w:t xml:space="preserve">Recomendándose para tal efecto el </w:t>
      </w:r>
      <w:r w:rsidRPr="009A77C7">
        <w:rPr>
          <w:rFonts w:ascii="Arial" w:hAnsi="Arial" w:cs="Arial"/>
          <w:b/>
          <w:sz w:val="20"/>
          <w:szCs w:val="20"/>
        </w:rPr>
        <w:t>Anexo No. 6</w:t>
      </w:r>
      <w:r w:rsidRPr="009A77C7">
        <w:rPr>
          <w:rFonts w:ascii="Arial" w:hAnsi="Arial" w:cs="Arial"/>
          <w:sz w:val="20"/>
          <w:szCs w:val="20"/>
        </w:rPr>
        <w:t xml:space="preserve"> de esta convocatoria.</w:t>
      </w:r>
    </w:p>
    <w:p w14:paraId="7253BFF4" w14:textId="77777777" w:rsidR="00105FB0" w:rsidRDefault="00105FB0" w:rsidP="00105FB0">
      <w:pPr>
        <w:pStyle w:val="Prrafodelista0"/>
        <w:ind w:left="720"/>
        <w:rPr>
          <w:rFonts w:ascii="Arial" w:hAnsi="Arial" w:cs="Arial"/>
          <w:sz w:val="20"/>
          <w:szCs w:val="20"/>
        </w:rPr>
      </w:pPr>
    </w:p>
    <w:p w14:paraId="11F7F3C5" w14:textId="77777777" w:rsidR="00105FB0" w:rsidRPr="00891184" w:rsidRDefault="00105FB0" w:rsidP="00D31A55">
      <w:pPr>
        <w:pStyle w:val="Prrafodelista0"/>
        <w:ind w:left="720"/>
        <w:jc w:val="both"/>
        <w:rPr>
          <w:rFonts w:ascii="Arial" w:hAnsi="Arial" w:cs="Arial"/>
          <w:sz w:val="20"/>
          <w:szCs w:val="20"/>
        </w:rPr>
      </w:pPr>
      <w:r w:rsidRPr="00891184">
        <w:rPr>
          <w:rFonts w:ascii="Arial" w:hAnsi="Arial" w:cs="Arial"/>
          <w:sz w:val="20"/>
          <w:szCs w:val="20"/>
        </w:rPr>
        <w:t>En el caso de propuestas de participación conjunta se deberá presentar este documento por cada uno de los integrantes que participan conjuntamente.</w:t>
      </w:r>
    </w:p>
    <w:p w14:paraId="704F976B" w14:textId="77777777" w:rsidR="00105FB0" w:rsidRPr="00891184" w:rsidRDefault="00105FB0" w:rsidP="00105FB0">
      <w:pPr>
        <w:ind w:left="284" w:hanging="284"/>
        <w:jc w:val="both"/>
        <w:rPr>
          <w:rFonts w:ascii="Arial" w:hAnsi="Arial"/>
          <w:sz w:val="20"/>
        </w:rPr>
      </w:pPr>
    </w:p>
    <w:p w14:paraId="3870CF52" w14:textId="77777777" w:rsidR="00105FB0" w:rsidRDefault="00105FB0" w:rsidP="00105FB0">
      <w:pPr>
        <w:numPr>
          <w:ilvl w:val="0"/>
          <w:numId w:val="5"/>
        </w:numPr>
        <w:jc w:val="both"/>
        <w:rPr>
          <w:rFonts w:ascii="Arial" w:hAnsi="Arial" w:cs="Arial"/>
          <w:sz w:val="20"/>
          <w:szCs w:val="20"/>
        </w:rPr>
      </w:pPr>
      <w:r>
        <w:rPr>
          <w:rFonts w:ascii="Arial" w:hAnsi="Arial" w:cs="Arial"/>
          <w:sz w:val="20"/>
          <w:szCs w:val="20"/>
        </w:rPr>
        <w:t>Escrito</w:t>
      </w:r>
      <w:r w:rsidRPr="009A77C7">
        <w:rPr>
          <w:rFonts w:ascii="Arial" w:hAnsi="Arial" w:cs="Arial"/>
          <w:sz w:val="20"/>
          <w:szCs w:val="20"/>
        </w:rPr>
        <w:t xml:space="preserve"> de conformidad y aceptación de la presente Convocatoria a la licitación y sus anexos y en su caso de las modificaciones, derivadas de la junta de aclaración al contenido de las mismas. Recomendándose para tal efecto el </w:t>
      </w:r>
      <w:r w:rsidRPr="009A77C7">
        <w:rPr>
          <w:rFonts w:ascii="Arial" w:hAnsi="Arial" w:cs="Arial"/>
          <w:b/>
          <w:sz w:val="20"/>
          <w:szCs w:val="20"/>
        </w:rPr>
        <w:t>Anexo No. 8</w:t>
      </w:r>
      <w:r w:rsidRPr="009A77C7">
        <w:rPr>
          <w:rFonts w:ascii="Arial" w:hAnsi="Arial" w:cs="Arial"/>
          <w:sz w:val="20"/>
          <w:szCs w:val="20"/>
        </w:rPr>
        <w:t xml:space="preserve"> de esta convocatoria.</w:t>
      </w:r>
    </w:p>
    <w:p w14:paraId="5ACE428C" w14:textId="77777777" w:rsidR="007B434C" w:rsidRDefault="007B434C" w:rsidP="007B434C">
      <w:pPr>
        <w:ind w:left="720"/>
        <w:jc w:val="both"/>
        <w:rPr>
          <w:rFonts w:ascii="Arial" w:hAnsi="Arial" w:cs="Arial"/>
          <w:sz w:val="20"/>
          <w:szCs w:val="20"/>
        </w:rPr>
      </w:pPr>
    </w:p>
    <w:p w14:paraId="35DBD2D2" w14:textId="77777777" w:rsidR="007B434C" w:rsidRPr="009A77C7" w:rsidRDefault="007B434C" w:rsidP="007B434C">
      <w:pPr>
        <w:ind w:left="720"/>
        <w:jc w:val="both"/>
        <w:rPr>
          <w:rFonts w:ascii="Arial" w:hAnsi="Arial" w:cs="Arial"/>
          <w:sz w:val="20"/>
          <w:szCs w:val="20"/>
        </w:rPr>
      </w:pPr>
      <w:r w:rsidRPr="007B434C">
        <w:rPr>
          <w:rFonts w:ascii="Arial" w:hAnsi="Arial" w:cs="Arial"/>
          <w:sz w:val="20"/>
          <w:szCs w:val="20"/>
        </w:rPr>
        <w:t>En el caso de propuestas de participación conjunta se deberá presentar este documento</w:t>
      </w:r>
      <w:r>
        <w:rPr>
          <w:rFonts w:ascii="Arial" w:hAnsi="Arial" w:cs="Arial"/>
          <w:sz w:val="20"/>
          <w:szCs w:val="20"/>
        </w:rPr>
        <w:t xml:space="preserve"> debidamente firmado por el representante común</w:t>
      </w:r>
      <w:r w:rsidRPr="007B434C">
        <w:rPr>
          <w:rFonts w:ascii="Arial" w:hAnsi="Arial" w:cs="Arial"/>
          <w:sz w:val="20"/>
          <w:szCs w:val="20"/>
        </w:rPr>
        <w:t>.</w:t>
      </w:r>
    </w:p>
    <w:p w14:paraId="4D339396" w14:textId="77777777" w:rsidR="00105FB0" w:rsidRDefault="00105FB0" w:rsidP="00105FB0">
      <w:pPr>
        <w:ind w:left="720"/>
        <w:jc w:val="both"/>
        <w:rPr>
          <w:rFonts w:ascii="Arial" w:hAnsi="Arial" w:cs="Arial"/>
          <w:sz w:val="20"/>
          <w:szCs w:val="20"/>
        </w:rPr>
      </w:pPr>
    </w:p>
    <w:p w14:paraId="4EB1BE67" w14:textId="77777777" w:rsidR="00105FB0" w:rsidRPr="009A77C7" w:rsidRDefault="00105FB0" w:rsidP="00105FB0">
      <w:pPr>
        <w:numPr>
          <w:ilvl w:val="0"/>
          <w:numId w:val="5"/>
        </w:numPr>
        <w:jc w:val="both"/>
        <w:rPr>
          <w:rFonts w:ascii="Arial" w:hAnsi="Arial" w:cs="Arial"/>
          <w:sz w:val="20"/>
          <w:szCs w:val="20"/>
        </w:rPr>
      </w:pPr>
      <w:r w:rsidRPr="00891184">
        <w:rPr>
          <w:rFonts w:ascii="Arial" w:hAnsi="Arial" w:cs="Arial"/>
          <w:sz w:val="20"/>
          <w:szCs w:val="20"/>
        </w:rPr>
        <w:t>Declaración de integridad</w:t>
      </w:r>
      <w:r w:rsidRPr="009A77C7">
        <w:rPr>
          <w:rFonts w:ascii="Arial" w:hAnsi="Arial" w:cs="Arial"/>
          <w:sz w:val="20"/>
          <w:szCs w:val="20"/>
        </w:rPr>
        <w:t xml:space="preserve"> en la que manifiesten bajo protesta de decir verdad, que </w:t>
      </w:r>
      <w:r w:rsidRPr="008B4CC2">
        <w:rPr>
          <w:rFonts w:ascii="Arial" w:hAnsi="Arial"/>
          <w:sz w:val="20"/>
        </w:rPr>
        <w:t>por sí mismos o a través de interpósita persona,</w:t>
      </w:r>
      <w:r>
        <w:rPr>
          <w:rFonts w:ascii="Arial" w:hAnsi="Arial"/>
          <w:sz w:val="20"/>
        </w:rPr>
        <w:t xml:space="preserve"> </w:t>
      </w:r>
      <w:r w:rsidRPr="009A77C7">
        <w:rPr>
          <w:rFonts w:ascii="Arial" w:hAnsi="Arial" w:cs="Arial"/>
          <w:sz w:val="20"/>
          <w:szCs w:val="20"/>
        </w:rPr>
        <w:t xml:space="preserve">se abstendrán de adoptar conductas, para que los servidores públicos de la Financiera, induzcan o alteren las evaluaciones de las proposiciones, el resultado del procedimiento, u otros aspectos que otorguen condiciones más ventajosas con relación a los demás licitantes. Recomendándose para tal efecto el </w:t>
      </w:r>
      <w:r w:rsidRPr="009A77C7">
        <w:rPr>
          <w:rFonts w:ascii="Arial" w:hAnsi="Arial" w:cs="Arial"/>
          <w:b/>
          <w:sz w:val="20"/>
          <w:szCs w:val="20"/>
        </w:rPr>
        <w:t>Anexo No. 1</w:t>
      </w:r>
      <w:r>
        <w:rPr>
          <w:rFonts w:ascii="Arial" w:hAnsi="Arial" w:cs="Arial"/>
          <w:b/>
          <w:sz w:val="20"/>
          <w:szCs w:val="20"/>
        </w:rPr>
        <w:t>0</w:t>
      </w:r>
      <w:r w:rsidRPr="009A77C7">
        <w:rPr>
          <w:rFonts w:ascii="Arial" w:hAnsi="Arial" w:cs="Arial"/>
          <w:sz w:val="20"/>
          <w:szCs w:val="20"/>
        </w:rPr>
        <w:t xml:space="preserve"> de esta convocatoria.</w:t>
      </w:r>
    </w:p>
    <w:p w14:paraId="13E25840" w14:textId="77777777" w:rsidR="00105FB0" w:rsidRPr="009A77C7" w:rsidRDefault="00105FB0" w:rsidP="00105FB0">
      <w:pPr>
        <w:ind w:left="284" w:hanging="284"/>
        <w:jc w:val="both"/>
        <w:rPr>
          <w:rFonts w:ascii="Arial" w:hAnsi="Arial" w:cs="Arial"/>
          <w:sz w:val="20"/>
          <w:szCs w:val="20"/>
        </w:rPr>
      </w:pPr>
    </w:p>
    <w:p w14:paraId="6D605920"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24482493" w14:textId="77777777" w:rsidR="00105FB0" w:rsidRPr="00891184" w:rsidRDefault="00105FB0" w:rsidP="00105FB0">
      <w:pPr>
        <w:ind w:left="720"/>
        <w:jc w:val="both"/>
        <w:rPr>
          <w:rFonts w:ascii="Arial" w:hAnsi="Arial" w:cs="Arial"/>
          <w:sz w:val="20"/>
          <w:szCs w:val="20"/>
        </w:rPr>
      </w:pPr>
    </w:p>
    <w:p w14:paraId="7EAFF04B" w14:textId="77777777" w:rsidR="00105FB0" w:rsidRPr="00625448" w:rsidRDefault="00105FB0" w:rsidP="00105FB0">
      <w:pPr>
        <w:numPr>
          <w:ilvl w:val="0"/>
          <w:numId w:val="5"/>
        </w:numPr>
        <w:jc w:val="both"/>
        <w:rPr>
          <w:rFonts w:ascii="Arial" w:hAnsi="Arial" w:cs="Arial"/>
          <w:sz w:val="20"/>
          <w:szCs w:val="20"/>
        </w:rPr>
      </w:pPr>
      <w:r w:rsidRPr="009A77C7">
        <w:rPr>
          <w:rFonts w:ascii="Arial" w:hAnsi="Arial" w:cs="Arial"/>
          <w:sz w:val="20"/>
          <w:szCs w:val="20"/>
        </w:rPr>
        <w:lastRenderedPageBreak/>
        <w:t xml:space="preserve">Escrito en el que el licitante manifieste bajo protesta de decir verdad, que es de nacionalidad </w:t>
      </w:r>
      <w:r w:rsidRPr="00625448">
        <w:rPr>
          <w:rFonts w:ascii="Arial" w:hAnsi="Arial" w:cs="Arial"/>
          <w:sz w:val="20"/>
          <w:szCs w:val="20"/>
        </w:rPr>
        <w:t xml:space="preserve">mexicana. Recomendándose para tal efecto el </w:t>
      </w:r>
      <w:r w:rsidRPr="00625448">
        <w:rPr>
          <w:rFonts w:ascii="Arial" w:hAnsi="Arial" w:cs="Arial"/>
          <w:b/>
          <w:sz w:val="20"/>
          <w:szCs w:val="20"/>
        </w:rPr>
        <w:t>Anexo No. 1</w:t>
      </w:r>
      <w:r>
        <w:rPr>
          <w:rFonts w:ascii="Arial" w:hAnsi="Arial" w:cs="Arial"/>
          <w:b/>
          <w:sz w:val="20"/>
          <w:szCs w:val="20"/>
        </w:rPr>
        <w:t>1</w:t>
      </w:r>
      <w:r w:rsidRPr="00625448">
        <w:rPr>
          <w:rFonts w:ascii="Arial" w:hAnsi="Arial" w:cs="Arial"/>
          <w:sz w:val="20"/>
          <w:szCs w:val="20"/>
        </w:rPr>
        <w:t xml:space="preserve"> de esta convocatoria.</w:t>
      </w:r>
    </w:p>
    <w:p w14:paraId="3EA265BB" w14:textId="77777777" w:rsidR="00105FB0" w:rsidRDefault="00105FB0" w:rsidP="00105FB0">
      <w:pPr>
        <w:pStyle w:val="Cuadrculamediana1-nfasis21"/>
        <w:rPr>
          <w:rFonts w:ascii="Arial" w:hAnsi="Arial" w:cs="Arial"/>
          <w:sz w:val="20"/>
          <w:szCs w:val="20"/>
        </w:rPr>
      </w:pPr>
    </w:p>
    <w:p w14:paraId="772593C4"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3AEFF21D" w14:textId="77777777" w:rsidR="00105FB0" w:rsidRPr="00891184" w:rsidRDefault="00105FB0" w:rsidP="00105FB0">
      <w:pPr>
        <w:pStyle w:val="Cuadrculamediana1-nfasis21"/>
        <w:rPr>
          <w:rFonts w:ascii="Arial" w:hAnsi="Arial" w:cs="Arial"/>
          <w:sz w:val="20"/>
          <w:szCs w:val="20"/>
        </w:rPr>
      </w:pPr>
    </w:p>
    <w:p w14:paraId="22280765" w14:textId="77777777" w:rsidR="00105FB0" w:rsidRPr="009A77C7" w:rsidRDefault="00105FB0" w:rsidP="00105FB0">
      <w:pPr>
        <w:numPr>
          <w:ilvl w:val="0"/>
          <w:numId w:val="5"/>
        </w:numPr>
        <w:jc w:val="both"/>
        <w:rPr>
          <w:rFonts w:ascii="Arial" w:hAnsi="Arial" w:cs="Arial"/>
          <w:sz w:val="20"/>
          <w:szCs w:val="20"/>
        </w:rPr>
      </w:pPr>
      <w:r>
        <w:rPr>
          <w:rFonts w:ascii="Arial" w:hAnsi="Arial" w:cs="Arial"/>
          <w:sz w:val="20"/>
          <w:szCs w:val="20"/>
        </w:rPr>
        <w:t xml:space="preserve">Convenio de participación conjunta. </w:t>
      </w:r>
      <w:r w:rsidRPr="009A77C7">
        <w:rPr>
          <w:rFonts w:ascii="Arial" w:hAnsi="Arial" w:cs="Arial"/>
          <w:sz w:val="20"/>
          <w:szCs w:val="20"/>
        </w:rPr>
        <w:t>Los licitantes podrán realizar la presentación conjunta de proposiciones, para lo cual deberán dar estricto cumplimiento a lo indicado en el numeral 3.6</w:t>
      </w:r>
      <w:r>
        <w:rPr>
          <w:rFonts w:ascii="Arial" w:hAnsi="Arial" w:cs="Arial"/>
          <w:sz w:val="20"/>
          <w:szCs w:val="20"/>
        </w:rPr>
        <w:t xml:space="preserve"> </w:t>
      </w:r>
      <w:r w:rsidRPr="009A77C7">
        <w:rPr>
          <w:rFonts w:ascii="Arial" w:hAnsi="Arial" w:cs="Arial"/>
          <w:sz w:val="20"/>
          <w:szCs w:val="20"/>
        </w:rPr>
        <w:t xml:space="preserve">de esta Convocatoria a la licitación debiendo entregar </w:t>
      </w:r>
      <w:r>
        <w:rPr>
          <w:rFonts w:ascii="Arial" w:hAnsi="Arial" w:cs="Arial"/>
          <w:sz w:val="20"/>
          <w:szCs w:val="20"/>
        </w:rPr>
        <w:t>el</w:t>
      </w:r>
      <w:r w:rsidRPr="009A77C7">
        <w:rPr>
          <w:rFonts w:ascii="Arial" w:hAnsi="Arial" w:cs="Arial"/>
          <w:sz w:val="20"/>
          <w:szCs w:val="20"/>
        </w:rPr>
        <w:t xml:space="preserve"> convenio al que se refiere el punto II de dicho inciso.</w:t>
      </w:r>
    </w:p>
    <w:p w14:paraId="74B084C1" w14:textId="77777777" w:rsidR="00105FB0" w:rsidRPr="009A77C7" w:rsidRDefault="00105FB0" w:rsidP="00105FB0">
      <w:pPr>
        <w:jc w:val="both"/>
        <w:rPr>
          <w:rFonts w:ascii="Arial" w:hAnsi="Arial" w:cs="Arial"/>
          <w:sz w:val="20"/>
          <w:szCs w:val="20"/>
        </w:rPr>
      </w:pPr>
    </w:p>
    <w:p w14:paraId="32E1E2DD" w14:textId="77777777" w:rsidR="00105FB0" w:rsidRDefault="00105FB0" w:rsidP="00105FB0">
      <w:pPr>
        <w:numPr>
          <w:ilvl w:val="0"/>
          <w:numId w:val="5"/>
        </w:numPr>
        <w:jc w:val="both"/>
        <w:rPr>
          <w:rFonts w:ascii="Arial" w:hAnsi="Arial" w:cs="Arial"/>
          <w:sz w:val="20"/>
          <w:szCs w:val="20"/>
        </w:rPr>
      </w:pPr>
      <w:r w:rsidRPr="009A77C7">
        <w:rPr>
          <w:rFonts w:ascii="Arial" w:hAnsi="Arial" w:cs="Arial"/>
          <w:sz w:val="20"/>
          <w:szCs w:val="20"/>
        </w:rPr>
        <w:t>El licitante deberá proporcionar una dirección de correo electrónico, en caso de contar con él.</w:t>
      </w:r>
    </w:p>
    <w:p w14:paraId="1EC910C7" w14:textId="77777777" w:rsidR="00105FB0" w:rsidRDefault="00105FB0" w:rsidP="00105FB0">
      <w:pPr>
        <w:ind w:left="720"/>
        <w:jc w:val="both"/>
        <w:rPr>
          <w:rFonts w:ascii="Arial" w:hAnsi="Arial" w:cs="Arial"/>
          <w:sz w:val="20"/>
          <w:szCs w:val="20"/>
        </w:rPr>
      </w:pPr>
    </w:p>
    <w:p w14:paraId="229569A0" w14:textId="77777777" w:rsidR="00105FB0" w:rsidRDefault="00105FB0" w:rsidP="00105FB0">
      <w:pPr>
        <w:numPr>
          <w:ilvl w:val="0"/>
          <w:numId w:val="5"/>
        </w:numPr>
        <w:jc w:val="both"/>
        <w:rPr>
          <w:rFonts w:ascii="Arial" w:hAnsi="Arial" w:cs="Arial"/>
          <w:sz w:val="20"/>
          <w:szCs w:val="20"/>
        </w:rPr>
      </w:pPr>
      <w:r>
        <w:rPr>
          <w:rFonts w:ascii="Arial" w:hAnsi="Arial" w:cs="Arial"/>
          <w:sz w:val="20"/>
          <w:szCs w:val="20"/>
        </w:rPr>
        <w:t xml:space="preserve">Carta de Aceptación por el uso de medios electrónicos de comunicación, de conformidad con lo señalado en el </w:t>
      </w:r>
      <w:r w:rsidRPr="00356888">
        <w:rPr>
          <w:rFonts w:ascii="Arial" w:hAnsi="Arial" w:cs="Arial"/>
          <w:b/>
          <w:sz w:val="20"/>
          <w:szCs w:val="20"/>
        </w:rPr>
        <w:t>numeral 3.4 inciso K)</w:t>
      </w:r>
      <w:r>
        <w:rPr>
          <w:rFonts w:ascii="Arial" w:hAnsi="Arial" w:cs="Arial"/>
          <w:sz w:val="20"/>
          <w:szCs w:val="20"/>
        </w:rPr>
        <w:t xml:space="preserve"> de la presente convocatoria. </w:t>
      </w:r>
      <w:r w:rsidRPr="002D0A60">
        <w:rPr>
          <w:rFonts w:ascii="Arial" w:hAnsi="Arial" w:cs="Arial"/>
          <w:sz w:val="20"/>
          <w:szCs w:val="20"/>
        </w:rPr>
        <w:t xml:space="preserve">Recomendándose para tal efecto el </w:t>
      </w:r>
      <w:r w:rsidRPr="002D0A60">
        <w:rPr>
          <w:rFonts w:ascii="Arial" w:hAnsi="Arial" w:cs="Arial"/>
          <w:b/>
          <w:sz w:val="20"/>
          <w:szCs w:val="20"/>
        </w:rPr>
        <w:t xml:space="preserve">Anexo No. </w:t>
      </w:r>
      <w:r>
        <w:rPr>
          <w:rFonts w:ascii="Arial" w:hAnsi="Arial" w:cs="Arial"/>
          <w:b/>
          <w:sz w:val="20"/>
          <w:szCs w:val="20"/>
        </w:rPr>
        <w:t>13</w:t>
      </w:r>
      <w:r w:rsidRPr="002D0A60">
        <w:rPr>
          <w:rFonts w:ascii="Arial" w:hAnsi="Arial" w:cs="Arial"/>
          <w:sz w:val="20"/>
          <w:szCs w:val="20"/>
        </w:rPr>
        <w:t xml:space="preserve"> de esta convocatoria</w:t>
      </w:r>
      <w:r w:rsidRPr="009A77C7">
        <w:rPr>
          <w:rFonts w:ascii="Arial" w:hAnsi="Arial" w:cs="Arial"/>
          <w:sz w:val="20"/>
          <w:szCs w:val="20"/>
        </w:rPr>
        <w:t>.</w:t>
      </w:r>
    </w:p>
    <w:p w14:paraId="5901F5F7" w14:textId="77777777" w:rsidR="00105FB0" w:rsidRDefault="00105FB0" w:rsidP="00105FB0">
      <w:pPr>
        <w:pStyle w:val="Prrafodelista0"/>
        <w:rPr>
          <w:rFonts w:ascii="Arial" w:hAnsi="Arial" w:cs="Arial"/>
          <w:sz w:val="20"/>
          <w:szCs w:val="20"/>
        </w:rPr>
      </w:pPr>
    </w:p>
    <w:p w14:paraId="3B45F293" w14:textId="77777777" w:rsidR="00105FB0" w:rsidRDefault="00105FB0" w:rsidP="00105FB0">
      <w:pPr>
        <w:numPr>
          <w:ilvl w:val="0"/>
          <w:numId w:val="5"/>
        </w:numPr>
        <w:jc w:val="both"/>
        <w:rPr>
          <w:rFonts w:ascii="Arial" w:hAnsi="Arial" w:cs="Arial"/>
          <w:sz w:val="20"/>
          <w:szCs w:val="20"/>
        </w:rPr>
      </w:pPr>
      <w:r w:rsidRPr="00891184">
        <w:rPr>
          <w:rFonts w:ascii="Arial" w:hAnsi="Arial" w:cs="Arial"/>
          <w:sz w:val="20"/>
          <w:szCs w:val="20"/>
        </w:rPr>
        <w:t xml:space="preserve">El licitante deberá entregar opinión positiva </w:t>
      </w:r>
      <w:r w:rsidR="003F59BD">
        <w:rPr>
          <w:rFonts w:ascii="Arial" w:hAnsi="Arial" w:cs="Arial"/>
          <w:sz w:val="20"/>
          <w:szCs w:val="20"/>
        </w:rPr>
        <w:t xml:space="preserve">y vigente </w:t>
      </w:r>
      <w:r w:rsidRPr="00891184">
        <w:rPr>
          <w:rFonts w:ascii="Arial" w:hAnsi="Arial" w:cs="Arial"/>
          <w:sz w:val="20"/>
          <w:szCs w:val="20"/>
        </w:rPr>
        <w:t>del cumplimiento de obligaciones fiscales</w:t>
      </w:r>
      <w:r>
        <w:rPr>
          <w:rFonts w:ascii="Arial" w:hAnsi="Arial" w:cs="Arial"/>
          <w:sz w:val="20"/>
          <w:szCs w:val="20"/>
        </w:rPr>
        <w:t xml:space="preserve"> emitida por el Servicio de Administración Tributaria (SAT),</w:t>
      </w:r>
      <w:r w:rsidRPr="00891184">
        <w:rPr>
          <w:rFonts w:ascii="Arial" w:hAnsi="Arial" w:cs="Arial"/>
          <w:sz w:val="20"/>
          <w:szCs w:val="20"/>
        </w:rPr>
        <w:t xml:space="preserve"> en cumplimiento a lo previsto al artículo 32-D del Código Fiscal de la Federación y la miscelánea fiscal aplicable al caso en particular. </w:t>
      </w:r>
    </w:p>
    <w:p w14:paraId="0577D62F" w14:textId="77777777" w:rsidR="00105FB0" w:rsidRDefault="00105FB0" w:rsidP="00105FB0">
      <w:pPr>
        <w:pStyle w:val="Prrafodelista0"/>
        <w:rPr>
          <w:rFonts w:ascii="Arial" w:hAnsi="Arial" w:cs="Arial"/>
          <w:sz w:val="20"/>
          <w:szCs w:val="20"/>
        </w:rPr>
      </w:pPr>
    </w:p>
    <w:p w14:paraId="61608850"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4F5A4A97" w14:textId="77777777" w:rsidR="00105FB0" w:rsidRDefault="00105FB0" w:rsidP="00105FB0">
      <w:pPr>
        <w:ind w:left="720"/>
        <w:jc w:val="both"/>
        <w:rPr>
          <w:rFonts w:ascii="Arial" w:hAnsi="Arial" w:cs="Arial"/>
          <w:sz w:val="20"/>
          <w:szCs w:val="20"/>
        </w:rPr>
      </w:pPr>
    </w:p>
    <w:p w14:paraId="55EC616A" w14:textId="77777777" w:rsidR="00105FB0" w:rsidRDefault="00105FB0" w:rsidP="00105FB0">
      <w:pPr>
        <w:numPr>
          <w:ilvl w:val="0"/>
          <w:numId w:val="5"/>
        </w:numPr>
        <w:jc w:val="both"/>
        <w:rPr>
          <w:rFonts w:ascii="Arial" w:hAnsi="Arial" w:cs="Arial"/>
          <w:sz w:val="20"/>
          <w:szCs w:val="20"/>
        </w:rPr>
      </w:pPr>
      <w:r w:rsidRPr="00891184">
        <w:rPr>
          <w:rFonts w:ascii="Arial" w:hAnsi="Arial" w:cs="Arial"/>
          <w:sz w:val="20"/>
          <w:szCs w:val="20"/>
        </w:rPr>
        <w:t xml:space="preserve">El licitante deberá entregar opinión positiva </w:t>
      </w:r>
      <w:r w:rsidR="003F59BD">
        <w:rPr>
          <w:rFonts w:ascii="Arial" w:hAnsi="Arial" w:cs="Arial"/>
          <w:sz w:val="20"/>
          <w:szCs w:val="20"/>
        </w:rPr>
        <w:t xml:space="preserve">y vigente </w:t>
      </w:r>
      <w:r w:rsidRPr="00891184">
        <w:rPr>
          <w:rFonts w:ascii="Arial" w:hAnsi="Arial" w:cs="Arial"/>
          <w:sz w:val="20"/>
          <w:szCs w:val="20"/>
        </w:rPr>
        <w:t xml:space="preserve">del cumplimiento de obligaciones </w:t>
      </w:r>
      <w:r>
        <w:rPr>
          <w:rFonts w:ascii="Arial" w:hAnsi="Arial" w:cs="Arial"/>
          <w:sz w:val="20"/>
          <w:szCs w:val="20"/>
        </w:rPr>
        <w:t xml:space="preserve">obrero patronal </w:t>
      </w:r>
      <w:r w:rsidRPr="00C369AD">
        <w:rPr>
          <w:rFonts w:ascii="Arial" w:hAnsi="Arial" w:cs="Arial"/>
          <w:sz w:val="20"/>
          <w:szCs w:val="20"/>
        </w:rPr>
        <w:t xml:space="preserve">emitida por el </w:t>
      </w:r>
      <w:r>
        <w:rPr>
          <w:rFonts w:ascii="Arial" w:hAnsi="Arial" w:cs="Arial"/>
          <w:sz w:val="20"/>
          <w:szCs w:val="20"/>
        </w:rPr>
        <w:t>Instituto Mexicano del Seguro Social</w:t>
      </w:r>
      <w:r w:rsidRPr="00C369AD">
        <w:rPr>
          <w:rFonts w:ascii="Arial" w:hAnsi="Arial" w:cs="Arial"/>
          <w:sz w:val="20"/>
          <w:szCs w:val="20"/>
        </w:rPr>
        <w:t>, en cumplimiento a lo previsto al artículo 32-D del Código Fiscal de la Federación</w:t>
      </w:r>
      <w:r>
        <w:rPr>
          <w:rFonts w:ascii="Arial" w:hAnsi="Arial" w:cs="Arial"/>
          <w:sz w:val="20"/>
          <w:szCs w:val="20"/>
        </w:rPr>
        <w:t xml:space="preserve">, </w:t>
      </w:r>
      <w:r w:rsidRPr="00C369AD">
        <w:rPr>
          <w:rFonts w:ascii="Arial" w:hAnsi="Arial" w:cs="Arial"/>
          <w:sz w:val="20"/>
          <w:szCs w:val="20"/>
        </w:rPr>
        <w:t>la miscelánea fiscal aplicable al caso en particular</w:t>
      </w:r>
      <w:r>
        <w:rPr>
          <w:rFonts w:ascii="Arial" w:hAnsi="Arial" w:cs="Arial"/>
          <w:sz w:val="20"/>
          <w:szCs w:val="20"/>
        </w:rPr>
        <w:t xml:space="preserve"> y </w:t>
      </w:r>
      <w:r w:rsidRPr="00E57DFA">
        <w:rPr>
          <w:rFonts w:ascii="Arial" w:hAnsi="Arial" w:cs="Arial"/>
          <w:sz w:val="20"/>
          <w:szCs w:val="20"/>
        </w:rPr>
        <w:t>Acuerdo ACDO.SA1.HCT.101214/281.P.DIR</w:t>
      </w:r>
      <w:r>
        <w:rPr>
          <w:rFonts w:ascii="Arial" w:hAnsi="Arial" w:cs="Arial"/>
          <w:sz w:val="20"/>
          <w:szCs w:val="20"/>
        </w:rPr>
        <w:t xml:space="preserve"> dictado por el </w:t>
      </w:r>
      <w:r w:rsidRPr="00E57DFA">
        <w:rPr>
          <w:rFonts w:ascii="Arial" w:hAnsi="Arial" w:cs="Arial"/>
          <w:sz w:val="20"/>
          <w:szCs w:val="20"/>
        </w:rPr>
        <w:t>H. Consejo Técnico</w:t>
      </w:r>
      <w:r>
        <w:rPr>
          <w:rFonts w:ascii="Arial" w:hAnsi="Arial" w:cs="Arial"/>
          <w:sz w:val="20"/>
          <w:szCs w:val="20"/>
        </w:rPr>
        <w:t xml:space="preserve"> del Instituto Mexicano del Seguro Social.</w:t>
      </w:r>
    </w:p>
    <w:p w14:paraId="68620230" w14:textId="77777777" w:rsidR="00105FB0" w:rsidRDefault="00105FB0" w:rsidP="00105FB0">
      <w:pPr>
        <w:ind w:left="720"/>
        <w:jc w:val="both"/>
        <w:rPr>
          <w:rFonts w:ascii="Arial" w:hAnsi="Arial" w:cs="Arial"/>
          <w:sz w:val="20"/>
          <w:szCs w:val="20"/>
        </w:rPr>
      </w:pPr>
    </w:p>
    <w:p w14:paraId="12FACDBF" w14:textId="77777777" w:rsidR="00105FB0" w:rsidRPr="005C1976" w:rsidRDefault="00105FB0" w:rsidP="00105FB0">
      <w:pPr>
        <w:ind w:left="720"/>
        <w:jc w:val="both"/>
        <w:rPr>
          <w:rFonts w:ascii="Arial" w:hAnsi="Arial" w:cs="Arial"/>
          <w:sz w:val="20"/>
          <w:szCs w:val="20"/>
        </w:rPr>
      </w:pPr>
      <w:r>
        <w:rPr>
          <w:rFonts w:ascii="Arial" w:hAnsi="Arial" w:cs="Arial"/>
          <w:sz w:val="20"/>
          <w:szCs w:val="20"/>
        </w:rPr>
        <w:t>En el caso de propuestas de participación conjunta se deberá presentar este documento por cada uno de los integrantes que participan conjuntamente.</w:t>
      </w:r>
    </w:p>
    <w:p w14:paraId="65CDFF5B" w14:textId="77777777" w:rsidR="00211C71" w:rsidRDefault="00211C71" w:rsidP="00D31A55">
      <w:pPr>
        <w:ind w:left="720"/>
        <w:jc w:val="both"/>
        <w:rPr>
          <w:rFonts w:ascii="Arial" w:hAnsi="Arial" w:cs="Arial"/>
          <w:sz w:val="20"/>
          <w:szCs w:val="20"/>
        </w:rPr>
      </w:pPr>
    </w:p>
    <w:p w14:paraId="2ACA442A" w14:textId="77777777" w:rsidR="002E2A30" w:rsidRPr="009A77C7" w:rsidRDefault="00AC56C7" w:rsidP="00526272">
      <w:pPr>
        <w:pStyle w:val="Ttulo1"/>
        <w:jc w:val="left"/>
        <w:rPr>
          <w:rFonts w:ascii="Arial" w:hAnsi="Arial"/>
          <w:sz w:val="20"/>
          <w:lang w:val="es-MX"/>
        </w:rPr>
      </w:pPr>
      <w:bookmarkStart w:id="98" w:name="_Toc346039921"/>
      <w:bookmarkStart w:id="99" w:name="_Toc440536845"/>
      <w:r w:rsidRPr="009A77C7">
        <w:rPr>
          <w:rFonts w:ascii="Arial" w:hAnsi="Arial"/>
          <w:sz w:val="20"/>
          <w:lang w:val="es-MX"/>
        </w:rPr>
        <w:t>4.2</w:t>
      </w:r>
      <w:r w:rsidRPr="009A77C7">
        <w:rPr>
          <w:rFonts w:ascii="Arial" w:hAnsi="Arial"/>
          <w:sz w:val="20"/>
          <w:lang w:val="es-MX"/>
        </w:rPr>
        <w:tab/>
        <w:t>Proposición Técnica</w:t>
      </w:r>
      <w:bookmarkEnd w:id="98"/>
      <w:r w:rsidR="006B671E" w:rsidRPr="009A77C7">
        <w:rPr>
          <w:rFonts w:ascii="Arial" w:hAnsi="Arial" w:cs="Arial"/>
          <w:sz w:val="20"/>
          <w:szCs w:val="20"/>
          <w:lang w:val="es-MX"/>
        </w:rPr>
        <w:t>.</w:t>
      </w:r>
      <w:bookmarkEnd w:id="99"/>
    </w:p>
    <w:p w14:paraId="2CA5D919" w14:textId="77777777" w:rsidR="002E2A30" w:rsidRPr="009A77C7" w:rsidRDefault="002E2A30" w:rsidP="002E2A30">
      <w:pPr>
        <w:jc w:val="both"/>
        <w:rPr>
          <w:rFonts w:ascii="Arial" w:hAnsi="Arial" w:cs="Arial"/>
          <w:b/>
          <w:bCs/>
          <w:sz w:val="20"/>
          <w:szCs w:val="20"/>
        </w:rPr>
      </w:pPr>
    </w:p>
    <w:p w14:paraId="718665C0" w14:textId="77777777" w:rsidR="002E2A30" w:rsidRPr="009A77C7" w:rsidRDefault="00AC07C9" w:rsidP="00DF503E">
      <w:pPr>
        <w:numPr>
          <w:ilvl w:val="0"/>
          <w:numId w:val="3"/>
        </w:numPr>
        <w:jc w:val="both"/>
        <w:rPr>
          <w:rFonts w:ascii="Arial" w:hAnsi="Arial" w:cs="Arial"/>
          <w:sz w:val="20"/>
          <w:szCs w:val="20"/>
        </w:rPr>
      </w:pPr>
      <w:r w:rsidRPr="009A77C7">
        <w:rPr>
          <w:rFonts w:ascii="Arial" w:hAnsi="Arial" w:cs="Arial"/>
          <w:sz w:val="20"/>
          <w:szCs w:val="20"/>
        </w:rPr>
        <w:t xml:space="preserve">La proposición técnica deberá contener la Descripción amplia de los servicios que se ofrecen, en concordancia con lo señalado en el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dando cumplimiento a todas y cada una de las especificaciones técnicas establecidas en el mismo.</w:t>
      </w:r>
    </w:p>
    <w:p w14:paraId="4BFA7681" w14:textId="77777777" w:rsidR="002E2A30" w:rsidRDefault="002E2A30" w:rsidP="002E2A30">
      <w:pPr>
        <w:jc w:val="both"/>
        <w:rPr>
          <w:rFonts w:ascii="Arial" w:hAnsi="Arial" w:cs="Arial"/>
          <w:sz w:val="20"/>
          <w:szCs w:val="20"/>
        </w:rPr>
      </w:pPr>
    </w:p>
    <w:p w14:paraId="62A10129" w14:textId="77777777" w:rsidR="008F05D1" w:rsidRPr="00625448" w:rsidRDefault="00C94456" w:rsidP="00DF503E">
      <w:pPr>
        <w:numPr>
          <w:ilvl w:val="0"/>
          <w:numId w:val="3"/>
        </w:numPr>
        <w:tabs>
          <w:tab w:val="clear" w:pos="502"/>
          <w:tab w:val="left" w:pos="0"/>
          <w:tab w:val="left" w:pos="142"/>
        </w:tabs>
        <w:jc w:val="both"/>
        <w:rPr>
          <w:rFonts w:ascii="Arial" w:hAnsi="Arial" w:cs="Arial"/>
          <w:sz w:val="20"/>
          <w:szCs w:val="20"/>
        </w:rPr>
      </w:pPr>
      <w:r w:rsidRPr="00625448">
        <w:rPr>
          <w:rFonts w:ascii="Arial" w:hAnsi="Arial" w:cs="Arial"/>
          <w:sz w:val="20"/>
          <w:szCs w:val="20"/>
        </w:rPr>
        <w:t>En su caso, l</w:t>
      </w:r>
      <w:r w:rsidR="002E2A30" w:rsidRPr="00625448">
        <w:rPr>
          <w:rFonts w:ascii="Arial" w:hAnsi="Arial" w:cs="Arial"/>
          <w:sz w:val="20"/>
          <w:szCs w:val="20"/>
        </w:rPr>
        <w:t xml:space="preserve">os licitantes </w:t>
      </w:r>
      <w:r w:rsidR="00E503E7" w:rsidRPr="00625448">
        <w:rPr>
          <w:rFonts w:ascii="Arial" w:hAnsi="Arial" w:cs="Arial"/>
          <w:sz w:val="20"/>
          <w:szCs w:val="20"/>
        </w:rPr>
        <w:t xml:space="preserve">podrán participar con carácter de MIPYMES, para lo cual deberán presentar copia del documento expedido por autoridad competente que determine su estratificación como </w:t>
      </w:r>
      <w:r w:rsidR="002E2A30" w:rsidRPr="00625448">
        <w:rPr>
          <w:rFonts w:ascii="Arial" w:hAnsi="Arial" w:cs="Arial"/>
          <w:sz w:val="20"/>
          <w:szCs w:val="20"/>
        </w:rPr>
        <w:t>micro, pequeña o mediana empresa</w:t>
      </w:r>
      <w:r w:rsidR="003A4AD9">
        <w:rPr>
          <w:rFonts w:ascii="Arial" w:hAnsi="Arial" w:cs="Arial"/>
          <w:sz w:val="20"/>
          <w:szCs w:val="20"/>
        </w:rPr>
        <w:t xml:space="preserve"> </w:t>
      </w:r>
      <w:r w:rsidR="00BE5D0F" w:rsidRPr="00625448">
        <w:rPr>
          <w:rFonts w:ascii="Arial" w:eastAsia="Arial Unicode MS" w:hAnsi="Arial" w:cs="Arial"/>
          <w:sz w:val="20"/>
          <w:szCs w:val="20"/>
        </w:rPr>
        <w:t>o bien, un escrito en el cual manifiesten bajo protesta de decir verdad, que cuentan con ese carácter</w:t>
      </w:r>
      <w:r w:rsidR="00E503E7" w:rsidRPr="00625448">
        <w:rPr>
          <w:rFonts w:ascii="Arial" w:hAnsi="Arial" w:cs="Arial"/>
          <w:sz w:val="20"/>
          <w:szCs w:val="20"/>
        </w:rPr>
        <w:t>.</w:t>
      </w:r>
      <w:r w:rsidR="00F143EE" w:rsidRPr="00625448">
        <w:rPr>
          <w:rFonts w:ascii="Arial" w:hAnsi="Arial" w:cs="Arial"/>
          <w:sz w:val="20"/>
          <w:szCs w:val="20"/>
        </w:rPr>
        <w:t xml:space="preserve"> Recomendándose para tal efecto </w:t>
      </w:r>
      <w:r w:rsidR="00F143EE" w:rsidRPr="00311F54">
        <w:rPr>
          <w:rFonts w:ascii="Arial" w:hAnsi="Arial" w:cs="Arial"/>
          <w:sz w:val="20"/>
          <w:szCs w:val="20"/>
        </w:rPr>
        <w:t xml:space="preserve">el </w:t>
      </w:r>
      <w:r w:rsidR="00F143EE" w:rsidRPr="00311F54">
        <w:rPr>
          <w:rFonts w:ascii="Arial" w:hAnsi="Arial" w:cs="Arial"/>
          <w:b/>
          <w:sz w:val="20"/>
          <w:szCs w:val="20"/>
        </w:rPr>
        <w:t>Anexo No. 1</w:t>
      </w:r>
      <w:r w:rsidR="00311F54" w:rsidRPr="00311F54">
        <w:rPr>
          <w:rFonts w:ascii="Arial" w:hAnsi="Arial" w:cs="Arial"/>
          <w:b/>
          <w:sz w:val="20"/>
          <w:szCs w:val="20"/>
        </w:rPr>
        <w:t>2</w:t>
      </w:r>
      <w:r w:rsidR="00F143EE" w:rsidRPr="00311F54">
        <w:rPr>
          <w:rFonts w:ascii="Arial" w:hAnsi="Arial" w:cs="Arial"/>
          <w:sz w:val="20"/>
          <w:szCs w:val="20"/>
        </w:rPr>
        <w:t xml:space="preserve"> de</w:t>
      </w:r>
      <w:r w:rsidR="00F143EE" w:rsidRPr="00625448">
        <w:rPr>
          <w:rFonts w:ascii="Arial" w:hAnsi="Arial" w:cs="Arial"/>
          <w:sz w:val="20"/>
          <w:szCs w:val="20"/>
        </w:rPr>
        <w:t xml:space="preserve"> esta convocatoria.</w:t>
      </w:r>
    </w:p>
    <w:p w14:paraId="55B67AFA" w14:textId="77777777" w:rsidR="006507E2" w:rsidRDefault="006507E2" w:rsidP="006507E2">
      <w:pPr>
        <w:tabs>
          <w:tab w:val="left" w:pos="0"/>
          <w:tab w:val="left" w:pos="142"/>
        </w:tabs>
        <w:jc w:val="both"/>
        <w:rPr>
          <w:rFonts w:ascii="Arial" w:hAnsi="Arial" w:cs="Arial"/>
          <w:sz w:val="20"/>
          <w:szCs w:val="20"/>
        </w:rPr>
      </w:pPr>
    </w:p>
    <w:p w14:paraId="5498B70A" w14:textId="77777777" w:rsidR="005C1976" w:rsidRPr="00F26CAC" w:rsidRDefault="00E912D5" w:rsidP="005C1976">
      <w:pPr>
        <w:numPr>
          <w:ilvl w:val="0"/>
          <w:numId w:val="3"/>
        </w:numPr>
        <w:jc w:val="both"/>
        <w:rPr>
          <w:rFonts w:ascii="Arial" w:eastAsia="Arial Unicode MS" w:hAnsi="Arial" w:cs="Arial"/>
          <w:bCs/>
          <w:sz w:val="20"/>
          <w:szCs w:val="20"/>
        </w:rPr>
      </w:pPr>
      <w:r w:rsidRPr="00F26CAC">
        <w:rPr>
          <w:rFonts w:ascii="Arial" w:hAnsi="Arial" w:cs="Arial"/>
          <w:sz w:val="20"/>
          <w:szCs w:val="20"/>
        </w:rPr>
        <w:t xml:space="preserve">Manifestación mediante escrito libre, </w:t>
      </w:r>
      <w:proofErr w:type="gramStart"/>
      <w:r w:rsidRPr="00F26CAC">
        <w:rPr>
          <w:rFonts w:ascii="Arial" w:hAnsi="Arial" w:cs="Arial"/>
          <w:sz w:val="20"/>
          <w:szCs w:val="20"/>
        </w:rPr>
        <w:t>que</w:t>
      </w:r>
      <w:proofErr w:type="gramEnd"/>
      <w:r w:rsidRPr="00F26CAC">
        <w:rPr>
          <w:rFonts w:ascii="Arial" w:hAnsi="Arial" w:cs="Arial"/>
          <w:sz w:val="20"/>
          <w:szCs w:val="20"/>
        </w:rPr>
        <w:t xml:space="preserve"> en caso de resultar adjudicado, las metodologías, documentos, reportes, estudios, lineamientos, estrategias, manuales de aplicación y demás materiales que se generen en la ejecución o como consecuencia del contrato adjudicado, serán propiedad exclusiva de la Financiera, quedando obligado el licitante adjudicado a entregarlos al término del contrato o cuando la Financiera los requiera.</w:t>
      </w:r>
    </w:p>
    <w:p w14:paraId="01B2DBE5" w14:textId="77777777" w:rsidR="005C1976" w:rsidRPr="00F6230C" w:rsidRDefault="005C1976" w:rsidP="005C1976">
      <w:pPr>
        <w:ind w:left="502"/>
        <w:jc w:val="both"/>
        <w:rPr>
          <w:rFonts w:ascii="Arial" w:eastAsia="Arial Unicode MS" w:hAnsi="Arial" w:cs="Arial"/>
          <w:bCs/>
          <w:sz w:val="20"/>
          <w:szCs w:val="20"/>
          <w:highlight w:val="yellow"/>
        </w:rPr>
      </w:pPr>
    </w:p>
    <w:p w14:paraId="45AA8AD3" w14:textId="77777777" w:rsidR="00E33CE7" w:rsidRPr="00F26CAC" w:rsidRDefault="00E912D5" w:rsidP="00E912D5">
      <w:pPr>
        <w:numPr>
          <w:ilvl w:val="0"/>
          <w:numId w:val="3"/>
        </w:numPr>
        <w:jc w:val="both"/>
        <w:rPr>
          <w:rFonts w:ascii="Arial" w:eastAsia="Arial Unicode MS" w:hAnsi="Arial" w:cs="Arial"/>
          <w:bCs/>
          <w:sz w:val="20"/>
          <w:szCs w:val="20"/>
        </w:rPr>
      </w:pPr>
      <w:r w:rsidRPr="00F26CAC">
        <w:rPr>
          <w:rFonts w:ascii="Arial" w:hAnsi="Arial" w:cs="Arial"/>
          <w:sz w:val="20"/>
          <w:szCs w:val="20"/>
        </w:rPr>
        <w:t xml:space="preserve">Manifestación en escrito original en formato libre, que de resultar adjudicado se compromete a otorgar a los elementos que presten el servicio todas las prestaciones mínimas de Ley y que mensualmente informará y acreditará ante la “Financiera” cuando ésta así lo solicite, el cumplimiento de sus obligaciones en materia </w:t>
      </w:r>
      <w:r w:rsidRPr="00F26CAC">
        <w:rPr>
          <w:rFonts w:ascii="Arial" w:hAnsi="Arial" w:cs="Arial"/>
          <w:sz w:val="20"/>
          <w:szCs w:val="20"/>
        </w:rPr>
        <w:lastRenderedPageBreak/>
        <w:t>laboral y de prestaciones sociales del 100% de los elementos contratados para la prestación del “Servicio Integral Especializado en Régimen de Subcontratación de Personal”</w:t>
      </w:r>
      <w:r w:rsidR="00DF65D1" w:rsidRPr="00F26CAC">
        <w:rPr>
          <w:rFonts w:ascii="Arial" w:hAnsi="Arial" w:cs="Arial"/>
          <w:sz w:val="20"/>
          <w:szCs w:val="20"/>
        </w:rPr>
        <w:t>.</w:t>
      </w:r>
    </w:p>
    <w:p w14:paraId="3A9CA80E" w14:textId="77777777" w:rsidR="00F051AD" w:rsidRPr="007D6F26" w:rsidRDefault="00F051AD">
      <w:pPr>
        <w:pStyle w:val="Cuadrculamediana1-nfasis21"/>
        <w:rPr>
          <w:rFonts w:ascii="Arial" w:eastAsia="Arial Unicode MS" w:hAnsi="Arial" w:cs="Arial"/>
          <w:bCs/>
          <w:sz w:val="20"/>
          <w:szCs w:val="20"/>
        </w:rPr>
      </w:pPr>
    </w:p>
    <w:p w14:paraId="26E8050B" w14:textId="77777777" w:rsidR="0023457E" w:rsidRPr="00F26CAC" w:rsidRDefault="00E912D5" w:rsidP="00DF503E">
      <w:pPr>
        <w:numPr>
          <w:ilvl w:val="0"/>
          <w:numId w:val="3"/>
        </w:numPr>
        <w:jc w:val="both"/>
        <w:rPr>
          <w:rFonts w:ascii="Arial" w:eastAsia="Arial Unicode MS" w:hAnsi="Arial" w:cs="Arial"/>
          <w:bCs/>
          <w:sz w:val="20"/>
          <w:szCs w:val="20"/>
        </w:rPr>
      </w:pPr>
      <w:r w:rsidRPr="00F26CAC">
        <w:rPr>
          <w:rFonts w:ascii="Arial" w:eastAsia="Arial Unicode MS" w:hAnsi="Arial" w:cs="Arial"/>
          <w:bCs/>
          <w:sz w:val="20"/>
          <w:szCs w:val="20"/>
        </w:rPr>
        <w:t>Presentar copia fotostática legible de la liquidación al Instituto Mexicano del Seguro Social, por concepto de cuotas obrero-patronales del mes inmediato anterior, así como la información bimestral de las cuotas de retiro, cesantía y vejez, al inicio del proceso de esta Licitación, de la totalidad del personal contratado y carta expedida por el propio Instituto, de no tener adeudos vencidos, correspondiente al último bimestre</w:t>
      </w:r>
      <w:r w:rsidR="00A1069A" w:rsidRPr="00F26CAC">
        <w:rPr>
          <w:rFonts w:ascii="Arial" w:hAnsi="Arial" w:cs="Arial"/>
          <w:sz w:val="20"/>
          <w:szCs w:val="20"/>
        </w:rPr>
        <w:t>.</w:t>
      </w:r>
    </w:p>
    <w:p w14:paraId="2E163650" w14:textId="77777777" w:rsidR="00920F20" w:rsidRDefault="00920F20" w:rsidP="00920F20">
      <w:pPr>
        <w:pStyle w:val="Cuadrculamedia1-nfasis21"/>
        <w:rPr>
          <w:rFonts w:ascii="Arial" w:eastAsia="Arial Unicode MS" w:hAnsi="Arial" w:cs="Arial"/>
          <w:bCs/>
          <w:sz w:val="20"/>
          <w:szCs w:val="20"/>
        </w:rPr>
      </w:pPr>
    </w:p>
    <w:p w14:paraId="252E6133" w14:textId="77777777" w:rsidR="00DF65D1" w:rsidRPr="008A6140" w:rsidRDefault="00DF65D1" w:rsidP="00DF65D1">
      <w:pPr>
        <w:pStyle w:val="Prrafodelista0"/>
        <w:numPr>
          <w:ilvl w:val="0"/>
          <w:numId w:val="3"/>
        </w:numPr>
        <w:jc w:val="both"/>
        <w:rPr>
          <w:rFonts w:ascii="Arial" w:hAnsi="Arial" w:cs="Arial"/>
          <w:sz w:val="20"/>
          <w:szCs w:val="20"/>
        </w:rPr>
      </w:pPr>
      <w:r w:rsidRPr="009A77C7">
        <w:rPr>
          <w:rFonts w:ascii="Arial" w:eastAsia="Arial Unicode MS" w:hAnsi="Arial" w:cs="Arial"/>
          <w:bCs/>
          <w:sz w:val="20"/>
          <w:szCs w:val="20"/>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r w:rsidRPr="008A6140">
        <w:rPr>
          <w:rFonts w:ascii="Arial" w:eastAsia="Arial Unicode MS" w:hAnsi="Arial" w:cs="Arial"/>
          <w:bCs/>
          <w:sz w:val="20"/>
          <w:szCs w:val="20"/>
        </w:rPr>
        <w:t>.</w:t>
      </w:r>
    </w:p>
    <w:p w14:paraId="7F539599" w14:textId="77777777" w:rsidR="00DF65D1" w:rsidRPr="00DF65D1" w:rsidRDefault="00DF65D1" w:rsidP="00920F20">
      <w:pPr>
        <w:pStyle w:val="Cuadrculamedia1-nfasis21"/>
        <w:rPr>
          <w:rFonts w:ascii="Arial" w:eastAsia="Arial Unicode MS" w:hAnsi="Arial" w:cs="Arial"/>
          <w:bCs/>
          <w:sz w:val="20"/>
          <w:szCs w:val="20"/>
        </w:rPr>
      </w:pPr>
    </w:p>
    <w:p w14:paraId="449F1800" w14:textId="77777777" w:rsidR="008B4CC2" w:rsidRPr="00E912D5" w:rsidRDefault="00E912D5" w:rsidP="005C1976">
      <w:pPr>
        <w:numPr>
          <w:ilvl w:val="0"/>
          <w:numId w:val="3"/>
        </w:numPr>
        <w:jc w:val="both"/>
        <w:rPr>
          <w:rFonts w:ascii="Arial" w:hAnsi="Arial" w:cs="Arial"/>
          <w:sz w:val="20"/>
          <w:szCs w:val="20"/>
        </w:rPr>
      </w:pPr>
      <w:proofErr w:type="spellStart"/>
      <w:r w:rsidRPr="00E912D5">
        <w:rPr>
          <w:rFonts w:ascii="Arial" w:hAnsi="Arial" w:cs="Arial"/>
          <w:sz w:val="20"/>
          <w:szCs w:val="20"/>
        </w:rPr>
        <w:t>Curriculum</w:t>
      </w:r>
      <w:proofErr w:type="spellEnd"/>
      <w:r w:rsidRPr="00E912D5">
        <w:rPr>
          <w:rFonts w:ascii="Arial" w:hAnsi="Arial" w:cs="Arial"/>
          <w:sz w:val="20"/>
          <w:szCs w:val="20"/>
        </w:rPr>
        <w:t xml:space="preserve"> Vitae de la empresa licitante </w:t>
      </w:r>
      <w:r w:rsidRPr="00E912D5">
        <w:rPr>
          <w:rFonts w:ascii="Arial" w:hAnsi="Arial" w:cs="Arial"/>
          <w:sz w:val="20"/>
          <w:szCs w:val="20"/>
          <w:lang w:val="es-ES_tradnl"/>
        </w:rPr>
        <w:t>indicando nombre, dirección y teléfono de los clientes a los</w:t>
      </w:r>
      <w:r w:rsidRPr="000078DC">
        <w:rPr>
          <w:rFonts w:ascii="Arial" w:hAnsi="Arial" w:cs="Arial"/>
          <w:sz w:val="20"/>
          <w:szCs w:val="20"/>
          <w:lang w:val="es-ES_tradnl"/>
        </w:rPr>
        <w:t xml:space="preserve"> cuales les haya </w:t>
      </w:r>
      <w:r>
        <w:rPr>
          <w:rFonts w:ascii="Arial" w:hAnsi="Arial" w:cs="Arial"/>
          <w:sz w:val="20"/>
          <w:szCs w:val="20"/>
          <w:lang w:val="es-ES_tradnl"/>
        </w:rPr>
        <w:t>prestado servicios</w:t>
      </w:r>
      <w:r w:rsidRPr="000078DC">
        <w:rPr>
          <w:rFonts w:ascii="Arial" w:hAnsi="Arial" w:cs="Arial"/>
          <w:sz w:val="20"/>
          <w:szCs w:val="20"/>
          <w:lang w:val="es-ES_tradnl"/>
        </w:rPr>
        <w:t xml:space="preserve"> iguales a los solicitados en la presente Convocatoria a la </w:t>
      </w:r>
      <w:r w:rsidRPr="00E912D5">
        <w:rPr>
          <w:rFonts w:ascii="Arial" w:hAnsi="Arial" w:cs="Arial"/>
          <w:sz w:val="20"/>
          <w:szCs w:val="20"/>
          <w:lang w:val="es-ES_tradnl"/>
        </w:rPr>
        <w:t>licitación</w:t>
      </w:r>
      <w:r w:rsidR="008B4CC2" w:rsidRPr="00E912D5">
        <w:rPr>
          <w:rFonts w:ascii="Arial" w:hAnsi="Arial" w:cs="Arial"/>
          <w:sz w:val="20"/>
          <w:szCs w:val="20"/>
          <w:lang w:val="es-ES_tradnl"/>
        </w:rPr>
        <w:t>.</w:t>
      </w:r>
    </w:p>
    <w:p w14:paraId="266896F0" w14:textId="77777777" w:rsidR="00B74256" w:rsidRDefault="00B74256" w:rsidP="00684088">
      <w:pPr>
        <w:ind w:left="502"/>
        <w:jc w:val="both"/>
        <w:rPr>
          <w:rFonts w:ascii="Arial" w:hAnsi="Arial" w:cs="Arial"/>
          <w:sz w:val="20"/>
          <w:szCs w:val="20"/>
        </w:rPr>
      </w:pPr>
    </w:p>
    <w:p w14:paraId="15732DFC" w14:textId="77777777" w:rsidR="008334A2" w:rsidRPr="008334A2" w:rsidRDefault="008334A2" w:rsidP="008334A2">
      <w:pPr>
        <w:numPr>
          <w:ilvl w:val="0"/>
          <w:numId w:val="3"/>
        </w:numPr>
        <w:jc w:val="both"/>
        <w:rPr>
          <w:rFonts w:ascii="Arial" w:hAnsi="Arial" w:cs="Arial"/>
          <w:sz w:val="20"/>
          <w:szCs w:val="20"/>
        </w:rPr>
      </w:pPr>
      <w:r>
        <w:rPr>
          <w:rFonts w:ascii="Arial" w:hAnsi="Arial" w:cs="Arial"/>
          <w:sz w:val="20"/>
          <w:szCs w:val="20"/>
        </w:rPr>
        <w:t>El licitante deberá proporcionar licencia de uso de suelo comercial vigente del inmueble que proporcionará para la prestación del servicio.</w:t>
      </w:r>
    </w:p>
    <w:p w14:paraId="7EB7EA3E" w14:textId="77777777" w:rsidR="008334A2" w:rsidRDefault="008334A2" w:rsidP="00D31A55">
      <w:pPr>
        <w:pStyle w:val="Prrafodelista0"/>
        <w:rPr>
          <w:rFonts w:ascii="Arial" w:hAnsi="Arial" w:cs="Arial"/>
          <w:sz w:val="20"/>
          <w:szCs w:val="20"/>
        </w:rPr>
      </w:pPr>
    </w:p>
    <w:p w14:paraId="70A25A96" w14:textId="77777777" w:rsidR="00BA6126" w:rsidRPr="00F26CAC" w:rsidRDefault="0000473B" w:rsidP="0000473B">
      <w:pPr>
        <w:jc w:val="both"/>
        <w:rPr>
          <w:rFonts w:ascii="Arial" w:hAnsi="Arial" w:cs="Arial"/>
          <w:sz w:val="20"/>
          <w:szCs w:val="20"/>
        </w:rPr>
      </w:pPr>
      <w:r w:rsidRPr="0000473B">
        <w:rPr>
          <w:rFonts w:ascii="Arial" w:hAnsi="Arial" w:cs="Arial"/>
          <w:b/>
          <w:sz w:val="20"/>
          <w:szCs w:val="20"/>
        </w:rPr>
        <w:t>NOT</w:t>
      </w:r>
      <w:r>
        <w:rPr>
          <w:rFonts w:ascii="Arial" w:hAnsi="Arial" w:cs="Arial"/>
          <w:b/>
          <w:sz w:val="20"/>
          <w:szCs w:val="20"/>
        </w:rPr>
        <w:t>A IMPORTANTE</w:t>
      </w:r>
      <w:r>
        <w:rPr>
          <w:rFonts w:ascii="Arial" w:hAnsi="Arial" w:cs="Arial"/>
          <w:sz w:val="20"/>
          <w:szCs w:val="20"/>
        </w:rPr>
        <w:t xml:space="preserve">: </w:t>
      </w:r>
      <w:r w:rsidR="00BA6126">
        <w:rPr>
          <w:rFonts w:ascii="Arial" w:hAnsi="Arial" w:cs="Arial"/>
          <w:sz w:val="20"/>
          <w:szCs w:val="20"/>
        </w:rPr>
        <w:t>El licitante deberá proporcionar todos los documentos señalados en la matriz de puntos</w:t>
      </w:r>
      <w:r w:rsidR="0032586A">
        <w:rPr>
          <w:rFonts w:ascii="Arial" w:hAnsi="Arial" w:cs="Arial"/>
          <w:sz w:val="20"/>
          <w:szCs w:val="20"/>
        </w:rPr>
        <w:t xml:space="preserve"> y porcentajes, mismos que servirán para llevar a cabo la evaluación técnica de la proposición junto con los documentos establecidos en este numeral.</w:t>
      </w:r>
    </w:p>
    <w:p w14:paraId="1F7A1552" w14:textId="77777777" w:rsidR="00E912D5" w:rsidRPr="0032586A" w:rsidRDefault="00E912D5" w:rsidP="00E912D5">
      <w:pPr>
        <w:pStyle w:val="Prrafodelista0"/>
        <w:rPr>
          <w:rFonts w:ascii="Arial" w:hAnsi="Arial" w:cs="Arial"/>
          <w:sz w:val="20"/>
          <w:szCs w:val="20"/>
        </w:rPr>
      </w:pPr>
    </w:p>
    <w:p w14:paraId="2990A2C3" w14:textId="77777777" w:rsidR="002E2A30" w:rsidRPr="009A77C7" w:rsidRDefault="002E2A30" w:rsidP="002E2A30">
      <w:pPr>
        <w:pStyle w:val="Textoindependiente"/>
        <w:widowControl/>
        <w:rPr>
          <w:rFonts w:ascii="Arial" w:hAnsi="Arial" w:cs="Arial"/>
          <w:sz w:val="20"/>
          <w:szCs w:val="20"/>
          <w:lang w:val="es-MX"/>
        </w:rPr>
      </w:pPr>
      <w:r w:rsidRPr="009A77C7">
        <w:rPr>
          <w:rFonts w:ascii="Arial" w:hAnsi="Arial" w:cs="Arial"/>
          <w:sz w:val="20"/>
          <w:szCs w:val="20"/>
          <w:lang w:val="es-MX"/>
        </w:rPr>
        <w:t>La Financiera verificará que la documentación presentada cumpla con los requisitos establecidos en esta Convocatoria a la licitación.</w:t>
      </w:r>
    </w:p>
    <w:p w14:paraId="09943F19" w14:textId="77777777" w:rsidR="00535878" w:rsidRPr="009A77C7" w:rsidRDefault="00535878" w:rsidP="001C357F">
      <w:pPr>
        <w:jc w:val="both"/>
        <w:rPr>
          <w:rFonts w:ascii="Arial" w:hAnsi="Arial" w:cs="Arial"/>
          <w:sz w:val="20"/>
          <w:szCs w:val="20"/>
          <w:lang w:eastAsia="en-US"/>
        </w:rPr>
      </w:pPr>
    </w:p>
    <w:p w14:paraId="17455A5B" w14:textId="77777777" w:rsidR="002E2A30" w:rsidRPr="009A77C7" w:rsidRDefault="00AC56C7" w:rsidP="00526272">
      <w:pPr>
        <w:pStyle w:val="Ttulo1"/>
        <w:jc w:val="left"/>
        <w:rPr>
          <w:rFonts w:ascii="Arial" w:hAnsi="Arial"/>
          <w:sz w:val="20"/>
          <w:lang w:val="es-MX"/>
        </w:rPr>
      </w:pPr>
      <w:bookmarkStart w:id="100" w:name="_Toc346039922"/>
      <w:bookmarkStart w:id="101" w:name="_Toc440536846"/>
      <w:r w:rsidRPr="009A77C7">
        <w:rPr>
          <w:rFonts w:ascii="Arial" w:hAnsi="Arial"/>
          <w:sz w:val="20"/>
          <w:lang w:val="es-MX"/>
        </w:rPr>
        <w:t>4. 3</w:t>
      </w:r>
      <w:r w:rsidRPr="009A77C7">
        <w:rPr>
          <w:rFonts w:ascii="Arial" w:hAnsi="Arial"/>
          <w:sz w:val="20"/>
          <w:lang w:val="es-MX"/>
        </w:rPr>
        <w:tab/>
        <w:t>Proposición Económica</w:t>
      </w:r>
      <w:bookmarkEnd w:id="100"/>
      <w:r w:rsidR="00A1069A" w:rsidRPr="009A77C7">
        <w:rPr>
          <w:rFonts w:ascii="Arial" w:hAnsi="Arial" w:cs="Arial"/>
          <w:sz w:val="20"/>
          <w:szCs w:val="20"/>
          <w:lang w:val="es-MX"/>
        </w:rPr>
        <w:t>.</w:t>
      </w:r>
      <w:bookmarkEnd w:id="101"/>
    </w:p>
    <w:p w14:paraId="5AA81858" w14:textId="77777777" w:rsidR="00E912D5" w:rsidRPr="009A77C7" w:rsidRDefault="00E912D5" w:rsidP="00E912D5">
      <w:pPr>
        <w:jc w:val="both"/>
        <w:rPr>
          <w:rFonts w:ascii="Arial" w:hAnsi="Arial" w:cs="Arial"/>
          <w:sz w:val="20"/>
          <w:szCs w:val="20"/>
        </w:rPr>
      </w:pPr>
    </w:p>
    <w:p w14:paraId="7DBAC626" w14:textId="48CD3481" w:rsidR="00E912D5" w:rsidRPr="009A77C7" w:rsidRDefault="00536EB1" w:rsidP="00E912D5">
      <w:pPr>
        <w:numPr>
          <w:ilvl w:val="0"/>
          <w:numId w:val="11"/>
        </w:numPr>
        <w:ind w:left="426"/>
        <w:jc w:val="both"/>
        <w:rPr>
          <w:rFonts w:ascii="Arial" w:hAnsi="Arial" w:cs="Arial"/>
          <w:sz w:val="20"/>
          <w:szCs w:val="20"/>
        </w:rPr>
      </w:pPr>
      <w:r>
        <w:rPr>
          <w:rFonts w:ascii="Arial" w:hAnsi="Arial" w:cs="Arial"/>
          <w:sz w:val="20"/>
          <w:szCs w:val="20"/>
        </w:rPr>
        <w:t xml:space="preserve">Proposición </w:t>
      </w:r>
      <w:r w:rsidR="00ED60FE">
        <w:rPr>
          <w:rFonts w:ascii="Arial" w:hAnsi="Arial" w:cs="Arial"/>
          <w:sz w:val="20"/>
          <w:szCs w:val="20"/>
        </w:rPr>
        <w:t>Económica,</w:t>
      </w:r>
      <w:r w:rsidR="00E912D5" w:rsidRPr="009A77C7">
        <w:rPr>
          <w:rFonts w:ascii="Arial" w:hAnsi="Arial" w:cs="Arial"/>
          <w:sz w:val="20"/>
          <w:szCs w:val="20"/>
        </w:rPr>
        <w:t xml:space="preserve"> en las que los licitantes deberán presentar sus proposiciones por el total de los servicios solicitados en </w:t>
      </w:r>
      <w:r w:rsidR="00E912D5">
        <w:rPr>
          <w:rFonts w:ascii="Arial" w:hAnsi="Arial" w:cs="Arial"/>
          <w:sz w:val="20"/>
          <w:szCs w:val="20"/>
        </w:rPr>
        <w:t>cada</w:t>
      </w:r>
      <w:r w:rsidR="00E912D5" w:rsidRPr="009A77C7">
        <w:rPr>
          <w:rFonts w:ascii="Arial" w:hAnsi="Arial" w:cs="Arial"/>
          <w:sz w:val="20"/>
          <w:szCs w:val="20"/>
        </w:rPr>
        <w:t xml:space="preserve"> </w:t>
      </w:r>
      <w:proofErr w:type="spellStart"/>
      <w:r w:rsidR="00CB7014">
        <w:rPr>
          <w:rFonts w:ascii="Arial" w:hAnsi="Arial" w:cs="Arial"/>
          <w:sz w:val="20"/>
          <w:szCs w:val="20"/>
        </w:rPr>
        <w:t>sub</w:t>
      </w:r>
      <w:r w:rsidR="00E912D5" w:rsidRPr="009A77C7">
        <w:rPr>
          <w:rFonts w:ascii="Arial" w:hAnsi="Arial" w:cs="Arial"/>
          <w:sz w:val="20"/>
          <w:szCs w:val="20"/>
        </w:rPr>
        <w:t>partida</w:t>
      </w:r>
      <w:proofErr w:type="spellEnd"/>
      <w:r w:rsidR="00E912D5" w:rsidRPr="009A77C7">
        <w:rPr>
          <w:rFonts w:ascii="Arial" w:hAnsi="Arial" w:cs="Arial"/>
          <w:sz w:val="20"/>
          <w:szCs w:val="20"/>
        </w:rPr>
        <w:t xml:space="preserve">, conforme a lo indicado en el </w:t>
      </w:r>
      <w:r w:rsidR="00E912D5" w:rsidRPr="009A77C7">
        <w:rPr>
          <w:rFonts w:ascii="Arial" w:hAnsi="Arial" w:cs="Arial"/>
          <w:b/>
          <w:bCs/>
          <w:sz w:val="20"/>
          <w:szCs w:val="20"/>
        </w:rPr>
        <w:t>Anexo No.</w:t>
      </w:r>
      <w:r w:rsidR="00E912D5" w:rsidRPr="009A77C7">
        <w:rPr>
          <w:rFonts w:ascii="Arial" w:hAnsi="Arial" w:cs="Arial"/>
          <w:b/>
          <w:sz w:val="20"/>
          <w:szCs w:val="20"/>
        </w:rPr>
        <w:t>2</w:t>
      </w:r>
      <w:r w:rsidR="00E912D5" w:rsidRPr="009A77C7">
        <w:rPr>
          <w:rFonts w:ascii="Arial" w:hAnsi="Arial" w:cs="Arial"/>
          <w:sz w:val="20"/>
          <w:szCs w:val="20"/>
        </w:rPr>
        <w:t xml:space="preserve"> de esta Convocatoria a la licitación.</w:t>
      </w:r>
    </w:p>
    <w:p w14:paraId="0150AC60" w14:textId="77777777" w:rsidR="00E912D5" w:rsidRPr="009A77C7" w:rsidRDefault="00E912D5" w:rsidP="00E912D5">
      <w:pPr>
        <w:jc w:val="both"/>
        <w:rPr>
          <w:rFonts w:ascii="Arial" w:hAnsi="Arial" w:cs="Arial"/>
          <w:sz w:val="20"/>
          <w:szCs w:val="20"/>
        </w:rPr>
      </w:pPr>
    </w:p>
    <w:p w14:paraId="0EF18910" w14:textId="77777777" w:rsidR="00E912D5" w:rsidRPr="009A77C7" w:rsidRDefault="00E912D5" w:rsidP="00E912D5">
      <w:pPr>
        <w:jc w:val="both"/>
        <w:rPr>
          <w:rFonts w:ascii="Arial" w:hAnsi="Arial" w:cs="Arial"/>
          <w:i/>
          <w:iCs/>
          <w:sz w:val="20"/>
          <w:szCs w:val="20"/>
        </w:rPr>
      </w:pPr>
      <w:r w:rsidRPr="009A77C7">
        <w:rPr>
          <w:rFonts w:ascii="Arial" w:hAnsi="Arial" w:cs="Arial"/>
          <w:sz w:val="20"/>
          <w:szCs w:val="20"/>
        </w:rPr>
        <w:t xml:space="preserve">El licitante deberá considerar todos los gastos para la prestación del servicio conforme a lo que la Financiera requiera, ya que el licitante que resulte adjudicado será responsable de todos los gastos y por lo tanto, no será aceptada condición alguna en cuanto a cargos adicionales por cualquier concepto no previsto en las proposiciones de los licitantes, para lo cual deberán considerar los conceptos que se establecen en el modelo de proposición económica que se incluye como </w:t>
      </w:r>
      <w:r w:rsidRPr="009A77C7">
        <w:rPr>
          <w:rFonts w:ascii="Arial" w:hAnsi="Arial" w:cs="Arial"/>
          <w:b/>
          <w:sz w:val="20"/>
          <w:szCs w:val="20"/>
        </w:rPr>
        <w:t>Anexo No. 2</w:t>
      </w:r>
      <w:r w:rsidRPr="009A77C7">
        <w:rPr>
          <w:rFonts w:ascii="Arial" w:hAnsi="Arial" w:cs="Arial"/>
          <w:sz w:val="20"/>
          <w:szCs w:val="20"/>
        </w:rPr>
        <w:t xml:space="preserve"> de esta Convocatoria.</w:t>
      </w:r>
    </w:p>
    <w:p w14:paraId="6323E867" w14:textId="77777777" w:rsidR="00E912D5" w:rsidRPr="009A77C7" w:rsidRDefault="00E912D5" w:rsidP="00E912D5">
      <w:pPr>
        <w:jc w:val="both"/>
        <w:rPr>
          <w:rFonts w:ascii="Arial" w:hAnsi="Arial" w:cs="Arial"/>
          <w:sz w:val="20"/>
          <w:szCs w:val="20"/>
        </w:rPr>
      </w:pPr>
    </w:p>
    <w:p w14:paraId="7397A898" w14:textId="77777777" w:rsidR="00E912D5" w:rsidRPr="009A77C7" w:rsidRDefault="00E912D5" w:rsidP="00E912D5">
      <w:pPr>
        <w:jc w:val="both"/>
        <w:rPr>
          <w:rFonts w:ascii="Arial" w:hAnsi="Arial" w:cs="Arial"/>
          <w:sz w:val="20"/>
          <w:szCs w:val="20"/>
        </w:rPr>
      </w:pPr>
      <w:r w:rsidRPr="006C65DB">
        <w:rPr>
          <w:rFonts w:ascii="Arial" w:hAnsi="Arial" w:cs="Arial"/>
          <w:sz w:val="20"/>
          <w:szCs w:val="20"/>
        </w:rPr>
        <w:t xml:space="preserve">El monto que se determina en el formato del </w:t>
      </w:r>
      <w:r w:rsidRPr="006C65DB">
        <w:rPr>
          <w:rFonts w:ascii="Arial" w:hAnsi="Arial" w:cs="Arial"/>
          <w:b/>
          <w:sz w:val="20"/>
          <w:szCs w:val="20"/>
        </w:rPr>
        <w:t>Anexo No. 2</w:t>
      </w:r>
      <w:r w:rsidRPr="006C65DB">
        <w:rPr>
          <w:rFonts w:ascii="Arial" w:hAnsi="Arial" w:cs="Arial"/>
          <w:sz w:val="20"/>
          <w:szCs w:val="20"/>
        </w:rPr>
        <w:t xml:space="preserve"> es una sumatoria del valor unitario de los Puestos requeridos, más el monto del inmueble e</w:t>
      </w:r>
      <w:r>
        <w:rPr>
          <w:rFonts w:ascii="Arial" w:hAnsi="Arial" w:cs="Arial"/>
          <w:sz w:val="20"/>
          <w:szCs w:val="20"/>
        </w:rPr>
        <w:t xml:space="preserve"> </w:t>
      </w:r>
      <w:r w:rsidRPr="006C65DB">
        <w:rPr>
          <w:rFonts w:ascii="Arial" w:hAnsi="Arial" w:cs="Arial"/>
          <w:sz w:val="20"/>
          <w:szCs w:val="20"/>
        </w:rPr>
        <w:t>infraestructura</w:t>
      </w:r>
      <w:r>
        <w:rPr>
          <w:rFonts w:ascii="Arial" w:hAnsi="Arial" w:cs="Arial"/>
          <w:sz w:val="20"/>
          <w:szCs w:val="20"/>
        </w:rPr>
        <w:t>,</w:t>
      </w:r>
      <w:r w:rsidRPr="006C65DB">
        <w:rPr>
          <w:rFonts w:ascii="Arial" w:hAnsi="Arial" w:cs="Arial"/>
          <w:sz w:val="20"/>
          <w:szCs w:val="20"/>
        </w:rPr>
        <w:t xml:space="preserve"> </w:t>
      </w:r>
      <w:r>
        <w:rPr>
          <w:rFonts w:ascii="Arial" w:hAnsi="Arial" w:cs="Arial"/>
          <w:sz w:val="20"/>
          <w:szCs w:val="20"/>
        </w:rPr>
        <w:t>que sirve de base para definir a</w:t>
      </w:r>
      <w:r w:rsidRPr="006C65DB">
        <w:rPr>
          <w:rFonts w:ascii="Arial" w:hAnsi="Arial" w:cs="Arial"/>
          <w:sz w:val="20"/>
          <w:szCs w:val="20"/>
        </w:rPr>
        <w:t>l licitante adjudicado; pero que no constituye el monto del contrato, el cual es abierto entre los montos ya indicados en la propia Convocatoria, toda vez que el monto a pagar dependerá del número de personal que por cada Puesto se requiera, en la operación.</w:t>
      </w:r>
    </w:p>
    <w:p w14:paraId="1C2BCA67" w14:textId="77777777" w:rsidR="00E912D5" w:rsidRPr="009A77C7" w:rsidRDefault="00E912D5" w:rsidP="00E912D5">
      <w:pPr>
        <w:jc w:val="both"/>
        <w:rPr>
          <w:rFonts w:ascii="Arial" w:hAnsi="Arial" w:cs="Arial"/>
          <w:sz w:val="20"/>
          <w:szCs w:val="20"/>
        </w:rPr>
      </w:pPr>
    </w:p>
    <w:p w14:paraId="57009C92" w14:textId="77777777" w:rsidR="00E912D5" w:rsidRPr="009A77C7" w:rsidRDefault="00D46B6E" w:rsidP="00E912D5">
      <w:pPr>
        <w:jc w:val="both"/>
        <w:rPr>
          <w:rFonts w:ascii="Arial" w:hAnsi="Arial" w:cs="Arial"/>
          <w:sz w:val="20"/>
          <w:szCs w:val="20"/>
        </w:rPr>
      </w:pPr>
      <w:r w:rsidRPr="00D31A55">
        <w:rPr>
          <w:rFonts w:ascii="Arial" w:hAnsi="Arial" w:cs="Arial"/>
          <w:sz w:val="20"/>
          <w:szCs w:val="20"/>
        </w:rPr>
        <w:t xml:space="preserve">De conformidad con el artículo 134 Constitucional y 36 bis de la Ley de Adquisiciones, Arrendamientos y Servicios del Sector Público, los licitantes deberán de cumplir con los requisitos solicitados en la convocatoria, con la finalidad de que se pueda realizar el estudio de la solvencia económica de los oferentes, en el entendido de que dichas propuestas deberán de guardar relación con el estudio de mercado realizado, por lo tanto, en el supuesto de considerar que la propuesta no cumple con los elementos establecidos en el </w:t>
      </w:r>
      <w:r w:rsidRPr="00D31A55">
        <w:rPr>
          <w:rFonts w:ascii="Arial" w:hAnsi="Arial" w:cs="Arial"/>
          <w:b/>
          <w:sz w:val="20"/>
          <w:szCs w:val="20"/>
        </w:rPr>
        <w:t>Anexo N° 2</w:t>
      </w:r>
      <w:r w:rsidR="004059D9" w:rsidRPr="00D31A55">
        <w:rPr>
          <w:rFonts w:ascii="Arial" w:hAnsi="Arial" w:cs="Arial"/>
          <w:b/>
          <w:sz w:val="20"/>
          <w:szCs w:val="20"/>
        </w:rPr>
        <w:t xml:space="preserve">, </w:t>
      </w:r>
      <w:r w:rsidRPr="00D31A55">
        <w:rPr>
          <w:rFonts w:ascii="Arial" w:hAnsi="Arial" w:cs="Arial"/>
          <w:sz w:val="20"/>
          <w:szCs w:val="20"/>
        </w:rPr>
        <w:t xml:space="preserve"> </w:t>
      </w:r>
      <w:r w:rsidR="004059D9" w:rsidRPr="00D31A55">
        <w:rPr>
          <w:rFonts w:ascii="Arial" w:hAnsi="Arial" w:cs="Arial"/>
          <w:sz w:val="20"/>
          <w:szCs w:val="20"/>
        </w:rPr>
        <w:t>se desechará la propuesta</w:t>
      </w:r>
      <w:r w:rsidRPr="00D31A55">
        <w:rPr>
          <w:rFonts w:ascii="Arial" w:hAnsi="Arial" w:cs="Arial"/>
          <w:sz w:val="20"/>
          <w:szCs w:val="20"/>
        </w:rPr>
        <w:t>.</w:t>
      </w:r>
    </w:p>
    <w:p w14:paraId="4D836DFF" w14:textId="77777777" w:rsidR="00B64E30" w:rsidRDefault="00B64E30" w:rsidP="00F7044F">
      <w:pPr>
        <w:jc w:val="both"/>
        <w:rPr>
          <w:rFonts w:ascii="Arial" w:hAnsi="Arial" w:cs="Arial"/>
          <w:sz w:val="20"/>
          <w:szCs w:val="20"/>
        </w:rPr>
        <w:sectPr w:rsidR="00B64E30" w:rsidSect="003A5F5E">
          <w:headerReference w:type="even" r:id="rId12"/>
          <w:headerReference w:type="default" r:id="rId13"/>
          <w:footerReference w:type="even" r:id="rId14"/>
          <w:footerReference w:type="default" r:id="rId15"/>
          <w:headerReference w:type="first" r:id="rId16"/>
          <w:footerReference w:type="first" r:id="rId17"/>
          <w:pgSz w:w="12240" w:h="15840" w:code="1"/>
          <w:pgMar w:top="2086" w:right="1041" w:bottom="993" w:left="1276" w:header="720" w:footer="434" w:gutter="0"/>
          <w:pgNumType w:start="1"/>
          <w:cols w:space="720"/>
          <w:docGrid w:linePitch="326"/>
        </w:sectPr>
      </w:pPr>
    </w:p>
    <w:p w14:paraId="461FAB20" w14:textId="77777777" w:rsidR="00F7044F" w:rsidRDefault="00F7044F" w:rsidP="00F7044F">
      <w:pPr>
        <w:jc w:val="both"/>
        <w:rPr>
          <w:rFonts w:ascii="Arial" w:hAnsi="Arial" w:cs="Arial"/>
          <w:sz w:val="20"/>
          <w:szCs w:val="20"/>
        </w:rPr>
      </w:pPr>
    </w:p>
    <w:p w14:paraId="47F4BC26" w14:textId="77777777" w:rsidR="00F7044F" w:rsidRDefault="00F7044F" w:rsidP="00F7044F">
      <w:pPr>
        <w:widowControl w:val="0"/>
        <w:jc w:val="both"/>
        <w:rPr>
          <w:rFonts w:ascii="Arial" w:eastAsia="Calibri" w:hAnsi="Arial" w:cs="Arial"/>
          <w:b/>
          <w:sz w:val="20"/>
          <w:szCs w:val="20"/>
          <w:u w:val="single"/>
          <w:lang w:eastAsia="en-US"/>
        </w:rPr>
      </w:pPr>
      <w:r w:rsidRPr="00800837">
        <w:rPr>
          <w:rFonts w:ascii="Arial" w:eastAsia="Calibri" w:hAnsi="Arial" w:cs="Arial"/>
          <w:b/>
          <w:sz w:val="20"/>
          <w:szCs w:val="20"/>
          <w:u w:val="single"/>
          <w:lang w:eastAsia="en-US"/>
        </w:rPr>
        <w:t>DOCUMENTACIÓN REQUERIDA</w:t>
      </w:r>
    </w:p>
    <w:p w14:paraId="12E2C943" w14:textId="77777777" w:rsidR="00F7044F" w:rsidRDefault="00F7044F" w:rsidP="00F7044F">
      <w:pPr>
        <w:jc w:val="both"/>
        <w:rPr>
          <w:rFonts w:ascii="Arial" w:hAnsi="Arial" w:cs="Arial"/>
          <w:sz w:val="20"/>
          <w:szCs w:val="20"/>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094"/>
        <w:gridCol w:w="2152"/>
        <w:gridCol w:w="1973"/>
        <w:gridCol w:w="2513"/>
        <w:gridCol w:w="1792"/>
        <w:gridCol w:w="1613"/>
        <w:gridCol w:w="1608"/>
      </w:tblGrid>
      <w:tr w:rsidR="00F7044F" w:rsidRPr="000D04FA" w14:paraId="65A49236" w14:textId="77777777" w:rsidTr="00790CCA">
        <w:trPr>
          <w:tblHeader/>
          <w:tblCellSpacing w:w="20" w:type="dxa"/>
        </w:trPr>
        <w:tc>
          <w:tcPr>
            <w:tcW w:w="406" w:type="pct"/>
            <w:shd w:val="clear" w:color="auto" w:fill="0D0D0D"/>
            <w:vAlign w:val="center"/>
          </w:tcPr>
          <w:p w14:paraId="214FBF72"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No.</w:t>
            </w:r>
          </w:p>
        </w:tc>
        <w:tc>
          <w:tcPr>
            <w:tcW w:w="829" w:type="pct"/>
            <w:shd w:val="clear" w:color="auto" w:fill="0D0D0D"/>
            <w:vAlign w:val="center"/>
          </w:tcPr>
          <w:p w14:paraId="0B70436C"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Requisito y efecto</w:t>
            </w:r>
          </w:p>
        </w:tc>
        <w:tc>
          <w:tcPr>
            <w:tcW w:w="758" w:type="pct"/>
            <w:shd w:val="clear" w:color="auto" w:fill="0D0D0D"/>
            <w:vAlign w:val="center"/>
          </w:tcPr>
          <w:p w14:paraId="6CD732E4"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Fundamento</w:t>
            </w:r>
          </w:p>
        </w:tc>
        <w:tc>
          <w:tcPr>
            <w:tcW w:w="970" w:type="pct"/>
            <w:shd w:val="clear" w:color="auto" w:fill="0D0D0D"/>
            <w:vAlign w:val="center"/>
          </w:tcPr>
          <w:p w14:paraId="16C8388F"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Formalidades que se verificarán</w:t>
            </w:r>
          </w:p>
        </w:tc>
        <w:tc>
          <w:tcPr>
            <w:tcW w:w="687" w:type="pct"/>
            <w:shd w:val="clear" w:color="auto" w:fill="0D0D0D"/>
            <w:vAlign w:val="center"/>
          </w:tcPr>
          <w:p w14:paraId="1A2E96CD"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Número de Formato</w:t>
            </w:r>
          </w:p>
        </w:tc>
        <w:tc>
          <w:tcPr>
            <w:tcW w:w="617" w:type="pct"/>
            <w:shd w:val="clear" w:color="auto" w:fill="0D0D0D"/>
            <w:vAlign w:val="center"/>
          </w:tcPr>
          <w:p w14:paraId="085BE994"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Particularidad</w:t>
            </w:r>
          </w:p>
        </w:tc>
        <w:tc>
          <w:tcPr>
            <w:tcW w:w="607" w:type="pct"/>
            <w:shd w:val="clear" w:color="auto" w:fill="0D0D0D"/>
            <w:vAlign w:val="center"/>
          </w:tcPr>
          <w:p w14:paraId="491C8198" w14:textId="77777777" w:rsidR="00F7044F" w:rsidRPr="000D04FA" w:rsidRDefault="00F7044F" w:rsidP="00020A70">
            <w:pPr>
              <w:widowControl w:val="0"/>
              <w:suppressAutoHyphens/>
              <w:jc w:val="center"/>
              <w:rPr>
                <w:rFonts w:ascii="Arial" w:hAnsi="Arial" w:cs="Arial"/>
                <w:b/>
                <w:color w:val="FFFFFF"/>
                <w:sz w:val="14"/>
                <w:szCs w:val="14"/>
                <w:lang w:eastAsia="ar-SA"/>
              </w:rPr>
            </w:pPr>
            <w:r w:rsidRPr="000D04FA">
              <w:rPr>
                <w:rFonts w:ascii="Arial" w:hAnsi="Arial" w:cs="Arial"/>
                <w:b/>
                <w:color w:val="FFFFFF"/>
                <w:sz w:val="14"/>
                <w:szCs w:val="14"/>
                <w:lang w:eastAsia="ar-SA"/>
              </w:rPr>
              <w:t>Afecta la solvencia de la propuesta</w:t>
            </w:r>
          </w:p>
        </w:tc>
      </w:tr>
      <w:tr w:rsidR="00F7044F" w:rsidRPr="000D04FA" w14:paraId="01B5088D" w14:textId="77777777" w:rsidTr="00790CCA">
        <w:trPr>
          <w:tblCellSpacing w:w="20" w:type="dxa"/>
        </w:trPr>
        <w:tc>
          <w:tcPr>
            <w:tcW w:w="406" w:type="pct"/>
            <w:vAlign w:val="center"/>
          </w:tcPr>
          <w:p w14:paraId="758A1454"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4.1.A</w:t>
            </w:r>
          </w:p>
        </w:tc>
        <w:tc>
          <w:tcPr>
            <w:tcW w:w="829" w:type="pct"/>
            <w:shd w:val="clear" w:color="auto" w:fill="auto"/>
          </w:tcPr>
          <w:p w14:paraId="4D3ADE3D" w14:textId="77777777" w:rsidR="00F7044F" w:rsidRPr="000D04FA" w:rsidRDefault="00F7044F" w:rsidP="00020A70">
            <w:pPr>
              <w:widowControl w:val="0"/>
              <w:suppressAutoHyphens/>
              <w:jc w:val="both"/>
              <w:rPr>
                <w:rFonts w:ascii="Arial" w:hAnsi="Arial" w:cs="Arial"/>
                <w:b/>
                <w:sz w:val="14"/>
                <w:szCs w:val="14"/>
                <w:lang w:eastAsia="ar-SA"/>
              </w:rPr>
            </w:pPr>
            <w:r w:rsidRPr="000D04FA">
              <w:rPr>
                <w:rFonts w:ascii="Arial" w:hAnsi="Arial" w:cs="Arial"/>
                <w:b/>
                <w:sz w:val="14"/>
                <w:szCs w:val="14"/>
                <w:lang w:eastAsia="ar-SA"/>
              </w:rPr>
              <w:t>Identificación oficial vigente con fotografía</w:t>
            </w:r>
          </w:p>
          <w:p w14:paraId="666CB096" w14:textId="77777777" w:rsidR="00F7044F" w:rsidRPr="000D04FA" w:rsidRDefault="00F7044F" w:rsidP="00020A70">
            <w:pPr>
              <w:widowControl w:val="0"/>
              <w:suppressAutoHyphens/>
              <w:jc w:val="both"/>
              <w:rPr>
                <w:rFonts w:ascii="Arial" w:hAnsi="Arial" w:cs="Arial"/>
                <w:b/>
                <w:sz w:val="14"/>
                <w:szCs w:val="14"/>
                <w:lang w:eastAsia="ar-SA"/>
              </w:rPr>
            </w:pPr>
          </w:p>
          <w:p w14:paraId="72BF4FF1"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Acreditar la personalidad del Representante Legal del Licitante.</w:t>
            </w:r>
          </w:p>
          <w:p w14:paraId="306ACE82" w14:textId="77777777" w:rsidR="00F7044F" w:rsidRPr="000D04FA" w:rsidRDefault="00F7044F" w:rsidP="00020A70">
            <w:pPr>
              <w:widowControl w:val="0"/>
              <w:suppressAutoHyphens/>
              <w:jc w:val="both"/>
              <w:rPr>
                <w:rFonts w:ascii="Arial" w:hAnsi="Arial" w:cs="Arial"/>
                <w:sz w:val="14"/>
                <w:szCs w:val="14"/>
                <w:lang w:eastAsia="ar-SA"/>
              </w:rPr>
            </w:pPr>
          </w:p>
          <w:p w14:paraId="0C8111B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4E92688F" w14:textId="77777777" w:rsidR="00F7044F" w:rsidRPr="000D04FA" w:rsidRDefault="00F7044F" w:rsidP="00020A70">
            <w:pPr>
              <w:widowControl w:val="0"/>
              <w:suppressAutoHyphens/>
              <w:jc w:val="both"/>
              <w:rPr>
                <w:rFonts w:ascii="Arial" w:hAnsi="Arial" w:cs="Arial"/>
                <w:sz w:val="14"/>
                <w:szCs w:val="14"/>
                <w:lang w:eastAsia="ar-SA"/>
              </w:rPr>
            </w:pPr>
          </w:p>
          <w:p w14:paraId="61C21B2D"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El nombre, firma y fotografía del Representante Legal del Licitante</w:t>
            </w:r>
          </w:p>
        </w:tc>
        <w:tc>
          <w:tcPr>
            <w:tcW w:w="758" w:type="pct"/>
          </w:tcPr>
          <w:p w14:paraId="6E997665" w14:textId="77777777" w:rsidR="00F7044F" w:rsidRPr="000D04FA" w:rsidRDefault="00F7044F" w:rsidP="00020A70">
            <w:pPr>
              <w:widowControl w:val="0"/>
              <w:suppressAutoHyphens/>
              <w:jc w:val="both"/>
              <w:rPr>
                <w:rFonts w:ascii="Arial" w:hAnsi="Arial" w:cs="Arial"/>
                <w:i/>
                <w:sz w:val="14"/>
                <w:szCs w:val="14"/>
                <w:lang w:eastAsia="ar-SA"/>
              </w:rPr>
            </w:pPr>
            <w:r w:rsidRPr="000D04FA">
              <w:rPr>
                <w:rFonts w:ascii="Arial" w:hAnsi="Arial" w:cs="Arial"/>
                <w:i/>
                <w:sz w:val="14"/>
                <w:szCs w:val="14"/>
                <w:lang w:eastAsia="ar-SA"/>
              </w:rPr>
              <w:t>Artículo 48, fracción X del REGLAMENTO de la Ley</w:t>
            </w:r>
          </w:p>
        </w:tc>
        <w:tc>
          <w:tcPr>
            <w:tcW w:w="970" w:type="pct"/>
            <w:shd w:val="clear" w:color="auto" w:fill="auto"/>
          </w:tcPr>
          <w:p w14:paraId="105FF3D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4C1AF971" w14:textId="77777777" w:rsidR="00F7044F" w:rsidRPr="000D04FA" w:rsidRDefault="00F7044F" w:rsidP="00020A70">
            <w:pPr>
              <w:widowControl w:val="0"/>
              <w:suppressAutoHyphens/>
              <w:jc w:val="both"/>
              <w:rPr>
                <w:rFonts w:ascii="Arial" w:hAnsi="Arial" w:cs="Arial"/>
                <w:sz w:val="14"/>
                <w:szCs w:val="14"/>
                <w:lang w:eastAsia="ar-SA"/>
              </w:rPr>
            </w:pPr>
          </w:p>
          <w:p w14:paraId="41E0389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El nombre, firma y fotografía del Representante Legal del Licitante.</w:t>
            </w:r>
          </w:p>
          <w:p w14:paraId="51E70EAE" w14:textId="77777777" w:rsidR="00F7044F" w:rsidRPr="000D04FA" w:rsidRDefault="00F7044F" w:rsidP="00020A70">
            <w:pPr>
              <w:widowControl w:val="0"/>
              <w:suppressAutoHyphens/>
              <w:jc w:val="both"/>
              <w:rPr>
                <w:rFonts w:ascii="Arial" w:hAnsi="Arial" w:cs="Arial"/>
                <w:sz w:val="14"/>
                <w:szCs w:val="14"/>
                <w:lang w:eastAsia="ar-SA"/>
              </w:rPr>
            </w:pPr>
          </w:p>
          <w:p w14:paraId="282B1AA7"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se encuentre vigente.</w:t>
            </w:r>
          </w:p>
        </w:tc>
        <w:tc>
          <w:tcPr>
            <w:tcW w:w="687" w:type="pct"/>
            <w:shd w:val="clear" w:color="auto" w:fill="auto"/>
          </w:tcPr>
          <w:p w14:paraId="18AA52A9"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5931D6A3"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680422B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4A9AB4F2" w14:textId="77777777" w:rsidTr="00790CCA">
        <w:trPr>
          <w:tblCellSpacing w:w="20" w:type="dxa"/>
        </w:trPr>
        <w:tc>
          <w:tcPr>
            <w:tcW w:w="406" w:type="pct"/>
            <w:vAlign w:val="center"/>
          </w:tcPr>
          <w:p w14:paraId="1915A792"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4.1.B</w:t>
            </w:r>
          </w:p>
        </w:tc>
        <w:tc>
          <w:tcPr>
            <w:tcW w:w="829" w:type="pct"/>
            <w:shd w:val="clear" w:color="auto" w:fill="auto"/>
          </w:tcPr>
          <w:p w14:paraId="6ECA552B" w14:textId="77777777" w:rsidR="00F7044F" w:rsidRPr="000D04FA" w:rsidRDefault="00F7044F" w:rsidP="00020A70">
            <w:pPr>
              <w:suppressAutoHyphens/>
              <w:autoSpaceDE w:val="0"/>
              <w:jc w:val="both"/>
              <w:rPr>
                <w:rFonts w:ascii="Arial" w:hAnsi="Arial" w:cs="Arial"/>
                <w:i/>
                <w:sz w:val="14"/>
                <w:szCs w:val="14"/>
                <w:lang w:eastAsia="ar-SA"/>
              </w:rPr>
            </w:pPr>
            <w:r w:rsidRPr="000D04FA">
              <w:rPr>
                <w:rFonts w:ascii="Arial" w:hAnsi="Arial" w:cs="Arial"/>
                <w:b/>
                <w:sz w:val="14"/>
                <w:szCs w:val="14"/>
                <w:lang w:eastAsia="ar-SA"/>
              </w:rPr>
              <w:t>Acreditación de la existencia legal y personalidad jurídica</w:t>
            </w:r>
          </w:p>
          <w:p w14:paraId="63324E40" w14:textId="77777777" w:rsidR="00F7044F" w:rsidRPr="000D04FA" w:rsidRDefault="00F7044F" w:rsidP="00020A70">
            <w:pPr>
              <w:suppressAutoHyphens/>
              <w:autoSpaceDE w:val="0"/>
              <w:jc w:val="both"/>
              <w:rPr>
                <w:rFonts w:ascii="Arial" w:hAnsi="Arial" w:cs="Arial"/>
                <w:i/>
                <w:sz w:val="14"/>
                <w:szCs w:val="14"/>
                <w:lang w:eastAsia="ar-SA"/>
              </w:rPr>
            </w:pPr>
          </w:p>
          <w:p w14:paraId="1BF0E25E" w14:textId="77777777" w:rsidR="00F7044F" w:rsidRPr="000D04FA" w:rsidRDefault="00F7044F" w:rsidP="00020A70">
            <w:pPr>
              <w:suppressAutoHyphens/>
              <w:autoSpaceDE w:val="0"/>
              <w:jc w:val="both"/>
              <w:rPr>
                <w:rFonts w:ascii="Arial" w:hAnsi="Arial" w:cs="Arial"/>
                <w:sz w:val="14"/>
                <w:szCs w:val="14"/>
                <w:lang w:val="es-ES" w:eastAsia="ar-SA"/>
              </w:rPr>
            </w:pPr>
            <w:r w:rsidRPr="000D04FA">
              <w:rPr>
                <w:rFonts w:ascii="Arial" w:hAnsi="Arial" w:cs="Arial"/>
                <w:sz w:val="14"/>
                <w:szCs w:val="14"/>
                <w:lang w:eastAsia="ar-SA"/>
              </w:rPr>
              <w:t>Que la persona física o moral Licitante acredite su existencia legal, así como la de su Representante Legal.</w:t>
            </w:r>
          </w:p>
          <w:p w14:paraId="0328DFF5" w14:textId="77777777" w:rsidR="00F7044F" w:rsidRPr="000D04FA" w:rsidRDefault="00F7044F" w:rsidP="00020A70">
            <w:pPr>
              <w:suppressAutoHyphens/>
              <w:autoSpaceDE w:val="0"/>
              <w:jc w:val="both"/>
              <w:rPr>
                <w:rFonts w:ascii="Arial" w:hAnsi="Arial" w:cs="Arial"/>
                <w:b/>
                <w:bCs/>
                <w:sz w:val="14"/>
                <w:szCs w:val="14"/>
                <w:lang w:val="es-ES" w:eastAsia="ar-SA"/>
              </w:rPr>
            </w:pPr>
          </w:p>
          <w:p w14:paraId="5224692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59E220DB" w14:textId="77777777" w:rsidR="00F7044F" w:rsidRPr="000D04FA" w:rsidRDefault="00F7044F" w:rsidP="00020A70">
            <w:pPr>
              <w:widowControl w:val="0"/>
              <w:suppressAutoHyphens/>
              <w:jc w:val="both"/>
              <w:rPr>
                <w:rFonts w:ascii="Arial" w:hAnsi="Arial" w:cs="Arial"/>
                <w:sz w:val="14"/>
                <w:szCs w:val="14"/>
                <w:lang w:eastAsia="ar-SA"/>
              </w:rPr>
            </w:pPr>
          </w:p>
          <w:p w14:paraId="53136ACB"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manifestación de que el Representante Legal de la persona física o moral Licitante, cuenta con facultades suficientes suscribir proposiciones y en su caso firmar el CONTRATO respectivo.</w:t>
            </w:r>
          </w:p>
          <w:p w14:paraId="2AF4C38A" w14:textId="77777777" w:rsidR="00F7044F" w:rsidRPr="000D04FA" w:rsidRDefault="00F7044F" w:rsidP="00020A70">
            <w:pPr>
              <w:widowControl w:val="0"/>
              <w:suppressAutoHyphens/>
              <w:jc w:val="both"/>
              <w:rPr>
                <w:rFonts w:ascii="Arial" w:hAnsi="Arial" w:cs="Arial"/>
                <w:sz w:val="14"/>
                <w:szCs w:val="14"/>
                <w:lang w:eastAsia="ar-SA"/>
              </w:rPr>
            </w:pPr>
          </w:p>
          <w:p w14:paraId="0AFE5E27"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5B6EA98D" w14:textId="77777777" w:rsidR="00F7044F" w:rsidRPr="000D04FA" w:rsidRDefault="00F7044F" w:rsidP="00020A70">
            <w:pPr>
              <w:suppressAutoHyphens/>
              <w:rPr>
                <w:rFonts w:ascii="Arial" w:hAnsi="Arial" w:cs="Arial"/>
                <w:sz w:val="14"/>
                <w:szCs w:val="14"/>
                <w:lang w:val="es-ES" w:eastAsia="ar-SA"/>
              </w:rPr>
            </w:pPr>
          </w:p>
          <w:p w14:paraId="3F6B669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firma electrónica del Representante Legal de la persona física o moral Licitante, así como el nombre del mismo.</w:t>
            </w:r>
          </w:p>
          <w:p w14:paraId="164B2C3C" w14:textId="77777777" w:rsidR="00F7044F" w:rsidRDefault="00F7044F" w:rsidP="00020A70">
            <w:pPr>
              <w:widowControl w:val="0"/>
              <w:suppressAutoHyphens/>
              <w:jc w:val="both"/>
              <w:rPr>
                <w:rFonts w:ascii="Arial" w:hAnsi="Arial" w:cs="Arial"/>
                <w:sz w:val="14"/>
                <w:szCs w:val="14"/>
                <w:lang w:val="es-ES" w:eastAsia="ar-SA"/>
              </w:rPr>
            </w:pPr>
          </w:p>
          <w:p w14:paraId="5CECC5EC"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Señale RFC, nombre, domicilio y objeto social del Licitante;</w:t>
            </w:r>
          </w:p>
          <w:p w14:paraId="0271DD8F" w14:textId="77777777" w:rsidR="00F7044F" w:rsidRPr="000D04FA" w:rsidRDefault="00F7044F" w:rsidP="00020A70">
            <w:pPr>
              <w:jc w:val="both"/>
              <w:rPr>
                <w:rFonts w:ascii="Arial" w:eastAsia="Calibri" w:hAnsi="Arial" w:cs="Arial"/>
                <w:sz w:val="14"/>
                <w:szCs w:val="14"/>
                <w:lang w:eastAsia="en-US"/>
              </w:rPr>
            </w:pPr>
          </w:p>
          <w:p w14:paraId="654D5CDC" w14:textId="77777777" w:rsidR="00F7044F" w:rsidRPr="000D04FA" w:rsidRDefault="00F7044F" w:rsidP="00020A70">
            <w:pPr>
              <w:jc w:val="both"/>
              <w:rPr>
                <w:rFonts w:ascii="Arial" w:eastAsia="Calibri" w:hAnsi="Arial" w:cs="Arial"/>
                <w:sz w:val="14"/>
                <w:szCs w:val="14"/>
                <w:lang w:eastAsia="en-US"/>
              </w:rPr>
            </w:pPr>
            <w:r w:rsidRPr="000D04FA">
              <w:rPr>
                <w:rFonts w:ascii="Arial" w:eastAsia="Calibri" w:hAnsi="Arial" w:cs="Arial"/>
                <w:sz w:val="14"/>
                <w:szCs w:val="14"/>
                <w:lang w:eastAsia="en-US"/>
              </w:rPr>
              <w:lastRenderedPageBreak/>
              <w:t xml:space="preserve">Adicionalmente en los casos de personas morales: </w:t>
            </w:r>
          </w:p>
          <w:p w14:paraId="63F060AE" w14:textId="77777777" w:rsidR="00F7044F" w:rsidRPr="000D04FA" w:rsidRDefault="00F7044F" w:rsidP="00020A70">
            <w:pPr>
              <w:jc w:val="both"/>
              <w:rPr>
                <w:rFonts w:ascii="Arial" w:eastAsia="Calibri" w:hAnsi="Arial" w:cs="Arial"/>
                <w:sz w:val="14"/>
                <w:szCs w:val="14"/>
                <w:lang w:eastAsia="en-US"/>
              </w:rPr>
            </w:pPr>
          </w:p>
          <w:p w14:paraId="17B9CE40"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los datos de las escrituras públicas, de haberlas, sus reformas y modificaciones;</w:t>
            </w:r>
          </w:p>
          <w:p w14:paraId="4E2A3B53" w14:textId="77777777" w:rsidR="00F7044F" w:rsidRPr="000D04FA" w:rsidRDefault="00F7044F" w:rsidP="00020A70">
            <w:pPr>
              <w:jc w:val="both"/>
              <w:rPr>
                <w:rFonts w:ascii="Arial" w:eastAsia="Calibri" w:hAnsi="Arial" w:cs="Arial"/>
                <w:sz w:val="14"/>
                <w:szCs w:val="14"/>
                <w:lang w:eastAsia="en-US"/>
              </w:rPr>
            </w:pPr>
          </w:p>
          <w:p w14:paraId="4532C355"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nombre de los socios;</w:t>
            </w:r>
          </w:p>
          <w:p w14:paraId="477C6819" w14:textId="77777777" w:rsidR="00F7044F" w:rsidRPr="000D04FA" w:rsidRDefault="00F7044F" w:rsidP="00020A70">
            <w:pPr>
              <w:jc w:val="both"/>
              <w:rPr>
                <w:rFonts w:ascii="Arial" w:eastAsia="Calibri" w:hAnsi="Arial" w:cs="Arial"/>
                <w:sz w:val="14"/>
                <w:szCs w:val="14"/>
                <w:lang w:eastAsia="en-US"/>
              </w:rPr>
            </w:pPr>
          </w:p>
          <w:p w14:paraId="0AB26738" w14:textId="77777777" w:rsidR="00F7044F" w:rsidRPr="000D04FA" w:rsidRDefault="00F7044F" w:rsidP="00020A70">
            <w:pPr>
              <w:widowControl w:val="0"/>
              <w:suppressAutoHyphens/>
              <w:jc w:val="both"/>
              <w:rPr>
                <w:rFonts w:ascii="Arial" w:eastAsia="Calibri" w:hAnsi="Arial" w:cs="Arial"/>
                <w:sz w:val="14"/>
                <w:szCs w:val="14"/>
                <w:lang w:eastAsia="en-US"/>
              </w:rPr>
            </w:pPr>
            <w:r w:rsidRPr="000D04FA">
              <w:rPr>
                <w:rFonts w:ascii="Arial" w:eastAsia="Calibri" w:hAnsi="Arial" w:cs="Arial"/>
                <w:sz w:val="14"/>
                <w:szCs w:val="14"/>
                <w:lang w:eastAsia="en-US"/>
              </w:rPr>
              <w:t>Señale los datos de las escrituras públicas en las que le fueron otorgadas las facultades al Representante Legal para suscribir las propuestas, así como su RFC, domicilio y en su caso teléfono y cuenta de correo electrónico.</w:t>
            </w:r>
          </w:p>
          <w:p w14:paraId="792E848A" w14:textId="77777777" w:rsidR="00F7044F" w:rsidRPr="000D04FA" w:rsidRDefault="00F7044F" w:rsidP="00020A70">
            <w:pPr>
              <w:jc w:val="both"/>
              <w:rPr>
                <w:rFonts w:ascii="Arial" w:eastAsia="Calibri" w:hAnsi="Arial" w:cs="Arial"/>
                <w:sz w:val="14"/>
                <w:szCs w:val="14"/>
                <w:lang w:eastAsia="en-US"/>
              </w:rPr>
            </w:pPr>
          </w:p>
          <w:p w14:paraId="089FA0FD" w14:textId="77777777" w:rsidR="00F7044F" w:rsidRPr="000D04FA" w:rsidRDefault="00F7044F" w:rsidP="00020A70">
            <w:pPr>
              <w:jc w:val="both"/>
              <w:rPr>
                <w:rFonts w:ascii="Arial" w:hAnsi="Arial" w:cs="Arial"/>
                <w:sz w:val="14"/>
                <w:szCs w:val="14"/>
              </w:rPr>
            </w:pPr>
            <w:r w:rsidRPr="000D04FA">
              <w:rPr>
                <w:rFonts w:ascii="Arial" w:hAnsi="Arial" w:cs="Arial"/>
                <w:sz w:val="14"/>
                <w:szCs w:val="14"/>
              </w:rPr>
              <w:t>En el caso de propuestas de participación conjunta se deberá presentar este documento por cada uno de los integrantes que participan conjuntamente.</w:t>
            </w:r>
          </w:p>
          <w:p w14:paraId="6EEFD150" w14:textId="77777777" w:rsidR="00F7044F" w:rsidRPr="000D04FA" w:rsidRDefault="00F7044F" w:rsidP="00020A70">
            <w:pPr>
              <w:widowControl w:val="0"/>
              <w:suppressAutoHyphens/>
              <w:jc w:val="both"/>
              <w:rPr>
                <w:rFonts w:ascii="Arial" w:hAnsi="Arial" w:cs="Arial"/>
                <w:sz w:val="14"/>
                <w:szCs w:val="14"/>
                <w:lang w:eastAsia="ar-SA"/>
              </w:rPr>
            </w:pPr>
          </w:p>
        </w:tc>
        <w:tc>
          <w:tcPr>
            <w:tcW w:w="758" w:type="pct"/>
          </w:tcPr>
          <w:p w14:paraId="013DEE3D"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29, fracción VII de la Ley y 39 fracción VI y 48, Fracción V del REGLAMENTO</w:t>
            </w:r>
          </w:p>
        </w:tc>
        <w:tc>
          <w:tcPr>
            <w:tcW w:w="970" w:type="pct"/>
            <w:shd w:val="clear" w:color="auto" w:fill="auto"/>
          </w:tcPr>
          <w:p w14:paraId="3FE95D85"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76B59C78" w14:textId="77777777" w:rsidR="00F7044F" w:rsidRPr="000D04FA" w:rsidRDefault="00F7044F" w:rsidP="00020A70">
            <w:pPr>
              <w:widowControl w:val="0"/>
              <w:suppressAutoHyphens/>
              <w:jc w:val="both"/>
              <w:rPr>
                <w:rFonts w:ascii="Arial" w:hAnsi="Arial" w:cs="Arial"/>
                <w:sz w:val="14"/>
                <w:szCs w:val="14"/>
                <w:lang w:eastAsia="ar-SA"/>
              </w:rPr>
            </w:pPr>
          </w:p>
          <w:p w14:paraId="30409524"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manifestación de que el Representante Legal de la persona física o moral Licitante, cuenta con facultades suficientes suscribir proposiciones y en su caso firmar el CONTRATO respectivo.</w:t>
            </w:r>
          </w:p>
          <w:p w14:paraId="38A64F22" w14:textId="77777777" w:rsidR="00F7044F" w:rsidRPr="000D04FA" w:rsidRDefault="00F7044F" w:rsidP="00020A70">
            <w:pPr>
              <w:widowControl w:val="0"/>
              <w:suppressAutoHyphens/>
              <w:jc w:val="both"/>
              <w:rPr>
                <w:rFonts w:ascii="Arial" w:hAnsi="Arial" w:cs="Arial"/>
                <w:sz w:val="14"/>
                <w:szCs w:val="14"/>
                <w:lang w:eastAsia="ar-SA"/>
              </w:rPr>
            </w:pPr>
          </w:p>
          <w:p w14:paraId="5F36A903"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4EFEB3E0" w14:textId="77777777" w:rsidR="00F7044F" w:rsidRPr="000D04FA" w:rsidRDefault="00F7044F" w:rsidP="00020A70">
            <w:pPr>
              <w:suppressAutoHyphens/>
              <w:rPr>
                <w:rFonts w:ascii="Arial" w:hAnsi="Arial" w:cs="Arial"/>
                <w:sz w:val="14"/>
                <w:szCs w:val="14"/>
                <w:lang w:val="es-ES" w:eastAsia="ar-SA"/>
              </w:rPr>
            </w:pPr>
          </w:p>
          <w:p w14:paraId="1C4785C6"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firma electrónica del Representante Legal de la persona física o moral Licitante, así como el nombre del mismo.</w:t>
            </w:r>
          </w:p>
          <w:p w14:paraId="7EE3B7E5" w14:textId="77777777" w:rsidR="00F7044F" w:rsidRPr="000D04FA" w:rsidRDefault="00F7044F" w:rsidP="00020A70">
            <w:pPr>
              <w:widowControl w:val="0"/>
              <w:spacing w:after="200"/>
              <w:jc w:val="both"/>
              <w:rPr>
                <w:rFonts w:ascii="Arial" w:eastAsia="Calibri" w:hAnsi="Arial" w:cs="Arial"/>
                <w:sz w:val="14"/>
                <w:szCs w:val="14"/>
                <w:lang w:eastAsia="en-US"/>
              </w:rPr>
            </w:pPr>
          </w:p>
          <w:p w14:paraId="0112CA86"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Señale RFC, nombre, domicilio y objeto social del Licitante;</w:t>
            </w:r>
          </w:p>
          <w:p w14:paraId="48F033BF" w14:textId="77777777" w:rsidR="00F7044F" w:rsidRPr="000D04FA" w:rsidRDefault="00F7044F" w:rsidP="00020A70">
            <w:pPr>
              <w:jc w:val="both"/>
              <w:rPr>
                <w:rFonts w:ascii="Arial" w:eastAsia="Calibri" w:hAnsi="Arial" w:cs="Arial"/>
                <w:sz w:val="14"/>
                <w:szCs w:val="14"/>
                <w:lang w:eastAsia="en-US"/>
              </w:rPr>
            </w:pPr>
          </w:p>
          <w:p w14:paraId="41FE01A7" w14:textId="77777777" w:rsidR="00F7044F" w:rsidRPr="000D04FA" w:rsidRDefault="00F7044F" w:rsidP="00020A70">
            <w:pPr>
              <w:jc w:val="both"/>
              <w:rPr>
                <w:rFonts w:ascii="Arial" w:eastAsia="Calibri" w:hAnsi="Arial" w:cs="Arial"/>
                <w:sz w:val="14"/>
                <w:szCs w:val="14"/>
                <w:lang w:eastAsia="en-US"/>
              </w:rPr>
            </w:pPr>
          </w:p>
          <w:p w14:paraId="48922BC0"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Adicionalmente en los casos de personas morales: </w:t>
            </w:r>
          </w:p>
          <w:p w14:paraId="2AA5348D" w14:textId="77777777" w:rsidR="00F7044F" w:rsidRPr="000D04FA" w:rsidRDefault="00F7044F" w:rsidP="00020A70">
            <w:pPr>
              <w:jc w:val="both"/>
              <w:rPr>
                <w:rFonts w:ascii="Arial" w:eastAsia="Calibri" w:hAnsi="Arial" w:cs="Arial"/>
                <w:sz w:val="14"/>
                <w:szCs w:val="14"/>
                <w:lang w:eastAsia="en-US"/>
              </w:rPr>
            </w:pPr>
          </w:p>
          <w:p w14:paraId="1EDDC9DC"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los datos de las escrituras públicas, de haberlas, sus reformas y modificaciones;</w:t>
            </w:r>
          </w:p>
          <w:p w14:paraId="3D95BF16" w14:textId="77777777" w:rsidR="00F7044F" w:rsidRPr="000D04FA" w:rsidRDefault="00F7044F" w:rsidP="00020A70">
            <w:pPr>
              <w:jc w:val="both"/>
              <w:rPr>
                <w:rFonts w:ascii="Arial" w:eastAsia="Calibri" w:hAnsi="Arial" w:cs="Arial"/>
                <w:sz w:val="14"/>
                <w:szCs w:val="14"/>
                <w:lang w:eastAsia="en-US"/>
              </w:rPr>
            </w:pPr>
          </w:p>
          <w:p w14:paraId="34D07161"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Señale nombre de los socios;</w:t>
            </w:r>
          </w:p>
          <w:p w14:paraId="3B9A6D88" w14:textId="77777777" w:rsidR="00F7044F" w:rsidRPr="000D04FA" w:rsidRDefault="00F7044F" w:rsidP="00020A70">
            <w:pPr>
              <w:jc w:val="both"/>
              <w:rPr>
                <w:rFonts w:ascii="Arial" w:eastAsia="Calibri" w:hAnsi="Arial" w:cs="Arial"/>
                <w:sz w:val="14"/>
                <w:szCs w:val="14"/>
                <w:lang w:eastAsia="en-US"/>
              </w:rPr>
            </w:pPr>
          </w:p>
          <w:p w14:paraId="2E68C556" w14:textId="77777777" w:rsidR="00F7044F" w:rsidRPr="000D04FA" w:rsidRDefault="00F7044F" w:rsidP="00020A70">
            <w:pPr>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Señale los datos de las escrituras públicas en las que le fueron </w:t>
            </w:r>
            <w:r w:rsidRPr="000D04FA">
              <w:rPr>
                <w:rFonts w:ascii="Arial" w:hAnsi="Arial" w:cs="Arial"/>
                <w:sz w:val="14"/>
                <w:szCs w:val="14"/>
                <w:lang w:val="es-ES" w:eastAsia="ar-SA"/>
              </w:rPr>
              <w:lastRenderedPageBreak/>
              <w:t>otorgadas las facultades al Representante Legal para suscribir las propuestas, así como su RFC, domicilio.</w:t>
            </w:r>
          </w:p>
          <w:p w14:paraId="0467404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Calibri" w:hAnsi="Arial" w:cs="Arial"/>
                <w:sz w:val="14"/>
                <w:szCs w:val="14"/>
                <w:lang w:eastAsia="en-US"/>
              </w:rPr>
              <w:t xml:space="preserve">Opcional: teléfono y cuenta de correo electrónico </w:t>
            </w:r>
          </w:p>
        </w:tc>
        <w:tc>
          <w:tcPr>
            <w:tcW w:w="687" w:type="pct"/>
            <w:shd w:val="clear" w:color="auto" w:fill="auto"/>
          </w:tcPr>
          <w:p w14:paraId="081A651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4</w:t>
            </w:r>
          </w:p>
        </w:tc>
        <w:tc>
          <w:tcPr>
            <w:tcW w:w="617" w:type="pct"/>
          </w:tcPr>
          <w:p w14:paraId="77A5407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19A784B4"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4C8971D0" w14:textId="77777777" w:rsidTr="00B2318F">
        <w:trPr>
          <w:trHeight w:val="1797"/>
          <w:tblCellSpacing w:w="20" w:type="dxa"/>
        </w:trPr>
        <w:tc>
          <w:tcPr>
            <w:tcW w:w="406" w:type="pct"/>
            <w:vAlign w:val="center"/>
          </w:tcPr>
          <w:p w14:paraId="2C1C93AA" w14:textId="77777777" w:rsidR="00F7044F" w:rsidRPr="000D04FA" w:rsidRDefault="00F7044F" w:rsidP="00020A70">
            <w:pPr>
              <w:suppressAutoHyphens/>
              <w:autoSpaceDE w:val="0"/>
              <w:jc w:val="center"/>
              <w:rPr>
                <w:rFonts w:ascii="Arial" w:hAnsi="Arial" w:cs="Arial"/>
                <w:b/>
                <w:sz w:val="14"/>
                <w:szCs w:val="14"/>
                <w:lang w:eastAsia="ar-SA"/>
              </w:rPr>
            </w:pPr>
            <w:r w:rsidRPr="000D04FA">
              <w:rPr>
                <w:rFonts w:ascii="Arial" w:hAnsi="Arial" w:cs="Arial"/>
                <w:b/>
                <w:sz w:val="14"/>
                <w:szCs w:val="14"/>
                <w:lang w:eastAsia="ar-SA"/>
              </w:rPr>
              <w:lastRenderedPageBreak/>
              <w:t>4.1.</w:t>
            </w:r>
            <w:r>
              <w:rPr>
                <w:rFonts w:ascii="Arial" w:hAnsi="Arial" w:cs="Arial"/>
                <w:b/>
                <w:sz w:val="14"/>
                <w:szCs w:val="14"/>
                <w:lang w:eastAsia="ar-SA"/>
              </w:rPr>
              <w:t>C</w:t>
            </w:r>
          </w:p>
        </w:tc>
        <w:tc>
          <w:tcPr>
            <w:tcW w:w="829" w:type="pct"/>
            <w:shd w:val="clear" w:color="auto" w:fill="auto"/>
          </w:tcPr>
          <w:p w14:paraId="5F599BE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b/>
                <w:sz w:val="14"/>
                <w:szCs w:val="14"/>
                <w:lang w:eastAsia="ar-SA"/>
              </w:rPr>
              <w:t>Manifiesto de no existir impedimento para participar</w:t>
            </w:r>
          </w:p>
          <w:p w14:paraId="0BBDC648" w14:textId="77777777" w:rsidR="00F7044F" w:rsidRPr="000D04FA" w:rsidRDefault="00F7044F" w:rsidP="00020A70">
            <w:pPr>
              <w:widowControl w:val="0"/>
              <w:suppressAutoHyphens/>
              <w:jc w:val="both"/>
              <w:rPr>
                <w:rFonts w:ascii="Arial" w:hAnsi="Arial" w:cs="Arial"/>
                <w:sz w:val="14"/>
                <w:szCs w:val="14"/>
                <w:lang w:eastAsia="ar-SA"/>
              </w:rPr>
            </w:pPr>
          </w:p>
          <w:p w14:paraId="0A6C6CD6"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 xml:space="preserve">Que la persona física o moral Licitante, acredite </w:t>
            </w:r>
            <w:proofErr w:type="gramStart"/>
            <w:r w:rsidRPr="000D04FA">
              <w:rPr>
                <w:rFonts w:ascii="Arial" w:hAnsi="Arial" w:cs="Arial"/>
                <w:sz w:val="14"/>
                <w:szCs w:val="14"/>
                <w:lang w:eastAsia="ar-SA"/>
              </w:rPr>
              <w:t>que  no</w:t>
            </w:r>
            <w:proofErr w:type="gramEnd"/>
            <w:r w:rsidRPr="000D04FA">
              <w:rPr>
                <w:rFonts w:ascii="Arial" w:hAnsi="Arial" w:cs="Arial"/>
                <w:sz w:val="14"/>
                <w:szCs w:val="14"/>
                <w:lang w:eastAsia="ar-SA"/>
              </w:rPr>
              <w:t xml:space="preserve"> se encuentra en alguno de los supuestos establecidos por los artículos 50 y 60 antepenúltimo párrafo de la Ley.</w:t>
            </w:r>
          </w:p>
          <w:p w14:paraId="7C97F573" w14:textId="77777777" w:rsidR="00F7044F" w:rsidRPr="000D04FA" w:rsidRDefault="00F7044F" w:rsidP="00020A70">
            <w:pPr>
              <w:widowControl w:val="0"/>
              <w:suppressAutoHyphens/>
              <w:jc w:val="both"/>
              <w:rPr>
                <w:rFonts w:ascii="Arial" w:hAnsi="Arial" w:cs="Arial"/>
                <w:sz w:val="14"/>
                <w:szCs w:val="14"/>
                <w:lang w:eastAsia="ar-SA"/>
              </w:rPr>
            </w:pPr>
          </w:p>
          <w:p w14:paraId="6CB04751"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41ACE915" w14:textId="77777777" w:rsidR="00F7044F" w:rsidRPr="000D04FA" w:rsidRDefault="00F7044F" w:rsidP="00020A70">
            <w:pPr>
              <w:widowControl w:val="0"/>
              <w:suppressAutoHyphens/>
              <w:jc w:val="both"/>
              <w:rPr>
                <w:rFonts w:ascii="Arial" w:hAnsi="Arial" w:cs="Arial"/>
                <w:sz w:val="14"/>
                <w:szCs w:val="14"/>
                <w:lang w:eastAsia="ar-SA"/>
              </w:rPr>
            </w:pPr>
          </w:p>
          <w:p w14:paraId="2176B1CF"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14:paraId="61900A3E" w14:textId="77777777" w:rsidR="00F7044F" w:rsidRPr="000D04FA" w:rsidRDefault="00F7044F" w:rsidP="00020A70">
            <w:pPr>
              <w:widowControl w:val="0"/>
              <w:suppressAutoHyphens/>
              <w:jc w:val="both"/>
              <w:rPr>
                <w:rFonts w:ascii="Arial" w:hAnsi="Arial" w:cs="Arial"/>
                <w:sz w:val="14"/>
                <w:szCs w:val="14"/>
                <w:lang w:eastAsia="ar-SA"/>
              </w:rPr>
            </w:pPr>
          </w:p>
          <w:p w14:paraId="6DE5E7A1"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Incluya la manifestación Bajo </w:t>
            </w:r>
            <w:r w:rsidRPr="000D04FA">
              <w:rPr>
                <w:rFonts w:ascii="Arial" w:hAnsi="Arial" w:cs="Arial"/>
                <w:sz w:val="14"/>
                <w:szCs w:val="14"/>
                <w:lang w:val="es-ES" w:eastAsia="ar-SA"/>
              </w:rPr>
              <w:lastRenderedPageBreak/>
              <w:t>Protesta de Decir Verdad;</w:t>
            </w:r>
          </w:p>
          <w:p w14:paraId="27F3F60A" w14:textId="77777777" w:rsidR="00F7044F" w:rsidRPr="000D04FA" w:rsidRDefault="00F7044F" w:rsidP="00020A70">
            <w:pPr>
              <w:widowControl w:val="0"/>
              <w:suppressAutoHyphens/>
              <w:jc w:val="both"/>
              <w:rPr>
                <w:rFonts w:ascii="Arial" w:hAnsi="Arial" w:cs="Arial"/>
                <w:sz w:val="14"/>
                <w:szCs w:val="14"/>
                <w:lang w:eastAsia="ar-SA"/>
              </w:rPr>
            </w:pPr>
          </w:p>
          <w:p w14:paraId="55329C7F" w14:textId="77777777" w:rsidR="00F7044F" w:rsidRDefault="00F7044F" w:rsidP="00020A70">
            <w:pPr>
              <w:widowControl w:val="0"/>
              <w:spacing w:after="200"/>
              <w:jc w:val="both"/>
              <w:rPr>
                <w:rFonts w:ascii="Arial" w:eastAsia="Calibri" w:hAnsi="Arial" w:cs="Arial"/>
                <w:sz w:val="14"/>
                <w:szCs w:val="14"/>
                <w:lang w:eastAsia="en-US"/>
              </w:rPr>
            </w:pPr>
            <w:r w:rsidRPr="000D04FA">
              <w:rPr>
                <w:rFonts w:ascii="Arial" w:eastAsia="Calibri" w:hAnsi="Arial" w:cs="Arial"/>
                <w:sz w:val="14"/>
                <w:szCs w:val="14"/>
                <w:lang w:eastAsia="en-US"/>
              </w:rPr>
              <w:t>La firma electrónica del Representante Legal del Licitante, así como el nombre del mismo.</w:t>
            </w:r>
          </w:p>
          <w:p w14:paraId="11AA9D30" w14:textId="77777777" w:rsidR="00F7044F" w:rsidRPr="00B927C3" w:rsidRDefault="00F7044F" w:rsidP="00020A70">
            <w:pPr>
              <w:jc w:val="both"/>
              <w:rPr>
                <w:rFonts w:ascii="Arial" w:hAnsi="Arial" w:cs="Arial"/>
                <w:sz w:val="14"/>
                <w:szCs w:val="14"/>
              </w:rPr>
            </w:pPr>
            <w:r w:rsidRPr="000D04FA">
              <w:rPr>
                <w:rFonts w:ascii="Arial" w:hAnsi="Arial" w:cs="Arial"/>
                <w:sz w:val="14"/>
                <w:szCs w:val="14"/>
              </w:rPr>
              <w:t>En el caso de propuestas de participación conjunta se deberá presentar este documento por cada uno de los integrantes que participan conjuntamente.</w:t>
            </w:r>
          </w:p>
        </w:tc>
        <w:tc>
          <w:tcPr>
            <w:tcW w:w="758" w:type="pct"/>
          </w:tcPr>
          <w:p w14:paraId="595D073D"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29, Fracción VIII de la Ley y 39, Fracción VI, inciso e) del REGLAMENTO de la Ley</w:t>
            </w:r>
          </w:p>
        </w:tc>
        <w:tc>
          <w:tcPr>
            <w:tcW w:w="970" w:type="pct"/>
            <w:shd w:val="clear" w:color="auto" w:fill="auto"/>
          </w:tcPr>
          <w:p w14:paraId="60EB8FF7"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47FEEAA5" w14:textId="77777777" w:rsidR="00F7044F" w:rsidRPr="000D04FA" w:rsidRDefault="00F7044F" w:rsidP="00020A70">
            <w:pPr>
              <w:widowControl w:val="0"/>
              <w:suppressAutoHyphens/>
              <w:jc w:val="both"/>
              <w:rPr>
                <w:rFonts w:ascii="Arial" w:hAnsi="Arial" w:cs="Arial"/>
                <w:sz w:val="14"/>
                <w:szCs w:val="14"/>
                <w:lang w:eastAsia="ar-SA"/>
              </w:rPr>
            </w:pPr>
          </w:p>
          <w:p w14:paraId="197C95B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éste no se encuentra en alguno de los supuestos señalados en los artículos 50 y 60 antepenúltimo párrafo de la Ley.</w:t>
            </w:r>
          </w:p>
          <w:p w14:paraId="5B880B75" w14:textId="77777777" w:rsidR="00F7044F" w:rsidRPr="000D04FA" w:rsidRDefault="00F7044F" w:rsidP="00020A70">
            <w:pPr>
              <w:widowControl w:val="0"/>
              <w:suppressAutoHyphens/>
              <w:jc w:val="both"/>
              <w:rPr>
                <w:rFonts w:ascii="Arial" w:hAnsi="Arial" w:cs="Arial"/>
                <w:sz w:val="14"/>
                <w:szCs w:val="14"/>
                <w:lang w:eastAsia="ar-SA"/>
              </w:rPr>
            </w:pPr>
          </w:p>
          <w:p w14:paraId="0D2C650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7B2C184D" w14:textId="77777777" w:rsidR="00F7044F" w:rsidRPr="000D04FA" w:rsidRDefault="00F7044F" w:rsidP="00020A70">
            <w:pPr>
              <w:widowControl w:val="0"/>
              <w:suppressAutoHyphens/>
              <w:jc w:val="both"/>
              <w:rPr>
                <w:rFonts w:ascii="Arial" w:hAnsi="Arial" w:cs="Arial"/>
                <w:sz w:val="14"/>
                <w:szCs w:val="14"/>
                <w:lang w:eastAsia="ar-SA"/>
              </w:rPr>
            </w:pPr>
          </w:p>
          <w:p w14:paraId="65AD379C" w14:textId="77777777" w:rsidR="00F7044F" w:rsidRPr="000D04FA" w:rsidRDefault="00F7044F" w:rsidP="00020A70">
            <w:pPr>
              <w:jc w:val="both"/>
              <w:rPr>
                <w:rFonts w:ascii="Arial" w:hAnsi="Arial" w:cs="Arial"/>
                <w:sz w:val="14"/>
                <w:szCs w:val="14"/>
                <w:lang w:eastAsia="ar-SA"/>
              </w:rPr>
            </w:pPr>
            <w:r w:rsidRPr="000D04FA">
              <w:rPr>
                <w:rFonts w:ascii="Arial" w:eastAsia="Calibri" w:hAnsi="Arial" w:cs="Arial"/>
                <w:sz w:val="14"/>
                <w:szCs w:val="14"/>
                <w:lang w:eastAsia="en-US"/>
              </w:rPr>
              <w:t>La firma electrónica del Representante Legal del Licitante, así como el nombre del mismo.</w:t>
            </w:r>
          </w:p>
        </w:tc>
        <w:tc>
          <w:tcPr>
            <w:tcW w:w="687" w:type="pct"/>
            <w:shd w:val="clear" w:color="auto" w:fill="auto"/>
          </w:tcPr>
          <w:p w14:paraId="413B3C68"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6</w:t>
            </w:r>
          </w:p>
        </w:tc>
        <w:tc>
          <w:tcPr>
            <w:tcW w:w="617" w:type="pct"/>
          </w:tcPr>
          <w:p w14:paraId="1889285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60DE55A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1E8CBF11" w14:textId="77777777" w:rsidTr="00790CCA">
        <w:trPr>
          <w:tblCellSpacing w:w="20" w:type="dxa"/>
        </w:trPr>
        <w:tc>
          <w:tcPr>
            <w:tcW w:w="406" w:type="pct"/>
            <w:vAlign w:val="center"/>
          </w:tcPr>
          <w:p w14:paraId="4FE01998"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4.1.D</w:t>
            </w:r>
          </w:p>
        </w:tc>
        <w:tc>
          <w:tcPr>
            <w:tcW w:w="829" w:type="pct"/>
            <w:shd w:val="clear" w:color="auto" w:fill="auto"/>
          </w:tcPr>
          <w:p w14:paraId="6342BEAC" w14:textId="77777777" w:rsidR="00F7044F" w:rsidRPr="000D04FA" w:rsidRDefault="00F7044F" w:rsidP="00020A70">
            <w:pPr>
              <w:widowControl w:val="0"/>
              <w:suppressAutoHyphens/>
              <w:jc w:val="both"/>
              <w:rPr>
                <w:rFonts w:ascii="Arial" w:hAnsi="Arial" w:cs="Arial"/>
                <w:b/>
                <w:sz w:val="14"/>
                <w:szCs w:val="14"/>
                <w:lang w:eastAsia="ar-SA"/>
              </w:rPr>
            </w:pPr>
            <w:r w:rsidRPr="000D04FA">
              <w:rPr>
                <w:rFonts w:ascii="Arial" w:hAnsi="Arial" w:cs="Arial"/>
                <w:b/>
                <w:sz w:val="14"/>
                <w:szCs w:val="14"/>
                <w:lang w:eastAsia="ar-SA"/>
              </w:rPr>
              <w:t>Carta de conformidad y aceptación de la presente Convocatoria a la licitación y sus anexos y en su caso de las modificaciones, derivadas de la junta de aclaración al contenido de las mismas.</w:t>
            </w:r>
          </w:p>
          <w:p w14:paraId="1299C040" w14:textId="77777777" w:rsidR="00F7044F" w:rsidRPr="000D04FA" w:rsidRDefault="00F7044F" w:rsidP="00020A70">
            <w:pPr>
              <w:widowControl w:val="0"/>
              <w:suppressAutoHyphens/>
              <w:jc w:val="both"/>
              <w:rPr>
                <w:rFonts w:ascii="Arial" w:hAnsi="Arial" w:cs="Arial"/>
                <w:b/>
                <w:sz w:val="14"/>
                <w:szCs w:val="14"/>
                <w:lang w:eastAsia="ar-SA"/>
              </w:rPr>
            </w:pPr>
          </w:p>
          <w:p w14:paraId="2F712314" w14:textId="77777777" w:rsidR="00F7044F" w:rsidRPr="000D04FA" w:rsidRDefault="00F7044F" w:rsidP="00020A70">
            <w:pPr>
              <w:widowControl w:val="0"/>
              <w:suppressAutoHyphens/>
              <w:jc w:val="both"/>
              <w:rPr>
                <w:rFonts w:ascii="Arial" w:hAnsi="Arial" w:cs="Arial"/>
                <w:sz w:val="14"/>
                <w:szCs w:val="14"/>
                <w:lang w:eastAsia="ar-SA"/>
              </w:rPr>
            </w:pPr>
          </w:p>
        </w:tc>
        <w:tc>
          <w:tcPr>
            <w:tcW w:w="758" w:type="pct"/>
          </w:tcPr>
          <w:p w14:paraId="225B8937" w14:textId="77777777" w:rsidR="00F7044F" w:rsidRPr="000D04FA" w:rsidRDefault="00F7044F" w:rsidP="00020A70">
            <w:pPr>
              <w:widowControl w:val="0"/>
              <w:suppressAutoHyphens/>
              <w:autoSpaceDE w:val="0"/>
              <w:jc w:val="both"/>
              <w:rPr>
                <w:rFonts w:ascii="Arial" w:hAnsi="Arial" w:cs="Arial"/>
                <w:sz w:val="14"/>
                <w:szCs w:val="14"/>
                <w:lang w:eastAsia="ar-SA"/>
              </w:rPr>
            </w:pPr>
          </w:p>
        </w:tc>
        <w:tc>
          <w:tcPr>
            <w:tcW w:w="970" w:type="pct"/>
            <w:shd w:val="clear" w:color="auto" w:fill="auto"/>
          </w:tcPr>
          <w:p w14:paraId="2CABB961"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52F39322" w14:textId="77777777" w:rsidR="00F7044F" w:rsidRPr="000D04FA" w:rsidRDefault="00F7044F" w:rsidP="00020A70">
            <w:pPr>
              <w:widowControl w:val="0"/>
              <w:suppressAutoHyphens/>
              <w:jc w:val="both"/>
              <w:rPr>
                <w:rFonts w:ascii="Arial" w:hAnsi="Arial" w:cs="Arial"/>
                <w:sz w:val="14"/>
                <w:szCs w:val="14"/>
                <w:lang w:eastAsia="ar-SA"/>
              </w:rPr>
            </w:pPr>
          </w:p>
          <w:p w14:paraId="6560517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acepta la presente Convocatoria a la licitación y sus anexos y en su caso de las modificaciones, derivadas de la junta de aclaración al contenido de las mismas</w:t>
            </w:r>
          </w:p>
          <w:p w14:paraId="3B226BCB" w14:textId="77777777" w:rsidR="00F7044F" w:rsidRPr="000D04FA" w:rsidRDefault="00F7044F" w:rsidP="00020A70">
            <w:pPr>
              <w:widowControl w:val="0"/>
              <w:suppressAutoHyphens/>
              <w:jc w:val="both"/>
              <w:rPr>
                <w:rFonts w:ascii="Arial" w:hAnsi="Arial" w:cs="Arial"/>
                <w:sz w:val="14"/>
                <w:szCs w:val="14"/>
                <w:lang w:val="es-ES" w:eastAsia="ar-SA"/>
              </w:rPr>
            </w:pPr>
          </w:p>
          <w:p w14:paraId="328E269C"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firma electrónica del Representante Legal del Licitante, así como el nombre del mismo.</w:t>
            </w:r>
          </w:p>
          <w:p w14:paraId="126BFCAD" w14:textId="77777777" w:rsidR="00F7044F" w:rsidRPr="000D04FA" w:rsidRDefault="00F7044F" w:rsidP="00020A70">
            <w:pPr>
              <w:suppressAutoHyphens/>
              <w:rPr>
                <w:rFonts w:ascii="Arial" w:hAnsi="Arial" w:cs="Arial"/>
                <w:sz w:val="14"/>
                <w:szCs w:val="14"/>
                <w:lang w:val="es-ES" w:eastAsia="ar-SA"/>
              </w:rPr>
            </w:pPr>
          </w:p>
          <w:p w14:paraId="53C92FB2" w14:textId="77777777" w:rsidR="00F7044F" w:rsidRPr="000D04FA" w:rsidRDefault="00F7044F" w:rsidP="00020A70">
            <w:pPr>
              <w:widowControl w:val="0"/>
              <w:spacing w:after="200"/>
              <w:jc w:val="both"/>
              <w:rPr>
                <w:rFonts w:ascii="Arial" w:eastAsia="Calibri" w:hAnsi="Arial" w:cs="Arial"/>
                <w:sz w:val="14"/>
                <w:szCs w:val="14"/>
                <w:lang w:eastAsia="en-US"/>
              </w:rPr>
            </w:pPr>
            <w:r w:rsidRPr="000D04FA">
              <w:rPr>
                <w:rFonts w:ascii="Arial" w:eastAsia="Calibri" w:hAnsi="Arial" w:cs="Arial"/>
                <w:sz w:val="14"/>
                <w:szCs w:val="14"/>
                <w:lang w:eastAsia="en-US"/>
              </w:rPr>
              <w:t>Teléfono y fax (opcional), Correo electrónico (opcional)</w:t>
            </w:r>
          </w:p>
        </w:tc>
        <w:tc>
          <w:tcPr>
            <w:tcW w:w="687" w:type="pct"/>
            <w:shd w:val="clear" w:color="auto" w:fill="auto"/>
          </w:tcPr>
          <w:p w14:paraId="6837980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8</w:t>
            </w:r>
          </w:p>
        </w:tc>
        <w:tc>
          <w:tcPr>
            <w:tcW w:w="617" w:type="pct"/>
          </w:tcPr>
          <w:p w14:paraId="37CF3E1F"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 xml:space="preserve">Obligatorio </w:t>
            </w:r>
          </w:p>
        </w:tc>
        <w:tc>
          <w:tcPr>
            <w:tcW w:w="607" w:type="pct"/>
          </w:tcPr>
          <w:p w14:paraId="248F0A5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15CCE4BA" w14:textId="77777777" w:rsidTr="00790CCA">
        <w:trPr>
          <w:tblCellSpacing w:w="20" w:type="dxa"/>
        </w:trPr>
        <w:tc>
          <w:tcPr>
            <w:tcW w:w="406" w:type="pct"/>
            <w:vAlign w:val="center"/>
          </w:tcPr>
          <w:p w14:paraId="188AB4A3"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w:t>
            </w:r>
            <w:r>
              <w:rPr>
                <w:rFonts w:ascii="Arial" w:hAnsi="Arial" w:cs="Arial"/>
                <w:b/>
                <w:sz w:val="14"/>
                <w:szCs w:val="14"/>
                <w:lang w:eastAsia="ar-SA"/>
              </w:rPr>
              <w:t>E</w:t>
            </w:r>
          </w:p>
        </w:tc>
        <w:tc>
          <w:tcPr>
            <w:tcW w:w="829" w:type="pct"/>
            <w:shd w:val="clear" w:color="auto" w:fill="auto"/>
          </w:tcPr>
          <w:p w14:paraId="1C40934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b/>
                <w:sz w:val="14"/>
                <w:szCs w:val="14"/>
                <w:lang w:eastAsia="ar-SA"/>
              </w:rPr>
              <w:t>Declaración de Integridad</w:t>
            </w:r>
          </w:p>
          <w:p w14:paraId="745FD2C0" w14:textId="77777777" w:rsidR="00F7044F" w:rsidRPr="000D04FA" w:rsidRDefault="00F7044F" w:rsidP="00020A70">
            <w:pPr>
              <w:widowControl w:val="0"/>
              <w:suppressAutoHyphens/>
              <w:jc w:val="both"/>
              <w:rPr>
                <w:rFonts w:ascii="Arial" w:hAnsi="Arial" w:cs="Arial"/>
                <w:sz w:val="14"/>
                <w:szCs w:val="14"/>
                <w:lang w:eastAsia="ar-SA"/>
              </w:rPr>
            </w:pPr>
          </w:p>
          <w:p w14:paraId="1B251187"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 xml:space="preserve">Que la persona física o moral Licitante, garantice que se abstendrá de adoptar conductas para que los servidores públicos de la Financiera </w:t>
            </w:r>
            <w:r w:rsidRPr="000D04FA">
              <w:rPr>
                <w:rFonts w:ascii="Arial" w:hAnsi="Arial" w:cs="Arial"/>
                <w:sz w:val="14"/>
                <w:szCs w:val="14"/>
                <w:lang w:val="es-ES" w:eastAsia="ar-SA"/>
              </w:rPr>
              <w:t>induzcan o alteren las evaluaciones de las proposiciones, el resultado del procedimiento, u otros aspectos que otorguen condiciones más ventajosas con relación a los demás participantes.</w:t>
            </w:r>
          </w:p>
          <w:p w14:paraId="781E3298" w14:textId="77777777" w:rsidR="00F7044F" w:rsidRPr="000D04FA" w:rsidRDefault="00F7044F" w:rsidP="00020A70">
            <w:pPr>
              <w:widowControl w:val="0"/>
              <w:suppressAutoHyphens/>
              <w:jc w:val="both"/>
              <w:rPr>
                <w:rFonts w:ascii="Arial" w:hAnsi="Arial" w:cs="Arial"/>
                <w:sz w:val="14"/>
                <w:szCs w:val="14"/>
                <w:lang w:val="es-ES" w:eastAsia="ar-SA"/>
              </w:rPr>
            </w:pPr>
          </w:p>
          <w:p w14:paraId="3987E728"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2DBBBFC6" w14:textId="77777777" w:rsidR="00F7044F" w:rsidRPr="000D04FA" w:rsidRDefault="00F7044F" w:rsidP="00020A70">
            <w:pPr>
              <w:widowControl w:val="0"/>
              <w:suppressAutoHyphens/>
              <w:jc w:val="both"/>
              <w:rPr>
                <w:rFonts w:ascii="Arial" w:hAnsi="Arial" w:cs="Arial"/>
                <w:sz w:val="14"/>
                <w:szCs w:val="14"/>
                <w:lang w:eastAsia="ar-SA"/>
              </w:rPr>
            </w:pPr>
          </w:p>
          <w:p w14:paraId="16B8EB65"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lastRenderedPageBreak/>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14:paraId="4F2B3AB6" w14:textId="77777777" w:rsidR="00F7044F" w:rsidRPr="000D04FA" w:rsidRDefault="00F7044F" w:rsidP="00020A70">
            <w:pPr>
              <w:widowControl w:val="0"/>
              <w:suppressAutoHyphens/>
              <w:jc w:val="center"/>
              <w:rPr>
                <w:rFonts w:ascii="Arial" w:hAnsi="Arial" w:cs="Arial"/>
                <w:sz w:val="14"/>
                <w:szCs w:val="14"/>
                <w:lang w:val="es-ES" w:eastAsia="ar-SA"/>
              </w:rPr>
            </w:pPr>
          </w:p>
          <w:p w14:paraId="48783AB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4771A68B" w14:textId="77777777" w:rsidR="00F7044F" w:rsidRPr="000D04FA" w:rsidRDefault="00F7044F" w:rsidP="00020A70">
            <w:pPr>
              <w:widowControl w:val="0"/>
              <w:suppressAutoHyphens/>
              <w:jc w:val="both"/>
              <w:rPr>
                <w:rFonts w:ascii="Arial" w:hAnsi="Arial" w:cs="Arial"/>
                <w:sz w:val="14"/>
                <w:szCs w:val="14"/>
                <w:lang w:eastAsia="ar-SA"/>
              </w:rPr>
            </w:pPr>
          </w:p>
          <w:p w14:paraId="6E0F0C71" w14:textId="77777777" w:rsidR="00F7044F" w:rsidRDefault="00F7044F" w:rsidP="00020A70">
            <w:pPr>
              <w:widowControl w:val="0"/>
              <w:suppressAutoHyphens/>
              <w:jc w:val="both"/>
              <w:rPr>
                <w:rFonts w:ascii="Arial" w:eastAsia="Calibri" w:hAnsi="Arial" w:cs="Arial"/>
                <w:sz w:val="14"/>
                <w:szCs w:val="14"/>
                <w:lang w:eastAsia="en-US"/>
              </w:rPr>
            </w:pPr>
            <w:r w:rsidRPr="000D04FA">
              <w:rPr>
                <w:rFonts w:ascii="Arial" w:eastAsia="Calibri" w:hAnsi="Arial" w:cs="Arial"/>
                <w:sz w:val="14"/>
                <w:szCs w:val="14"/>
                <w:lang w:eastAsia="en-US"/>
              </w:rPr>
              <w:t>La firma electrónica del Representante Legal del Licitante, así como el nombre del mismo</w:t>
            </w:r>
            <w:r>
              <w:rPr>
                <w:rFonts w:ascii="Arial" w:eastAsia="Calibri" w:hAnsi="Arial" w:cs="Arial"/>
                <w:sz w:val="14"/>
                <w:szCs w:val="14"/>
                <w:lang w:eastAsia="en-US"/>
              </w:rPr>
              <w:t>.</w:t>
            </w:r>
          </w:p>
          <w:p w14:paraId="525D451C" w14:textId="77777777" w:rsidR="00F7044F" w:rsidRDefault="00F7044F" w:rsidP="00020A70">
            <w:pPr>
              <w:widowControl w:val="0"/>
              <w:suppressAutoHyphens/>
              <w:jc w:val="both"/>
              <w:rPr>
                <w:rFonts w:ascii="Arial" w:eastAsia="Calibri" w:hAnsi="Arial" w:cs="Arial"/>
                <w:sz w:val="14"/>
                <w:szCs w:val="14"/>
                <w:lang w:eastAsia="en-US"/>
              </w:rPr>
            </w:pPr>
          </w:p>
          <w:p w14:paraId="5F3118F7" w14:textId="77777777" w:rsidR="00F7044F" w:rsidRPr="000D04FA" w:rsidRDefault="00F7044F" w:rsidP="00020A70">
            <w:pPr>
              <w:jc w:val="both"/>
              <w:rPr>
                <w:rFonts w:ascii="Arial" w:hAnsi="Arial" w:cs="Arial"/>
                <w:sz w:val="14"/>
                <w:szCs w:val="14"/>
              </w:rPr>
            </w:pPr>
            <w:r w:rsidRPr="000D04FA">
              <w:rPr>
                <w:rFonts w:ascii="Arial" w:hAnsi="Arial" w:cs="Arial"/>
                <w:sz w:val="14"/>
                <w:szCs w:val="14"/>
              </w:rPr>
              <w:t>En el caso de propuestas de participación conjunta se deberá presentar este documento por cada uno de los integrantes que participan conjuntamente.</w:t>
            </w:r>
          </w:p>
          <w:p w14:paraId="799794BE" w14:textId="77777777" w:rsidR="00F7044F" w:rsidRPr="000D04FA" w:rsidRDefault="00F7044F" w:rsidP="00020A70">
            <w:pPr>
              <w:widowControl w:val="0"/>
              <w:suppressAutoHyphens/>
              <w:jc w:val="both"/>
              <w:rPr>
                <w:rFonts w:ascii="Arial" w:hAnsi="Arial" w:cs="Arial"/>
                <w:sz w:val="14"/>
                <w:szCs w:val="14"/>
                <w:lang w:eastAsia="ar-SA"/>
              </w:rPr>
            </w:pPr>
          </w:p>
        </w:tc>
        <w:tc>
          <w:tcPr>
            <w:tcW w:w="758" w:type="pct"/>
          </w:tcPr>
          <w:p w14:paraId="4732352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29, Fracción IX de la Ley y 39, Fracción VI, inciso f) del REGLAMENTO de la Ley</w:t>
            </w:r>
          </w:p>
        </w:tc>
        <w:tc>
          <w:tcPr>
            <w:tcW w:w="970" w:type="pct"/>
            <w:shd w:val="clear" w:color="auto" w:fill="auto"/>
          </w:tcPr>
          <w:p w14:paraId="6C2D39C8"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1E0EA518" w14:textId="77777777" w:rsidR="00F7044F" w:rsidRPr="000D04FA" w:rsidRDefault="00F7044F" w:rsidP="00020A70">
            <w:pPr>
              <w:widowControl w:val="0"/>
              <w:suppressAutoHyphens/>
              <w:jc w:val="both"/>
              <w:rPr>
                <w:rFonts w:ascii="Arial" w:hAnsi="Arial" w:cs="Arial"/>
                <w:sz w:val="14"/>
                <w:szCs w:val="14"/>
                <w:lang w:eastAsia="ar-SA"/>
              </w:rPr>
            </w:pPr>
          </w:p>
          <w:p w14:paraId="32E051E0"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La declaración por parte del Representante Legal del Licitante, de que se abstendrán por sí o por interpósita persona de adoptar conductas u otros aspectos para que los servidores públicos de la dependencia, induzcan o alteren las evaluaciones de las proposiciones, el resultado del procedimiento, u otros aspectos que otorguen condiciones más ventajosas con relación a los demás participantes;</w:t>
            </w:r>
          </w:p>
          <w:p w14:paraId="62B1D524" w14:textId="77777777" w:rsidR="00F7044F" w:rsidRPr="000D04FA" w:rsidRDefault="00F7044F" w:rsidP="00020A70">
            <w:pPr>
              <w:widowControl w:val="0"/>
              <w:suppressAutoHyphens/>
              <w:jc w:val="center"/>
              <w:rPr>
                <w:rFonts w:ascii="Arial" w:hAnsi="Arial" w:cs="Arial"/>
                <w:sz w:val="14"/>
                <w:szCs w:val="14"/>
                <w:lang w:val="es-ES" w:eastAsia="ar-SA"/>
              </w:rPr>
            </w:pPr>
          </w:p>
          <w:p w14:paraId="5B4AACF4"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Incluya la manifestación Bajo Protesta de Decir Verdad;</w:t>
            </w:r>
          </w:p>
          <w:p w14:paraId="5AD9F58A" w14:textId="77777777" w:rsidR="00F7044F" w:rsidRPr="000D04FA" w:rsidRDefault="00F7044F" w:rsidP="00020A70">
            <w:pPr>
              <w:widowControl w:val="0"/>
              <w:suppressAutoHyphens/>
              <w:jc w:val="both"/>
              <w:rPr>
                <w:rFonts w:ascii="Arial" w:hAnsi="Arial" w:cs="Arial"/>
                <w:sz w:val="14"/>
                <w:szCs w:val="14"/>
                <w:lang w:eastAsia="ar-SA"/>
              </w:rPr>
            </w:pPr>
          </w:p>
          <w:p w14:paraId="76AD945C"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lastRenderedPageBreak/>
              <w:t>La firma electrónica del Representante Legal del Licitante, así como el nombre del mismo</w:t>
            </w:r>
          </w:p>
        </w:tc>
        <w:tc>
          <w:tcPr>
            <w:tcW w:w="687" w:type="pct"/>
            <w:shd w:val="clear" w:color="auto" w:fill="auto"/>
          </w:tcPr>
          <w:p w14:paraId="7C217678"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10</w:t>
            </w:r>
          </w:p>
        </w:tc>
        <w:tc>
          <w:tcPr>
            <w:tcW w:w="617" w:type="pct"/>
          </w:tcPr>
          <w:p w14:paraId="2ACACCE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4123CF1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4D12501F" w14:textId="77777777" w:rsidTr="00B2318F">
        <w:trPr>
          <w:trHeight w:val="380"/>
          <w:tblCellSpacing w:w="20" w:type="dxa"/>
        </w:trPr>
        <w:tc>
          <w:tcPr>
            <w:tcW w:w="406" w:type="pct"/>
            <w:vAlign w:val="center"/>
          </w:tcPr>
          <w:p w14:paraId="706F6399" w14:textId="77777777" w:rsidR="00F7044F" w:rsidRPr="000D04FA" w:rsidRDefault="00F7044F" w:rsidP="00020A70">
            <w:pPr>
              <w:widowControl w:val="0"/>
              <w:suppressAutoHyphens/>
              <w:jc w:val="center"/>
              <w:rPr>
                <w:rFonts w:ascii="Arial (W1)" w:hAnsi="Arial (W1)"/>
                <w:b/>
                <w:sz w:val="14"/>
                <w:szCs w:val="14"/>
                <w:lang w:eastAsia="ar-SA"/>
              </w:rPr>
            </w:pPr>
            <w:r w:rsidRPr="000D04FA">
              <w:rPr>
                <w:rFonts w:ascii="Arial (W1)" w:hAnsi="Arial (W1)"/>
                <w:b/>
                <w:sz w:val="14"/>
                <w:szCs w:val="14"/>
                <w:lang w:eastAsia="ar-SA"/>
              </w:rPr>
              <w:lastRenderedPageBreak/>
              <w:t>4.1.F</w:t>
            </w:r>
          </w:p>
        </w:tc>
        <w:tc>
          <w:tcPr>
            <w:tcW w:w="829" w:type="pct"/>
            <w:shd w:val="clear" w:color="auto" w:fill="auto"/>
          </w:tcPr>
          <w:p w14:paraId="7C4CCEFA" w14:textId="77777777" w:rsidR="00F7044F" w:rsidRPr="000D04FA" w:rsidRDefault="00F7044F" w:rsidP="00020A70">
            <w:pPr>
              <w:keepNext/>
              <w:widowControl w:val="0"/>
              <w:numPr>
                <w:ilvl w:val="1"/>
                <w:numId w:val="0"/>
              </w:numPr>
              <w:tabs>
                <w:tab w:val="num" w:pos="0"/>
              </w:tabs>
              <w:suppressAutoHyphens/>
              <w:jc w:val="both"/>
              <w:outlineLvl w:val="1"/>
              <w:rPr>
                <w:rFonts w:ascii="Arial" w:eastAsia="Calibri" w:hAnsi="Arial" w:cs="Arial"/>
                <w:b/>
                <w:sz w:val="14"/>
                <w:szCs w:val="14"/>
                <w:lang w:eastAsia="en-US"/>
              </w:rPr>
            </w:pPr>
            <w:bookmarkStart w:id="102" w:name="_Toc440536847"/>
            <w:r w:rsidRPr="000D04FA">
              <w:rPr>
                <w:rFonts w:ascii="Arial" w:eastAsia="Calibri" w:hAnsi="Arial" w:cs="Arial"/>
                <w:b/>
                <w:sz w:val="14"/>
                <w:szCs w:val="14"/>
                <w:lang w:eastAsia="en-US"/>
              </w:rPr>
              <w:t>Manifiesto de Nacionalidad</w:t>
            </w:r>
            <w:bookmarkEnd w:id="102"/>
          </w:p>
          <w:p w14:paraId="29AD4A54" w14:textId="77777777" w:rsidR="00F7044F" w:rsidRDefault="00F7044F" w:rsidP="00020A70">
            <w:pPr>
              <w:widowControl w:val="0"/>
              <w:jc w:val="both"/>
              <w:rPr>
                <w:rFonts w:ascii="Arial (W1)" w:eastAsia="Calibri" w:hAnsi="Arial (W1)"/>
                <w:sz w:val="14"/>
                <w:szCs w:val="14"/>
                <w:lang w:eastAsia="en-US"/>
              </w:rPr>
            </w:pPr>
          </w:p>
          <w:p w14:paraId="78093594"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manifestación Bajo Protesta de Decir Verdad</w:t>
            </w:r>
          </w:p>
          <w:p w14:paraId="14597065" w14:textId="77777777" w:rsidR="00F7044F" w:rsidRPr="000D04FA" w:rsidRDefault="00F7044F" w:rsidP="00020A70">
            <w:pPr>
              <w:widowControl w:val="0"/>
              <w:jc w:val="both"/>
              <w:rPr>
                <w:rFonts w:ascii="Arial (W1)" w:eastAsia="Calibri" w:hAnsi="Arial (W1)"/>
                <w:sz w:val="14"/>
                <w:szCs w:val="14"/>
                <w:lang w:eastAsia="en-US"/>
              </w:rPr>
            </w:pPr>
          </w:p>
          <w:p w14:paraId="46398F75"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Que indique el Licitante es de Nacionalidad Mexicana y señale los datos de su acta constitutiva</w:t>
            </w:r>
          </w:p>
          <w:p w14:paraId="29416142" w14:textId="77777777" w:rsidR="00F7044F" w:rsidRPr="000D04FA" w:rsidRDefault="00F7044F" w:rsidP="00020A70">
            <w:pPr>
              <w:widowControl w:val="0"/>
              <w:jc w:val="both"/>
              <w:rPr>
                <w:rFonts w:ascii="Arial (W1)" w:eastAsia="Calibri" w:hAnsi="Arial (W1)"/>
                <w:sz w:val="14"/>
                <w:szCs w:val="14"/>
                <w:lang w:eastAsia="en-US"/>
              </w:rPr>
            </w:pPr>
          </w:p>
          <w:p w14:paraId="4C3CEE14" w14:textId="77777777" w:rsidR="00F7044F" w:rsidRDefault="00F7044F" w:rsidP="00020A70">
            <w:pPr>
              <w:keepNext/>
              <w:widowControl w:val="0"/>
              <w:numPr>
                <w:ilvl w:val="1"/>
                <w:numId w:val="0"/>
              </w:numPr>
              <w:tabs>
                <w:tab w:val="num" w:pos="0"/>
              </w:tabs>
              <w:suppressAutoHyphens/>
              <w:jc w:val="both"/>
              <w:outlineLvl w:val="1"/>
              <w:rPr>
                <w:rFonts w:ascii="Arial (W1)" w:eastAsia="Calibri" w:hAnsi="Arial (W1)"/>
                <w:sz w:val="14"/>
                <w:szCs w:val="14"/>
                <w:lang w:eastAsia="en-US"/>
              </w:rPr>
            </w:pPr>
            <w:bookmarkStart w:id="103" w:name="_Toc440536848"/>
            <w:r w:rsidRPr="000D04FA">
              <w:rPr>
                <w:rFonts w:ascii="Arial (W1)" w:eastAsia="Calibri" w:hAnsi="Arial (W1)"/>
                <w:sz w:val="14"/>
                <w:szCs w:val="14"/>
                <w:lang w:eastAsia="en-US"/>
              </w:rPr>
              <w:t>Contenga la firma del representante legal del Licitante</w:t>
            </w:r>
            <w:r>
              <w:rPr>
                <w:rFonts w:ascii="Arial (W1)" w:eastAsia="Calibri" w:hAnsi="Arial (W1)"/>
                <w:sz w:val="14"/>
                <w:szCs w:val="14"/>
                <w:lang w:eastAsia="en-US"/>
              </w:rPr>
              <w:t>.</w:t>
            </w:r>
            <w:bookmarkEnd w:id="103"/>
          </w:p>
          <w:p w14:paraId="58864B95" w14:textId="77777777" w:rsidR="00F7044F" w:rsidRDefault="00F7044F" w:rsidP="00020A70">
            <w:pPr>
              <w:keepNext/>
              <w:widowControl w:val="0"/>
              <w:numPr>
                <w:ilvl w:val="1"/>
                <w:numId w:val="0"/>
              </w:numPr>
              <w:tabs>
                <w:tab w:val="num" w:pos="0"/>
              </w:tabs>
              <w:suppressAutoHyphens/>
              <w:jc w:val="both"/>
              <w:outlineLvl w:val="1"/>
              <w:rPr>
                <w:rFonts w:ascii="Arial (W1)" w:eastAsia="Calibri" w:hAnsi="Arial (W1)"/>
                <w:sz w:val="14"/>
                <w:szCs w:val="14"/>
                <w:lang w:eastAsia="en-US"/>
              </w:rPr>
            </w:pPr>
          </w:p>
          <w:p w14:paraId="4CE72736" w14:textId="7B888F05" w:rsidR="00F7044F" w:rsidRPr="000D04FA" w:rsidRDefault="00F7044F" w:rsidP="00B2318F">
            <w:pPr>
              <w:jc w:val="both"/>
              <w:rPr>
                <w:rFonts w:ascii="Arial" w:eastAsia="Calibri" w:hAnsi="Arial" w:cs="Arial"/>
                <w:sz w:val="14"/>
                <w:szCs w:val="14"/>
                <w:lang w:eastAsia="en-US"/>
              </w:rPr>
            </w:pPr>
            <w:r w:rsidRPr="000D04FA">
              <w:rPr>
                <w:rFonts w:ascii="Arial" w:hAnsi="Arial" w:cs="Arial"/>
                <w:sz w:val="14"/>
                <w:szCs w:val="14"/>
              </w:rPr>
              <w:t xml:space="preserve">En el caso de propuestas de participación conjunta se deberá presentar este documento por cada uno de </w:t>
            </w:r>
            <w:r w:rsidRPr="000D04FA">
              <w:rPr>
                <w:rFonts w:ascii="Arial" w:hAnsi="Arial" w:cs="Arial"/>
                <w:sz w:val="14"/>
                <w:szCs w:val="14"/>
              </w:rPr>
              <w:lastRenderedPageBreak/>
              <w:t>los integrantes que participan conjuntamente.</w:t>
            </w:r>
          </w:p>
        </w:tc>
        <w:tc>
          <w:tcPr>
            <w:tcW w:w="758" w:type="pct"/>
          </w:tcPr>
          <w:p w14:paraId="5AD82599" w14:textId="77777777" w:rsidR="00F7044F" w:rsidRPr="000D04FA" w:rsidRDefault="00F7044F" w:rsidP="00020A70">
            <w:pPr>
              <w:widowControl w:val="0"/>
              <w:tabs>
                <w:tab w:val="center" w:pos="4419"/>
                <w:tab w:val="right" w:pos="8838"/>
              </w:tabs>
              <w:suppressAutoHyphens/>
              <w:jc w:val="both"/>
              <w:rPr>
                <w:rFonts w:ascii="Arial" w:hAnsi="Arial" w:cs="Arial"/>
                <w:i/>
                <w:sz w:val="14"/>
                <w:szCs w:val="14"/>
                <w:lang w:eastAsia="ar-SA"/>
              </w:rPr>
            </w:pPr>
            <w:r w:rsidRPr="000D04FA">
              <w:rPr>
                <w:rFonts w:ascii="Arial" w:hAnsi="Arial" w:cs="Arial"/>
                <w:i/>
                <w:sz w:val="14"/>
                <w:szCs w:val="14"/>
                <w:lang w:eastAsia="ar-SA"/>
              </w:rPr>
              <w:lastRenderedPageBreak/>
              <w:t>Artículo 35 del Reglamento de la Ley de Adquisiciones, Arrendamientos y Servicios del Sector Público</w:t>
            </w:r>
          </w:p>
        </w:tc>
        <w:tc>
          <w:tcPr>
            <w:tcW w:w="970" w:type="pct"/>
            <w:shd w:val="clear" w:color="auto" w:fill="auto"/>
          </w:tcPr>
          <w:p w14:paraId="31273666"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Que el documento corresponda al formato 11;</w:t>
            </w:r>
          </w:p>
          <w:p w14:paraId="485EBC66" w14:textId="77777777" w:rsidR="00F7044F" w:rsidRPr="000D04FA" w:rsidRDefault="00F7044F" w:rsidP="00020A70">
            <w:pPr>
              <w:widowControl w:val="0"/>
              <w:jc w:val="both"/>
              <w:rPr>
                <w:rFonts w:ascii="Arial (W1)" w:eastAsia="Calibri" w:hAnsi="Arial (W1)"/>
                <w:sz w:val="14"/>
                <w:szCs w:val="14"/>
                <w:lang w:eastAsia="en-US"/>
              </w:rPr>
            </w:pPr>
          </w:p>
          <w:p w14:paraId="756E6A9F"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manifestación Bajo Protesta de Decir Verdad</w:t>
            </w:r>
          </w:p>
          <w:p w14:paraId="27FD403D" w14:textId="77777777" w:rsidR="00F7044F" w:rsidRPr="000D04FA" w:rsidRDefault="00F7044F" w:rsidP="00020A70">
            <w:pPr>
              <w:widowControl w:val="0"/>
              <w:jc w:val="both"/>
              <w:rPr>
                <w:rFonts w:ascii="Arial (W1)" w:eastAsia="Calibri" w:hAnsi="Arial (W1)"/>
                <w:sz w:val="14"/>
                <w:szCs w:val="14"/>
                <w:lang w:eastAsia="en-US"/>
              </w:rPr>
            </w:pPr>
          </w:p>
          <w:p w14:paraId="39961BFC"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Que indique el Licitante es de Nacionalidad Mexicana y señale los datos de su acta constitutiva</w:t>
            </w:r>
          </w:p>
          <w:p w14:paraId="4EBC5263" w14:textId="77777777" w:rsidR="00F7044F" w:rsidRPr="000D04FA" w:rsidRDefault="00F7044F" w:rsidP="00020A70">
            <w:pPr>
              <w:widowControl w:val="0"/>
              <w:jc w:val="both"/>
              <w:rPr>
                <w:rFonts w:ascii="Arial (W1)" w:eastAsia="Calibri" w:hAnsi="Arial (W1)"/>
                <w:sz w:val="14"/>
                <w:szCs w:val="14"/>
                <w:lang w:eastAsia="en-US"/>
              </w:rPr>
            </w:pPr>
          </w:p>
          <w:p w14:paraId="29B17084"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firma del representante legal del Licitante</w:t>
            </w:r>
          </w:p>
        </w:tc>
        <w:tc>
          <w:tcPr>
            <w:tcW w:w="687" w:type="pct"/>
            <w:shd w:val="clear" w:color="auto" w:fill="auto"/>
          </w:tcPr>
          <w:p w14:paraId="1736358C"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11</w:t>
            </w:r>
          </w:p>
        </w:tc>
        <w:tc>
          <w:tcPr>
            <w:tcW w:w="617" w:type="pct"/>
          </w:tcPr>
          <w:p w14:paraId="15B0FB2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41A0B37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51427DB9" w14:textId="77777777" w:rsidTr="00790CCA">
        <w:trPr>
          <w:tblCellSpacing w:w="20" w:type="dxa"/>
        </w:trPr>
        <w:tc>
          <w:tcPr>
            <w:tcW w:w="406" w:type="pct"/>
            <w:vAlign w:val="center"/>
          </w:tcPr>
          <w:p w14:paraId="52989851"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4.1.G</w:t>
            </w:r>
          </w:p>
        </w:tc>
        <w:tc>
          <w:tcPr>
            <w:tcW w:w="829" w:type="pct"/>
            <w:shd w:val="clear" w:color="auto" w:fill="auto"/>
          </w:tcPr>
          <w:p w14:paraId="43183A36" w14:textId="77777777" w:rsidR="00F7044F" w:rsidRPr="000D04FA" w:rsidRDefault="00F7044F" w:rsidP="00020A70">
            <w:pPr>
              <w:widowControl w:val="0"/>
              <w:suppressAutoHyphens/>
              <w:jc w:val="both"/>
              <w:rPr>
                <w:rFonts w:ascii="Arial" w:hAnsi="Arial" w:cs="Arial"/>
                <w:i/>
                <w:sz w:val="14"/>
                <w:szCs w:val="14"/>
                <w:lang w:eastAsia="ar-SA"/>
              </w:rPr>
            </w:pPr>
            <w:r w:rsidRPr="000D04FA">
              <w:rPr>
                <w:rFonts w:ascii="Arial" w:hAnsi="Arial" w:cs="Arial"/>
                <w:b/>
                <w:sz w:val="14"/>
                <w:szCs w:val="14"/>
                <w:lang w:eastAsia="ar-SA"/>
              </w:rPr>
              <w:t>Convenio de Participación Conjunta, así como manifiesto de no existir impedimento para participar y declaración de integridad por cada uno de los Licitantes que participan en el Convenio</w:t>
            </w:r>
          </w:p>
          <w:p w14:paraId="137DFAD8" w14:textId="77777777" w:rsidR="00F7044F" w:rsidRPr="000D04FA" w:rsidRDefault="00F7044F" w:rsidP="00020A70">
            <w:pPr>
              <w:widowControl w:val="0"/>
              <w:suppressAutoHyphens/>
              <w:jc w:val="both"/>
              <w:rPr>
                <w:rFonts w:ascii="Arial" w:hAnsi="Arial" w:cs="Arial"/>
                <w:i/>
                <w:sz w:val="14"/>
                <w:szCs w:val="14"/>
                <w:lang w:eastAsia="ar-SA"/>
              </w:rPr>
            </w:pPr>
          </w:p>
          <w:p w14:paraId="630CE00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las personas físicas o morales que se agrupen, lo acrediten a través de un acuerdo de voluntades.</w:t>
            </w:r>
          </w:p>
          <w:p w14:paraId="7FFC134F" w14:textId="77777777" w:rsidR="00F7044F" w:rsidRPr="000D04FA" w:rsidRDefault="00F7044F" w:rsidP="00020A70">
            <w:pPr>
              <w:widowControl w:val="0"/>
              <w:suppressAutoHyphens/>
              <w:jc w:val="both"/>
              <w:rPr>
                <w:rFonts w:ascii="Arial" w:hAnsi="Arial" w:cs="Arial"/>
                <w:sz w:val="14"/>
                <w:szCs w:val="14"/>
                <w:lang w:eastAsia="ar-SA"/>
              </w:rPr>
            </w:pPr>
          </w:p>
          <w:p w14:paraId="047DAD92"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corresponda:</w:t>
            </w:r>
          </w:p>
          <w:p w14:paraId="647874DB" w14:textId="77777777" w:rsidR="00F7044F" w:rsidRPr="000D04FA" w:rsidRDefault="00F7044F" w:rsidP="00020A70">
            <w:pPr>
              <w:widowControl w:val="0"/>
              <w:suppressAutoHyphens/>
              <w:jc w:val="both"/>
              <w:rPr>
                <w:rFonts w:ascii="Arial" w:hAnsi="Arial" w:cs="Arial"/>
                <w:sz w:val="14"/>
                <w:szCs w:val="14"/>
                <w:lang w:eastAsia="ar-SA"/>
              </w:rPr>
            </w:pPr>
          </w:p>
          <w:p w14:paraId="7C27E5F3"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Al Convenio de Participación Conjunta,</w:t>
            </w:r>
          </w:p>
          <w:p w14:paraId="21AD86CD" w14:textId="77777777" w:rsidR="00F7044F" w:rsidRPr="000D04FA" w:rsidRDefault="00F7044F" w:rsidP="00020A70">
            <w:pPr>
              <w:widowControl w:val="0"/>
              <w:suppressAutoHyphens/>
              <w:jc w:val="both"/>
              <w:rPr>
                <w:rFonts w:ascii="Arial" w:hAnsi="Arial" w:cs="Arial"/>
                <w:sz w:val="14"/>
                <w:szCs w:val="14"/>
                <w:lang w:eastAsia="ar-SA"/>
              </w:rPr>
            </w:pPr>
          </w:p>
          <w:p w14:paraId="19193321" w14:textId="77777777" w:rsidR="00F7044F"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Este debidamente firmado por los representantes legales de los Licitantes</w:t>
            </w:r>
            <w:r>
              <w:rPr>
                <w:rFonts w:ascii="Arial" w:hAnsi="Arial" w:cs="Arial"/>
                <w:sz w:val="14"/>
                <w:szCs w:val="14"/>
                <w:lang w:val="es-ES" w:eastAsia="ar-SA"/>
              </w:rPr>
              <w:t xml:space="preserve"> que integran la proposición conjunta.</w:t>
            </w:r>
          </w:p>
          <w:p w14:paraId="76CB257E" w14:textId="77777777" w:rsidR="00F7044F" w:rsidRDefault="00F7044F" w:rsidP="00020A70">
            <w:pPr>
              <w:widowControl w:val="0"/>
              <w:suppressAutoHyphens/>
              <w:jc w:val="both"/>
              <w:rPr>
                <w:rFonts w:ascii="Arial" w:hAnsi="Arial" w:cs="Arial"/>
                <w:sz w:val="14"/>
                <w:szCs w:val="14"/>
                <w:lang w:val="es-ES" w:eastAsia="ar-SA"/>
              </w:rPr>
            </w:pPr>
          </w:p>
          <w:p w14:paraId="6A6A4EED" w14:textId="77777777" w:rsidR="00F7044F" w:rsidRPr="000D04FA" w:rsidRDefault="00F7044F" w:rsidP="00020A70">
            <w:pPr>
              <w:widowControl w:val="0"/>
              <w:suppressAutoHyphens/>
              <w:jc w:val="both"/>
              <w:rPr>
                <w:rFonts w:ascii="Arial" w:hAnsi="Arial" w:cs="Arial"/>
                <w:sz w:val="14"/>
                <w:szCs w:val="14"/>
                <w:lang w:val="es-ES" w:eastAsia="ar-SA"/>
              </w:rPr>
            </w:pPr>
            <w:r>
              <w:rPr>
                <w:rFonts w:ascii="Arial" w:hAnsi="Arial" w:cs="Arial"/>
                <w:sz w:val="14"/>
                <w:szCs w:val="14"/>
                <w:lang w:val="es-ES" w:eastAsia="ar-SA"/>
              </w:rPr>
              <w:t xml:space="preserve">La proposición </w:t>
            </w:r>
            <w:r w:rsidR="003F0B17">
              <w:rPr>
                <w:rFonts w:ascii="Arial" w:hAnsi="Arial" w:cs="Arial"/>
                <w:sz w:val="14"/>
                <w:szCs w:val="14"/>
                <w:lang w:val="es-ES" w:eastAsia="ar-SA"/>
              </w:rPr>
              <w:t>esté</w:t>
            </w:r>
            <w:r>
              <w:rPr>
                <w:rFonts w:ascii="Arial" w:hAnsi="Arial" w:cs="Arial"/>
                <w:sz w:val="14"/>
                <w:szCs w:val="14"/>
                <w:lang w:val="es-ES" w:eastAsia="ar-SA"/>
              </w:rPr>
              <w:t xml:space="preserve"> debidamente </w:t>
            </w:r>
            <w:proofErr w:type="gramStart"/>
            <w:r>
              <w:rPr>
                <w:rFonts w:ascii="Arial" w:hAnsi="Arial" w:cs="Arial"/>
                <w:sz w:val="14"/>
                <w:szCs w:val="14"/>
                <w:lang w:val="es-ES" w:eastAsia="ar-SA"/>
              </w:rPr>
              <w:t>firmado electrónicamente</w:t>
            </w:r>
            <w:proofErr w:type="gramEnd"/>
            <w:r>
              <w:rPr>
                <w:rFonts w:ascii="Arial" w:hAnsi="Arial" w:cs="Arial"/>
                <w:sz w:val="14"/>
                <w:szCs w:val="14"/>
                <w:lang w:val="es-ES" w:eastAsia="ar-SA"/>
              </w:rPr>
              <w:t xml:space="preserve"> por el representante común</w:t>
            </w:r>
            <w:r w:rsidRPr="000D04FA">
              <w:rPr>
                <w:rFonts w:ascii="Arial" w:hAnsi="Arial" w:cs="Arial"/>
                <w:sz w:val="14"/>
                <w:szCs w:val="14"/>
                <w:lang w:val="es-ES" w:eastAsia="ar-SA"/>
              </w:rPr>
              <w:t>, y</w:t>
            </w:r>
          </w:p>
          <w:p w14:paraId="0B62D98E" w14:textId="77777777" w:rsidR="00F7044F" w:rsidRPr="000D04FA" w:rsidRDefault="00F7044F" w:rsidP="00020A70">
            <w:pPr>
              <w:widowControl w:val="0"/>
              <w:suppressAutoHyphens/>
              <w:jc w:val="both"/>
              <w:rPr>
                <w:rFonts w:ascii="Arial" w:hAnsi="Arial" w:cs="Arial"/>
                <w:sz w:val="14"/>
                <w:szCs w:val="14"/>
                <w:lang w:val="es-ES" w:eastAsia="ar-SA"/>
              </w:rPr>
            </w:pPr>
          </w:p>
          <w:p w14:paraId="6A40CEEF" w14:textId="77777777" w:rsidR="00F7044F" w:rsidRPr="00C82523" w:rsidRDefault="00F7044F" w:rsidP="00020A70">
            <w:pPr>
              <w:widowControl w:val="0"/>
              <w:suppressAutoHyphens/>
              <w:jc w:val="both"/>
              <w:rPr>
                <w:rFonts w:ascii="Arial" w:hAnsi="Arial" w:cs="Arial"/>
                <w:sz w:val="14"/>
                <w:szCs w:val="14"/>
                <w:lang w:val="es-ES" w:eastAsia="ar-SA"/>
              </w:rPr>
            </w:pPr>
          </w:p>
          <w:p w14:paraId="534FA96C" w14:textId="77777777" w:rsidR="00F7044F" w:rsidRPr="000D04FA" w:rsidRDefault="00F7044F" w:rsidP="00020A70">
            <w:pPr>
              <w:spacing w:after="200"/>
              <w:jc w:val="both"/>
              <w:rPr>
                <w:rFonts w:ascii="Arial" w:hAnsi="Arial" w:cs="Arial"/>
                <w:sz w:val="14"/>
                <w:szCs w:val="14"/>
                <w:lang w:eastAsia="ar-SA"/>
              </w:rPr>
            </w:pPr>
            <w:r w:rsidRPr="000D04FA">
              <w:rPr>
                <w:rFonts w:ascii="Arial" w:eastAsia="Calibri" w:hAnsi="Arial" w:cs="Arial"/>
                <w:sz w:val="14"/>
                <w:szCs w:val="14"/>
                <w:lang w:eastAsia="en-US"/>
              </w:rPr>
              <w:t xml:space="preserve">Cada empresa participante adjunte debidamente firmados y </w:t>
            </w:r>
            <w:proofErr w:type="spellStart"/>
            <w:r w:rsidRPr="000D04FA">
              <w:rPr>
                <w:rFonts w:ascii="Arial" w:eastAsia="Calibri" w:hAnsi="Arial" w:cs="Arial"/>
                <w:sz w:val="14"/>
                <w:szCs w:val="14"/>
                <w:lang w:eastAsia="en-US"/>
              </w:rPr>
              <w:t>requisitados</w:t>
            </w:r>
            <w:proofErr w:type="spellEnd"/>
            <w:r w:rsidRPr="000D04FA">
              <w:rPr>
                <w:rFonts w:ascii="Arial" w:eastAsia="Calibri" w:hAnsi="Arial" w:cs="Arial"/>
                <w:sz w:val="14"/>
                <w:szCs w:val="14"/>
                <w:lang w:eastAsia="en-US"/>
              </w:rPr>
              <w:t xml:space="preserve"> los formatos correspondientes a los Formatos </w:t>
            </w:r>
            <w:r w:rsidRPr="000D04FA">
              <w:rPr>
                <w:rFonts w:ascii="Arial" w:eastAsia="Calibri" w:hAnsi="Arial" w:cs="Arial"/>
                <w:b/>
                <w:sz w:val="14"/>
                <w:szCs w:val="14"/>
                <w:lang w:eastAsia="en-US"/>
              </w:rPr>
              <w:t>4,</w:t>
            </w:r>
            <w:r w:rsidRPr="000D04FA">
              <w:rPr>
                <w:rFonts w:ascii="Arial" w:eastAsia="Calibri" w:hAnsi="Arial" w:cs="Arial"/>
                <w:sz w:val="14"/>
                <w:szCs w:val="14"/>
                <w:lang w:eastAsia="en-US"/>
              </w:rPr>
              <w:t xml:space="preserve"> </w:t>
            </w:r>
            <w:r w:rsidRPr="000D04FA">
              <w:rPr>
                <w:rFonts w:ascii="Arial" w:eastAsia="Calibri" w:hAnsi="Arial" w:cs="Arial"/>
                <w:b/>
                <w:sz w:val="14"/>
                <w:szCs w:val="14"/>
                <w:lang w:eastAsia="en-US"/>
              </w:rPr>
              <w:t>6, 10 y 11.</w:t>
            </w:r>
          </w:p>
        </w:tc>
        <w:tc>
          <w:tcPr>
            <w:tcW w:w="758" w:type="pct"/>
          </w:tcPr>
          <w:p w14:paraId="3223851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i) del REGLAMENTO de la Ley</w:t>
            </w:r>
          </w:p>
        </w:tc>
        <w:tc>
          <w:tcPr>
            <w:tcW w:w="970" w:type="pct"/>
            <w:shd w:val="clear" w:color="auto" w:fill="auto"/>
          </w:tcPr>
          <w:p w14:paraId="17B518E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corresponda:</w:t>
            </w:r>
          </w:p>
          <w:p w14:paraId="1987FD3A" w14:textId="77777777" w:rsidR="00F7044F" w:rsidRPr="000D04FA" w:rsidRDefault="00F7044F" w:rsidP="00020A70">
            <w:pPr>
              <w:widowControl w:val="0"/>
              <w:suppressAutoHyphens/>
              <w:jc w:val="both"/>
              <w:rPr>
                <w:rFonts w:ascii="Arial" w:hAnsi="Arial" w:cs="Arial"/>
                <w:sz w:val="14"/>
                <w:szCs w:val="14"/>
                <w:lang w:eastAsia="ar-SA"/>
              </w:rPr>
            </w:pPr>
          </w:p>
          <w:p w14:paraId="110A6839"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Al Convenio de Participación Conjunta, y que</w:t>
            </w:r>
          </w:p>
          <w:p w14:paraId="574D177D" w14:textId="77777777" w:rsidR="00F7044F" w:rsidRPr="000D04FA" w:rsidRDefault="00F7044F" w:rsidP="00020A70">
            <w:pPr>
              <w:widowControl w:val="0"/>
              <w:suppressAutoHyphens/>
              <w:jc w:val="both"/>
              <w:rPr>
                <w:rFonts w:ascii="Arial" w:hAnsi="Arial" w:cs="Arial"/>
                <w:sz w:val="14"/>
                <w:szCs w:val="14"/>
                <w:lang w:eastAsia="ar-SA"/>
              </w:rPr>
            </w:pPr>
          </w:p>
          <w:p w14:paraId="438B0CDF" w14:textId="77777777" w:rsidR="00F7044F"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Este debidamente firmado por los representantes legales de los Licitantes</w:t>
            </w:r>
            <w:r>
              <w:rPr>
                <w:rFonts w:ascii="Arial" w:hAnsi="Arial" w:cs="Arial"/>
                <w:sz w:val="14"/>
                <w:szCs w:val="14"/>
                <w:lang w:val="es-ES" w:eastAsia="ar-SA"/>
              </w:rPr>
              <w:t xml:space="preserve"> que integran la proposición conjunta.</w:t>
            </w:r>
          </w:p>
          <w:p w14:paraId="4879A785" w14:textId="77777777" w:rsidR="00F7044F" w:rsidRDefault="00F7044F" w:rsidP="00020A70">
            <w:pPr>
              <w:widowControl w:val="0"/>
              <w:suppressAutoHyphens/>
              <w:jc w:val="both"/>
              <w:rPr>
                <w:rFonts w:ascii="Arial" w:hAnsi="Arial" w:cs="Arial"/>
                <w:sz w:val="14"/>
                <w:szCs w:val="14"/>
                <w:lang w:val="es-ES" w:eastAsia="ar-SA"/>
              </w:rPr>
            </w:pPr>
          </w:p>
          <w:p w14:paraId="7E1C715B" w14:textId="77777777" w:rsidR="00F7044F" w:rsidRPr="000D04FA" w:rsidRDefault="00F7044F" w:rsidP="00020A70">
            <w:pPr>
              <w:widowControl w:val="0"/>
              <w:suppressAutoHyphens/>
              <w:jc w:val="both"/>
              <w:rPr>
                <w:rFonts w:ascii="Arial" w:hAnsi="Arial" w:cs="Arial"/>
                <w:sz w:val="14"/>
                <w:szCs w:val="14"/>
                <w:lang w:val="es-ES" w:eastAsia="ar-SA"/>
              </w:rPr>
            </w:pPr>
            <w:r>
              <w:rPr>
                <w:rFonts w:ascii="Arial" w:hAnsi="Arial" w:cs="Arial"/>
                <w:sz w:val="14"/>
                <w:szCs w:val="14"/>
                <w:lang w:val="es-ES" w:eastAsia="ar-SA"/>
              </w:rPr>
              <w:t xml:space="preserve">La proposición </w:t>
            </w:r>
            <w:r w:rsidR="003F0B17">
              <w:rPr>
                <w:rFonts w:ascii="Arial" w:hAnsi="Arial" w:cs="Arial"/>
                <w:sz w:val="14"/>
                <w:szCs w:val="14"/>
                <w:lang w:val="es-ES" w:eastAsia="ar-SA"/>
              </w:rPr>
              <w:t>esté</w:t>
            </w:r>
            <w:r>
              <w:rPr>
                <w:rFonts w:ascii="Arial" w:hAnsi="Arial" w:cs="Arial"/>
                <w:sz w:val="14"/>
                <w:szCs w:val="14"/>
                <w:lang w:val="es-ES" w:eastAsia="ar-SA"/>
              </w:rPr>
              <w:t xml:space="preserve"> debidamente </w:t>
            </w:r>
            <w:proofErr w:type="gramStart"/>
            <w:r>
              <w:rPr>
                <w:rFonts w:ascii="Arial" w:hAnsi="Arial" w:cs="Arial"/>
                <w:sz w:val="14"/>
                <w:szCs w:val="14"/>
                <w:lang w:val="es-ES" w:eastAsia="ar-SA"/>
              </w:rPr>
              <w:t>firmado electrónicamente</w:t>
            </w:r>
            <w:proofErr w:type="gramEnd"/>
            <w:r>
              <w:rPr>
                <w:rFonts w:ascii="Arial" w:hAnsi="Arial" w:cs="Arial"/>
                <w:sz w:val="14"/>
                <w:szCs w:val="14"/>
                <w:lang w:val="es-ES" w:eastAsia="ar-SA"/>
              </w:rPr>
              <w:t xml:space="preserve"> por el representante común</w:t>
            </w:r>
            <w:r w:rsidRPr="000D04FA">
              <w:rPr>
                <w:rFonts w:ascii="Arial" w:hAnsi="Arial" w:cs="Arial"/>
                <w:sz w:val="14"/>
                <w:szCs w:val="14"/>
                <w:lang w:val="es-ES" w:eastAsia="ar-SA"/>
              </w:rPr>
              <w:t>, y</w:t>
            </w:r>
          </w:p>
          <w:p w14:paraId="24359A4F" w14:textId="77777777" w:rsidR="00F7044F" w:rsidRPr="00C82523" w:rsidRDefault="00F7044F" w:rsidP="00020A70">
            <w:pPr>
              <w:widowControl w:val="0"/>
              <w:suppressAutoHyphens/>
              <w:jc w:val="both"/>
              <w:rPr>
                <w:rFonts w:ascii="Arial" w:hAnsi="Arial" w:cs="Arial"/>
                <w:sz w:val="14"/>
                <w:szCs w:val="14"/>
                <w:lang w:val="es-ES" w:eastAsia="ar-SA"/>
              </w:rPr>
            </w:pPr>
          </w:p>
          <w:p w14:paraId="376D920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Calibri" w:hAnsi="Arial" w:cs="Arial"/>
                <w:sz w:val="14"/>
                <w:szCs w:val="14"/>
                <w:lang w:eastAsia="en-US"/>
              </w:rPr>
              <w:t xml:space="preserve">Cada empresa participante adjunte debidamente firmados y </w:t>
            </w:r>
            <w:proofErr w:type="spellStart"/>
            <w:r w:rsidRPr="000D04FA">
              <w:rPr>
                <w:rFonts w:ascii="Arial" w:eastAsia="Calibri" w:hAnsi="Arial" w:cs="Arial"/>
                <w:sz w:val="14"/>
                <w:szCs w:val="14"/>
                <w:lang w:eastAsia="en-US"/>
              </w:rPr>
              <w:t>requisitados</w:t>
            </w:r>
            <w:proofErr w:type="spellEnd"/>
            <w:r w:rsidRPr="000D04FA">
              <w:rPr>
                <w:rFonts w:ascii="Arial" w:eastAsia="Calibri" w:hAnsi="Arial" w:cs="Arial"/>
                <w:sz w:val="14"/>
                <w:szCs w:val="14"/>
                <w:lang w:eastAsia="en-US"/>
              </w:rPr>
              <w:t xml:space="preserve"> los formatos correspondientes a los Formatos </w:t>
            </w:r>
            <w:r w:rsidRPr="000D04FA">
              <w:rPr>
                <w:rFonts w:ascii="Arial" w:eastAsia="Calibri" w:hAnsi="Arial" w:cs="Arial"/>
                <w:b/>
                <w:sz w:val="14"/>
                <w:szCs w:val="14"/>
                <w:lang w:eastAsia="en-US"/>
              </w:rPr>
              <w:t>4,</w:t>
            </w:r>
            <w:r w:rsidRPr="000D04FA">
              <w:rPr>
                <w:rFonts w:ascii="Arial" w:eastAsia="Calibri" w:hAnsi="Arial" w:cs="Arial"/>
                <w:sz w:val="14"/>
                <w:szCs w:val="14"/>
                <w:lang w:eastAsia="en-US"/>
              </w:rPr>
              <w:t xml:space="preserve"> </w:t>
            </w:r>
            <w:r w:rsidRPr="000D04FA">
              <w:rPr>
                <w:rFonts w:ascii="Arial" w:eastAsia="Calibri" w:hAnsi="Arial" w:cs="Arial"/>
                <w:b/>
                <w:sz w:val="14"/>
                <w:szCs w:val="14"/>
                <w:lang w:eastAsia="en-US"/>
              </w:rPr>
              <w:t>6, 10 y 11.</w:t>
            </w:r>
          </w:p>
        </w:tc>
        <w:tc>
          <w:tcPr>
            <w:tcW w:w="687" w:type="pct"/>
            <w:shd w:val="clear" w:color="auto" w:fill="auto"/>
          </w:tcPr>
          <w:p w14:paraId="0188F643"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7E5C0D47"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 para los LICITANTES que presenten PROPOSICIONES CONJUNTAS</w:t>
            </w:r>
          </w:p>
        </w:tc>
        <w:tc>
          <w:tcPr>
            <w:tcW w:w="607" w:type="pct"/>
          </w:tcPr>
          <w:p w14:paraId="2C764BB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642FEA13" w14:textId="77777777" w:rsidTr="00790CCA">
        <w:trPr>
          <w:tblCellSpacing w:w="20" w:type="dxa"/>
        </w:trPr>
        <w:tc>
          <w:tcPr>
            <w:tcW w:w="406" w:type="pct"/>
            <w:vAlign w:val="center"/>
          </w:tcPr>
          <w:p w14:paraId="7EDDF36D"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4.1.H</w:t>
            </w:r>
          </w:p>
        </w:tc>
        <w:tc>
          <w:tcPr>
            <w:tcW w:w="829" w:type="pct"/>
            <w:shd w:val="clear" w:color="auto" w:fill="auto"/>
          </w:tcPr>
          <w:p w14:paraId="23D098E8"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Dirección de correo electrónico del licitante</w:t>
            </w:r>
          </w:p>
          <w:p w14:paraId="1486BCF3" w14:textId="77777777" w:rsidR="00F7044F" w:rsidRPr="000D04FA" w:rsidRDefault="00F7044F" w:rsidP="00020A70">
            <w:pPr>
              <w:widowControl w:val="0"/>
              <w:suppressAutoHyphens/>
              <w:jc w:val="both"/>
              <w:rPr>
                <w:rFonts w:ascii="Arial" w:hAnsi="Arial"/>
                <w:b/>
                <w:sz w:val="14"/>
                <w:szCs w:val="14"/>
                <w:lang w:eastAsia="ar-SA"/>
              </w:rPr>
            </w:pPr>
          </w:p>
          <w:p w14:paraId="100B606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sz w:val="14"/>
                <w:szCs w:val="14"/>
                <w:lang w:eastAsia="ar-SA"/>
              </w:rPr>
              <w:t xml:space="preserve">Que el licitante presente una dirección de correo electrónico, en caso de contar con </w:t>
            </w:r>
            <w:proofErr w:type="spellStart"/>
            <w:r w:rsidRPr="000D04FA">
              <w:rPr>
                <w:rFonts w:ascii="Arial" w:hAnsi="Arial"/>
                <w:sz w:val="14"/>
                <w:szCs w:val="14"/>
                <w:lang w:eastAsia="ar-SA"/>
              </w:rPr>
              <w:t>el</w:t>
            </w:r>
            <w:proofErr w:type="spellEnd"/>
            <w:r w:rsidRPr="000D04FA">
              <w:rPr>
                <w:rFonts w:ascii="Arial" w:hAnsi="Arial"/>
                <w:sz w:val="14"/>
                <w:szCs w:val="14"/>
                <w:lang w:eastAsia="ar-SA"/>
              </w:rPr>
              <w:t>.</w:t>
            </w:r>
          </w:p>
        </w:tc>
        <w:tc>
          <w:tcPr>
            <w:tcW w:w="758" w:type="pct"/>
          </w:tcPr>
          <w:p w14:paraId="1F7D92F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d) del REGLAMENTO de la Ley</w:t>
            </w:r>
          </w:p>
        </w:tc>
        <w:tc>
          <w:tcPr>
            <w:tcW w:w="970" w:type="pct"/>
            <w:shd w:val="clear" w:color="auto" w:fill="auto"/>
          </w:tcPr>
          <w:p w14:paraId="2F7B5E1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documento contenga:</w:t>
            </w:r>
          </w:p>
          <w:p w14:paraId="2AD4EB07" w14:textId="77777777" w:rsidR="00F7044F" w:rsidRPr="000D04FA" w:rsidRDefault="00F7044F" w:rsidP="00020A70">
            <w:pPr>
              <w:widowControl w:val="0"/>
              <w:suppressAutoHyphens/>
              <w:jc w:val="both"/>
              <w:rPr>
                <w:rFonts w:ascii="Arial" w:hAnsi="Arial" w:cs="Arial"/>
                <w:sz w:val="14"/>
                <w:szCs w:val="14"/>
                <w:lang w:eastAsia="ar-SA"/>
              </w:rPr>
            </w:pPr>
          </w:p>
          <w:p w14:paraId="45492324"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Una dirección de correo electrónico</w:t>
            </w:r>
          </w:p>
        </w:tc>
        <w:tc>
          <w:tcPr>
            <w:tcW w:w="687" w:type="pct"/>
            <w:shd w:val="clear" w:color="auto" w:fill="auto"/>
          </w:tcPr>
          <w:p w14:paraId="21D5ED6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270058C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Voluntario</w:t>
            </w:r>
          </w:p>
        </w:tc>
        <w:tc>
          <w:tcPr>
            <w:tcW w:w="607" w:type="pct"/>
          </w:tcPr>
          <w:p w14:paraId="535AF9D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tc>
      </w:tr>
      <w:tr w:rsidR="00F7044F" w:rsidRPr="000D04FA" w14:paraId="234BD72B" w14:textId="77777777" w:rsidTr="00790CCA">
        <w:trPr>
          <w:tblCellSpacing w:w="20" w:type="dxa"/>
        </w:trPr>
        <w:tc>
          <w:tcPr>
            <w:tcW w:w="406" w:type="pct"/>
            <w:vAlign w:val="center"/>
          </w:tcPr>
          <w:p w14:paraId="1D33B87D"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t>4.1.I</w:t>
            </w:r>
          </w:p>
        </w:tc>
        <w:tc>
          <w:tcPr>
            <w:tcW w:w="829" w:type="pct"/>
            <w:shd w:val="clear" w:color="auto" w:fill="auto"/>
          </w:tcPr>
          <w:p w14:paraId="6439683A"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Carta de Aceptación por el uso de medios electrónicos de comunicación</w:t>
            </w:r>
          </w:p>
          <w:p w14:paraId="09606A97" w14:textId="77777777" w:rsidR="00F7044F" w:rsidRPr="000D04FA" w:rsidRDefault="00F7044F" w:rsidP="00020A70">
            <w:pPr>
              <w:widowControl w:val="0"/>
              <w:suppressAutoHyphens/>
              <w:jc w:val="both"/>
              <w:rPr>
                <w:rFonts w:ascii="Arial" w:hAnsi="Arial" w:cs="Arial"/>
                <w:sz w:val="14"/>
                <w:szCs w:val="14"/>
                <w:lang w:eastAsia="ar-SA"/>
              </w:rPr>
            </w:pPr>
          </w:p>
        </w:tc>
        <w:tc>
          <w:tcPr>
            <w:tcW w:w="758" w:type="pct"/>
          </w:tcPr>
          <w:p w14:paraId="52E5DD73"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 xml:space="preserve">Numeral 29 del ACUERDO por el que se establecen las disposiciones que se </w:t>
            </w:r>
            <w:r w:rsidRPr="000D04FA">
              <w:rPr>
                <w:rFonts w:ascii="Arial" w:hAnsi="Arial" w:cs="Arial"/>
                <w:i/>
                <w:sz w:val="14"/>
                <w:szCs w:val="14"/>
                <w:lang w:eastAsia="ar-SA"/>
              </w:rPr>
              <w:lastRenderedPageBreak/>
              <w:t xml:space="preserve">deberán observar para la utilización del Sistema Electrónico de Información Pública Gubernamental denominado </w:t>
            </w:r>
            <w:proofErr w:type="spellStart"/>
            <w:r w:rsidRPr="000D04FA">
              <w:rPr>
                <w:rFonts w:ascii="Arial" w:hAnsi="Arial" w:cs="Arial"/>
                <w:i/>
                <w:sz w:val="14"/>
                <w:szCs w:val="14"/>
                <w:lang w:eastAsia="ar-SA"/>
              </w:rPr>
              <w:t>CompraNet</w:t>
            </w:r>
            <w:proofErr w:type="spellEnd"/>
          </w:p>
        </w:tc>
        <w:tc>
          <w:tcPr>
            <w:tcW w:w="970" w:type="pct"/>
            <w:shd w:val="clear" w:color="auto" w:fill="auto"/>
          </w:tcPr>
          <w:p w14:paraId="576D6044"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lastRenderedPageBreak/>
              <w:t>Que el documento contenga:</w:t>
            </w:r>
          </w:p>
          <w:p w14:paraId="1A12E23A" w14:textId="77777777" w:rsidR="00F7044F" w:rsidRPr="000D04FA" w:rsidRDefault="00F7044F" w:rsidP="00020A70">
            <w:pPr>
              <w:widowControl w:val="0"/>
              <w:suppressAutoHyphens/>
              <w:jc w:val="both"/>
              <w:rPr>
                <w:rFonts w:ascii="Arial" w:hAnsi="Arial" w:cs="Arial"/>
                <w:sz w:val="14"/>
                <w:szCs w:val="14"/>
                <w:lang w:eastAsia="ar-SA"/>
              </w:rPr>
            </w:pPr>
          </w:p>
          <w:p w14:paraId="617D9685" w14:textId="5D11AE1D"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 xml:space="preserve">La declaración por parte del </w:t>
            </w:r>
            <w:r w:rsidRPr="000D04FA">
              <w:rPr>
                <w:rFonts w:ascii="Arial" w:hAnsi="Arial" w:cs="Arial"/>
                <w:sz w:val="14"/>
                <w:szCs w:val="14"/>
                <w:lang w:eastAsia="ar-SA"/>
              </w:rPr>
              <w:lastRenderedPageBreak/>
              <w:t>representante legal del licitante de que cuando el archivo electrónico en el que se contengan las proposiciones y/o demás información no pueda abrirse por tener algún virus informático o por cualquier otra causa ajena a la Financiera, acepta que se tendrá por no presentadas sus proposiciones y, en su caso, la documentación requerida por la Convocante.</w:t>
            </w:r>
          </w:p>
          <w:p w14:paraId="2A046926" w14:textId="77777777" w:rsidR="00F7044F" w:rsidRPr="000D04FA" w:rsidRDefault="00F7044F" w:rsidP="00020A70">
            <w:pPr>
              <w:widowControl w:val="0"/>
              <w:suppressAutoHyphens/>
              <w:jc w:val="both"/>
              <w:rPr>
                <w:rFonts w:ascii="Arial" w:hAnsi="Arial" w:cs="Arial"/>
                <w:sz w:val="14"/>
                <w:szCs w:val="14"/>
                <w:lang w:eastAsia="ar-SA"/>
              </w:rPr>
            </w:pPr>
          </w:p>
          <w:p w14:paraId="0642A1D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La firma electrónica del representante legal del licitante, así como el nombre del mismo.</w:t>
            </w:r>
          </w:p>
          <w:p w14:paraId="45465538" w14:textId="77777777" w:rsidR="00F7044F" w:rsidRPr="000D04FA" w:rsidRDefault="00F7044F" w:rsidP="00020A70">
            <w:pPr>
              <w:widowControl w:val="0"/>
              <w:suppressAutoHyphens/>
              <w:jc w:val="both"/>
              <w:rPr>
                <w:rFonts w:ascii="Arial" w:hAnsi="Arial" w:cs="Arial"/>
                <w:sz w:val="14"/>
                <w:szCs w:val="14"/>
                <w:lang w:eastAsia="ar-SA"/>
              </w:rPr>
            </w:pPr>
          </w:p>
          <w:p w14:paraId="36402913"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eastAsia="ar-SA"/>
              </w:rPr>
              <w:t>Teléfono y fax (opcional), Correo electrónico (opcional)</w:t>
            </w:r>
          </w:p>
        </w:tc>
        <w:tc>
          <w:tcPr>
            <w:tcW w:w="687" w:type="pct"/>
            <w:shd w:val="clear" w:color="auto" w:fill="auto"/>
          </w:tcPr>
          <w:p w14:paraId="56748EA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13</w:t>
            </w:r>
          </w:p>
        </w:tc>
        <w:tc>
          <w:tcPr>
            <w:tcW w:w="617" w:type="pct"/>
          </w:tcPr>
          <w:p w14:paraId="50925558"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18E0EA49"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p w14:paraId="0788B9C8"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 xml:space="preserve">Solo en caso de que la manifestación de </w:t>
            </w:r>
            <w:r w:rsidRPr="000D04FA">
              <w:rPr>
                <w:rFonts w:ascii="Arial" w:hAnsi="Arial" w:cs="Arial"/>
                <w:sz w:val="14"/>
                <w:szCs w:val="14"/>
                <w:lang w:eastAsia="ar-SA"/>
              </w:rPr>
              <w:lastRenderedPageBreak/>
              <w:t xml:space="preserve">ACEPTACIÓN no se presente dentro del término establecido y la proposición pudo </w:t>
            </w:r>
            <w:proofErr w:type="spellStart"/>
            <w:r w:rsidRPr="000D04FA">
              <w:rPr>
                <w:rFonts w:ascii="Arial" w:hAnsi="Arial" w:cs="Arial"/>
                <w:sz w:val="14"/>
                <w:szCs w:val="14"/>
                <w:lang w:eastAsia="ar-SA"/>
              </w:rPr>
              <w:t>aperturarse</w:t>
            </w:r>
            <w:proofErr w:type="spellEnd"/>
            <w:r w:rsidRPr="000D04FA">
              <w:rPr>
                <w:rFonts w:ascii="Arial" w:hAnsi="Arial" w:cs="Arial"/>
                <w:sz w:val="14"/>
                <w:szCs w:val="14"/>
                <w:lang w:eastAsia="ar-SA"/>
              </w:rPr>
              <w:t xml:space="preserve"> sin ningún problema</w:t>
            </w:r>
          </w:p>
        </w:tc>
      </w:tr>
      <w:tr w:rsidR="00F7044F" w:rsidRPr="00C10602" w14:paraId="69F04EB1" w14:textId="77777777" w:rsidTr="00790CCA">
        <w:trPr>
          <w:tblCellSpacing w:w="20" w:type="dxa"/>
        </w:trPr>
        <w:tc>
          <w:tcPr>
            <w:tcW w:w="406" w:type="pct"/>
            <w:vAlign w:val="center"/>
          </w:tcPr>
          <w:p w14:paraId="2F8A583A"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4.1.</w:t>
            </w:r>
            <w:r>
              <w:rPr>
                <w:rFonts w:ascii="Arial" w:hAnsi="Arial" w:cs="Arial"/>
                <w:b/>
                <w:sz w:val="14"/>
                <w:szCs w:val="14"/>
                <w:lang w:eastAsia="ar-SA"/>
              </w:rPr>
              <w:t>J</w:t>
            </w:r>
          </w:p>
        </w:tc>
        <w:tc>
          <w:tcPr>
            <w:tcW w:w="829" w:type="pct"/>
            <w:shd w:val="clear" w:color="auto" w:fill="auto"/>
          </w:tcPr>
          <w:p w14:paraId="6967671C" w14:textId="77777777" w:rsidR="00F7044F" w:rsidRDefault="00F7044F" w:rsidP="00020A70">
            <w:pPr>
              <w:jc w:val="both"/>
              <w:rPr>
                <w:rFonts w:ascii="Arial" w:hAnsi="Arial" w:cs="Arial"/>
                <w:sz w:val="14"/>
                <w:szCs w:val="14"/>
              </w:rPr>
            </w:pPr>
            <w:r>
              <w:rPr>
                <w:rFonts w:ascii="Arial" w:hAnsi="Arial" w:cs="Arial"/>
                <w:sz w:val="14"/>
                <w:szCs w:val="14"/>
              </w:rPr>
              <w:t>O</w:t>
            </w:r>
            <w:r w:rsidRPr="00C10602">
              <w:rPr>
                <w:rFonts w:ascii="Arial" w:hAnsi="Arial" w:cs="Arial"/>
                <w:sz w:val="14"/>
                <w:szCs w:val="14"/>
              </w:rPr>
              <w:t xml:space="preserve">pinión </w:t>
            </w:r>
            <w:r>
              <w:rPr>
                <w:rFonts w:ascii="Arial" w:hAnsi="Arial" w:cs="Arial"/>
                <w:sz w:val="14"/>
                <w:szCs w:val="14"/>
              </w:rPr>
              <w:t>P</w:t>
            </w:r>
            <w:r w:rsidRPr="00C10602">
              <w:rPr>
                <w:rFonts w:ascii="Arial" w:hAnsi="Arial" w:cs="Arial"/>
                <w:sz w:val="14"/>
                <w:szCs w:val="14"/>
              </w:rPr>
              <w:t xml:space="preserve">ositiva </w:t>
            </w:r>
            <w:r>
              <w:rPr>
                <w:rFonts w:ascii="Arial" w:hAnsi="Arial" w:cs="Arial"/>
                <w:sz w:val="14"/>
                <w:szCs w:val="14"/>
              </w:rPr>
              <w:t xml:space="preserve">y vigente </w:t>
            </w:r>
            <w:r w:rsidRPr="00C10602">
              <w:rPr>
                <w:rFonts w:ascii="Arial" w:hAnsi="Arial" w:cs="Arial"/>
                <w:sz w:val="14"/>
                <w:szCs w:val="14"/>
              </w:rPr>
              <w:t xml:space="preserve">del </w:t>
            </w:r>
            <w:r>
              <w:rPr>
                <w:rFonts w:ascii="Arial" w:hAnsi="Arial" w:cs="Arial"/>
                <w:sz w:val="14"/>
                <w:szCs w:val="14"/>
              </w:rPr>
              <w:t>C</w:t>
            </w:r>
            <w:r w:rsidRPr="00C10602">
              <w:rPr>
                <w:rFonts w:ascii="Arial" w:hAnsi="Arial" w:cs="Arial"/>
                <w:sz w:val="14"/>
                <w:szCs w:val="14"/>
              </w:rPr>
              <w:t xml:space="preserve">umplimiento de obligaciones fiscales emitida por el Servicio de Administración Tributaria (SAT), </w:t>
            </w:r>
          </w:p>
          <w:p w14:paraId="3EEB864C" w14:textId="77777777" w:rsidR="00F7044F" w:rsidRDefault="00F7044F" w:rsidP="00020A70">
            <w:pPr>
              <w:jc w:val="both"/>
              <w:rPr>
                <w:rFonts w:ascii="Arial" w:hAnsi="Arial" w:cs="Arial"/>
                <w:sz w:val="14"/>
                <w:szCs w:val="14"/>
              </w:rPr>
            </w:pPr>
          </w:p>
          <w:p w14:paraId="6C8BE560" w14:textId="77777777" w:rsidR="00F7044F" w:rsidRDefault="00F7044F" w:rsidP="00020A70">
            <w:pPr>
              <w:jc w:val="both"/>
              <w:rPr>
                <w:rFonts w:ascii="Arial" w:hAnsi="Arial" w:cs="Arial"/>
                <w:sz w:val="14"/>
                <w:szCs w:val="14"/>
              </w:rPr>
            </w:pPr>
          </w:p>
          <w:p w14:paraId="4DEB96ED" w14:textId="77777777" w:rsidR="00F7044F" w:rsidRPr="000D04FA" w:rsidRDefault="00F7044F" w:rsidP="00020A70">
            <w:pPr>
              <w:jc w:val="both"/>
              <w:rPr>
                <w:rFonts w:ascii="Arial" w:hAnsi="Arial" w:cs="Arial"/>
                <w:sz w:val="14"/>
                <w:szCs w:val="14"/>
              </w:rPr>
            </w:pPr>
            <w:r w:rsidRPr="000D04FA">
              <w:rPr>
                <w:rFonts w:ascii="Arial" w:hAnsi="Arial" w:cs="Arial"/>
                <w:sz w:val="14"/>
                <w:szCs w:val="14"/>
              </w:rPr>
              <w:t>En el caso de propuestas de participación conjunta se deberá presentar este documento por cada uno de los integrantes que participan conjuntamente.</w:t>
            </w:r>
          </w:p>
          <w:p w14:paraId="6209D019" w14:textId="77777777" w:rsidR="00F7044F" w:rsidRPr="00C10602" w:rsidRDefault="00F7044F" w:rsidP="00020A70">
            <w:pPr>
              <w:jc w:val="both"/>
              <w:rPr>
                <w:rFonts w:ascii="Arial" w:hAnsi="Arial"/>
                <w:b/>
                <w:sz w:val="14"/>
                <w:szCs w:val="14"/>
                <w:lang w:eastAsia="ar-SA"/>
              </w:rPr>
            </w:pPr>
          </w:p>
        </w:tc>
        <w:tc>
          <w:tcPr>
            <w:tcW w:w="758" w:type="pct"/>
          </w:tcPr>
          <w:p w14:paraId="2D812C4B"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Artículo 32-D del Código Fiscal de la Federación</w:t>
            </w:r>
          </w:p>
        </w:tc>
        <w:tc>
          <w:tcPr>
            <w:tcW w:w="970" w:type="pct"/>
            <w:shd w:val="clear" w:color="auto" w:fill="auto"/>
          </w:tcPr>
          <w:p w14:paraId="4F8D1196"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el documento esté emitido por el SAT.</w:t>
            </w:r>
          </w:p>
          <w:p w14:paraId="71E8873F"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señale que se emite en sentido Positivo.</w:t>
            </w:r>
          </w:p>
          <w:p w14:paraId="00998157"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 encuentre vigente al acto de presentación y apertura de proposiciones.</w:t>
            </w:r>
          </w:p>
        </w:tc>
        <w:tc>
          <w:tcPr>
            <w:tcW w:w="687" w:type="pct"/>
            <w:shd w:val="clear" w:color="auto" w:fill="auto"/>
          </w:tcPr>
          <w:p w14:paraId="1C03870D"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Sin número</w:t>
            </w:r>
          </w:p>
        </w:tc>
        <w:tc>
          <w:tcPr>
            <w:tcW w:w="617" w:type="pct"/>
          </w:tcPr>
          <w:p w14:paraId="4E60CA26"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Obligatorio</w:t>
            </w:r>
          </w:p>
        </w:tc>
        <w:tc>
          <w:tcPr>
            <w:tcW w:w="607" w:type="pct"/>
          </w:tcPr>
          <w:p w14:paraId="723803A2"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w:t>
            </w:r>
          </w:p>
        </w:tc>
      </w:tr>
      <w:tr w:rsidR="00F7044F" w:rsidRPr="008D50E4" w14:paraId="400954AE" w14:textId="77777777" w:rsidTr="00790CCA">
        <w:trPr>
          <w:tblCellSpacing w:w="20" w:type="dxa"/>
        </w:trPr>
        <w:tc>
          <w:tcPr>
            <w:tcW w:w="406" w:type="pct"/>
            <w:vAlign w:val="center"/>
          </w:tcPr>
          <w:p w14:paraId="4307CB6B" w14:textId="77777777" w:rsidR="00F7044F" w:rsidRPr="008D50E4" w:rsidRDefault="00F7044F" w:rsidP="00020A70">
            <w:pPr>
              <w:widowControl w:val="0"/>
              <w:suppressAutoHyphens/>
              <w:jc w:val="center"/>
              <w:rPr>
                <w:rFonts w:ascii="Arial" w:hAnsi="Arial"/>
                <w:b/>
                <w:sz w:val="14"/>
                <w:szCs w:val="14"/>
                <w:lang w:eastAsia="ar-SA"/>
              </w:rPr>
            </w:pPr>
            <w:r>
              <w:rPr>
                <w:rFonts w:ascii="Arial" w:hAnsi="Arial"/>
                <w:b/>
                <w:sz w:val="14"/>
                <w:szCs w:val="14"/>
                <w:lang w:eastAsia="ar-SA"/>
              </w:rPr>
              <w:t>4.1.K</w:t>
            </w:r>
          </w:p>
        </w:tc>
        <w:tc>
          <w:tcPr>
            <w:tcW w:w="829" w:type="pct"/>
            <w:shd w:val="clear" w:color="auto" w:fill="auto"/>
          </w:tcPr>
          <w:p w14:paraId="1D13B006" w14:textId="77777777" w:rsidR="00F7044F" w:rsidRPr="008D50E4" w:rsidRDefault="00F7044F" w:rsidP="00020A70">
            <w:pPr>
              <w:jc w:val="both"/>
              <w:rPr>
                <w:rFonts w:ascii="Arial" w:hAnsi="Arial" w:cs="Arial"/>
                <w:sz w:val="14"/>
                <w:szCs w:val="14"/>
              </w:rPr>
            </w:pPr>
            <w:r>
              <w:rPr>
                <w:rFonts w:ascii="Arial" w:hAnsi="Arial" w:cs="Arial"/>
                <w:sz w:val="14"/>
                <w:szCs w:val="14"/>
              </w:rPr>
              <w:t xml:space="preserve">Opinión Positiva y </w:t>
            </w:r>
            <w:proofErr w:type="gramStart"/>
            <w:r>
              <w:rPr>
                <w:rFonts w:ascii="Arial" w:hAnsi="Arial" w:cs="Arial"/>
                <w:sz w:val="14"/>
                <w:szCs w:val="14"/>
              </w:rPr>
              <w:t>vigente  del</w:t>
            </w:r>
            <w:proofErr w:type="gramEnd"/>
            <w:r>
              <w:rPr>
                <w:rFonts w:ascii="Arial" w:hAnsi="Arial" w:cs="Arial"/>
                <w:sz w:val="14"/>
                <w:szCs w:val="14"/>
              </w:rPr>
              <w:t xml:space="preserve"> Cumplimiento</w:t>
            </w:r>
            <w:r w:rsidRPr="008D50E4">
              <w:rPr>
                <w:rFonts w:ascii="Arial" w:hAnsi="Arial" w:cs="Arial"/>
                <w:sz w:val="14"/>
                <w:szCs w:val="14"/>
              </w:rPr>
              <w:t xml:space="preserve"> de obligaciones obrero patronal emitida por el Instituto Mexicano del Seguro Social</w:t>
            </w:r>
          </w:p>
          <w:p w14:paraId="17549C17" w14:textId="77777777" w:rsidR="00F7044F" w:rsidRPr="008D50E4" w:rsidRDefault="00F7044F" w:rsidP="00020A70">
            <w:pPr>
              <w:ind w:left="720"/>
              <w:jc w:val="both"/>
              <w:rPr>
                <w:rFonts w:ascii="Arial" w:hAnsi="Arial" w:cs="Arial"/>
                <w:sz w:val="14"/>
                <w:szCs w:val="14"/>
              </w:rPr>
            </w:pPr>
          </w:p>
          <w:p w14:paraId="04D76AE3" w14:textId="1B8B92BF" w:rsidR="00F7044F" w:rsidRPr="008D50E4" w:rsidRDefault="00F7044F" w:rsidP="00B2318F">
            <w:pPr>
              <w:jc w:val="both"/>
              <w:rPr>
                <w:rFonts w:ascii="Arial" w:hAnsi="Arial"/>
                <w:b/>
                <w:sz w:val="14"/>
                <w:szCs w:val="14"/>
                <w:lang w:eastAsia="ar-SA"/>
              </w:rPr>
            </w:pPr>
            <w:r w:rsidRPr="008D50E4">
              <w:rPr>
                <w:rFonts w:ascii="Arial" w:hAnsi="Arial" w:cs="Arial"/>
                <w:sz w:val="14"/>
                <w:szCs w:val="14"/>
              </w:rPr>
              <w:t>En el caso de propuestas de participación conjunta se deberá presentar este documento por cada uno de los integrantes que participan conjuntamente.</w:t>
            </w:r>
          </w:p>
        </w:tc>
        <w:tc>
          <w:tcPr>
            <w:tcW w:w="758" w:type="pct"/>
          </w:tcPr>
          <w:p w14:paraId="572C3DC3" w14:textId="77777777" w:rsidR="00F7044F" w:rsidRPr="008D50E4" w:rsidRDefault="00F7044F" w:rsidP="00020A70">
            <w:pPr>
              <w:jc w:val="both"/>
              <w:rPr>
                <w:rFonts w:ascii="Arial" w:hAnsi="Arial" w:cs="Arial"/>
                <w:sz w:val="14"/>
                <w:szCs w:val="14"/>
              </w:rPr>
            </w:pPr>
            <w:r>
              <w:rPr>
                <w:rFonts w:ascii="Arial" w:hAnsi="Arial" w:cs="Arial"/>
                <w:sz w:val="14"/>
                <w:szCs w:val="14"/>
              </w:rPr>
              <w:t>A</w:t>
            </w:r>
            <w:r w:rsidRPr="008D50E4">
              <w:rPr>
                <w:rFonts w:ascii="Arial" w:hAnsi="Arial" w:cs="Arial"/>
                <w:sz w:val="14"/>
                <w:szCs w:val="14"/>
              </w:rPr>
              <w:t>rtículo 32-D del Código Fiscal de la Federación, la miscelánea fiscal aplicable al caso en particular y Acuerdo ACDO.SA1.HCT.101214/281.P.DIR dictado por el H. Consejo Técnico del Instituto Mexicano del Seguro Social.</w:t>
            </w:r>
          </w:p>
          <w:p w14:paraId="574A3DA0" w14:textId="77777777" w:rsidR="00F7044F" w:rsidRPr="008D50E4"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562B1085"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el documento esté emitido por el IMSS.</w:t>
            </w:r>
          </w:p>
          <w:p w14:paraId="4D259FA6" w14:textId="77777777" w:rsidR="00F7044F"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señale que se emite en sentido Positivo.</w:t>
            </w:r>
          </w:p>
          <w:p w14:paraId="376A7B45" w14:textId="77777777" w:rsidR="00F7044F" w:rsidRPr="00C10602"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se encuentre vigente al acto de presentación y apertura de proposiciones.</w:t>
            </w:r>
          </w:p>
        </w:tc>
        <w:tc>
          <w:tcPr>
            <w:tcW w:w="687" w:type="pct"/>
            <w:shd w:val="clear" w:color="auto" w:fill="auto"/>
          </w:tcPr>
          <w:p w14:paraId="0B07E95A"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Sin número</w:t>
            </w:r>
          </w:p>
        </w:tc>
        <w:tc>
          <w:tcPr>
            <w:tcW w:w="617" w:type="pct"/>
          </w:tcPr>
          <w:p w14:paraId="498FC8A8"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Obligatorio</w:t>
            </w:r>
          </w:p>
        </w:tc>
        <w:tc>
          <w:tcPr>
            <w:tcW w:w="607" w:type="pct"/>
          </w:tcPr>
          <w:p w14:paraId="2C11C041" w14:textId="77777777" w:rsidR="00F7044F" w:rsidRPr="00C10602" w:rsidRDefault="00F7044F" w:rsidP="00020A70">
            <w:pPr>
              <w:widowControl w:val="0"/>
              <w:suppressAutoHyphens/>
              <w:jc w:val="center"/>
              <w:rPr>
                <w:rFonts w:ascii="Arial" w:hAnsi="Arial" w:cs="Arial"/>
                <w:sz w:val="14"/>
                <w:szCs w:val="14"/>
                <w:lang w:eastAsia="ar-SA"/>
              </w:rPr>
            </w:pPr>
            <w:r>
              <w:rPr>
                <w:rFonts w:ascii="Arial" w:hAnsi="Arial" w:cs="Arial"/>
                <w:sz w:val="14"/>
                <w:szCs w:val="14"/>
                <w:lang w:eastAsia="ar-SA"/>
              </w:rPr>
              <w:t>SI</w:t>
            </w:r>
          </w:p>
        </w:tc>
      </w:tr>
      <w:tr w:rsidR="00F7044F" w:rsidRPr="000D04FA" w14:paraId="18024AEF" w14:textId="77777777" w:rsidTr="00790CCA">
        <w:trPr>
          <w:tblCellSpacing w:w="20" w:type="dxa"/>
        </w:trPr>
        <w:tc>
          <w:tcPr>
            <w:tcW w:w="406" w:type="pct"/>
            <w:vAlign w:val="center"/>
          </w:tcPr>
          <w:p w14:paraId="41027399"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t>4.2.A</w:t>
            </w:r>
          </w:p>
        </w:tc>
        <w:tc>
          <w:tcPr>
            <w:tcW w:w="829" w:type="pct"/>
            <w:shd w:val="clear" w:color="auto" w:fill="auto"/>
          </w:tcPr>
          <w:p w14:paraId="16198D00"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Propuesta Técnica</w:t>
            </w:r>
          </w:p>
          <w:p w14:paraId="6D42F95C" w14:textId="77777777" w:rsidR="00F7044F" w:rsidRPr="000D04FA" w:rsidRDefault="00F7044F" w:rsidP="00020A70">
            <w:pPr>
              <w:widowControl w:val="0"/>
              <w:suppressAutoHyphens/>
              <w:jc w:val="both"/>
              <w:rPr>
                <w:rFonts w:ascii="Arial" w:hAnsi="Arial"/>
                <w:b/>
                <w:sz w:val="14"/>
                <w:szCs w:val="14"/>
                <w:lang w:eastAsia="ar-SA"/>
              </w:rPr>
            </w:pPr>
          </w:p>
          <w:p w14:paraId="3D653FC0" w14:textId="77777777" w:rsidR="00F7044F" w:rsidRPr="000D04FA" w:rsidRDefault="00F7044F" w:rsidP="00020A70">
            <w:pPr>
              <w:widowControl w:val="0"/>
              <w:suppressAutoHyphens/>
              <w:jc w:val="both"/>
              <w:rPr>
                <w:rFonts w:ascii="Arial" w:hAnsi="Arial"/>
                <w:sz w:val="14"/>
                <w:szCs w:val="14"/>
                <w:lang w:eastAsia="ar-SA"/>
              </w:rPr>
            </w:pPr>
            <w:r w:rsidRPr="000D04FA">
              <w:rPr>
                <w:rFonts w:ascii="Arial" w:hAnsi="Arial"/>
                <w:sz w:val="14"/>
                <w:szCs w:val="14"/>
                <w:lang w:eastAsia="ar-SA"/>
              </w:rPr>
              <w:t xml:space="preserve">Que la persona física o moral Licitante acredite que oferta la </w:t>
            </w:r>
            <w:r w:rsidRPr="000D04FA">
              <w:rPr>
                <w:rFonts w:ascii="Arial" w:hAnsi="Arial"/>
                <w:sz w:val="14"/>
                <w:szCs w:val="14"/>
                <w:lang w:eastAsia="ar-SA"/>
              </w:rPr>
              <w:lastRenderedPageBreak/>
              <w:t xml:space="preserve">partida </w:t>
            </w:r>
            <w:r w:rsidR="00AF63F0">
              <w:rPr>
                <w:rFonts w:ascii="Arial" w:hAnsi="Arial"/>
                <w:sz w:val="14"/>
                <w:szCs w:val="14"/>
                <w:lang w:eastAsia="ar-SA"/>
              </w:rPr>
              <w:t>única</w:t>
            </w:r>
            <w:r w:rsidRPr="000D04FA">
              <w:rPr>
                <w:rFonts w:ascii="Arial" w:hAnsi="Arial"/>
                <w:sz w:val="14"/>
                <w:szCs w:val="14"/>
                <w:lang w:eastAsia="ar-SA"/>
              </w:rPr>
              <w:t>, conforme a los bienes o servicios objeto del procedimiento de contratación, así como sus respectivas especificaciones, características o requisitos técnicos solicitados dentro del Anexo Técnico de la Convocatoria, y en su caso, las respectivas juntas de aclaraciones.</w:t>
            </w:r>
          </w:p>
          <w:p w14:paraId="704B7001" w14:textId="77777777" w:rsidR="00F7044F" w:rsidRPr="000D04FA" w:rsidRDefault="00F7044F" w:rsidP="00020A70">
            <w:pPr>
              <w:widowControl w:val="0"/>
              <w:suppressAutoHyphens/>
              <w:jc w:val="both"/>
              <w:rPr>
                <w:rFonts w:ascii="Arial" w:hAnsi="Arial"/>
                <w:b/>
                <w:sz w:val="14"/>
                <w:szCs w:val="14"/>
                <w:lang w:eastAsia="ar-SA"/>
              </w:rPr>
            </w:pPr>
          </w:p>
          <w:p w14:paraId="1914CC9A"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4DF9FBB3"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 xml:space="preserve">Indique la partida </w:t>
            </w:r>
            <w:r w:rsidR="00AF63F0">
              <w:rPr>
                <w:rFonts w:ascii="Arial (W1)" w:hAnsi="Arial (W1)"/>
                <w:sz w:val="14"/>
                <w:szCs w:val="14"/>
                <w:lang w:val="es-ES" w:eastAsia="ar-SA"/>
              </w:rPr>
              <w:t xml:space="preserve">única </w:t>
            </w:r>
            <w:r w:rsidRPr="000D04FA">
              <w:rPr>
                <w:rFonts w:ascii="Arial (W1)" w:hAnsi="Arial (W1)"/>
                <w:sz w:val="14"/>
                <w:szCs w:val="14"/>
                <w:lang w:val="es-ES" w:eastAsia="ar-SA"/>
              </w:rPr>
              <w:t>por la que participa la persona física o moral Licitante;</w:t>
            </w:r>
          </w:p>
          <w:p w14:paraId="0A39CE02" w14:textId="77777777" w:rsidR="00F7044F" w:rsidRPr="000D04FA" w:rsidRDefault="00F7044F" w:rsidP="00020A70">
            <w:pPr>
              <w:widowControl w:val="0"/>
              <w:suppressAutoHyphens/>
              <w:jc w:val="both"/>
              <w:rPr>
                <w:rFonts w:ascii="Arial (W1)" w:hAnsi="Arial (W1)"/>
                <w:sz w:val="14"/>
                <w:szCs w:val="14"/>
                <w:lang w:val="es-ES" w:eastAsia="ar-SA"/>
              </w:rPr>
            </w:pPr>
          </w:p>
          <w:p w14:paraId="66A0DD3E" w14:textId="77777777" w:rsidR="00F7044F" w:rsidRPr="000D04FA" w:rsidRDefault="00F7044F" w:rsidP="00020A70">
            <w:pPr>
              <w:widowControl w:val="0"/>
              <w:suppressAutoHyphens/>
              <w:jc w:val="both"/>
              <w:rPr>
                <w:rFonts w:ascii="Arial (W1)" w:eastAsia="Calibri" w:hAnsi="Arial (W1)"/>
                <w:sz w:val="14"/>
                <w:szCs w:val="14"/>
                <w:lang w:val="es-ES" w:eastAsia="en-US"/>
              </w:rPr>
            </w:pPr>
            <w:r w:rsidRPr="000D04FA">
              <w:rPr>
                <w:rFonts w:ascii="Arial (W1)" w:hAnsi="Arial (W1)"/>
                <w:sz w:val="14"/>
                <w:szCs w:val="14"/>
                <w:lang w:val="es-ES" w:eastAsia="ar-SA"/>
              </w:rPr>
              <w:t>Señale de manera clara y precisa todos y cada uno de los requisitos, especificaciones o características técnicas solicitados en el Anexo Técnico y las modificaciones derivadas de las juntas de aclaraciones, así como la información solicitada en el formato 1.</w:t>
            </w:r>
          </w:p>
          <w:p w14:paraId="44548E68" w14:textId="77777777" w:rsidR="00F7044F" w:rsidRPr="000D04FA" w:rsidRDefault="00F7044F" w:rsidP="00020A70">
            <w:pPr>
              <w:suppressAutoHyphens/>
              <w:jc w:val="both"/>
              <w:rPr>
                <w:rFonts w:ascii="Arial (W1)" w:hAnsi="Arial (W1)"/>
                <w:sz w:val="14"/>
                <w:szCs w:val="14"/>
                <w:lang w:eastAsia="ar-SA"/>
              </w:rPr>
            </w:pPr>
          </w:p>
          <w:p w14:paraId="7AE8016C" w14:textId="77777777" w:rsidR="00F7044F" w:rsidRPr="000D04FA" w:rsidRDefault="00F7044F" w:rsidP="00020A70">
            <w:pPr>
              <w:widowControl w:val="0"/>
              <w:suppressAutoHyphens/>
              <w:spacing w:before="120" w:after="100"/>
              <w:jc w:val="both"/>
              <w:rPr>
                <w:rFonts w:ascii="Arial" w:hAnsi="Arial" w:cs="Arial"/>
                <w:sz w:val="14"/>
                <w:szCs w:val="14"/>
                <w:lang w:val="es-ES" w:eastAsia="ar-SA"/>
              </w:rPr>
            </w:pPr>
            <w:r w:rsidRPr="000D04FA">
              <w:rPr>
                <w:rFonts w:ascii="Arial" w:hAnsi="Arial"/>
                <w:sz w:val="14"/>
                <w:szCs w:val="14"/>
                <w:lang w:val="es-ES" w:eastAsia="ar-SA"/>
              </w:rPr>
              <w:t>Contenga la firma electrónica y/o autógrafa digitalizada del Representante Legal del Licitante en la última hoja que integra la proposición técnica.</w:t>
            </w:r>
          </w:p>
          <w:p w14:paraId="318B7DAD" w14:textId="77777777" w:rsidR="00F7044F" w:rsidRPr="000D04FA" w:rsidRDefault="00F7044F" w:rsidP="00020A70">
            <w:pPr>
              <w:suppressAutoHyphens/>
              <w:rPr>
                <w:rFonts w:ascii="Arial" w:hAnsi="Arial" w:cs="Arial"/>
                <w:sz w:val="14"/>
                <w:szCs w:val="14"/>
                <w:lang w:val="es-ES" w:eastAsia="ar-SA"/>
              </w:rPr>
            </w:pPr>
          </w:p>
          <w:p w14:paraId="4F612FFC" w14:textId="77777777" w:rsidR="00F7044F" w:rsidRPr="000D04FA" w:rsidRDefault="00F7044F" w:rsidP="00020A70">
            <w:pPr>
              <w:widowControl w:val="0"/>
              <w:suppressAutoHyphens/>
              <w:spacing w:before="120" w:after="100"/>
              <w:jc w:val="both"/>
              <w:rPr>
                <w:rFonts w:ascii="Arial" w:hAnsi="Arial" w:cs="Arial"/>
                <w:sz w:val="14"/>
                <w:szCs w:val="14"/>
                <w:lang w:eastAsia="ar-SA"/>
              </w:rPr>
            </w:pPr>
            <w:r w:rsidRPr="000D04FA">
              <w:rPr>
                <w:rFonts w:ascii="Arial" w:eastAsia="Calibri" w:hAnsi="Arial" w:cs="Arial"/>
                <w:sz w:val="14"/>
                <w:szCs w:val="14"/>
                <w:lang w:eastAsia="en-US"/>
              </w:rPr>
              <w:t xml:space="preserve">Se verificará congruencia de la información vertida en el formato 1 (se deberá llenar el formato 1 por </w:t>
            </w:r>
            <w:proofErr w:type="spellStart"/>
            <w:r w:rsidR="00AF63F0">
              <w:rPr>
                <w:rFonts w:ascii="Arial" w:eastAsia="Calibri" w:hAnsi="Arial" w:cs="Arial"/>
                <w:sz w:val="14"/>
                <w:szCs w:val="14"/>
                <w:lang w:eastAsia="en-US"/>
              </w:rPr>
              <w:t>sub</w:t>
            </w:r>
            <w:r w:rsidRPr="000D04FA">
              <w:rPr>
                <w:rFonts w:ascii="Arial" w:eastAsia="Calibri" w:hAnsi="Arial" w:cs="Arial"/>
                <w:sz w:val="14"/>
                <w:szCs w:val="14"/>
                <w:lang w:eastAsia="en-US"/>
              </w:rPr>
              <w:t>partida</w:t>
            </w:r>
            <w:proofErr w:type="spellEnd"/>
            <w:r w:rsidRPr="000D04FA">
              <w:rPr>
                <w:rFonts w:ascii="Arial" w:eastAsia="Calibri" w:hAnsi="Arial" w:cs="Arial"/>
                <w:sz w:val="14"/>
                <w:szCs w:val="14"/>
                <w:lang w:eastAsia="en-US"/>
              </w:rPr>
              <w:t xml:space="preserve"> ofertada) contra la documentación obligatoria solicitada en esta convocatoria.</w:t>
            </w:r>
          </w:p>
        </w:tc>
        <w:tc>
          <w:tcPr>
            <w:tcW w:w="758" w:type="pct"/>
          </w:tcPr>
          <w:p w14:paraId="5E7AC417"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26C195A0"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6B95EAD9"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 xml:space="preserve">Indique la partida </w:t>
            </w:r>
            <w:r w:rsidR="00AF63F0">
              <w:rPr>
                <w:rFonts w:ascii="Arial (W1)" w:hAnsi="Arial (W1)"/>
                <w:sz w:val="14"/>
                <w:szCs w:val="14"/>
                <w:lang w:val="es-ES" w:eastAsia="ar-SA"/>
              </w:rPr>
              <w:t xml:space="preserve">única </w:t>
            </w:r>
            <w:r w:rsidRPr="000D04FA">
              <w:rPr>
                <w:rFonts w:ascii="Arial (W1)" w:hAnsi="Arial (W1)"/>
                <w:sz w:val="14"/>
                <w:szCs w:val="14"/>
                <w:lang w:val="es-ES" w:eastAsia="ar-SA"/>
              </w:rPr>
              <w:t xml:space="preserve">por la que </w:t>
            </w:r>
            <w:r w:rsidRPr="000D04FA">
              <w:rPr>
                <w:rFonts w:ascii="Arial (W1)" w:hAnsi="Arial (W1)"/>
                <w:sz w:val="14"/>
                <w:szCs w:val="14"/>
                <w:lang w:val="es-ES" w:eastAsia="ar-SA"/>
              </w:rPr>
              <w:lastRenderedPageBreak/>
              <w:t>participa la persona física o moral Licitante;</w:t>
            </w:r>
          </w:p>
          <w:p w14:paraId="715F6ADC" w14:textId="77777777" w:rsidR="00F7044F" w:rsidRPr="000D04FA" w:rsidRDefault="00F7044F" w:rsidP="00020A70">
            <w:pPr>
              <w:widowControl w:val="0"/>
              <w:suppressAutoHyphens/>
              <w:jc w:val="both"/>
              <w:rPr>
                <w:rFonts w:ascii="Arial (W1)" w:hAnsi="Arial (W1)"/>
                <w:sz w:val="14"/>
                <w:szCs w:val="14"/>
                <w:lang w:val="es-ES" w:eastAsia="ar-SA"/>
              </w:rPr>
            </w:pPr>
          </w:p>
          <w:p w14:paraId="749366A4"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 xml:space="preserve">Señale de manera clara y precisa todos y cada uno de los requisitos, especificaciones o características técnicas solicitados en el Anexo Técnico con forme a lo descrito y las modificaciones derivadas de las juntas de aclaraciones, así como la información solicitada en el formato 1, el cual solicita descripción por </w:t>
            </w:r>
            <w:proofErr w:type="spellStart"/>
            <w:r w:rsidR="00AF63F0">
              <w:rPr>
                <w:rFonts w:ascii="Arial (W1)" w:hAnsi="Arial (W1)"/>
                <w:sz w:val="14"/>
                <w:szCs w:val="14"/>
                <w:lang w:val="es-ES" w:eastAsia="ar-SA"/>
              </w:rPr>
              <w:t>sub</w:t>
            </w:r>
            <w:r w:rsidRPr="000D04FA">
              <w:rPr>
                <w:rFonts w:ascii="Arial (W1)" w:hAnsi="Arial (W1)"/>
                <w:sz w:val="14"/>
                <w:szCs w:val="14"/>
                <w:lang w:val="es-ES" w:eastAsia="ar-SA"/>
              </w:rPr>
              <w:t>partida</w:t>
            </w:r>
            <w:proofErr w:type="spellEnd"/>
            <w:r w:rsidRPr="000D04FA">
              <w:rPr>
                <w:rFonts w:ascii="Arial (W1)" w:hAnsi="Arial (W1)"/>
                <w:sz w:val="14"/>
                <w:szCs w:val="14"/>
                <w:lang w:val="es-ES" w:eastAsia="ar-SA"/>
              </w:rPr>
              <w:t xml:space="preserve"> que cubran todos los requisitos señalados en el formato con especificaciones del anexo técnico y el contenido de sus fichas</w:t>
            </w:r>
          </w:p>
          <w:p w14:paraId="55D590FF" w14:textId="77777777" w:rsidR="00F7044F" w:rsidRPr="000D04FA" w:rsidRDefault="00F7044F" w:rsidP="00020A70">
            <w:pPr>
              <w:suppressAutoHyphens/>
              <w:jc w:val="both"/>
              <w:rPr>
                <w:rFonts w:ascii="Arial (W1)" w:hAnsi="Arial (W1)"/>
                <w:sz w:val="14"/>
                <w:szCs w:val="14"/>
                <w:lang w:eastAsia="ar-SA"/>
              </w:rPr>
            </w:pPr>
          </w:p>
          <w:p w14:paraId="7D28645E" w14:textId="77777777" w:rsidR="00F7044F" w:rsidRPr="000D04FA" w:rsidRDefault="00F7044F" w:rsidP="00020A70">
            <w:pPr>
              <w:widowControl w:val="0"/>
              <w:suppressAutoHyphens/>
              <w:jc w:val="both"/>
              <w:rPr>
                <w:rFonts w:ascii="Arial" w:hAnsi="Arial"/>
                <w:sz w:val="14"/>
                <w:szCs w:val="14"/>
                <w:lang w:val="es-ES" w:eastAsia="ar-SA"/>
              </w:rPr>
            </w:pPr>
            <w:r w:rsidRPr="000D04FA">
              <w:rPr>
                <w:rFonts w:ascii="Arial" w:hAnsi="Arial"/>
                <w:sz w:val="14"/>
                <w:szCs w:val="14"/>
                <w:lang w:val="es-ES" w:eastAsia="ar-SA"/>
              </w:rPr>
              <w:t>Contenga la firma electrónica del Representante Legal del Licitante en la última hoja que integra la proposición técnica.</w:t>
            </w:r>
          </w:p>
          <w:p w14:paraId="119F7345" w14:textId="77777777" w:rsidR="00F7044F" w:rsidRPr="000D04FA" w:rsidRDefault="00F7044F" w:rsidP="00020A70">
            <w:pPr>
              <w:widowControl w:val="0"/>
              <w:suppressAutoHyphens/>
              <w:jc w:val="both"/>
              <w:rPr>
                <w:rFonts w:ascii="Arial" w:hAnsi="Arial"/>
                <w:sz w:val="14"/>
                <w:szCs w:val="14"/>
                <w:lang w:val="es-ES" w:eastAsia="ar-SA"/>
              </w:rPr>
            </w:pPr>
          </w:p>
          <w:p w14:paraId="2D15E121"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cs="Arial"/>
                <w:sz w:val="14"/>
                <w:szCs w:val="14"/>
                <w:lang w:val="es-ES" w:eastAsia="ar-SA"/>
              </w:rPr>
              <w:t xml:space="preserve">Se verificará la congruencia de la información vertida en el formato 1 (se deberá llenar el formato 1 por </w:t>
            </w:r>
            <w:proofErr w:type="spellStart"/>
            <w:r w:rsidR="00AF63F0">
              <w:rPr>
                <w:rFonts w:ascii="Arial" w:hAnsi="Arial" w:cs="Arial"/>
                <w:sz w:val="14"/>
                <w:szCs w:val="14"/>
                <w:lang w:val="es-ES" w:eastAsia="ar-SA"/>
              </w:rPr>
              <w:t>sub</w:t>
            </w:r>
            <w:r w:rsidRPr="000D04FA">
              <w:rPr>
                <w:rFonts w:ascii="Arial" w:hAnsi="Arial" w:cs="Arial"/>
                <w:sz w:val="14"/>
                <w:szCs w:val="14"/>
                <w:lang w:val="es-ES" w:eastAsia="ar-SA"/>
              </w:rPr>
              <w:t>partida</w:t>
            </w:r>
            <w:proofErr w:type="spellEnd"/>
            <w:r w:rsidRPr="000D04FA">
              <w:rPr>
                <w:rFonts w:ascii="Arial" w:hAnsi="Arial" w:cs="Arial"/>
                <w:sz w:val="14"/>
                <w:szCs w:val="14"/>
                <w:lang w:val="es-ES" w:eastAsia="ar-SA"/>
              </w:rPr>
              <w:t xml:space="preserve"> ofertada) contra la documentación obligatoria solicitada en esta convocatoria.</w:t>
            </w:r>
          </w:p>
        </w:tc>
        <w:tc>
          <w:tcPr>
            <w:tcW w:w="687" w:type="pct"/>
            <w:shd w:val="clear" w:color="auto" w:fill="auto"/>
          </w:tcPr>
          <w:p w14:paraId="3B6A7845"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w:t>
            </w:r>
          </w:p>
        </w:tc>
        <w:tc>
          <w:tcPr>
            <w:tcW w:w="617" w:type="pct"/>
          </w:tcPr>
          <w:p w14:paraId="7E94BB44"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2AE1157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240C6815" w14:textId="77777777" w:rsidTr="00790CCA">
        <w:trPr>
          <w:tblCellSpacing w:w="20" w:type="dxa"/>
        </w:trPr>
        <w:tc>
          <w:tcPr>
            <w:tcW w:w="406" w:type="pct"/>
            <w:vAlign w:val="center"/>
          </w:tcPr>
          <w:p w14:paraId="2B01633B" w14:textId="77777777" w:rsidR="00F7044F" w:rsidRPr="000D04FA" w:rsidRDefault="00F7044F" w:rsidP="00020A70">
            <w:pPr>
              <w:widowControl w:val="0"/>
              <w:suppressAutoHyphens/>
              <w:jc w:val="center"/>
              <w:rPr>
                <w:rFonts w:ascii="Arial" w:hAnsi="Arial" w:cs="Arial"/>
                <w:b/>
                <w:sz w:val="14"/>
                <w:szCs w:val="14"/>
                <w:lang w:eastAsia="ar-SA"/>
              </w:rPr>
            </w:pPr>
            <w:r w:rsidRPr="000D04FA">
              <w:rPr>
                <w:rFonts w:ascii="Arial" w:hAnsi="Arial" w:cs="Arial"/>
                <w:b/>
                <w:sz w:val="14"/>
                <w:szCs w:val="14"/>
                <w:lang w:eastAsia="ar-SA"/>
              </w:rPr>
              <w:lastRenderedPageBreak/>
              <w:t>4.2.B</w:t>
            </w:r>
          </w:p>
        </w:tc>
        <w:tc>
          <w:tcPr>
            <w:tcW w:w="829" w:type="pct"/>
            <w:shd w:val="clear" w:color="auto" w:fill="auto"/>
          </w:tcPr>
          <w:p w14:paraId="6F488EF2" w14:textId="77777777" w:rsidR="00F7044F" w:rsidRPr="000D04FA" w:rsidRDefault="00F7044F" w:rsidP="00020A70">
            <w:pPr>
              <w:widowControl w:val="0"/>
              <w:suppressAutoHyphens/>
              <w:jc w:val="both"/>
              <w:rPr>
                <w:rFonts w:ascii="Arial" w:hAnsi="Arial"/>
                <w:b/>
                <w:kern w:val="16"/>
                <w:sz w:val="14"/>
                <w:szCs w:val="14"/>
                <w:lang w:val="es-ES" w:eastAsia="ar-SA"/>
              </w:rPr>
            </w:pPr>
            <w:r w:rsidRPr="000D04FA">
              <w:rPr>
                <w:rFonts w:ascii="Arial" w:hAnsi="Arial"/>
                <w:b/>
                <w:kern w:val="16"/>
                <w:sz w:val="14"/>
                <w:szCs w:val="14"/>
                <w:lang w:val="es-ES" w:eastAsia="ar-SA"/>
              </w:rPr>
              <w:t>Escrito de Estratificación</w:t>
            </w:r>
          </w:p>
          <w:p w14:paraId="4DA0C2D0" w14:textId="77777777" w:rsidR="00F7044F" w:rsidRPr="000D04FA" w:rsidRDefault="00F7044F" w:rsidP="00020A70">
            <w:pPr>
              <w:widowControl w:val="0"/>
              <w:suppressAutoHyphens/>
              <w:jc w:val="both"/>
              <w:rPr>
                <w:rFonts w:ascii="Arial" w:hAnsi="Arial" w:cs="Arial"/>
                <w:i/>
                <w:sz w:val="14"/>
                <w:szCs w:val="14"/>
                <w:lang w:eastAsia="ar-SA"/>
              </w:rPr>
            </w:pPr>
          </w:p>
          <w:p w14:paraId="2B5E8ACB" w14:textId="77777777" w:rsidR="00F7044F" w:rsidRPr="000D04FA" w:rsidRDefault="00F7044F" w:rsidP="00020A70">
            <w:pPr>
              <w:widowControl w:val="0"/>
              <w:suppressAutoHyphens/>
              <w:jc w:val="both"/>
              <w:rPr>
                <w:rFonts w:ascii="Arial" w:hAnsi="Arial"/>
                <w:kern w:val="16"/>
                <w:sz w:val="14"/>
                <w:szCs w:val="14"/>
                <w:lang w:val="es-ES" w:eastAsia="ar-SA"/>
              </w:rPr>
            </w:pPr>
            <w:r w:rsidRPr="000D04FA">
              <w:rPr>
                <w:rFonts w:ascii="Arial" w:hAnsi="Arial"/>
                <w:kern w:val="16"/>
                <w:sz w:val="14"/>
                <w:szCs w:val="14"/>
                <w:lang w:val="es-ES" w:eastAsia="ar-SA"/>
              </w:rPr>
              <w:t xml:space="preserve">Que la persona física o moral </w:t>
            </w:r>
            <w:r w:rsidRPr="000D04FA">
              <w:rPr>
                <w:rFonts w:ascii="Arial" w:hAnsi="Arial"/>
                <w:kern w:val="16"/>
                <w:sz w:val="14"/>
                <w:szCs w:val="14"/>
                <w:lang w:val="es-ES" w:eastAsia="ar-SA"/>
              </w:rPr>
              <w:lastRenderedPageBreak/>
              <w:t>Licitante acredite, cuál es su nivel de estratificación empresarial.</w:t>
            </w:r>
          </w:p>
          <w:p w14:paraId="64FF506E" w14:textId="77777777" w:rsidR="00F7044F" w:rsidRPr="000D04FA" w:rsidRDefault="00F7044F" w:rsidP="00020A70">
            <w:pPr>
              <w:widowControl w:val="0"/>
              <w:suppressAutoHyphens/>
              <w:jc w:val="both"/>
              <w:rPr>
                <w:rFonts w:ascii="Arial" w:hAnsi="Arial"/>
                <w:kern w:val="16"/>
                <w:sz w:val="14"/>
                <w:szCs w:val="14"/>
                <w:lang w:val="es-ES" w:eastAsia="ar-SA"/>
              </w:rPr>
            </w:pPr>
          </w:p>
          <w:p w14:paraId="31BD7F20" w14:textId="77777777" w:rsidR="00F7044F" w:rsidRPr="000D04FA" w:rsidRDefault="00F7044F" w:rsidP="00020A70">
            <w:pPr>
              <w:widowControl w:val="0"/>
              <w:suppressAutoHyphens/>
              <w:jc w:val="both"/>
              <w:rPr>
                <w:rFonts w:ascii="Arial" w:hAnsi="Arial"/>
                <w:kern w:val="16"/>
                <w:sz w:val="14"/>
                <w:szCs w:val="14"/>
                <w:lang w:val="es-ES" w:eastAsia="ar-SA"/>
              </w:rPr>
            </w:pPr>
            <w:r w:rsidRPr="000D04FA">
              <w:rPr>
                <w:rFonts w:ascii="Arial" w:hAnsi="Arial"/>
                <w:kern w:val="16"/>
                <w:sz w:val="14"/>
                <w:szCs w:val="14"/>
                <w:lang w:val="es-ES" w:eastAsia="ar-SA"/>
              </w:rPr>
              <w:t>Conforme al Formato FO-CON-14 publicado en el Manual Administrativo de Aplicación General en Materia de Adquisiciones, Arrendamientos y Servicios del Sector Público</w:t>
            </w:r>
          </w:p>
          <w:p w14:paraId="4DC2CF6F" w14:textId="77777777" w:rsidR="00F7044F" w:rsidRPr="000D04FA" w:rsidRDefault="00F7044F" w:rsidP="00020A70">
            <w:pPr>
              <w:widowControl w:val="0"/>
              <w:suppressAutoHyphens/>
              <w:jc w:val="both"/>
              <w:rPr>
                <w:rFonts w:ascii="Arial" w:hAnsi="Arial"/>
                <w:kern w:val="16"/>
                <w:sz w:val="14"/>
                <w:szCs w:val="14"/>
                <w:lang w:val="es-ES" w:eastAsia="ar-SA"/>
              </w:rPr>
            </w:pPr>
          </w:p>
          <w:p w14:paraId="459CA2E0"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sz w:val="14"/>
                <w:szCs w:val="14"/>
                <w:lang w:eastAsia="ar-SA"/>
              </w:rPr>
              <w:t>Que el escrito contenga:</w:t>
            </w:r>
          </w:p>
          <w:p w14:paraId="25214524" w14:textId="77777777" w:rsidR="00F7044F" w:rsidRPr="000D04FA" w:rsidRDefault="00F7044F" w:rsidP="00020A70">
            <w:pPr>
              <w:widowControl w:val="0"/>
              <w:suppressAutoHyphens/>
              <w:jc w:val="both"/>
              <w:rPr>
                <w:rFonts w:ascii="Arial" w:hAnsi="Arial"/>
                <w:b/>
                <w:sz w:val="14"/>
                <w:szCs w:val="14"/>
                <w:lang w:eastAsia="ar-SA"/>
              </w:rPr>
            </w:pPr>
          </w:p>
          <w:p w14:paraId="086640C9" w14:textId="77777777" w:rsidR="00F7044F" w:rsidRPr="000D04FA" w:rsidRDefault="00F7044F" w:rsidP="00020A70">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el LICITANTE</w:t>
            </w:r>
          </w:p>
          <w:p w14:paraId="55D0162A" w14:textId="77777777" w:rsidR="00F7044F" w:rsidRPr="000D04FA" w:rsidRDefault="00F7044F" w:rsidP="00020A70">
            <w:pPr>
              <w:widowControl w:val="0"/>
              <w:suppressAutoHyphens/>
              <w:jc w:val="both"/>
              <w:rPr>
                <w:rFonts w:ascii="Arial (W1)" w:hAnsi="Arial (W1)"/>
                <w:b/>
                <w:sz w:val="14"/>
                <w:szCs w:val="14"/>
                <w:lang w:val="es-ES" w:eastAsia="ar-SA"/>
              </w:rPr>
            </w:pPr>
          </w:p>
          <w:p w14:paraId="2AEF3D79"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t>Se verificará que el escrito contenga firma autógrafa por parte del Representante Legal del Licitante.</w:t>
            </w:r>
          </w:p>
          <w:p w14:paraId="37161A3B" w14:textId="77777777" w:rsidR="00F7044F" w:rsidRPr="000D04FA" w:rsidRDefault="00F7044F" w:rsidP="00020A70">
            <w:pPr>
              <w:widowControl w:val="0"/>
              <w:suppressAutoHyphens/>
              <w:jc w:val="both"/>
              <w:rPr>
                <w:rFonts w:ascii="Arial (W1)" w:hAnsi="Arial (W1)"/>
                <w:sz w:val="14"/>
                <w:szCs w:val="14"/>
                <w:lang w:eastAsia="ar-SA"/>
              </w:rPr>
            </w:pPr>
          </w:p>
          <w:p w14:paraId="65F92A04"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t>Contenga la manifestación “Bajo Protesta de Decir Verdad”</w:t>
            </w:r>
          </w:p>
          <w:p w14:paraId="22CDBA77" w14:textId="77777777" w:rsidR="00F7044F" w:rsidRPr="000D04FA" w:rsidRDefault="00F7044F" w:rsidP="00020A70">
            <w:pPr>
              <w:suppressAutoHyphens/>
              <w:rPr>
                <w:rFonts w:ascii="Arial (W1)" w:hAnsi="Arial (W1)"/>
                <w:sz w:val="14"/>
                <w:szCs w:val="14"/>
                <w:lang w:val="es-ES" w:eastAsia="ar-SA"/>
              </w:rPr>
            </w:pPr>
          </w:p>
          <w:p w14:paraId="497726FF"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t>Indique el nivel de estratificación empresarial al que corresponde.</w:t>
            </w:r>
          </w:p>
          <w:p w14:paraId="7B1FCE37" w14:textId="77777777" w:rsidR="00F7044F" w:rsidRPr="000D04FA" w:rsidRDefault="00F7044F" w:rsidP="00020A70">
            <w:pPr>
              <w:suppressAutoHyphens/>
              <w:jc w:val="both"/>
              <w:rPr>
                <w:rFonts w:ascii="Arial (W1)" w:hAnsi="Arial (W1)"/>
                <w:sz w:val="14"/>
                <w:szCs w:val="14"/>
                <w:lang w:val="es-ES" w:eastAsia="ar-SA"/>
              </w:rPr>
            </w:pPr>
          </w:p>
          <w:p w14:paraId="0E36FC0F" w14:textId="77777777" w:rsidR="00F7044F" w:rsidRPr="000D04FA" w:rsidRDefault="00F7044F" w:rsidP="00020A70">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la Secretaría de Economía</w:t>
            </w:r>
          </w:p>
          <w:p w14:paraId="6E708A76" w14:textId="77777777" w:rsidR="00F7044F" w:rsidRPr="000D04FA" w:rsidRDefault="00F7044F" w:rsidP="00020A70">
            <w:pPr>
              <w:widowControl w:val="0"/>
              <w:suppressAutoHyphens/>
              <w:jc w:val="both"/>
              <w:rPr>
                <w:rFonts w:ascii="Arial (W1)" w:hAnsi="Arial (W1)"/>
                <w:sz w:val="14"/>
                <w:szCs w:val="14"/>
                <w:lang w:val="es-ES" w:eastAsia="ar-SA"/>
              </w:rPr>
            </w:pPr>
          </w:p>
          <w:p w14:paraId="6E7CC7DA"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Se verificará que el documento se encuentra a nombre del Licitante, e</w:t>
            </w:r>
          </w:p>
          <w:p w14:paraId="440BE11E" w14:textId="77777777" w:rsidR="00F7044F" w:rsidRPr="000D04FA" w:rsidRDefault="00F7044F" w:rsidP="00020A70">
            <w:pPr>
              <w:widowControl w:val="0"/>
              <w:suppressAutoHyphens/>
              <w:jc w:val="both"/>
              <w:rPr>
                <w:rFonts w:ascii="Arial (W1)" w:hAnsi="Arial (W1)"/>
                <w:sz w:val="14"/>
                <w:szCs w:val="14"/>
                <w:lang w:val="es-ES" w:eastAsia="ar-SA"/>
              </w:rPr>
            </w:pPr>
          </w:p>
          <w:p w14:paraId="16C81D88"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1)" w:eastAsia="Calibri" w:hAnsi="Arial (W1)"/>
                <w:sz w:val="14"/>
                <w:szCs w:val="14"/>
                <w:lang w:eastAsia="en-US"/>
              </w:rPr>
              <w:t>Indica el nivel de estratificación del Licitante.</w:t>
            </w:r>
          </w:p>
        </w:tc>
        <w:tc>
          <w:tcPr>
            <w:tcW w:w="758" w:type="pct"/>
          </w:tcPr>
          <w:p w14:paraId="1621B7E3"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lastRenderedPageBreak/>
              <w:t>Artículo 34 del Reglamento</w:t>
            </w:r>
          </w:p>
        </w:tc>
        <w:tc>
          <w:tcPr>
            <w:tcW w:w="970" w:type="pct"/>
            <w:shd w:val="clear" w:color="auto" w:fill="auto"/>
          </w:tcPr>
          <w:p w14:paraId="26982BE6" w14:textId="77777777" w:rsidR="00F7044F" w:rsidRPr="000D04FA" w:rsidRDefault="00F7044F" w:rsidP="00020A70">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el LICITANTE</w:t>
            </w:r>
          </w:p>
          <w:p w14:paraId="36D8E561" w14:textId="77777777" w:rsidR="00F7044F" w:rsidRPr="000D04FA" w:rsidRDefault="00F7044F" w:rsidP="00020A70">
            <w:pPr>
              <w:widowControl w:val="0"/>
              <w:suppressAutoHyphens/>
              <w:jc w:val="both"/>
              <w:rPr>
                <w:rFonts w:ascii="Arial (W1)" w:hAnsi="Arial (W1)"/>
                <w:b/>
                <w:sz w:val="14"/>
                <w:szCs w:val="14"/>
                <w:lang w:val="es-ES" w:eastAsia="ar-SA"/>
              </w:rPr>
            </w:pPr>
          </w:p>
          <w:p w14:paraId="39E49760"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lastRenderedPageBreak/>
              <w:t>Se verificará que el escrito contenga La firma electrónica por parte del Representante Legal del Licitante.</w:t>
            </w:r>
          </w:p>
          <w:p w14:paraId="11900F40" w14:textId="77777777" w:rsidR="00F7044F" w:rsidRPr="000D04FA" w:rsidRDefault="00F7044F" w:rsidP="00020A70">
            <w:pPr>
              <w:widowControl w:val="0"/>
              <w:suppressAutoHyphens/>
              <w:jc w:val="both"/>
              <w:rPr>
                <w:rFonts w:ascii="Arial (W1)" w:hAnsi="Arial (W1)"/>
                <w:sz w:val="14"/>
                <w:szCs w:val="14"/>
                <w:lang w:eastAsia="ar-SA"/>
              </w:rPr>
            </w:pPr>
          </w:p>
          <w:p w14:paraId="5EA5C7C4"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t>Contenga la manifestación “Bajo Protesta de Decir Verdad”</w:t>
            </w:r>
          </w:p>
          <w:p w14:paraId="18ED88EA" w14:textId="77777777" w:rsidR="00F7044F" w:rsidRPr="000D04FA" w:rsidRDefault="00F7044F" w:rsidP="00020A70">
            <w:pPr>
              <w:suppressAutoHyphens/>
              <w:rPr>
                <w:rFonts w:ascii="Arial (W1)" w:hAnsi="Arial (W1)"/>
                <w:sz w:val="14"/>
                <w:szCs w:val="14"/>
                <w:lang w:val="es-ES" w:eastAsia="ar-SA"/>
              </w:rPr>
            </w:pPr>
          </w:p>
          <w:p w14:paraId="6BAA4342" w14:textId="77777777" w:rsidR="00F7044F" w:rsidRPr="000D04FA" w:rsidRDefault="00F7044F" w:rsidP="00020A70">
            <w:pPr>
              <w:widowControl w:val="0"/>
              <w:suppressAutoHyphens/>
              <w:jc w:val="both"/>
              <w:rPr>
                <w:rFonts w:ascii="Arial (W1)" w:hAnsi="Arial (W1)"/>
                <w:sz w:val="14"/>
                <w:szCs w:val="14"/>
                <w:lang w:eastAsia="ar-SA"/>
              </w:rPr>
            </w:pPr>
            <w:r w:rsidRPr="000D04FA">
              <w:rPr>
                <w:rFonts w:ascii="Arial (W1)" w:hAnsi="Arial (W1)"/>
                <w:sz w:val="14"/>
                <w:szCs w:val="14"/>
                <w:lang w:eastAsia="ar-SA"/>
              </w:rPr>
              <w:t>Indique el nivel de estratificación empresarial al que corresponde.</w:t>
            </w:r>
          </w:p>
          <w:p w14:paraId="7DE33B66" w14:textId="77777777" w:rsidR="00F7044F" w:rsidRPr="000D04FA" w:rsidRDefault="00F7044F" w:rsidP="00020A70">
            <w:pPr>
              <w:suppressAutoHyphens/>
              <w:jc w:val="both"/>
              <w:rPr>
                <w:rFonts w:ascii="Arial (W1)" w:hAnsi="Arial (W1)"/>
                <w:sz w:val="14"/>
                <w:szCs w:val="14"/>
                <w:lang w:val="es-ES" w:eastAsia="ar-SA"/>
              </w:rPr>
            </w:pPr>
          </w:p>
          <w:p w14:paraId="116AC526" w14:textId="77777777" w:rsidR="00F7044F" w:rsidRPr="000D04FA" w:rsidRDefault="00F7044F" w:rsidP="00020A70">
            <w:pPr>
              <w:widowControl w:val="0"/>
              <w:suppressAutoHyphens/>
              <w:jc w:val="both"/>
              <w:rPr>
                <w:rFonts w:ascii="Arial (W1)" w:hAnsi="Arial (W1)"/>
                <w:b/>
                <w:sz w:val="14"/>
                <w:szCs w:val="14"/>
                <w:lang w:val="es-ES" w:eastAsia="ar-SA"/>
              </w:rPr>
            </w:pPr>
            <w:r w:rsidRPr="000D04FA">
              <w:rPr>
                <w:rFonts w:ascii="Arial (W1)" w:hAnsi="Arial (W1)"/>
                <w:b/>
                <w:sz w:val="14"/>
                <w:szCs w:val="14"/>
                <w:lang w:val="es-ES" w:eastAsia="ar-SA"/>
              </w:rPr>
              <w:t>En caso de documento emitido por la Secretaría de Economía</w:t>
            </w:r>
          </w:p>
          <w:p w14:paraId="4819F77B" w14:textId="77777777" w:rsidR="00F7044F" w:rsidRPr="000D04FA" w:rsidRDefault="00F7044F" w:rsidP="00020A70">
            <w:pPr>
              <w:widowControl w:val="0"/>
              <w:suppressAutoHyphens/>
              <w:jc w:val="both"/>
              <w:rPr>
                <w:rFonts w:ascii="Arial (W1)" w:hAnsi="Arial (W1)"/>
                <w:sz w:val="14"/>
                <w:szCs w:val="14"/>
                <w:lang w:val="es-ES" w:eastAsia="ar-SA"/>
              </w:rPr>
            </w:pPr>
          </w:p>
          <w:p w14:paraId="2737F7C3"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Se verificará que el documento se encuentra a nombre del Licitante, e</w:t>
            </w:r>
          </w:p>
          <w:p w14:paraId="2928B1A8" w14:textId="77777777" w:rsidR="00F7044F" w:rsidRPr="000D04FA" w:rsidRDefault="00F7044F" w:rsidP="00020A70">
            <w:pPr>
              <w:widowControl w:val="0"/>
              <w:suppressAutoHyphens/>
              <w:jc w:val="both"/>
              <w:rPr>
                <w:rFonts w:ascii="Arial (W1)" w:hAnsi="Arial (W1)"/>
                <w:sz w:val="14"/>
                <w:szCs w:val="14"/>
                <w:lang w:val="es-ES" w:eastAsia="ar-SA"/>
              </w:rPr>
            </w:pPr>
          </w:p>
          <w:p w14:paraId="19344E41"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1)" w:hAnsi="Arial (W1)"/>
                <w:sz w:val="14"/>
                <w:szCs w:val="14"/>
                <w:lang w:val="es-ES" w:eastAsia="ar-SA"/>
              </w:rPr>
              <w:t>Indica el nivel de estratificación del Licitante.</w:t>
            </w:r>
          </w:p>
        </w:tc>
        <w:tc>
          <w:tcPr>
            <w:tcW w:w="687" w:type="pct"/>
            <w:shd w:val="clear" w:color="auto" w:fill="auto"/>
          </w:tcPr>
          <w:p w14:paraId="06AACD63"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12</w:t>
            </w:r>
          </w:p>
        </w:tc>
        <w:tc>
          <w:tcPr>
            <w:tcW w:w="617" w:type="pct"/>
          </w:tcPr>
          <w:p w14:paraId="6196042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 xml:space="preserve">Obligatorio para los LICITANTES que al encontrarse en un </w:t>
            </w:r>
            <w:r w:rsidRPr="000D04FA">
              <w:rPr>
                <w:rFonts w:ascii="Arial" w:hAnsi="Arial" w:cs="Arial"/>
                <w:sz w:val="14"/>
                <w:szCs w:val="14"/>
                <w:lang w:eastAsia="ar-SA"/>
              </w:rPr>
              <w:lastRenderedPageBreak/>
              <w:t>empate, deseen tener preferencia al (las) persona (s)del sector de micro, pequeñas y medianas empresas de acuerdo con el Artículo 36 bis de la Ley</w:t>
            </w:r>
          </w:p>
        </w:tc>
        <w:tc>
          <w:tcPr>
            <w:tcW w:w="607" w:type="pct"/>
          </w:tcPr>
          <w:p w14:paraId="532A97BF"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SI</w:t>
            </w:r>
          </w:p>
        </w:tc>
      </w:tr>
      <w:tr w:rsidR="00F7044F" w:rsidRPr="000D04FA" w14:paraId="7EDD03DC" w14:textId="77777777" w:rsidTr="00790CCA">
        <w:trPr>
          <w:tblCellSpacing w:w="20" w:type="dxa"/>
        </w:trPr>
        <w:tc>
          <w:tcPr>
            <w:tcW w:w="406" w:type="pct"/>
            <w:vAlign w:val="center"/>
          </w:tcPr>
          <w:p w14:paraId="0B01C479"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4.2.C</w:t>
            </w:r>
          </w:p>
        </w:tc>
        <w:tc>
          <w:tcPr>
            <w:tcW w:w="829" w:type="pct"/>
            <w:shd w:val="clear" w:color="auto" w:fill="auto"/>
          </w:tcPr>
          <w:p w14:paraId="5DDB1D70"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cs="Arial"/>
                <w:b/>
                <w:sz w:val="14"/>
                <w:szCs w:val="14"/>
              </w:rPr>
              <w:t>Metodologías, documentos, reportes, estudios, lineamientos, estrategias, manuales de aplicación y demás materiales que se generen en la ejecución o como consecuencia del contrato adjudicado, serán propiedad exclusiva de la Financiera</w:t>
            </w:r>
          </w:p>
          <w:p w14:paraId="3A053677" w14:textId="77777777" w:rsidR="00F7044F" w:rsidRPr="000D04FA" w:rsidRDefault="00F7044F" w:rsidP="00020A70">
            <w:pPr>
              <w:widowControl w:val="0"/>
              <w:suppressAutoHyphens/>
              <w:jc w:val="both"/>
              <w:rPr>
                <w:rFonts w:ascii="Arial" w:hAnsi="Arial"/>
                <w:b/>
                <w:sz w:val="14"/>
                <w:szCs w:val="14"/>
                <w:lang w:eastAsia="ar-SA"/>
              </w:rPr>
            </w:pPr>
          </w:p>
          <w:p w14:paraId="750758D5"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sz w:val="14"/>
                <w:szCs w:val="14"/>
                <w:lang w:eastAsia="ar-SA"/>
              </w:rPr>
              <w:t xml:space="preserve">Escrito manifestando </w:t>
            </w:r>
            <w:r w:rsidRPr="000D04FA">
              <w:rPr>
                <w:rFonts w:ascii="Arial" w:eastAsia="Arial Unicode MS" w:hAnsi="Arial" w:cs="Arial"/>
                <w:bCs/>
                <w:sz w:val="14"/>
                <w:szCs w:val="14"/>
              </w:rPr>
              <w:t xml:space="preserve">que </w:t>
            </w:r>
            <w:r w:rsidRPr="000D04FA">
              <w:rPr>
                <w:rFonts w:ascii="Arial" w:hAnsi="Arial" w:cs="Arial"/>
                <w:sz w:val="14"/>
                <w:szCs w:val="14"/>
              </w:rPr>
              <w:t>en caso de resultar adjudicado, las metodologías, documentos, reportes, estudios, lineamientos, estrategias, manuales de aplicación y demás materiales que se generen en la ejecución o como consecuencia del contrato adjudicado, serán propiedad exclusiva de la Financiera, quedando obligado el licitante adjudicado a entregarlos al término del contrato o cuando la Financiera los requiera</w:t>
            </w:r>
            <w:r w:rsidRPr="000D04FA">
              <w:rPr>
                <w:rFonts w:ascii="Arial" w:hAnsi="Arial"/>
                <w:sz w:val="14"/>
                <w:szCs w:val="14"/>
                <w:lang w:eastAsia="ar-SA"/>
              </w:rPr>
              <w:t>.</w:t>
            </w:r>
          </w:p>
        </w:tc>
        <w:tc>
          <w:tcPr>
            <w:tcW w:w="758" w:type="pct"/>
          </w:tcPr>
          <w:p w14:paraId="35E7C8E8"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18134AEB"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372DDCA8" w14:textId="77777777" w:rsidR="00F7044F" w:rsidRPr="000D04FA" w:rsidRDefault="00F7044F" w:rsidP="00020A70">
            <w:pPr>
              <w:tabs>
                <w:tab w:val="left" w:pos="283"/>
              </w:tabs>
              <w:jc w:val="both"/>
              <w:rPr>
                <w:rFonts w:ascii="Arial" w:eastAsia="Arial Unicode MS" w:hAnsi="Arial" w:cs="Arial"/>
                <w:bCs/>
                <w:sz w:val="14"/>
                <w:szCs w:val="14"/>
              </w:rPr>
            </w:pPr>
            <w:r w:rsidRPr="000D04FA">
              <w:rPr>
                <w:rFonts w:ascii="Arial" w:eastAsia="Arial Unicode MS" w:hAnsi="Arial" w:cs="Arial"/>
                <w:bCs/>
                <w:sz w:val="14"/>
                <w:szCs w:val="14"/>
              </w:rPr>
              <w:t xml:space="preserve">Contenga la </w:t>
            </w:r>
            <w:r w:rsidRPr="000D04FA">
              <w:rPr>
                <w:rFonts w:ascii="Arial" w:hAnsi="Arial" w:cs="Arial"/>
                <w:sz w:val="14"/>
                <w:szCs w:val="14"/>
              </w:rPr>
              <w:t xml:space="preserve">Manifestación mediante escrito libre, </w:t>
            </w:r>
            <w:proofErr w:type="gramStart"/>
            <w:r w:rsidRPr="000D04FA">
              <w:rPr>
                <w:rFonts w:ascii="Arial" w:hAnsi="Arial" w:cs="Arial"/>
                <w:sz w:val="14"/>
                <w:szCs w:val="14"/>
              </w:rPr>
              <w:t>que</w:t>
            </w:r>
            <w:proofErr w:type="gramEnd"/>
            <w:r w:rsidRPr="000D04FA">
              <w:rPr>
                <w:rFonts w:ascii="Arial" w:hAnsi="Arial" w:cs="Arial"/>
                <w:sz w:val="14"/>
                <w:szCs w:val="14"/>
              </w:rPr>
              <w:t xml:space="preserve"> en caso de resultar adjudicado, las metodologías, documentos, reportes, estudios, lineamientos, estrategias, manuales de aplicación y demás materiales que se generen </w:t>
            </w:r>
            <w:r w:rsidRPr="000D04FA">
              <w:rPr>
                <w:rFonts w:ascii="Arial" w:hAnsi="Arial" w:cs="Arial"/>
                <w:sz w:val="14"/>
                <w:szCs w:val="14"/>
              </w:rPr>
              <w:lastRenderedPageBreak/>
              <w:t>en la ejecución o como consecuencia del contrato adjudicado, serán propiedad exclusiva de la Financiera, quedando obligado el licitante adjudicado a entregarlos al término del contrato o cuando la Financiera los requiera.</w:t>
            </w:r>
          </w:p>
          <w:p w14:paraId="7576F737" w14:textId="77777777" w:rsidR="00F7044F" w:rsidRPr="000D04FA" w:rsidRDefault="00F7044F" w:rsidP="00020A70">
            <w:pPr>
              <w:suppressAutoHyphens/>
              <w:jc w:val="both"/>
              <w:rPr>
                <w:rFonts w:ascii="Arial (W1)" w:hAnsi="Arial (W1)"/>
                <w:sz w:val="14"/>
                <w:szCs w:val="14"/>
                <w:lang w:eastAsia="ar-SA"/>
              </w:rPr>
            </w:pPr>
          </w:p>
          <w:p w14:paraId="6FF6DF2E"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sz w:val="14"/>
                <w:szCs w:val="14"/>
                <w:lang w:val="es-ES" w:eastAsia="ar-SA"/>
              </w:rPr>
              <w:t>Contenga la firma electrónica del Representante Legal del Licitante.</w:t>
            </w:r>
          </w:p>
        </w:tc>
        <w:tc>
          <w:tcPr>
            <w:tcW w:w="687" w:type="pct"/>
            <w:shd w:val="clear" w:color="auto" w:fill="auto"/>
          </w:tcPr>
          <w:p w14:paraId="6CDCDE9F"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lastRenderedPageBreak/>
              <w:t>Sin número de formato</w:t>
            </w:r>
          </w:p>
        </w:tc>
        <w:tc>
          <w:tcPr>
            <w:tcW w:w="617" w:type="pct"/>
          </w:tcPr>
          <w:p w14:paraId="70555DCA"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15FBFB1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0A742F3F" w14:textId="77777777" w:rsidTr="00790CCA">
        <w:trPr>
          <w:tblCellSpacing w:w="20" w:type="dxa"/>
        </w:trPr>
        <w:tc>
          <w:tcPr>
            <w:tcW w:w="406" w:type="pct"/>
            <w:vAlign w:val="center"/>
          </w:tcPr>
          <w:p w14:paraId="7FEA12F1"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4.2.D</w:t>
            </w:r>
          </w:p>
        </w:tc>
        <w:tc>
          <w:tcPr>
            <w:tcW w:w="829" w:type="pct"/>
            <w:shd w:val="clear" w:color="auto" w:fill="auto"/>
          </w:tcPr>
          <w:p w14:paraId="51E5A9DA"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De resultar adjudicado se compromete a otorgar a los elementos que presten el servicio todas las prestaciones mínimas de Ley</w:t>
            </w:r>
          </w:p>
          <w:p w14:paraId="72B1E53C" w14:textId="77777777" w:rsidR="00F7044F" w:rsidRPr="000D04FA" w:rsidRDefault="00F7044F" w:rsidP="00020A70">
            <w:pPr>
              <w:widowControl w:val="0"/>
              <w:suppressAutoHyphens/>
              <w:jc w:val="both"/>
              <w:rPr>
                <w:rFonts w:ascii="Arial" w:hAnsi="Arial"/>
                <w:b/>
                <w:sz w:val="14"/>
                <w:szCs w:val="14"/>
                <w:lang w:eastAsia="ar-SA"/>
              </w:rPr>
            </w:pPr>
          </w:p>
          <w:p w14:paraId="2DB43538"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sz w:val="14"/>
                <w:szCs w:val="14"/>
                <w:lang w:eastAsia="ar-SA"/>
              </w:rPr>
              <w:t xml:space="preserve">Escrito manifestando </w:t>
            </w:r>
            <w:r w:rsidRPr="000D04FA">
              <w:rPr>
                <w:rFonts w:ascii="Arial" w:hAnsi="Arial" w:cs="Arial"/>
                <w:sz w:val="14"/>
                <w:szCs w:val="14"/>
              </w:rPr>
              <w:t>que de resultar adjudicado se compromete a otorgar a los elementos que presten el servicio todas las prestaciones mínimas de Ley y que mensualmente informará y acreditará ante la “Financiera” cuando ésta así lo solicite, el cumplimiento de sus obligaciones en materia laboral y de prestaciones sociales del 100% de los elementos contratados para la prestación del “Servicio Integral Especializado en Régimen de Subcontratación de Personal”</w:t>
            </w:r>
            <w:r w:rsidRPr="000D04FA">
              <w:rPr>
                <w:rFonts w:ascii="Arial" w:hAnsi="Arial"/>
                <w:sz w:val="14"/>
                <w:szCs w:val="14"/>
                <w:lang w:eastAsia="ar-SA"/>
              </w:rPr>
              <w:t>.</w:t>
            </w:r>
          </w:p>
        </w:tc>
        <w:tc>
          <w:tcPr>
            <w:tcW w:w="758" w:type="pct"/>
          </w:tcPr>
          <w:p w14:paraId="756A7A16"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10DA888B"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2AB4FB5D"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hAnsi="Arial" w:cs="Arial"/>
                <w:sz w:val="14"/>
                <w:szCs w:val="14"/>
              </w:rPr>
              <w:t>Indique la Manifestación en escrito original en formato libre, que de resultar adjudicado se compromete a otorgar a los elementos que presten el servicio todas las prestaciones mínimas de Ley y que mensualmente informará y acreditará ante la “Financiera” cuando ésta así lo solicite, el cumplimiento de sus obligaciones en materia laboral y de prestaciones sociales del 100% de los elementos contratados para la prestación del “Servicio Integral Especializado en Régimen de Subcontratación de Personal”</w:t>
            </w:r>
          </w:p>
          <w:p w14:paraId="7C1BE178" w14:textId="77777777" w:rsidR="00F7044F" w:rsidRPr="000D04FA" w:rsidRDefault="00F7044F" w:rsidP="00020A70">
            <w:pPr>
              <w:suppressAutoHyphens/>
              <w:jc w:val="both"/>
              <w:rPr>
                <w:rFonts w:ascii="Arial (W1)" w:hAnsi="Arial (W1)"/>
                <w:sz w:val="14"/>
                <w:szCs w:val="14"/>
                <w:lang w:eastAsia="ar-SA"/>
              </w:rPr>
            </w:pPr>
          </w:p>
          <w:p w14:paraId="54A5ABC2"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sz w:val="14"/>
                <w:szCs w:val="14"/>
                <w:lang w:val="es-ES" w:eastAsia="ar-SA"/>
              </w:rPr>
              <w:t>Contenga la firma electrónica del Representante Legal del Licitante.</w:t>
            </w:r>
          </w:p>
        </w:tc>
        <w:tc>
          <w:tcPr>
            <w:tcW w:w="687" w:type="pct"/>
            <w:shd w:val="clear" w:color="auto" w:fill="auto"/>
          </w:tcPr>
          <w:p w14:paraId="72BB125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0DBC27F2"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06551E33"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3A473EA4" w14:textId="77777777" w:rsidTr="00790CCA">
        <w:trPr>
          <w:trHeight w:val="2625"/>
          <w:tblCellSpacing w:w="20" w:type="dxa"/>
        </w:trPr>
        <w:tc>
          <w:tcPr>
            <w:tcW w:w="406" w:type="pct"/>
            <w:vAlign w:val="center"/>
          </w:tcPr>
          <w:p w14:paraId="26453784"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4.2.E</w:t>
            </w:r>
          </w:p>
        </w:tc>
        <w:tc>
          <w:tcPr>
            <w:tcW w:w="829" w:type="pct"/>
            <w:shd w:val="clear" w:color="auto" w:fill="auto"/>
          </w:tcPr>
          <w:p w14:paraId="486F7C33"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eastAsia="Arial Unicode MS" w:hAnsi="Arial" w:cs="Arial"/>
                <w:b/>
                <w:bCs/>
                <w:sz w:val="14"/>
                <w:szCs w:val="14"/>
              </w:rPr>
              <w:t>liquidación al Instituto Mexicano del Seguro Social, por concepto de cuotas obrero-patronales del mes inmediato anterior</w:t>
            </w:r>
          </w:p>
          <w:p w14:paraId="77FC81AC" w14:textId="77777777" w:rsidR="00F7044F" w:rsidRPr="000D04FA" w:rsidRDefault="00F7044F" w:rsidP="00020A70">
            <w:pPr>
              <w:widowControl w:val="0"/>
              <w:suppressAutoHyphens/>
              <w:jc w:val="both"/>
              <w:rPr>
                <w:rFonts w:ascii="Arial" w:hAnsi="Arial"/>
                <w:b/>
                <w:sz w:val="14"/>
                <w:szCs w:val="14"/>
                <w:lang w:eastAsia="ar-SA"/>
              </w:rPr>
            </w:pPr>
          </w:p>
          <w:p w14:paraId="2D0798D3"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Arial Unicode MS" w:hAnsi="Arial" w:cs="Arial"/>
                <w:bCs/>
                <w:sz w:val="14"/>
                <w:szCs w:val="14"/>
              </w:rPr>
              <w:t>Copia fotostática legible de la liquidación al Instituto Mexicano del Seguro Social, por concepto de cuotas obrero-patronales del mes inmediato anterior, así como la información bimestral de las cuotas de retiro, cesantía y vejez, al inicio del proceso de esta Licitación, de la totalidad del personal contratado y carta expedida por el propio Instituto, de no tener adeudos vencidos, correspondiente al último bimestre</w:t>
            </w:r>
            <w:r w:rsidRPr="000D04FA">
              <w:rPr>
                <w:rFonts w:ascii="Arial" w:hAnsi="Arial"/>
                <w:sz w:val="14"/>
                <w:szCs w:val="14"/>
                <w:lang w:eastAsia="ar-SA"/>
              </w:rPr>
              <w:t>.</w:t>
            </w:r>
          </w:p>
        </w:tc>
        <w:tc>
          <w:tcPr>
            <w:tcW w:w="758" w:type="pct"/>
          </w:tcPr>
          <w:p w14:paraId="177E9B84"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6F20C7A7"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eastAsia="Arial Unicode MS" w:hAnsi="Arial" w:cs="Arial"/>
                <w:bCs/>
                <w:sz w:val="14"/>
                <w:szCs w:val="14"/>
              </w:rPr>
              <w:t>Copia fotostática legible de la liquidación al Instituto Mexicano del Seguro Social, por concepto de cuotas obrero-patronales del mes inmediato anterior, así como la información bimestral de las cuotas de retiro, cesantía y vejez, al inicio del proceso de esta Licitación, de la totalidad del personal contratado y carta expedida por el propio Instituto, de no tener adeudos vencidos, correspondiente al último bimestre.</w:t>
            </w:r>
          </w:p>
          <w:p w14:paraId="5798546B" w14:textId="77777777" w:rsidR="00F7044F" w:rsidRPr="000D04FA" w:rsidRDefault="00F7044F" w:rsidP="00020A70">
            <w:pPr>
              <w:suppressAutoHyphens/>
              <w:jc w:val="both"/>
              <w:rPr>
                <w:rFonts w:ascii="Arial (W1)" w:hAnsi="Arial (W1)"/>
                <w:sz w:val="14"/>
                <w:szCs w:val="14"/>
                <w:lang w:eastAsia="ar-SA"/>
              </w:rPr>
            </w:pPr>
          </w:p>
          <w:p w14:paraId="09EB655D"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sz w:val="14"/>
                <w:szCs w:val="14"/>
                <w:lang w:val="es-ES" w:eastAsia="ar-SA"/>
              </w:rPr>
              <w:t>Contenga la firma electrónica del Representante Legal del Licitante.</w:t>
            </w:r>
          </w:p>
        </w:tc>
        <w:tc>
          <w:tcPr>
            <w:tcW w:w="687" w:type="pct"/>
            <w:shd w:val="clear" w:color="auto" w:fill="auto"/>
          </w:tcPr>
          <w:p w14:paraId="269C681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59531DB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64A8C98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7241C754" w14:textId="77777777" w:rsidTr="00790CCA">
        <w:trPr>
          <w:tblCellSpacing w:w="20" w:type="dxa"/>
        </w:trPr>
        <w:tc>
          <w:tcPr>
            <w:tcW w:w="406" w:type="pct"/>
            <w:vAlign w:val="center"/>
          </w:tcPr>
          <w:p w14:paraId="5A3AFF2E"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t>4.2.F</w:t>
            </w:r>
          </w:p>
        </w:tc>
        <w:tc>
          <w:tcPr>
            <w:tcW w:w="829" w:type="pct"/>
            <w:shd w:val="clear" w:color="auto" w:fill="auto"/>
          </w:tcPr>
          <w:p w14:paraId="245C6D3E" w14:textId="77777777" w:rsidR="00F7044F" w:rsidRPr="000D04FA" w:rsidRDefault="00F7044F" w:rsidP="00020A70">
            <w:pPr>
              <w:widowControl w:val="0"/>
              <w:suppressAutoHyphens/>
              <w:jc w:val="both"/>
              <w:rPr>
                <w:rFonts w:ascii="Arial" w:hAnsi="Arial"/>
                <w:b/>
                <w:sz w:val="14"/>
                <w:szCs w:val="14"/>
                <w:lang w:eastAsia="ar-SA"/>
              </w:rPr>
            </w:pPr>
            <w:r w:rsidRPr="000D04FA">
              <w:rPr>
                <w:rFonts w:ascii="Arial" w:hAnsi="Arial"/>
                <w:b/>
                <w:sz w:val="14"/>
                <w:szCs w:val="14"/>
                <w:lang w:eastAsia="ar-SA"/>
              </w:rPr>
              <w:t>Persona física con discapacidad, o bien tratándose de empresas que cuenten con trabajadores con discapacidad</w:t>
            </w:r>
          </w:p>
          <w:p w14:paraId="08D79BB9" w14:textId="77777777" w:rsidR="00F7044F" w:rsidRPr="000D04FA" w:rsidRDefault="00F7044F" w:rsidP="00020A70">
            <w:pPr>
              <w:widowControl w:val="0"/>
              <w:suppressAutoHyphens/>
              <w:jc w:val="both"/>
              <w:rPr>
                <w:rFonts w:ascii="Arial" w:hAnsi="Arial"/>
                <w:b/>
                <w:sz w:val="14"/>
                <w:szCs w:val="14"/>
                <w:lang w:eastAsia="ar-SA"/>
              </w:rPr>
            </w:pPr>
          </w:p>
          <w:p w14:paraId="527DC486"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sz w:val="14"/>
                <w:szCs w:val="14"/>
                <w:lang w:eastAsia="ar-SA"/>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p>
        </w:tc>
        <w:tc>
          <w:tcPr>
            <w:tcW w:w="758" w:type="pct"/>
          </w:tcPr>
          <w:p w14:paraId="3DE92AFC"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hAnsi="Arial" w:cs="Arial"/>
                <w:i/>
                <w:sz w:val="14"/>
                <w:szCs w:val="14"/>
                <w:lang w:eastAsia="ar-SA"/>
              </w:rPr>
              <w:t>Artículo 39, Fracción VI, inciso g) del REGLAMENTO de la Ley</w:t>
            </w:r>
          </w:p>
        </w:tc>
        <w:tc>
          <w:tcPr>
            <w:tcW w:w="970" w:type="pct"/>
            <w:shd w:val="clear" w:color="auto" w:fill="auto"/>
          </w:tcPr>
          <w:p w14:paraId="3522EB60"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manifestación Bajo Protesta de Decir Verdad</w:t>
            </w:r>
          </w:p>
          <w:p w14:paraId="17AC95F3" w14:textId="77777777" w:rsidR="00F7044F" w:rsidRPr="000D04FA" w:rsidRDefault="00F7044F" w:rsidP="00020A70">
            <w:pPr>
              <w:widowControl w:val="0"/>
              <w:jc w:val="both"/>
              <w:rPr>
                <w:rFonts w:ascii="Arial (W1)" w:eastAsia="Calibri" w:hAnsi="Arial (W1)"/>
                <w:sz w:val="14"/>
                <w:szCs w:val="14"/>
                <w:lang w:eastAsia="en-US"/>
              </w:rPr>
            </w:pPr>
          </w:p>
          <w:p w14:paraId="5301371C"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 xml:space="preserve">Que indique el Licitante es </w:t>
            </w:r>
            <w:r w:rsidRPr="000D04FA">
              <w:rPr>
                <w:rFonts w:ascii="Arial" w:hAnsi="Arial"/>
                <w:sz w:val="14"/>
                <w:szCs w:val="14"/>
                <w:lang w:eastAsia="ar-SA"/>
              </w:rPr>
              <w:t>una persona física con discapacidad, o bien tratándose de empresas que cuenten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70AC10F9" w14:textId="77777777" w:rsidR="00F7044F" w:rsidRPr="000D04FA" w:rsidRDefault="00F7044F" w:rsidP="00020A70">
            <w:pPr>
              <w:widowControl w:val="0"/>
              <w:jc w:val="both"/>
              <w:rPr>
                <w:rFonts w:ascii="Arial (W1)" w:eastAsia="Calibri" w:hAnsi="Arial (W1)"/>
                <w:sz w:val="14"/>
                <w:szCs w:val="14"/>
                <w:lang w:eastAsia="en-US"/>
              </w:rPr>
            </w:pPr>
          </w:p>
          <w:p w14:paraId="14141E90"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Contenga la constancia que acredite que dichos trabajadores son personas con discapacidad en términos de lo previsto por el artículo 10 de la Ley General de Inclusión de las Personas con Discapacidad.</w:t>
            </w:r>
          </w:p>
          <w:p w14:paraId="62E548C3" w14:textId="77777777" w:rsidR="00F7044F" w:rsidRPr="000D04FA" w:rsidRDefault="00F7044F" w:rsidP="00020A70">
            <w:pPr>
              <w:widowControl w:val="0"/>
              <w:jc w:val="both"/>
              <w:rPr>
                <w:rFonts w:ascii="Arial (W1)" w:eastAsia="Calibri" w:hAnsi="Arial (W1)"/>
                <w:sz w:val="14"/>
                <w:szCs w:val="14"/>
                <w:lang w:eastAsia="en-US"/>
              </w:rPr>
            </w:pPr>
            <w:r w:rsidRPr="000D04FA">
              <w:rPr>
                <w:rFonts w:ascii="Arial (W1)" w:eastAsia="Calibri" w:hAnsi="Arial (W1)"/>
                <w:sz w:val="14"/>
                <w:szCs w:val="14"/>
                <w:lang w:eastAsia="en-US"/>
              </w:rPr>
              <w:t xml:space="preserve"> </w:t>
            </w:r>
          </w:p>
          <w:p w14:paraId="11254180"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1)" w:eastAsia="Calibri" w:hAnsi="Arial (W1)"/>
                <w:sz w:val="14"/>
                <w:szCs w:val="14"/>
                <w:lang w:eastAsia="en-US"/>
              </w:rPr>
              <w:t>Contenga la firma del representante legal del Licitante</w:t>
            </w:r>
          </w:p>
        </w:tc>
        <w:tc>
          <w:tcPr>
            <w:tcW w:w="687" w:type="pct"/>
            <w:shd w:val="clear" w:color="auto" w:fill="auto"/>
          </w:tcPr>
          <w:p w14:paraId="5D4E8B1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293BB98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Voluntario</w:t>
            </w:r>
          </w:p>
        </w:tc>
        <w:tc>
          <w:tcPr>
            <w:tcW w:w="607" w:type="pct"/>
          </w:tcPr>
          <w:p w14:paraId="7349D373"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NO</w:t>
            </w:r>
          </w:p>
        </w:tc>
      </w:tr>
      <w:tr w:rsidR="00F7044F" w:rsidRPr="000D04FA" w14:paraId="79416C01" w14:textId="77777777" w:rsidTr="00790CCA">
        <w:trPr>
          <w:tblCellSpacing w:w="20" w:type="dxa"/>
        </w:trPr>
        <w:tc>
          <w:tcPr>
            <w:tcW w:w="406" w:type="pct"/>
            <w:vAlign w:val="center"/>
          </w:tcPr>
          <w:p w14:paraId="6088D8BA" w14:textId="77777777" w:rsidR="00F7044F" w:rsidRPr="000D04FA" w:rsidRDefault="00F7044F" w:rsidP="00020A70">
            <w:pPr>
              <w:widowControl w:val="0"/>
              <w:suppressAutoHyphens/>
              <w:jc w:val="center"/>
              <w:rPr>
                <w:rFonts w:ascii="Arial" w:hAnsi="Arial"/>
                <w:b/>
                <w:sz w:val="14"/>
                <w:szCs w:val="14"/>
                <w:lang w:eastAsia="ar-SA"/>
              </w:rPr>
            </w:pPr>
            <w:r w:rsidRPr="000D04FA">
              <w:rPr>
                <w:rFonts w:ascii="Arial" w:hAnsi="Arial"/>
                <w:b/>
                <w:sz w:val="14"/>
                <w:szCs w:val="14"/>
                <w:lang w:eastAsia="ar-SA"/>
              </w:rPr>
              <w:lastRenderedPageBreak/>
              <w:t>4.2.G</w:t>
            </w:r>
          </w:p>
        </w:tc>
        <w:tc>
          <w:tcPr>
            <w:tcW w:w="829" w:type="pct"/>
            <w:shd w:val="clear" w:color="auto" w:fill="auto"/>
          </w:tcPr>
          <w:p w14:paraId="7CEF311B" w14:textId="77777777" w:rsidR="00F7044F" w:rsidRPr="000D04FA" w:rsidRDefault="00F7044F" w:rsidP="00020A70">
            <w:pPr>
              <w:widowControl w:val="0"/>
              <w:suppressAutoHyphens/>
              <w:jc w:val="both"/>
              <w:rPr>
                <w:rFonts w:ascii="Arial" w:hAnsi="Arial"/>
                <w:b/>
                <w:sz w:val="14"/>
                <w:szCs w:val="14"/>
                <w:lang w:eastAsia="ar-SA"/>
              </w:rPr>
            </w:pPr>
            <w:proofErr w:type="spellStart"/>
            <w:r w:rsidRPr="000D04FA">
              <w:rPr>
                <w:rFonts w:ascii="Arial" w:hAnsi="Arial"/>
                <w:b/>
                <w:sz w:val="14"/>
                <w:szCs w:val="14"/>
                <w:lang w:eastAsia="ar-SA"/>
              </w:rPr>
              <w:t>Curriculum</w:t>
            </w:r>
            <w:proofErr w:type="spellEnd"/>
            <w:r w:rsidRPr="000D04FA">
              <w:rPr>
                <w:rFonts w:ascii="Arial" w:hAnsi="Arial"/>
                <w:b/>
                <w:sz w:val="14"/>
                <w:szCs w:val="14"/>
                <w:lang w:eastAsia="ar-SA"/>
              </w:rPr>
              <w:t xml:space="preserve"> Vitae</w:t>
            </w:r>
          </w:p>
          <w:p w14:paraId="7F3BDB55" w14:textId="77777777" w:rsidR="00F7044F" w:rsidRPr="000D04FA" w:rsidRDefault="00F7044F" w:rsidP="00020A70">
            <w:pPr>
              <w:widowControl w:val="0"/>
              <w:suppressAutoHyphens/>
              <w:jc w:val="both"/>
              <w:rPr>
                <w:rFonts w:ascii="Arial" w:hAnsi="Arial"/>
                <w:b/>
                <w:sz w:val="14"/>
                <w:szCs w:val="14"/>
                <w:lang w:eastAsia="ar-SA"/>
              </w:rPr>
            </w:pPr>
          </w:p>
          <w:p w14:paraId="365A35E7" w14:textId="77777777" w:rsidR="00F7044F" w:rsidRPr="000D04FA" w:rsidRDefault="00F7044F" w:rsidP="00020A70">
            <w:pPr>
              <w:widowControl w:val="0"/>
              <w:suppressAutoHyphens/>
              <w:jc w:val="both"/>
              <w:rPr>
                <w:rFonts w:ascii="Arial" w:hAnsi="Arial" w:cs="Arial"/>
                <w:sz w:val="14"/>
                <w:szCs w:val="14"/>
                <w:lang w:eastAsia="ar-SA"/>
              </w:rPr>
            </w:pPr>
          </w:p>
        </w:tc>
        <w:tc>
          <w:tcPr>
            <w:tcW w:w="758" w:type="pct"/>
          </w:tcPr>
          <w:p w14:paraId="3DD2B9A8"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970" w:type="pct"/>
            <w:shd w:val="clear" w:color="auto" w:fill="auto"/>
          </w:tcPr>
          <w:p w14:paraId="58293A98"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40B9CDE2"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hAnsi="Arial" w:cs="Arial"/>
                <w:sz w:val="14"/>
                <w:szCs w:val="14"/>
                <w:lang w:val="es-ES_tradnl"/>
              </w:rPr>
              <w:t>Indique nombre, dirección y teléfono de los clientes a los cuales les haya prestado servicios iguales a los solicitados en la presente Convocatoria a la licitación.</w:t>
            </w:r>
          </w:p>
          <w:p w14:paraId="331C29D3" w14:textId="77777777" w:rsidR="00F7044F" w:rsidRPr="000D04FA" w:rsidRDefault="00F7044F" w:rsidP="00020A70">
            <w:pPr>
              <w:widowControl w:val="0"/>
              <w:suppressAutoHyphens/>
              <w:jc w:val="both"/>
              <w:rPr>
                <w:rFonts w:ascii="Arial (W1)" w:hAnsi="Arial (W1)"/>
                <w:sz w:val="14"/>
                <w:szCs w:val="14"/>
                <w:lang w:val="es-ES" w:eastAsia="ar-SA"/>
              </w:rPr>
            </w:pPr>
          </w:p>
          <w:p w14:paraId="5A7D4B82" w14:textId="77777777" w:rsidR="00F7044F" w:rsidRPr="000D04FA" w:rsidRDefault="00F7044F" w:rsidP="00020A70">
            <w:pPr>
              <w:widowControl w:val="0"/>
              <w:suppressAutoHyphens/>
              <w:jc w:val="both"/>
              <w:rPr>
                <w:rFonts w:ascii="Arial" w:hAnsi="Arial" w:cs="Arial"/>
                <w:sz w:val="14"/>
                <w:szCs w:val="14"/>
                <w:lang w:val="es-ES" w:eastAsia="ar-SA"/>
              </w:rPr>
            </w:pPr>
            <w:r w:rsidRPr="000D04FA">
              <w:rPr>
                <w:rFonts w:ascii="Arial" w:hAnsi="Arial"/>
                <w:sz w:val="14"/>
                <w:szCs w:val="14"/>
                <w:lang w:val="es-ES" w:eastAsia="ar-SA"/>
              </w:rPr>
              <w:t>Contenga la firma electrónica del Representante Legal del Licitante.</w:t>
            </w:r>
          </w:p>
        </w:tc>
        <w:tc>
          <w:tcPr>
            <w:tcW w:w="687" w:type="pct"/>
            <w:shd w:val="clear" w:color="auto" w:fill="auto"/>
          </w:tcPr>
          <w:p w14:paraId="13C69B7D"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4547B50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6AF94E65"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03F3F293" w14:textId="77777777" w:rsidTr="00790CCA">
        <w:trPr>
          <w:tblCellSpacing w:w="20" w:type="dxa"/>
        </w:trPr>
        <w:tc>
          <w:tcPr>
            <w:tcW w:w="406" w:type="pct"/>
            <w:vAlign w:val="center"/>
          </w:tcPr>
          <w:p w14:paraId="5DD9512E" w14:textId="77777777" w:rsidR="00F7044F" w:rsidRPr="00B33DEE" w:rsidRDefault="00F7044F" w:rsidP="00790CCA">
            <w:pPr>
              <w:widowControl w:val="0"/>
              <w:suppressAutoHyphens/>
              <w:jc w:val="center"/>
              <w:rPr>
                <w:rFonts w:ascii="Arial (W1)" w:hAnsi="Arial (W1)"/>
                <w:b/>
                <w:sz w:val="14"/>
                <w:szCs w:val="14"/>
                <w:lang w:eastAsia="ar-SA"/>
              </w:rPr>
            </w:pPr>
            <w:r>
              <w:rPr>
                <w:rFonts w:ascii="Arial (W1)" w:hAnsi="Arial (W1)"/>
                <w:b/>
                <w:sz w:val="14"/>
                <w:szCs w:val="14"/>
                <w:lang w:eastAsia="ar-SA"/>
              </w:rPr>
              <w:t>4.2.</w:t>
            </w:r>
            <w:r w:rsidR="00790CCA">
              <w:rPr>
                <w:rFonts w:ascii="Arial (W1)" w:hAnsi="Arial (W1)"/>
                <w:b/>
                <w:sz w:val="14"/>
                <w:szCs w:val="14"/>
                <w:lang w:eastAsia="ar-SA"/>
              </w:rPr>
              <w:t>H</w:t>
            </w:r>
          </w:p>
        </w:tc>
        <w:tc>
          <w:tcPr>
            <w:tcW w:w="829" w:type="pct"/>
            <w:shd w:val="clear" w:color="auto" w:fill="auto"/>
          </w:tcPr>
          <w:p w14:paraId="750C446C" w14:textId="77777777" w:rsidR="00F7044F" w:rsidRPr="00B33DEE" w:rsidRDefault="00F7044F" w:rsidP="00020A70">
            <w:pPr>
              <w:jc w:val="both"/>
              <w:rPr>
                <w:rFonts w:ascii="Arial" w:hAnsi="Arial" w:cs="Arial"/>
                <w:sz w:val="14"/>
                <w:szCs w:val="14"/>
              </w:rPr>
            </w:pPr>
            <w:r w:rsidRPr="00B33DEE">
              <w:rPr>
                <w:rFonts w:ascii="Arial" w:hAnsi="Arial" w:cs="Arial"/>
                <w:sz w:val="14"/>
                <w:szCs w:val="14"/>
              </w:rPr>
              <w:t>El licitante deberá proporcionar licencia de uso de suelo comercial vigente del inmueble que proporcionará para la prestación del servicio.</w:t>
            </w:r>
          </w:p>
          <w:p w14:paraId="72A9E6F5" w14:textId="77777777" w:rsidR="00F7044F" w:rsidRPr="00B33DEE" w:rsidRDefault="00F7044F" w:rsidP="00020A70">
            <w:pPr>
              <w:widowControl w:val="0"/>
              <w:suppressAutoHyphens/>
              <w:jc w:val="both"/>
              <w:rPr>
                <w:rFonts w:ascii="Arial" w:hAnsi="Arial"/>
                <w:b/>
                <w:sz w:val="14"/>
                <w:szCs w:val="14"/>
                <w:lang w:eastAsia="ar-SA"/>
              </w:rPr>
            </w:pPr>
          </w:p>
        </w:tc>
        <w:tc>
          <w:tcPr>
            <w:tcW w:w="758" w:type="pct"/>
          </w:tcPr>
          <w:p w14:paraId="7B0E2B6D" w14:textId="77777777" w:rsidR="00F7044F" w:rsidRPr="000D04FA" w:rsidRDefault="00F7044F" w:rsidP="00020A70">
            <w:pPr>
              <w:widowControl w:val="0"/>
              <w:tabs>
                <w:tab w:val="center" w:pos="4419"/>
                <w:tab w:val="right" w:pos="8838"/>
              </w:tabs>
              <w:suppressAutoHyphens/>
              <w:jc w:val="both"/>
              <w:rPr>
                <w:rFonts w:ascii="Arial" w:hAnsi="Arial" w:cs="Arial"/>
                <w:i/>
                <w:sz w:val="14"/>
                <w:szCs w:val="14"/>
                <w:lang w:eastAsia="ar-SA"/>
              </w:rPr>
            </w:pPr>
          </w:p>
        </w:tc>
        <w:tc>
          <w:tcPr>
            <w:tcW w:w="970" w:type="pct"/>
            <w:shd w:val="clear" w:color="auto" w:fill="auto"/>
          </w:tcPr>
          <w:p w14:paraId="69A5007D" w14:textId="77777777" w:rsidR="00F7044F" w:rsidRPr="000D04FA" w:rsidRDefault="00F7044F" w:rsidP="00020A70">
            <w:pPr>
              <w:widowControl w:val="0"/>
              <w:spacing w:after="200"/>
              <w:jc w:val="both"/>
              <w:rPr>
                <w:rFonts w:ascii="Arial (W1)" w:eastAsia="Calibri" w:hAnsi="Arial (W1)"/>
                <w:sz w:val="14"/>
                <w:szCs w:val="14"/>
                <w:lang w:eastAsia="en-US"/>
              </w:rPr>
            </w:pPr>
            <w:r>
              <w:rPr>
                <w:rFonts w:ascii="Arial (W1)" w:eastAsia="Calibri" w:hAnsi="Arial (W1)"/>
                <w:sz w:val="14"/>
                <w:szCs w:val="14"/>
                <w:lang w:eastAsia="en-US"/>
              </w:rPr>
              <w:t>Que la licencia de uso de suelo se encuentre vigente y corresponda al inmueble que oferta el licitante.</w:t>
            </w:r>
          </w:p>
        </w:tc>
        <w:tc>
          <w:tcPr>
            <w:tcW w:w="687" w:type="pct"/>
            <w:shd w:val="clear" w:color="auto" w:fill="auto"/>
          </w:tcPr>
          <w:p w14:paraId="7A109A0B"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Sin número de formato</w:t>
            </w:r>
          </w:p>
        </w:tc>
        <w:tc>
          <w:tcPr>
            <w:tcW w:w="617" w:type="pct"/>
          </w:tcPr>
          <w:p w14:paraId="69F281A5"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17647547"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r w:rsidR="00F7044F" w:rsidRPr="000D04FA" w14:paraId="77EDEFF9" w14:textId="77777777" w:rsidTr="00790CCA">
        <w:trPr>
          <w:tblCellSpacing w:w="20" w:type="dxa"/>
        </w:trPr>
        <w:tc>
          <w:tcPr>
            <w:tcW w:w="406" w:type="pct"/>
            <w:vAlign w:val="center"/>
          </w:tcPr>
          <w:p w14:paraId="40AD9358" w14:textId="77777777" w:rsidR="00F7044F" w:rsidRPr="00B33DEE" w:rsidRDefault="00F7044F" w:rsidP="00020A70">
            <w:pPr>
              <w:widowControl w:val="0"/>
              <w:suppressAutoHyphens/>
              <w:jc w:val="center"/>
              <w:rPr>
                <w:rFonts w:ascii="Arial (W1)" w:hAnsi="Arial (W1)"/>
                <w:b/>
                <w:sz w:val="14"/>
                <w:szCs w:val="14"/>
                <w:lang w:eastAsia="ar-SA"/>
              </w:rPr>
            </w:pPr>
            <w:r>
              <w:rPr>
                <w:rFonts w:ascii="Arial (W1)" w:hAnsi="Arial (W1)"/>
                <w:b/>
                <w:sz w:val="14"/>
                <w:szCs w:val="14"/>
                <w:lang w:eastAsia="ar-SA"/>
              </w:rPr>
              <w:t>4.2.</w:t>
            </w:r>
            <w:r w:rsidR="00790CCA">
              <w:rPr>
                <w:rFonts w:ascii="Arial (W1)" w:hAnsi="Arial (W1)"/>
                <w:b/>
                <w:sz w:val="14"/>
                <w:szCs w:val="14"/>
                <w:lang w:eastAsia="ar-SA"/>
              </w:rPr>
              <w:t>I</w:t>
            </w:r>
          </w:p>
        </w:tc>
        <w:tc>
          <w:tcPr>
            <w:tcW w:w="829" w:type="pct"/>
            <w:shd w:val="clear" w:color="auto" w:fill="auto"/>
          </w:tcPr>
          <w:p w14:paraId="5DFA7BAC" w14:textId="77777777" w:rsidR="00F7044F" w:rsidRPr="00B33DEE" w:rsidRDefault="00F7044F" w:rsidP="00020A70">
            <w:pPr>
              <w:jc w:val="both"/>
              <w:rPr>
                <w:rFonts w:ascii="Arial" w:hAnsi="Arial" w:cs="Arial"/>
                <w:sz w:val="14"/>
                <w:szCs w:val="14"/>
              </w:rPr>
            </w:pPr>
            <w:r w:rsidRPr="00B33DEE">
              <w:rPr>
                <w:rFonts w:ascii="Arial" w:hAnsi="Arial" w:cs="Arial"/>
                <w:sz w:val="14"/>
                <w:szCs w:val="14"/>
              </w:rPr>
              <w:t>El licitante deberá proporcionar todos los documentos señalados en la matriz de puntos y porcentajes, mismos que servirán para llevar a cabo la evaluación técnica de la proposición junto con los documentos establecidos en este numeral.</w:t>
            </w:r>
          </w:p>
          <w:p w14:paraId="6D67541E" w14:textId="77777777" w:rsidR="00F7044F" w:rsidRPr="00B33DEE" w:rsidRDefault="00F7044F" w:rsidP="00020A70">
            <w:pPr>
              <w:widowControl w:val="0"/>
              <w:suppressAutoHyphens/>
              <w:jc w:val="both"/>
              <w:rPr>
                <w:rFonts w:ascii="Arial" w:hAnsi="Arial"/>
                <w:b/>
                <w:sz w:val="14"/>
                <w:szCs w:val="14"/>
                <w:lang w:eastAsia="ar-SA"/>
              </w:rPr>
            </w:pPr>
          </w:p>
        </w:tc>
        <w:tc>
          <w:tcPr>
            <w:tcW w:w="758" w:type="pct"/>
          </w:tcPr>
          <w:p w14:paraId="3012EC8C" w14:textId="77777777" w:rsidR="00F7044F" w:rsidRPr="000D04FA" w:rsidRDefault="00F7044F" w:rsidP="00020A70">
            <w:pPr>
              <w:widowControl w:val="0"/>
              <w:tabs>
                <w:tab w:val="center" w:pos="4419"/>
                <w:tab w:val="right" w:pos="8838"/>
              </w:tabs>
              <w:suppressAutoHyphens/>
              <w:jc w:val="both"/>
              <w:rPr>
                <w:rFonts w:ascii="Arial" w:hAnsi="Arial" w:cs="Arial"/>
                <w:i/>
                <w:sz w:val="14"/>
                <w:szCs w:val="14"/>
                <w:lang w:eastAsia="ar-SA"/>
              </w:rPr>
            </w:pPr>
          </w:p>
        </w:tc>
        <w:tc>
          <w:tcPr>
            <w:tcW w:w="970" w:type="pct"/>
            <w:shd w:val="clear" w:color="auto" w:fill="auto"/>
          </w:tcPr>
          <w:p w14:paraId="61099531" w14:textId="77777777" w:rsidR="00F7044F" w:rsidRPr="000D04FA" w:rsidRDefault="00F7044F" w:rsidP="00020A70">
            <w:pPr>
              <w:widowControl w:val="0"/>
              <w:spacing w:after="200"/>
              <w:jc w:val="both"/>
              <w:rPr>
                <w:rFonts w:ascii="Arial (W1)" w:eastAsia="Calibri" w:hAnsi="Arial (W1)"/>
                <w:sz w:val="14"/>
                <w:szCs w:val="14"/>
                <w:lang w:eastAsia="en-US"/>
              </w:rPr>
            </w:pPr>
          </w:p>
        </w:tc>
        <w:tc>
          <w:tcPr>
            <w:tcW w:w="687" w:type="pct"/>
            <w:shd w:val="clear" w:color="auto" w:fill="auto"/>
          </w:tcPr>
          <w:p w14:paraId="47AD6CF1" w14:textId="77777777" w:rsidR="00F7044F" w:rsidRPr="000D04FA" w:rsidRDefault="00F7044F" w:rsidP="00020A70">
            <w:pPr>
              <w:widowControl w:val="0"/>
              <w:suppressAutoHyphens/>
              <w:jc w:val="center"/>
              <w:rPr>
                <w:rFonts w:ascii="Arial" w:hAnsi="Arial" w:cs="Arial"/>
                <w:sz w:val="14"/>
                <w:szCs w:val="14"/>
                <w:lang w:eastAsia="ar-SA"/>
              </w:rPr>
            </w:pPr>
          </w:p>
        </w:tc>
        <w:tc>
          <w:tcPr>
            <w:tcW w:w="617" w:type="pct"/>
          </w:tcPr>
          <w:p w14:paraId="633921DB" w14:textId="77777777" w:rsidR="00F7044F" w:rsidRPr="000D04FA" w:rsidRDefault="00F7044F" w:rsidP="00020A70">
            <w:pPr>
              <w:widowControl w:val="0"/>
              <w:suppressAutoHyphens/>
              <w:jc w:val="center"/>
              <w:rPr>
                <w:rFonts w:ascii="Arial" w:hAnsi="Arial" w:cs="Arial"/>
                <w:sz w:val="14"/>
                <w:szCs w:val="14"/>
                <w:lang w:eastAsia="ar-SA"/>
              </w:rPr>
            </w:pPr>
          </w:p>
        </w:tc>
        <w:tc>
          <w:tcPr>
            <w:tcW w:w="607" w:type="pct"/>
          </w:tcPr>
          <w:p w14:paraId="21D4B344" w14:textId="77777777" w:rsidR="00F7044F" w:rsidRPr="000D04FA" w:rsidRDefault="00F7044F" w:rsidP="00020A70">
            <w:pPr>
              <w:widowControl w:val="0"/>
              <w:suppressAutoHyphens/>
              <w:jc w:val="center"/>
              <w:rPr>
                <w:rFonts w:ascii="Arial" w:hAnsi="Arial" w:cs="Arial"/>
                <w:sz w:val="14"/>
                <w:szCs w:val="14"/>
                <w:lang w:eastAsia="ar-SA"/>
              </w:rPr>
            </w:pPr>
          </w:p>
        </w:tc>
      </w:tr>
      <w:tr w:rsidR="00F7044F" w:rsidRPr="000D04FA" w14:paraId="4204C2EB" w14:textId="77777777" w:rsidTr="00790CCA">
        <w:trPr>
          <w:tblCellSpacing w:w="20" w:type="dxa"/>
        </w:trPr>
        <w:tc>
          <w:tcPr>
            <w:tcW w:w="406" w:type="pct"/>
            <w:vAlign w:val="center"/>
          </w:tcPr>
          <w:p w14:paraId="7E1C0D1A" w14:textId="77777777" w:rsidR="00F7044F" w:rsidRPr="00B33DEE" w:rsidRDefault="00F7044F" w:rsidP="00020A70">
            <w:pPr>
              <w:widowControl w:val="0"/>
              <w:suppressAutoHyphens/>
              <w:jc w:val="center"/>
              <w:rPr>
                <w:rFonts w:ascii="Arial (W1)" w:hAnsi="Arial (W1)"/>
                <w:b/>
                <w:sz w:val="14"/>
                <w:szCs w:val="14"/>
                <w:lang w:eastAsia="ar-SA"/>
              </w:rPr>
            </w:pPr>
            <w:r w:rsidRPr="00B33DEE">
              <w:rPr>
                <w:rFonts w:ascii="Arial (W1)" w:hAnsi="Arial (W1)"/>
                <w:b/>
                <w:sz w:val="14"/>
                <w:szCs w:val="14"/>
                <w:lang w:eastAsia="ar-SA"/>
              </w:rPr>
              <w:t>4.3</w:t>
            </w:r>
          </w:p>
        </w:tc>
        <w:tc>
          <w:tcPr>
            <w:tcW w:w="829" w:type="pct"/>
            <w:shd w:val="clear" w:color="auto" w:fill="auto"/>
          </w:tcPr>
          <w:p w14:paraId="152FA325" w14:textId="77777777" w:rsidR="00F7044F" w:rsidRPr="00B33DEE" w:rsidRDefault="00F7044F" w:rsidP="00020A70">
            <w:pPr>
              <w:widowControl w:val="0"/>
              <w:suppressAutoHyphens/>
              <w:jc w:val="both"/>
              <w:rPr>
                <w:rFonts w:ascii="Arial" w:hAnsi="Arial"/>
                <w:b/>
                <w:sz w:val="14"/>
                <w:szCs w:val="14"/>
                <w:lang w:eastAsia="ar-SA"/>
              </w:rPr>
            </w:pPr>
            <w:r w:rsidRPr="00B33DEE">
              <w:rPr>
                <w:rFonts w:ascii="Arial" w:hAnsi="Arial"/>
                <w:b/>
                <w:sz w:val="14"/>
                <w:szCs w:val="14"/>
                <w:lang w:eastAsia="ar-SA"/>
              </w:rPr>
              <w:t>Propuesta Económica</w:t>
            </w:r>
          </w:p>
          <w:p w14:paraId="5F92904A" w14:textId="77777777" w:rsidR="00F7044F" w:rsidRPr="00B33DEE" w:rsidRDefault="00F7044F" w:rsidP="00020A70">
            <w:pPr>
              <w:widowControl w:val="0"/>
              <w:suppressAutoHyphens/>
              <w:jc w:val="both"/>
              <w:rPr>
                <w:rFonts w:ascii="Arial" w:hAnsi="Arial"/>
                <w:b/>
                <w:sz w:val="14"/>
                <w:szCs w:val="14"/>
                <w:lang w:eastAsia="ar-SA"/>
              </w:rPr>
            </w:pPr>
          </w:p>
          <w:p w14:paraId="14B65C86" w14:textId="0A518214" w:rsidR="00F7044F" w:rsidRPr="00B33DEE" w:rsidRDefault="00F7044F" w:rsidP="00020A70">
            <w:pPr>
              <w:widowControl w:val="0"/>
              <w:suppressAutoHyphens/>
              <w:jc w:val="both"/>
              <w:rPr>
                <w:rFonts w:ascii="Arial" w:hAnsi="Arial"/>
                <w:sz w:val="14"/>
                <w:szCs w:val="14"/>
                <w:lang w:eastAsia="ar-SA"/>
              </w:rPr>
            </w:pPr>
            <w:r w:rsidRPr="00B33DEE">
              <w:rPr>
                <w:rFonts w:ascii="Arial" w:hAnsi="Arial"/>
                <w:sz w:val="14"/>
                <w:szCs w:val="14"/>
                <w:lang w:eastAsia="ar-SA"/>
              </w:rPr>
              <w:t>Que la persona física o moral Licitante acredite que oferta económicamente la partida</w:t>
            </w:r>
            <w:r w:rsidR="00AF63F0">
              <w:rPr>
                <w:rFonts w:ascii="Arial" w:hAnsi="Arial"/>
                <w:sz w:val="14"/>
                <w:szCs w:val="14"/>
                <w:lang w:eastAsia="ar-SA"/>
              </w:rPr>
              <w:t xml:space="preserve"> única</w:t>
            </w:r>
            <w:r w:rsidRPr="00B33DEE">
              <w:rPr>
                <w:rFonts w:ascii="Arial" w:hAnsi="Arial"/>
                <w:sz w:val="14"/>
                <w:szCs w:val="14"/>
                <w:lang w:eastAsia="ar-SA"/>
              </w:rPr>
              <w:t xml:space="preserve"> </w:t>
            </w:r>
            <w:r w:rsidR="00AF63F0">
              <w:rPr>
                <w:rFonts w:ascii="Arial" w:hAnsi="Arial"/>
                <w:sz w:val="14"/>
                <w:szCs w:val="14"/>
                <w:lang w:eastAsia="ar-SA"/>
              </w:rPr>
              <w:t>(</w:t>
            </w:r>
            <w:proofErr w:type="spellStart"/>
            <w:r w:rsidR="00AF63F0">
              <w:rPr>
                <w:rFonts w:ascii="Arial" w:hAnsi="Arial"/>
                <w:sz w:val="14"/>
                <w:szCs w:val="14"/>
                <w:lang w:eastAsia="ar-SA"/>
              </w:rPr>
              <w:t>Subpartida</w:t>
            </w:r>
            <w:proofErr w:type="spellEnd"/>
            <w:r w:rsidR="00AF63F0">
              <w:rPr>
                <w:rFonts w:ascii="Arial" w:hAnsi="Arial"/>
                <w:sz w:val="14"/>
                <w:szCs w:val="14"/>
                <w:lang w:eastAsia="ar-SA"/>
              </w:rPr>
              <w:t xml:space="preserve"> 1 y </w:t>
            </w:r>
            <w:proofErr w:type="gramStart"/>
            <w:r w:rsidR="00AF63F0">
              <w:rPr>
                <w:rFonts w:ascii="Arial" w:hAnsi="Arial"/>
                <w:sz w:val="14"/>
                <w:szCs w:val="14"/>
                <w:lang w:eastAsia="ar-SA"/>
              </w:rPr>
              <w:t>2 )</w:t>
            </w:r>
            <w:r w:rsidRPr="00B33DEE">
              <w:rPr>
                <w:rFonts w:ascii="Arial" w:hAnsi="Arial"/>
                <w:sz w:val="14"/>
                <w:szCs w:val="14"/>
                <w:lang w:eastAsia="ar-SA"/>
              </w:rPr>
              <w:t>por</w:t>
            </w:r>
            <w:proofErr w:type="gramEnd"/>
            <w:r w:rsidRPr="00B33DEE">
              <w:rPr>
                <w:rFonts w:ascii="Arial" w:hAnsi="Arial"/>
                <w:sz w:val="14"/>
                <w:szCs w:val="14"/>
                <w:lang w:eastAsia="ar-SA"/>
              </w:rPr>
              <w:t xml:space="preserve"> la que dice participar, conforme a los bienes o servicios objeto del procedimiento de contratación.</w:t>
            </w:r>
          </w:p>
          <w:p w14:paraId="33083AE6" w14:textId="77777777" w:rsidR="00F7044F" w:rsidRPr="00B33DEE" w:rsidRDefault="00F7044F" w:rsidP="00020A70">
            <w:pPr>
              <w:widowControl w:val="0"/>
              <w:suppressAutoHyphens/>
              <w:jc w:val="both"/>
              <w:rPr>
                <w:rFonts w:ascii="Arial" w:hAnsi="Arial"/>
                <w:b/>
                <w:sz w:val="14"/>
                <w:szCs w:val="14"/>
                <w:lang w:eastAsia="ar-SA"/>
              </w:rPr>
            </w:pPr>
          </w:p>
          <w:p w14:paraId="5DC86890" w14:textId="77777777" w:rsidR="00F7044F" w:rsidRPr="00B33DEE" w:rsidRDefault="00F7044F" w:rsidP="00020A70">
            <w:pPr>
              <w:widowControl w:val="0"/>
              <w:spacing w:after="200"/>
              <w:jc w:val="both"/>
              <w:rPr>
                <w:rFonts w:ascii="Arial (W1)" w:eastAsia="Calibri" w:hAnsi="Arial (W1)"/>
                <w:sz w:val="14"/>
                <w:szCs w:val="14"/>
                <w:lang w:eastAsia="en-US"/>
              </w:rPr>
            </w:pPr>
            <w:r w:rsidRPr="00B33DEE">
              <w:rPr>
                <w:rFonts w:ascii="Arial (W1)" w:eastAsia="Calibri" w:hAnsi="Arial (W1)"/>
                <w:sz w:val="14"/>
                <w:szCs w:val="14"/>
                <w:lang w:eastAsia="en-US"/>
              </w:rPr>
              <w:t>Que el documento:</w:t>
            </w:r>
          </w:p>
          <w:p w14:paraId="6C604270" w14:textId="77777777" w:rsidR="00F7044F" w:rsidRPr="00B33DEE" w:rsidRDefault="00F7044F" w:rsidP="00020A70">
            <w:pPr>
              <w:widowControl w:val="0"/>
              <w:jc w:val="both"/>
              <w:rPr>
                <w:rFonts w:ascii="Arial (W1)" w:eastAsia="Calibri" w:hAnsi="Arial (W1)"/>
                <w:sz w:val="14"/>
                <w:szCs w:val="14"/>
                <w:lang w:eastAsia="en-US"/>
              </w:rPr>
            </w:pPr>
            <w:r w:rsidRPr="00B33DEE">
              <w:rPr>
                <w:rFonts w:ascii="Arial (W1)" w:eastAsia="Calibri" w:hAnsi="Arial (W1)"/>
                <w:sz w:val="14"/>
                <w:szCs w:val="14"/>
                <w:lang w:eastAsia="en-US"/>
              </w:rPr>
              <w:t xml:space="preserve">Indique la </w:t>
            </w:r>
            <w:proofErr w:type="spellStart"/>
            <w:r w:rsidR="00AF63F0">
              <w:rPr>
                <w:rFonts w:ascii="Arial (W1)" w:eastAsia="Calibri" w:hAnsi="Arial (W1)"/>
                <w:sz w:val="14"/>
                <w:szCs w:val="14"/>
                <w:lang w:eastAsia="en-US"/>
              </w:rPr>
              <w:t>sub</w:t>
            </w:r>
            <w:r w:rsidRPr="00B33DEE">
              <w:rPr>
                <w:rFonts w:ascii="Arial (W1)" w:eastAsia="Calibri" w:hAnsi="Arial (W1)"/>
                <w:sz w:val="14"/>
                <w:szCs w:val="14"/>
                <w:lang w:eastAsia="en-US"/>
              </w:rPr>
              <w:t>partida</w:t>
            </w:r>
            <w:proofErr w:type="spellEnd"/>
            <w:r w:rsidR="00AF63F0">
              <w:rPr>
                <w:rFonts w:ascii="Arial (W1)" w:eastAsia="Calibri" w:hAnsi="Arial (W1)"/>
                <w:sz w:val="14"/>
                <w:szCs w:val="14"/>
                <w:lang w:eastAsia="en-US"/>
              </w:rPr>
              <w:t xml:space="preserve"> (partida única)</w:t>
            </w:r>
            <w:r w:rsidRPr="00B33DEE">
              <w:rPr>
                <w:rFonts w:ascii="Arial (W1)" w:eastAsia="Calibri" w:hAnsi="Arial (W1)"/>
                <w:sz w:val="14"/>
                <w:szCs w:val="14"/>
                <w:lang w:eastAsia="en-US"/>
              </w:rPr>
              <w:t xml:space="preserve"> por el que participa la persona física o moral Licitante;</w:t>
            </w:r>
          </w:p>
          <w:p w14:paraId="43E1B2A1" w14:textId="77777777" w:rsidR="00F7044F" w:rsidRPr="00B33DEE" w:rsidRDefault="00F7044F" w:rsidP="00020A70">
            <w:pPr>
              <w:widowControl w:val="0"/>
              <w:suppressAutoHyphens/>
              <w:jc w:val="both"/>
              <w:rPr>
                <w:rFonts w:ascii="Arial (W1)" w:hAnsi="Arial (W1)"/>
                <w:sz w:val="14"/>
                <w:szCs w:val="14"/>
                <w:lang w:val="es-ES" w:eastAsia="ar-SA"/>
              </w:rPr>
            </w:pPr>
          </w:p>
          <w:p w14:paraId="448EB2B7" w14:textId="77777777" w:rsidR="00F7044F" w:rsidRPr="00B33DEE" w:rsidRDefault="00F7044F" w:rsidP="00020A70">
            <w:pPr>
              <w:widowControl w:val="0"/>
              <w:suppressAutoHyphens/>
              <w:jc w:val="both"/>
              <w:rPr>
                <w:rFonts w:ascii="Arial (W1)" w:eastAsia="Calibri" w:hAnsi="Arial (W1)"/>
                <w:sz w:val="14"/>
                <w:szCs w:val="14"/>
                <w:lang w:val="es-ES" w:eastAsia="en-US"/>
              </w:rPr>
            </w:pPr>
            <w:r w:rsidRPr="00B33DEE">
              <w:rPr>
                <w:rFonts w:ascii="Arial (W1)" w:hAnsi="Arial (W1)"/>
                <w:sz w:val="14"/>
                <w:szCs w:val="14"/>
                <w:lang w:val="es-ES" w:eastAsia="ar-SA"/>
              </w:rPr>
              <w:t xml:space="preserve">Señale de manera clara y precisa la descripción del servicio ofertado, la cantidad </w:t>
            </w:r>
            <w:r w:rsidRPr="00B33DEE">
              <w:rPr>
                <w:rFonts w:ascii="Arial (W1)" w:hAnsi="Arial (W1)"/>
                <w:sz w:val="14"/>
                <w:szCs w:val="14"/>
                <w:lang w:val="es-ES" w:eastAsia="ar-SA"/>
              </w:rPr>
              <w:lastRenderedPageBreak/>
              <w:t>requerida y el precio unitario por cada uno de ellos.</w:t>
            </w:r>
          </w:p>
          <w:p w14:paraId="316AE35C" w14:textId="77777777" w:rsidR="00F7044F" w:rsidRPr="00B33DEE" w:rsidRDefault="00F7044F" w:rsidP="00020A70">
            <w:pPr>
              <w:widowControl w:val="0"/>
              <w:suppressAutoHyphens/>
              <w:jc w:val="both"/>
              <w:rPr>
                <w:rFonts w:ascii="Arial (W1)" w:hAnsi="Arial (W1)"/>
                <w:sz w:val="14"/>
                <w:szCs w:val="14"/>
                <w:lang w:val="es-ES" w:eastAsia="ar-SA"/>
              </w:rPr>
            </w:pPr>
          </w:p>
          <w:p w14:paraId="6CA101D5" w14:textId="77777777" w:rsidR="00F7044F" w:rsidRPr="00B33DEE" w:rsidRDefault="00F7044F" w:rsidP="00020A70">
            <w:pPr>
              <w:widowControl w:val="0"/>
              <w:jc w:val="both"/>
              <w:rPr>
                <w:rFonts w:ascii="Arial" w:eastAsia="Calibri" w:hAnsi="Arial"/>
                <w:sz w:val="14"/>
                <w:szCs w:val="14"/>
                <w:lang w:eastAsia="en-US"/>
              </w:rPr>
            </w:pPr>
            <w:r w:rsidRPr="00B33DEE">
              <w:rPr>
                <w:rFonts w:ascii="Arial" w:eastAsia="Calibri" w:hAnsi="Arial"/>
                <w:sz w:val="14"/>
                <w:szCs w:val="14"/>
                <w:lang w:eastAsia="en-US"/>
              </w:rPr>
              <w:t>Contenga la firma electrónica y/o autógrafa digitalizada del Representante Legal del Licitante en la última hoja que integra la proposición económica.</w:t>
            </w:r>
          </w:p>
          <w:p w14:paraId="77D0382B" w14:textId="77777777" w:rsidR="00F7044F" w:rsidRPr="00B33DEE" w:rsidRDefault="00F7044F" w:rsidP="00020A70">
            <w:pPr>
              <w:widowControl w:val="0"/>
              <w:jc w:val="both"/>
              <w:rPr>
                <w:rFonts w:ascii="Arial" w:eastAsia="Calibri" w:hAnsi="Arial"/>
                <w:sz w:val="14"/>
                <w:szCs w:val="14"/>
                <w:lang w:eastAsia="en-US"/>
              </w:rPr>
            </w:pPr>
          </w:p>
          <w:p w14:paraId="0A07CA20" w14:textId="77777777" w:rsidR="00F7044F" w:rsidRPr="00B33DEE" w:rsidRDefault="00F7044F" w:rsidP="00020A70">
            <w:pPr>
              <w:widowControl w:val="0"/>
              <w:jc w:val="both"/>
              <w:rPr>
                <w:rFonts w:ascii="Arial" w:eastAsia="Calibri" w:hAnsi="Arial" w:cs="Arial"/>
                <w:sz w:val="14"/>
                <w:szCs w:val="14"/>
                <w:lang w:eastAsia="en-US"/>
              </w:rPr>
            </w:pPr>
            <w:r w:rsidRPr="00B33DEE">
              <w:rPr>
                <w:rFonts w:ascii="Arial" w:eastAsia="Calibri" w:hAnsi="Arial" w:cs="Arial"/>
                <w:sz w:val="14"/>
                <w:szCs w:val="14"/>
                <w:lang w:eastAsia="en-US"/>
              </w:rPr>
              <w:t>El licitante deberá considerar todos los gastos para la prestación del servicio conforme a lo que la Financiera requiera, ya que el licitante que resulte adjudicado será responsable de todos los gastos y por lo tanto, no será aceptada condición alguna en cuanto a cargos adicionales por cualquier concepto no previsto en las proposiciones de los licitantes.</w:t>
            </w:r>
          </w:p>
        </w:tc>
        <w:tc>
          <w:tcPr>
            <w:tcW w:w="758" w:type="pct"/>
          </w:tcPr>
          <w:p w14:paraId="67E1F4E1" w14:textId="77777777" w:rsidR="00F7044F" w:rsidRPr="000D04FA" w:rsidRDefault="00F7044F" w:rsidP="00020A70">
            <w:pPr>
              <w:widowControl w:val="0"/>
              <w:tabs>
                <w:tab w:val="center" w:pos="4419"/>
                <w:tab w:val="right" w:pos="8838"/>
              </w:tabs>
              <w:suppressAutoHyphens/>
              <w:jc w:val="both"/>
              <w:rPr>
                <w:rFonts w:ascii="Arial" w:hAnsi="Arial" w:cs="Arial"/>
                <w:i/>
                <w:sz w:val="14"/>
                <w:szCs w:val="14"/>
                <w:lang w:eastAsia="ar-SA"/>
              </w:rPr>
            </w:pPr>
          </w:p>
        </w:tc>
        <w:tc>
          <w:tcPr>
            <w:tcW w:w="970" w:type="pct"/>
            <w:shd w:val="clear" w:color="auto" w:fill="auto"/>
          </w:tcPr>
          <w:p w14:paraId="627C51F9" w14:textId="77777777" w:rsidR="00F7044F" w:rsidRPr="000D04FA" w:rsidRDefault="00F7044F" w:rsidP="00020A70">
            <w:pPr>
              <w:widowControl w:val="0"/>
              <w:spacing w:after="200"/>
              <w:jc w:val="both"/>
              <w:rPr>
                <w:rFonts w:ascii="Arial (W1)" w:eastAsia="Calibri" w:hAnsi="Arial (W1)"/>
                <w:sz w:val="14"/>
                <w:szCs w:val="14"/>
                <w:lang w:eastAsia="en-US"/>
              </w:rPr>
            </w:pPr>
            <w:r w:rsidRPr="000D04FA">
              <w:rPr>
                <w:rFonts w:ascii="Arial (W1)" w:eastAsia="Calibri" w:hAnsi="Arial (W1)"/>
                <w:sz w:val="14"/>
                <w:szCs w:val="14"/>
                <w:lang w:eastAsia="en-US"/>
              </w:rPr>
              <w:t>Que el documento:</w:t>
            </w:r>
          </w:p>
          <w:p w14:paraId="5661AF6C" w14:textId="77777777" w:rsidR="00F7044F" w:rsidRPr="000D04FA" w:rsidRDefault="00F7044F" w:rsidP="00020A70">
            <w:pPr>
              <w:widowControl w:val="0"/>
              <w:suppressAutoHyphens/>
              <w:jc w:val="both"/>
              <w:rPr>
                <w:rFonts w:ascii="Arial (W1)" w:hAnsi="Arial (W1)"/>
                <w:sz w:val="14"/>
                <w:szCs w:val="14"/>
                <w:lang w:val="es-ES" w:eastAsia="ar-SA"/>
              </w:rPr>
            </w:pPr>
            <w:r w:rsidRPr="000D04FA">
              <w:rPr>
                <w:rFonts w:ascii="Arial (W1)" w:hAnsi="Arial (W1)"/>
                <w:sz w:val="14"/>
                <w:szCs w:val="14"/>
                <w:lang w:val="es-ES" w:eastAsia="ar-SA"/>
              </w:rPr>
              <w:t>Indique la partida</w:t>
            </w:r>
            <w:r w:rsidR="00AF63F0">
              <w:rPr>
                <w:rFonts w:ascii="Arial (W1)" w:hAnsi="Arial (W1)"/>
                <w:sz w:val="14"/>
                <w:szCs w:val="14"/>
                <w:lang w:val="es-ES" w:eastAsia="ar-SA"/>
              </w:rPr>
              <w:t xml:space="preserve"> única (</w:t>
            </w:r>
            <w:proofErr w:type="spellStart"/>
            <w:r w:rsidR="00AF63F0">
              <w:rPr>
                <w:rFonts w:ascii="Arial (W1)" w:hAnsi="Arial (W1)"/>
                <w:sz w:val="14"/>
                <w:szCs w:val="14"/>
                <w:lang w:val="es-ES" w:eastAsia="ar-SA"/>
              </w:rPr>
              <w:t>subpartida</w:t>
            </w:r>
            <w:proofErr w:type="spellEnd"/>
            <w:r w:rsidR="00AF63F0">
              <w:rPr>
                <w:rFonts w:ascii="Arial (W1)" w:hAnsi="Arial (W1)"/>
                <w:sz w:val="14"/>
                <w:szCs w:val="14"/>
                <w:lang w:val="es-ES" w:eastAsia="ar-SA"/>
              </w:rPr>
              <w:t xml:space="preserve"> 1 y 2)</w:t>
            </w:r>
            <w:r w:rsidRPr="000D04FA">
              <w:rPr>
                <w:rFonts w:ascii="Arial (W1)" w:hAnsi="Arial (W1)"/>
                <w:sz w:val="14"/>
                <w:szCs w:val="14"/>
                <w:lang w:val="es-ES" w:eastAsia="ar-SA"/>
              </w:rPr>
              <w:t xml:space="preserve"> por la que participa la persona física o moral Licitante;</w:t>
            </w:r>
          </w:p>
          <w:p w14:paraId="7C93A6A3" w14:textId="77777777" w:rsidR="00F7044F" w:rsidRPr="000D04FA" w:rsidRDefault="00F7044F" w:rsidP="00020A70">
            <w:pPr>
              <w:widowControl w:val="0"/>
              <w:suppressAutoHyphens/>
              <w:jc w:val="both"/>
              <w:rPr>
                <w:rFonts w:ascii="Arial (W1)" w:hAnsi="Arial (W1)"/>
                <w:sz w:val="14"/>
                <w:szCs w:val="14"/>
                <w:lang w:val="es-ES" w:eastAsia="ar-SA"/>
              </w:rPr>
            </w:pPr>
          </w:p>
          <w:p w14:paraId="476CA457" w14:textId="77777777" w:rsidR="00F7044F" w:rsidRPr="000D04FA" w:rsidRDefault="00F7044F" w:rsidP="00020A70">
            <w:pPr>
              <w:widowControl w:val="0"/>
              <w:suppressAutoHyphens/>
              <w:jc w:val="both"/>
              <w:rPr>
                <w:rFonts w:ascii="Arial (W1)" w:eastAsia="Calibri" w:hAnsi="Arial (W1)"/>
                <w:sz w:val="14"/>
                <w:szCs w:val="14"/>
                <w:lang w:val="es-ES" w:eastAsia="en-US"/>
              </w:rPr>
            </w:pPr>
            <w:r w:rsidRPr="000D04FA">
              <w:rPr>
                <w:rFonts w:ascii="Arial (W1)" w:hAnsi="Arial (W1)"/>
                <w:sz w:val="14"/>
                <w:szCs w:val="14"/>
                <w:lang w:val="es-ES" w:eastAsia="ar-SA"/>
              </w:rPr>
              <w:t>Señale de manera clara y precisa la descripción del servicio ofertado, la cantidad y el precio de cada uno de ellos solicitado en el anexo técnico congruente en lo señalado en el Anexo 1 de propuesta técnica.</w:t>
            </w:r>
          </w:p>
          <w:p w14:paraId="2DE97174" w14:textId="77777777" w:rsidR="00F7044F" w:rsidRPr="000D04FA" w:rsidRDefault="00F7044F" w:rsidP="00020A70">
            <w:pPr>
              <w:suppressAutoHyphens/>
              <w:jc w:val="both"/>
              <w:rPr>
                <w:rFonts w:ascii="Arial (W1)" w:hAnsi="Arial (W1)"/>
                <w:sz w:val="14"/>
                <w:szCs w:val="14"/>
                <w:lang w:val="es-ES" w:eastAsia="ar-SA"/>
              </w:rPr>
            </w:pPr>
          </w:p>
          <w:p w14:paraId="6FB22C6E" w14:textId="77777777" w:rsidR="00F7044F" w:rsidRPr="000D04FA" w:rsidRDefault="00F7044F" w:rsidP="00020A70">
            <w:pPr>
              <w:widowControl w:val="0"/>
              <w:suppressAutoHyphens/>
              <w:jc w:val="both"/>
              <w:rPr>
                <w:rFonts w:ascii="Arial" w:hAnsi="Arial" w:cs="Arial"/>
                <w:sz w:val="14"/>
                <w:szCs w:val="14"/>
                <w:lang w:eastAsia="ar-SA"/>
              </w:rPr>
            </w:pPr>
            <w:r w:rsidRPr="000D04FA">
              <w:rPr>
                <w:rFonts w:ascii="Arial" w:eastAsia="Calibri" w:hAnsi="Arial"/>
                <w:sz w:val="14"/>
                <w:szCs w:val="14"/>
                <w:lang w:eastAsia="en-US"/>
              </w:rPr>
              <w:t>Contenga la firma electrónica del Representante Legal del Licitante en la última hoja que integra la proposición económica.</w:t>
            </w:r>
          </w:p>
        </w:tc>
        <w:tc>
          <w:tcPr>
            <w:tcW w:w="687" w:type="pct"/>
            <w:shd w:val="clear" w:color="auto" w:fill="auto"/>
          </w:tcPr>
          <w:p w14:paraId="215F6821"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2</w:t>
            </w:r>
          </w:p>
        </w:tc>
        <w:tc>
          <w:tcPr>
            <w:tcW w:w="617" w:type="pct"/>
          </w:tcPr>
          <w:p w14:paraId="642A90A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Obligatorio</w:t>
            </w:r>
          </w:p>
        </w:tc>
        <w:tc>
          <w:tcPr>
            <w:tcW w:w="607" w:type="pct"/>
          </w:tcPr>
          <w:p w14:paraId="4FFD431E" w14:textId="77777777" w:rsidR="00F7044F" w:rsidRPr="000D04FA" w:rsidRDefault="00F7044F" w:rsidP="00020A70">
            <w:pPr>
              <w:widowControl w:val="0"/>
              <w:suppressAutoHyphens/>
              <w:jc w:val="center"/>
              <w:rPr>
                <w:rFonts w:ascii="Arial" w:hAnsi="Arial" w:cs="Arial"/>
                <w:sz w:val="14"/>
                <w:szCs w:val="14"/>
                <w:lang w:eastAsia="ar-SA"/>
              </w:rPr>
            </w:pPr>
            <w:r w:rsidRPr="000D04FA">
              <w:rPr>
                <w:rFonts w:ascii="Arial" w:hAnsi="Arial" w:cs="Arial"/>
                <w:sz w:val="14"/>
                <w:szCs w:val="14"/>
                <w:lang w:eastAsia="ar-SA"/>
              </w:rPr>
              <w:t>SI</w:t>
            </w:r>
          </w:p>
        </w:tc>
      </w:tr>
    </w:tbl>
    <w:p w14:paraId="36ADF547" w14:textId="77777777" w:rsidR="00F7044F" w:rsidRPr="009A77C7" w:rsidRDefault="00F7044F" w:rsidP="00D31A55">
      <w:pPr>
        <w:rPr>
          <w:rFonts w:ascii="Arial" w:hAnsi="Arial" w:cs="Arial"/>
          <w:sz w:val="20"/>
          <w:szCs w:val="20"/>
        </w:rPr>
      </w:pPr>
    </w:p>
    <w:p w14:paraId="4AA78633" w14:textId="77777777" w:rsidR="00EE102D" w:rsidRPr="009A77C7" w:rsidRDefault="00EE102D" w:rsidP="00EE102D">
      <w:pPr>
        <w:pStyle w:val="Ttulo1"/>
        <w:shd w:val="clear" w:color="auto" w:fill="BFBFBF"/>
        <w:jc w:val="left"/>
        <w:rPr>
          <w:rFonts w:ascii="Arial" w:hAnsi="Arial"/>
          <w:sz w:val="20"/>
          <w:lang w:val="es-MX"/>
        </w:rPr>
      </w:pPr>
      <w:bookmarkStart w:id="104" w:name="_Toc440536849"/>
      <w:bookmarkStart w:id="105" w:name="_Toc346039924"/>
      <w:r w:rsidRPr="009A77C7">
        <w:rPr>
          <w:rFonts w:ascii="Arial" w:hAnsi="Arial"/>
          <w:sz w:val="20"/>
          <w:lang w:val="es-MX"/>
        </w:rPr>
        <w:t>5. CRITERIOS DE EVALUACIÓN Y ADJUDICACIÓN</w:t>
      </w:r>
      <w:bookmarkEnd w:id="104"/>
    </w:p>
    <w:p w14:paraId="17D43177" w14:textId="77777777" w:rsidR="00EE102D" w:rsidRPr="009A77C7" w:rsidRDefault="00EE102D" w:rsidP="00EE102D">
      <w:pPr>
        <w:pStyle w:val="Ttulo1"/>
        <w:jc w:val="left"/>
        <w:rPr>
          <w:rFonts w:ascii="Arial" w:hAnsi="Arial"/>
          <w:sz w:val="20"/>
          <w:lang w:val="es-MX"/>
        </w:rPr>
      </w:pPr>
    </w:p>
    <w:p w14:paraId="427A5B07" w14:textId="77777777" w:rsidR="00AD66B5" w:rsidRPr="009A77C7" w:rsidRDefault="00AD66B5" w:rsidP="00AD66B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06" w:name="_Toc440536850"/>
      <w:bookmarkStart w:id="107" w:name="_Toc346039925"/>
      <w:bookmarkStart w:id="108" w:name="_Toc278369258"/>
      <w:bookmarkEnd w:id="105"/>
      <w:r w:rsidRPr="009A77C7">
        <w:rPr>
          <w:rFonts w:ascii="Arial" w:hAnsi="Arial" w:cs="Arial"/>
          <w:b/>
          <w:sz w:val="20"/>
        </w:rPr>
        <w:t>5.1</w:t>
      </w:r>
      <w:r w:rsidRPr="009A77C7">
        <w:rPr>
          <w:rFonts w:ascii="Arial" w:hAnsi="Arial" w:cs="Arial"/>
          <w:b/>
          <w:sz w:val="20"/>
        </w:rPr>
        <w:tab/>
        <w:t>Evaluación de las Proposiciones.</w:t>
      </w:r>
      <w:bookmarkEnd w:id="106"/>
    </w:p>
    <w:p w14:paraId="6B02E93E" w14:textId="77777777" w:rsidR="00AD66B5" w:rsidRDefault="00AD66B5" w:rsidP="00AD66B5">
      <w:pPr>
        <w:rPr>
          <w:rFonts w:ascii="Arial" w:hAnsi="Arial" w:cs="Arial"/>
          <w:b/>
          <w:bCs/>
          <w:sz w:val="20"/>
          <w:szCs w:val="20"/>
          <w:lang w:val="es-ES_tradnl"/>
        </w:rPr>
      </w:pPr>
    </w:p>
    <w:p w14:paraId="69BAD739" w14:textId="77777777" w:rsidR="00AD66B5" w:rsidRPr="00891656" w:rsidRDefault="00AD66B5" w:rsidP="00AD66B5">
      <w:pPr>
        <w:jc w:val="both"/>
        <w:rPr>
          <w:rFonts w:ascii="Arial" w:hAnsi="Arial" w:cs="Arial"/>
          <w:sz w:val="20"/>
          <w:szCs w:val="20"/>
          <w:u w:val="single"/>
        </w:rPr>
      </w:pPr>
      <w:r w:rsidRPr="00891656">
        <w:rPr>
          <w:rFonts w:ascii="Arial" w:hAnsi="Arial" w:cs="Arial"/>
          <w:bCs/>
          <w:sz w:val="20"/>
          <w:szCs w:val="20"/>
          <w:u w:val="single"/>
        </w:rPr>
        <w:t xml:space="preserve">La Financiera evaluará las proposiciones que presenten los licitantes a través del criterio de </w:t>
      </w:r>
      <w:r w:rsidRPr="00891656">
        <w:rPr>
          <w:rFonts w:ascii="Arial" w:hAnsi="Arial" w:cs="Arial"/>
          <w:b/>
          <w:bCs/>
          <w:sz w:val="20"/>
          <w:szCs w:val="20"/>
          <w:u w:val="single"/>
        </w:rPr>
        <w:t>puntos</w:t>
      </w:r>
      <w:r>
        <w:rPr>
          <w:rFonts w:ascii="Arial" w:hAnsi="Arial" w:cs="Arial"/>
          <w:b/>
          <w:bCs/>
          <w:sz w:val="20"/>
          <w:szCs w:val="20"/>
          <w:u w:val="single"/>
        </w:rPr>
        <w:t xml:space="preserve"> y porcentajes</w:t>
      </w:r>
      <w:r w:rsidRPr="00891656">
        <w:rPr>
          <w:rFonts w:ascii="Arial" w:hAnsi="Arial" w:cs="Arial"/>
          <w:b/>
          <w:bCs/>
          <w:sz w:val="20"/>
          <w:szCs w:val="20"/>
          <w:u w:val="single"/>
        </w:rPr>
        <w:t xml:space="preserve">, </w:t>
      </w:r>
      <w:r w:rsidRPr="00891656">
        <w:rPr>
          <w:rFonts w:ascii="Arial" w:hAnsi="Arial" w:cs="Arial"/>
          <w:bCs/>
          <w:sz w:val="20"/>
          <w:szCs w:val="20"/>
          <w:u w:val="single"/>
        </w:rPr>
        <w:t xml:space="preserve">las cuales serán efectuadas </w:t>
      </w:r>
      <w:r w:rsidRPr="00891656">
        <w:rPr>
          <w:rFonts w:ascii="Arial" w:hAnsi="Arial" w:cs="Arial"/>
          <w:sz w:val="20"/>
          <w:szCs w:val="20"/>
          <w:u w:val="single"/>
        </w:rPr>
        <w:t>por la</w:t>
      </w:r>
      <w:r w:rsidR="009B709D">
        <w:rPr>
          <w:rFonts w:ascii="Arial" w:hAnsi="Arial" w:cs="Arial"/>
          <w:sz w:val="20"/>
          <w:szCs w:val="20"/>
          <w:u w:val="single"/>
        </w:rPr>
        <w:t>s áreas requirentes</w:t>
      </w:r>
      <w:r w:rsidRPr="00D31A55">
        <w:rPr>
          <w:rFonts w:ascii="Arial" w:hAnsi="Arial" w:cs="Arial"/>
          <w:sz w:val="20"/>
          <w:szCs w:val="20"/>
          <w:u w:val="single"/>
        </w:rPr>
        <w:t>.</w:t>
      </w:r>
    </w:p>
    <w:p w14:paraId="3FDF8E88" w14:textId="77777777" w:rsidR="00AD66B5" w:rsidRPr="00891656" w:rsidRDefault="00AD66B5" w:rsidP="00AD66B5">
      <w:pPr>
        <w:jc w:val="both"/>
        <w:rPr>
          <w:rFonts w:ascii="Arial" w:hAnsi="Arial" w:cs="Arial"/>
          <w:sz w:val="20"/>
          <w:szCs w:val="20"/>
        </w:rPr>
      </w:pPr>
    </w:p>
    <w:p w14:paraId="7E6BD5AA" w14:textId="77777777" w:rsidR="00AD66B5" w:rsidRPr="00891656" w:rsidRDefault="00AD66B5" w:rsidP="00AD66B5">
      <w:pPr>
        <w:jc w:val="both"/>
        <w:rPr>
          <w:rFonts w:ascii="Arial" w:hAnsi="Arial" w:cs="Arial"/>
          <w:sz w:val="20"/>
          <w:szCs w:val="20"/>
        </w:rPr>
      </w:pPr>
      <w:r w:rsidRPr="00891656">
        <w:rPr>
          <w:rFonts w:ascii="Arial" w:hAnsi="Arial" w:cs="Arial"/>
          <w:sz w:val="20"/>
          <w:szCs w:val="20"/>
        </w:rPr>
        <w:t xml:space="preserve">La evaluación por puntos se llevará a cabo conforme a lo señalado en el </w:t>
      </w:r>
      <w:r w:rsidRPr="00891656">
        <w:rPr>
          <w:rFonts w:ascii="Arial" w:hAnsi="Arial" w:cs="Arial"/>
          <w:b/>
          <w:sz w:val="20"/>
          <w:szCs w:val="20"/>
        </w:rPr>
        <w:t>Anexo No. 1</w:t>
      </w:r>
      <w:r w:rsidRPr="00891656">
        <w:rPr>
          <w:rFonts w:ascii="Arial" w:hAnsi="Arial" w:cs="Arial"/>
          <w:sz w:val="20"/>
          <w:szCs w:val="20"/>
        </w:rPr>
        <w:t xml:space="preserve"> de esta convocatoria.</w:t>
      </w:r>
    </w:p>
    <w:p w14:paraId="09F0C7EF" w14:textId="330BCE53" w:rsidR="00AD66B5" w:rsidRDefault="00AD66B5" w:rsidP="00AD66B5">
      <w:pPr>
        <w:rPr>
          <w:rFonts w:ascii="Arial" w:hAnsi="Arial" w:cs="Arial"/>
          <w:b/>
          <w:sz w:val="20"/>
          <w:szCs w:val="20"/>
        </w:rPr>
      </w:pPr>
    </w:p>
    <w:p w14:paraId="66F710DB" w14:textId="5E6E181E" w:rsidR="00B2318F" w:rsidRDefault="00B2318F" w:rsidP="00AD66B5">
      <w:pPr>
        <w:rPr>
          <w:rFonts w:ascii="Arial" w:hAnsi="Arial" w:cs="Arial"/>
          <w:b/>
          <w:sz w:val="20"/>
          <w:szCs w:val="20"/>
        </w:rPr>
      </w:pPr>
    </w:p>
    <w:p w14:paraId="40A02066" w14:textId="77777777" w:rsidR="00B2318F" w:rsidRDefault="00B2318F" w:rsidP="00AD66B5">
      <w:pPr>
        <w:rPr>
          <w:rFonts w:ascii="Arial" w:hAnsi="Arial" w:cs="Arial"/>
          <w:b/>
          <w:sz w:val="20"/>
          <w:szCs w:val="20"/>
        </w:rPr>
      </w:pPr>
    </w:p>
    <w:p w14:paraId="7532C1F6" w14:textId="77777777" w:rsidR="00743ADC" w:rsidRDefault="00743ADC" w:rsidP="00AD66B5">
      <w:pPr>
        <w:rPr>
          <w:rFonts w:ascii="Arial" w:hAnsi="Arial" w:cs="Arial"/>
          <w:b/>
          <w:sz w:val="20"/>
          <w:szCs w:val="20"/>
        </w:rPr>
      </w:pPr>
    </w:p>
    <w:p w14:paraId="3747E5AA" w14:textId="77777777" w:rsidR="00743ADC" w:rsidRDefault="00743ADC" w:rsidP="00AD66B5">
      <w:pPr>
        <w:rPr>
          <w:rFonts w:ascii="Arial" w:hAnsi="Arial" w:cs="Arial"/>
          <w:b/>
          <w:sz w:val="20"/>
          <w:szCs w:val="20"/>
        </w:rPr>
      </w:pPr>
    </w:p>
    <w:p w14:paraId="5C4288CB" w14:textId="77777777" w:rsidR="00743ADC" w:rsidRDefault="00743ADC" w:rsidP="00AD66B5">
      <w:pPr>
        <w:rPr>
          <w:rFonts w:ascii="Arial" w:hAnsi="Arial" w:cs="Arial"/>
          <w:b/>
          <w:sz w:val="20"/>
          <w:szCs w:val="20"/>
        </w:rPr>
      </w:pPr>
    </w:p>
    <w:p w14:paraId="7F86AC02" w14:textId="77777777" w:rsidR="00743ADC" w:rsidRDefault="00743ADC" w:rsidP="00AD66B5">
      <w:pPr>
        <w:rPr>
          <w:rFonts w:ascii="Arial" w:hAnsi="Arial" w:cs="Arial"/>
          <w:b/>
          <w:sz w:val="20"/>
          <w:szCs w:val="20"/>
        </w:rPr>
      </w:pPr>
    </w:p>
    <w:p w14:paraId="6C81C7E1" w14:textId="77777777" w:rsidR="00743ADC" w:rsidRDefault="00743ADC" w:rsidP="00AD66B5">
      <w:pPr>
        <w:rPr>
          <w:rFonts w:ascii="Arial" w:hAnsi="Arial" w:cs="Arial"/>
          <w:b/>
          <w:sz w:val="20"/>
          <w:szCs w:val="20"/>
        </w:rPr>
      </w:pPr>
    </w:p>
    <w:p w14:paraId="49DDE605" w14:textId="77777777" w:rsidR="00743ADC" w:rsidRPr="00891656" w:rsidRDefault="00743ADC" w:rsidP="00AD66B5">
      <w:pPr>
        <w:rPr>
          <w:rFonts w:ascii="Arial" w:hAnsi="Arial" w:cs="Arial"/>
          <w:b/>
          <w:sz w:val="20"/>
          <w:szCs w:val="20"/>
        </w:rPr>
      </w:pPr>
    </w:p>
    <w:p w14:paraId="60CE1B37" w14:textId="77777777" w:rsidR="00AD66B5" w:rsidRPr="00891656" w:rsidRDefault="00AD66B5" w:rsidP="00AD66B5">
      <w:pPr>
        <w:jc w:val="center"/>
        <w:rPr>
          <w:rFonts w:ascii="Arial" w:hAnsi="Arial" w:cs="Arial"/>
          <w:b/>
          <w:sz w:val="20"/>
          <w:szCs w:val="20"/>
        </w:rPr>
      </w:pPr>
      <w:r w:rsidRPr="00891656">
        <w:rPr>
          <w:rFonts w:ascii="Arial" w:hAnsi="Arial" w:cs="Arial"/>
          <w:b/>
          <w:sz w:val="20"/>
          <w:szCs w:val="20"/>
        </w:rPr>
        <w:lastRenderedPageBreak/>
        <w:t>MATRIZ DE EVALUACIÓN</w:t>
      </w:r>
    </w:p>
    <w:p w14:paraId="5DF6FF2B" w14:textId="77777777" w:rsidR="00AD66B5" w:rsidRPr="00891656" w:rsidRDefault="00AD66B5" w:rsidP="00AD66B5">
      <w:pPr>
        <w:rPr>
          <w:rFonts w:ascii="Arial" w:hAnsi="Arial" w:cs="Arial"/>
          <w:b/>
          <w:bCs/>
          <w:sz w:val="20"/>
          <w:szCs w:val="20"/>
          <w:lang w:val="es-ES_tradnl"/>
        </w:rPr>
      </w:pPr>
    </w:p>
    <w:tbl>
      <w:tblPr>
        <w:tblW w:w="5000" w:type="pct"/>
        <w:tblCellMar>
          <w:left w:w="0" w:type="dxa"/>
          <w:right w:w="0" w:type="dxa"/>
        </w:tblCellMar>
        <w:tblLook w:val="04A0" w:firstRow="1" w:lastRow="0" w:firstColumn="1" w:lastColumn="0" w:noHBand="0" w:noVBand="1"/>
      </w:tblPr>
      <w:tblGrid>
        <w:gridCol w:w="341"/>
        <w:gridCol w:w="1086"/>
        <w:gridCol w:w="2296"/>
        <w:gridCol w:w="1384"/>
        <w:gridCol w:w="6355"/>
        <w:gridCol w:w="1279"/>
      </w:tblGrid>
      <w:tr w:rsidR="00AD66B5" w14:paraId="4B00CE03" w14:textId="77777777" w:rsidTr="00E8726F">
        <w:trPr>
          <w:trHeight w:val="462"/>
        </w:trPr>
        <w:tc>
          <w:tcPr>
            <w:tcW w:w="560" w:type="pct"/>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noWrap/>
            <w:tcMar>
              <w:top w:w="0" w:type="dxa"/>
              <w:left w:w="108" w:type="dxa"/>
              <w:bottom w:w="0" w:type="dxa"/>
              <w:right w:w="108" w:type="dxa"/>
            </w:tcMar>
            <w:vAlign w:val="center"/>
            <w:hideMark/>
          </w:tcPr>
          <w:p w14:paraId="67A80DEE"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Numeral</w:t>
            </w:r>
          </w:p>
        </w:tc>
        <w:tc>
          <w:tcPr>
            <w:tcW w:w="901" w:type="pct"/>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352B4039"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Área de evaluación</w:t>
            </w:r>
          </w:p>
        </w:tc>
        <w:tc>
          <w:tcPr>
            <w:tcW w:w="543" w:type="pct"/>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14:paraId="574B9F9A"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Puntaje</w:t>
            </w:r>
          </w:p>
        </w:tc>
        <w:tc>
          <w:tcPr>
            <w:tcW w:w="2996" w:type="pct"/>
            <w:gridSpan w:val="2"/>
            <w:vMerge w:val="restart"/>
            <w:tcBorders>
              <w:top w:val="single" w:sz="8" w:space="0" w:color="000000"/>
              <w:left w:val="nil"/>
              <w:right w:val="single" w:sz="8" w:space="0" w:color="000000"/>
            </w:tcBorders>
            <w:shd w:val="clear" w:color="auto" w:fill="BFBFBF" w:themeFill="background1" w:themeFillShade="BF"/>
            <w:tcMar>
              <w:top w:w="0" w:type="dxa"/>
              <w:left w:w="108" w:type="dxa"/>
              <w:bottom w:w="0" w:type="dxa"/>
              <w:right w:w="108" w:type="dxa"/>
            </w:tcMar>
            <w:vAlign w:val="center"/>
            <w:hideMark/>
          </w:tcPr>
          <w:p w14:paraId="0B36A912"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Requisitos</w:t>
            </w:r>
          </w:p>
        </w:tc>
      </w:tr>
      <w:tr w:rsidR="00AD66B5" w14:paraId="2127B5DC" w14:textId="77777777" w:rsidTr="00E8726F">
        <w:trPr>
          <w:trHeight w:val="315"/>
        </w:trPr>
        <w:tc>
          <w:tcPr>
            <w:tcW w:w="560" w:type="pct"/>
            <w:gridSpan w:val="2"/>
            <w:tcBorders>
              <w:top w:val="nil"/>
              <w:left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vAlign w:val="center"/>
            <w:hideMark/>
          </w:tcPr>
          <w:p w14:paraId="78EC24F3"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i.</w:t>
            </w:r>
          </w:p>
        </w:tc>
        <w:tc>
          <w:tcPr>
            <w:tcW w:w="901" w:type="pct"/>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65272A5"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Capacidad del licitante</w:t>
            </w:r>
          </w:p>
        </w:tc>
        <w:tc>
          <w:tcPr>
            <w:tcW w:w="543" w:type="pct"/>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7404DADC"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24 Pts.</w:t>
            </w:r>
          </w:p>
        </w:tc>
        <w:tc>
          <w:tcPr>
            <w:tcW w:w="2996" w:type="pct"/>
            <w:gridSpan w:val="2"/>
            <w:vMerge/>
            <w:tcBorders>
              <w:left w:val="nil"/>
              <w:right w:val="single" w:sz="8" w:space="0" w:color="000000"/>
            </w:tcBorders>
            <w:shd w:val="clear" w:color="auto" w:fill="BFBFBF" w:themeFill="background1" w:themeFillShade="BF"/>
            <w:tcMar>
              <w:top w:w="0" w:type="dxa"/>
              <w:left w:w="108" w:type="dxa"/>
              <w:bottom w:w="0" w:type="dxa"/>
              <w:right w:w="108" w:type="dxa"/>
            </w:tcMar>
          </w:tcPr>
          <w:p w14:paraId="794D2F97" w14:textId="77777777" w:rsidR="00AD66B5" w:rsidRDefault="00AD66B5" w:rsidP="00E8726F">
            <w:pPr>
              <w:jc w:val="center"/>
              <w:rPr>
                <w:rFonts w:ascii="Arial" w:eastAsiaTheme="minorHAnsi" w:hAnsi="Arial" w:cs="Arial"/>
                <w:sz w:val="16"/>
                <w:szCs w:val="16"/>
                <w:lang w:val="es-ES_tradnl"/>
              </w:rPr>
            </w:pPr>
          </w:p>
        </w:tc>
      </w:tr>
      <w:tr w:rsidR="00AD66B5" w14:paraId="7D231452" w14:textId="77777777" w:rsidTr="00E8726F">
        <w:trPr>
          <w:trHeight w:val="315"/>
        </w:trPr>
        <w:tc>
          <w:tcPr>
            <w:tcW w:w="134" w:type="pc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0B787218" w14:textId="77777777" w:rsidR="00AD66B5" w:rsidRDefault="00AD66B5" w:rsidP="00E8726F">
            <w:pPr>
              <w:jc w:val="center"/>
              <w:rPr>
                <w:rFonts w:ascii="Arial" w:eastAsiaTheme="minorHAnsi" w:hAnsi="Arial" w:cs="Arial"/>
                <w:b/>
                <w:bCs/>
                <w:sz w:val="16"/>
                <w:szCs w:val="16"/>
                <w:lang w:val="es-ES_tradnl"/>
              </w:rPr>
            </w:pPr>
          </w:p>
        </w:tc>
        <w:tc>
          <w:tcPr>
            <w:tcW w:w="426"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BDCCE6"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a)</w:t>
            </w:r>
          </w:p>
        </w:tc>
        <w:tc>
          <w:tcPr>
            <w:tcW w:w="901"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6A66A6"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Capacidad de los recursos humanos</w:t>
            </w:r>
          </w:p>
        </w:tc>
        <w:tc>
          <w:tcPr>
            <w:tcW w:w="543"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F0D901"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11 Pts.</w:t>
            </w:r>
          </w:p>
        </w:tc>
        <w:tc>
          <w:tcPr>
            <w:tcW w:w="2996" w:type="pct"/>
            <w:gridSpan w:val="2"/>
            <w:vMerge/>
            <w:tcBorders>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14:paraId="38C1C804" w14:textId="77777777" w:rsidR="00AD66B5" w:rsidRDefault="00AD66B5" w:rsidP="00E8726F">
            <w:pPr>
              <w:jc w:val="center"/>
              <w:rPr>
                <w:rFonts w:ascii="Arial" w:eastAsiaTheme="minorHAnsi" w:hAnsi="Arial" w:cs="Arial"/>
                <w:sz w:val="16"/>
                <w:szCs w:val="16"/>
                <w:lang w:val="es-ES_tradnl"/>
              </w:rPr>
            </w:pPr>
          </w:p>
        </w:tc>
      </w:tr>
      <w:tr w:rsidR="00AD66B5" w14:paraId="1F72009E" w14:textId="77777777" w:rsidTr="00E8726F">
        <w:trPr>
          <w:trHeight w:val="197"/>
        </w:trPr>
        <w:tc>
          <w:tcPr>
            <w:tcW w:w="134" w:type="pct"/>
            <w:vMerge w:val="restart"/>
            <w:tcBorders>
              <w:left w:val="single" w:sz="8" w:space="0" w:color="000000"/>
              <w:right w:val="single" w:sz="8" w:space="0" w:color="000000"/>
            </w:tcBorders>
            <w:vAlign w:val="center"/>
            <w:hideMark/>
          </w:tcPr>
          <w:p w14:paraId="45CF89F2" w14:textId="77777777" w:rsidR="00AD66B5" w:rsidRDefault="00AD66B5" w:rsidP="00E8726F">
            <w:pPr>
              <w:rPr>
                <w:rFonts w:ascii="Arial" w:eastAsiaTheme="minorHAnsi" w:hAnsi="Arial" w:cs="Arial"/>
                <w:b/>
                <w:bCs/>
                <w:sz w:val="16"/>
                <w:szCs w:val="16"/>
                <w:lang w:val="es-ES_tradnl"/>
              </w:rPr>
            </w:pPr>
          </w:p>
        </w:tc>
        <w:tc>
          <w:tcPr>
            <w:tcW w:w="426" w:type="pct"/>
            <w:vMerge w:val="restart"/>
            <w:tcBorders>
              <w:top w:val="nil"/>
              <w:left w:val="nil"/>
              <w:bottom w:val="single" w:sz="8" w:space="0" w:color="000000"/>
              <w:right w:val="single" w:sz="8" w:space="0" w:color="000000"/>
            </w:tcBorders>
            <w:vAlign w:val="center"/>
            <w:hideMark/>
          </w:tcPr>
          <w:p w14:paraId="45EBE201" w14:textId="77777777" w:rsidR="00AD66B5" w:rsidRDefault="00AD66B5" w:rsidP="00E8726F">
            <w:pPr>
              <w:rPr>
                <w:rFonts w:ascii="Arial" w:eastAsiaTheme="minorHAnsi" w:hAnsi="Arial" w:cs="Arial"/>
                <w:b/>
                <w:bCs/>
                <w:sz w:val="16"/>
                <w:szCs w:val="16"/>
                <w:lang w:val="es-ES_tradnl"/>
              </w:rPr>
            </w:pPr>
          </w:p>
        </w:tc>
        <w:tc>
          <w:tcPr>
            <w:tcW w:w="0" w:type="auto"/>
            <w:vMerge w:val="restart"/>
            <w:tcBorders>
              <w:top w:val="nil"/>
              <w:left w:val="nil"/>
              <w:bottom w:val="single" w:sz="8" w:space="0" w:color="000000"/>
              <w:right w:val="single" w:sz="8" w:space="0" w:color="000000"/>
            </w:tcBorders>
            <w:vAlign w:val="center"/>
            <w:hideMark/>
          </w:tcPr>
          <w:p w14:paraId="054A1915" w14:textId="77777777" w:rsidR="00AD66B5" w:rsidRDefault="00AD66B5" w:rsidP="00E8726F">
            <w:pPr>
              <w:rPr>
                <w:rFonts w:ascii="Arial" w:eastAsiaTheme="minorHAnsi" w:hAnsi="Arial" w:cs="Arial"/>
                <w:sz w:val="16"/>
                <w:szCs w:val="16"/>
                <w:lang w:val="es-ES_tradnl"/>
              </w:rPr>
            </w:pPr>
          </w:p>
        </w:tc>
        <w:tc>
          <w:tcPr>
            <w:tcW w:w="0" w:type="auto"/>
            <w:vMerge w:val="restart"/>
            <w:tcBorders>
              <w:top w:val="nil"/>
              <w:left w:val="nil"/>
              <w:bottom w:val="single" w:sz="8" w:space="0" w:color="000000"/>
              <w:right w:val="single" w:sz="8" w:space="0" w:color="000000"/>
            </w:tcBorders>
            <w:vAlign w:val="center"/>
            <w:hideMark/>
          </w:tcPr>
          <w:p w14:paraId="06B0F082" w14:textId="77777777" w:rsidR="00AD66B5" w:rsidRDefault="00AD66B5" w:rsidP="00E8726F">
            <w:pPr>
              <w:jc w:val="center"/>
              <w:rPr>
                <w:rFonts w:ascii="Arial" w:eastAsiaTheme="minorHAnsi" w:hAnsi="Arial" w:cs="Arial"/>
                <w:sz w:val="16"/>
                <w:szCs w:val="16"/>
                <w:lang w:val="es-ES_tradnl"/>
              </w:rPr>
            </w:pPr>
            <w:r>
              <w:rPr>
                <w:rFonts w:ascii="Arial" w:eastAsiaTheme="minorHAnsi" w:hAnsi="Arial" w:cs="Arial"/>
                <w:sz w:val="16"/>
                <w:szCs w:val="16"/>
                <w:lang w:val="es-ES_tradnl"/>
              </w:rPr>
              <w:t>3.3</w:t>
            </w:r>
          </w:p>
        </w:tc>
        <w:tc>
          <w:tcPr>
            <w:tcW w:w="2494" w:type="pct"/>
            <w:tcBorders>
              <w:top w:val="nil"/>
              <w:left w:val="nil"/>
              <w:bottom w:val="single" w:sz="8" w:space="0" w:color="000000"/>
              <w:right w:val="single" w:sz="8" w:space="0" w:color="000000"/>
            </w:tcBorders>
            <w:tcMar>
              <w:top w:w="0" w:type="dxa"/>
              <w:left w:w="108" w:type="dxa"/>
              <w:bottom w:w="0" w:type="dxa"/>
              <w:right w:w="108" w:type="dxa"/>
            </w:tcMar>
            <w:hideMark/>
          </w:tcPr>
          <w:p w14:paraId="4D074F57" w14:textId="77777777" w:rsidR="00AD66B5" w:rsidRDefault="00AD66B5" w:rsidP="00E8726F">
            <w:pPr>
              <w:jc w:val="both"/>
              <w:rPr>
                <w:rFonts w:ascii="Arial" w:eastAsiaTheme="minorHAnsi" w:hAnsi="Arial" w:cs="Arial"/>
                <w:sz w:val="16"/>
                <w:szCs w:val="16"/>
                <w:lang w:val="es-ES_tradnl"/>
              </w:rPr>
            </w:pPr>
            <w:r w:rsidRPr="00BE0EF3">
              <w:rPr>
                <w:rFonts w:ascii="Arial" w:hAnsi="Arial" w:cs="Arial"/>
                <w:b/>
                <w:bCs/>
                <w:sz w:val="16"/>
                <w:szCs w:val="16"/>
                <w:lang w:val="es-ES_tradnl"/>
              </w:rPr>
              <w:t xml:space="preserve">Presentar </w:t>
            </w:r>
            <w:proofErr w:type="spellStart"/>
            <w:r w:rsidRPr="00BE0EF3">
              <w:rPr>
                <w:rFonts w:ascii="Arial" w:hAnsi="Arial" w:cs="Arial"/>
                <w:b/>
                <w:bCs/>
                <w:sz w:val="16"/>
                <w:szCs w:val="16"/>
                <w:lang w:val="es-ES_tradnl"/>
              </w:rPr>
              <w:t>Curriculum</w:t>
            </w:r>
            <w:proofErr w:type="spellEnd"/>
            <w:r w:rsidRPr="00BE0EF3">
              <w:rPr>
                <w:rFonts w:ascii="Arial" w:hAnsi="Arial" w:cs="Arial"/>
                <w:b/>
                <w:bCs/>
                <w:sz w:val="16"/>
                <w:szCs w:val="16"/>
                <w:lang w:val="es-ES_tradnl"/>
              </w:rPr>
              <w:t xml:space="preserve"> del personal para la Administración del contrato.</w:t>
            </w:r>
          </w:p>
        </w:tc>
        <w:tc>
          <w:tcPr>
            <w:tcW w:w="502" w:type="pct"/>
            <w:tcBorders>
              <w:top w:val="nil"/>
              <w:left w:val="nil"/>
              <w:bottom w:val="single" w:sz="8" w:space="0" w:color="000000"/>
              <w:right w:val="single" w:sz="8" w:space="0" w:color="000000"/>
            </w:tcBorders>
            <w:tcMar>
              <w:top w:w="0" w:type="dxa"/>
              <w:left w:w="108" w:type="dxa"/>
              <w:bottom w:w="0" w:type="dxa"/>
              <w:right w:w="108" w:type="dxa"/>
            </w:tcMar>
            <w:hideMark/>
          </w:tcPr>
          <w:p w14:paraId="2C7BAB93" w14:textId="77777777" w:rsidR="00AD66B5" w:rsidRDefault="00AD66B5" w:rsidP="00E8726F">
            <w:pPr>
              <w:jc w:val="both"/>
              <w:rPr>
                <w:rFonts w:ascii="Arial" w:eastAsiaTheme="minorHAnsi" w:hAnsi="Arial" w:cs="Arial"/>
                <w:b/>
                <w:bCs/>
                <w:sz w:val="16"/>
                <w:szCs w:val="16"/>
                <w:lang w:val="es-ES_tradnl"/>
              </w:rPr>
            </w:pPr>
            <w:r>
              <w:rPr>
                <w:rFonts w:ascii="Arial" w:hAnsi="Arial" w:cs="Arial"/>
                <w:b/>
                <w:bCs/>
                <w:sz w:val="16"/>
                <w:szCs w:val="16"/>
                <w:lang w:val="es-ES_tradnl"/>
              </w:rPr>
              <w:t>Puntaje</w:t>
            </w:r>
          </w:p>
        </w:tc>
      </w:tr>
      <w:tr w:rsidR="00AD66B5" w14:paraId="106BC039" w14:textId="77777777" w:rsidTr="00E8726F">
        <w:trPr>
          <w:trHeight w:val="245"/>
        </w:trPr>
        <w:tc>
          <w:tcPr>
            <w:tcW w:w="134" w:type="pct"/>
            <w:vMerge/>
            <w:tcBorders>
              <w:left w:val="single" w:sz="8" w:space="0" w:color="000000"/>
              <w:right w:val="single" w:sz="8" w:space="0" w:color="000000"/>
            </w:tcBorders>
            <w:vAlign w:val="center"/>
            <w:hideMark/>
          </w:tcPr>
          <w:p w14:paraId="738E7B8C" w14:textId="77777777" w:rsidR="00AD66B5" w:rsidRDefault="00AD66B5" w:rsidP="00E8726F">
            <w:pPr>
              <w:rPr>
                <w:rFonts w:ascii="Arial" w:eastAsiaTheme="minorHAnsi" w:hAnsi="Arial" w:cs="Arial"/>
                <w:b/>
                <w:bCs/>
                <w:sz w:val="16"/>
                <w:szCs w:val="16"/>
                <w:lang w:val="es-ES_tradnl"/>
              </w:rPr>
            </w:pPr>
          </w:p>
        </w:tc>
        <w:tc>
          <w:tcPr>
            <w:tcW w:w="426" w:type="pct"/>
            <w:vMerge/>
            <w:tcBorders>
              <w:top w:val="nil"/>
              <w:left w:val="nil"/>
              <w:bottom w:val="single" w:sz="8" w:space="0" w:color="000000"/>
              <w:right w:val="single" w:sz="8" w:space="0" w:color="000000"/>
            </w:tcBorders>
            <w:vAlign w:val="center"/>
            <w:hideMark/>
          </w:tcPr>
          <w:p w14:paraId="3C269502"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2F2F3DFA" w14:textId="77777777" w:rsidR="00AD66B5" w:rsidRDefault="00AD66B5" w:rsidP="00E8726F">
            <w:pPr>
              <w:rPr>
                <w:rFonts w:ascii="Arial" w:eastAsiaTheme="minorHAnsi" w:hAnsi="Arial" w:cs="Arial"/>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426967E7" w14:textId="77777777" w:rsidR="00AD66B5" w:rsidRDefault="00AD66B5" w:rsidP="00E8726F">
            <w:pPr>
              <w:rPr>
                <w:rFonts w:ascii="Arial" w:eastAsiaTheme="minorHAnsi" w:hAnsi="Arial" w:cs="Arial"/>
                <w:sz w:val="16"/>
                <w:szCs w:val="16"/>
                <w:lang w:val="es-ES_tradnl"/>
              </w:rPr>
            </w:pPr>
          </w:p>
        </w:tc>
        <w:tc>
          <w:tcPr>
            <w:tcW w:w="2494" w:type="pct"/>
            <w:tcBorders>
              <w:top w:val="nil"/>
              <w:left w:val="nil"/>
              <w:bottom w:val="single" w:sz="8" w:space="0" w:color="000000"/>
              <w:right w:val="single" w:sz="8" w:space="0" w:color="000000"/>
            </w:tcBorders>
            <w:tcMar>
              <w:top w:w="0" w:type="dxa"/>
              <w:left w:w="108" w:type="dxa"/>
              <w:bottom w:w="0" w:type="dxa"/>
              <w:right w:w="108" w:type="dxa"/>
            </w:tcMar>
          </w:tcPr>
          <w:p w14:paraId="60C3D8B7"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El licitante podrá presentar </w:t>
            </w:r>
            <w:proofErr w:type="spellStart"/>
            <w:r>
              <w:rPr>
                <w:rFonts w:ascii="Arial" w:hAnsi="Arial" w:cs="Arial"/>
                <w:sz w:val="16"/>
                <w:szCs w:val="16"/>
                <w:lang w:val="es-ES_tradnl"/>
              </w:rPr>
              <w:t>curriculums</w:t>
            </w:r>
            <w:proofErr w:type="spellEnd"/>
            <w:r>
              <w:rPr>
                <w:rFonts w:ascii="Arial" w:hAnsi="Arial" w:cs="Arial"/>
                <w:sz w:val="16"/>
                <w:szCs w:val="16"/>
                <w:lang w:val="es-ES_tradnl"/>
              </w:rPr>
              <w:t xml:space="preserve"> de quince empleados con carreras en Administración de Empresas, Derecho, Contabilidad, Ingeniería en Sistemas y Recursos Humanos, que demuestren experiencia de al menos un año y que se encuentren actualmente activos en la empresa. </w:t>
            </w:r>
          </w:p>
          <w:p w14:paraId="545DCF7A" w14:textId="77777777" w:rsidR="00AD66B5" w:rsidRDefault="00AD66B5" w:rsidP="00E8726F">
            <w:pPr>
              <w:jc w:val="both"/>
              <w:rPr>
                <w:rFonts w:ascii="Arial" w:hAnsi="Arial" w:cs="Arial"/>
                <w:sz w:val="16"/>
                <w:szCs w:val="16"/>
                <w:lang w:val="es-ES_tradnl"/>
              </w:rPr>
            </w:pPr>
          </w:p>
          <w:p w14:paraId="2DED63D9"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p w14:paraId="071C3E39" w14:textId="77777777" w:rsidR="00AD66B5" w:rsidRDefault="00AD66B5" w:rsidP="00E8726F">
            <w:pPr>
              <w:jc w:val="both"/>
              <w:rPr>
                <w:rFonts w:ascii="Arial" w:hAnsi="Arial" w:cs="Arial"/>
                <w:sz w:val="16"/>
                <w:szCs w:val="16"/>
                <w:lang w:val="es-ES_tradnl"/>
              </w:rPr>
            </w:pPr>
          </w:p>
          <w:p w14:paraId="618BC1A2" w14:textId="77777777" w:rsidR="00AD66B5" w:rsidRDefault="00AD66B5" w:rsidP="00E8726F">
            <w:pPr>
              <w:jc w:val="both"/>
              <w:rPr>
                <w:rFonts w:ascii="Arial" w:eastAsiaTheme="minorHAnsi" w:hAnsi="Arial" w:cs="Arial"/>
                <w:sz w:val="16"/>
                <w:szCs w:val="16"/>
                <w:lang w:val="es-ES_tradnl"/>
              </w:rPr>
            </w:pPr>
            <w:r>
              <w:rPr>
                <w:rFonts w:ascii="Arial" w:eastAsiaTheme="minorHAnsi" w:hAnsi="Arial" w:cs="Arial"/>
                <w:sz w:val="16"/>
                <w:szCs w:val="16"/>
                <w:lang w:val="es-ES_tradnl"/>
              </w:rPr>
              <w:t xml:space="preserve">Los </w:t>
            </w:r>
            <w:proofErr w:type="spellStart"/>
            <w:r>
              <w:rPr>
                <w:rFonts w:ascii="Arial" w:eastAsiaTheme="minorHAnsi" w:hAnsi="Arial" w:cs="Arial"/>
                <w:sz w:val="16"/>
                <w:szCs w:val="16"/>
                <w:lang w:val="es-ES_tradnl"/>
              </w:rPr>
              <w:t>curriculums</w:t>
            </w:r>
            <w:proofErr w:type="spellEnd"/>
            <w:r>
              <w:rPr>
                <w:rFonts w:ascii="Arial" w:eastAsiaTheme="minorHAnsi" w:hAnsi="Arial" w:cs="Arial"/>
                <w:sz w:val="16"/>
                <w:szCs w:val="16"/>
                <w:lang w:val="es-ES_tradnl"/>
              </w:rPr>
              <w:t xml:space="preserve"> deberán contener al menos:</w:t>
            </w:r>
          </w:p>
          <w:p w14:paraId="49905525"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Nombre completo del empleado</w:t>
            </w:r>
          </w:p>
          <w:p w14:paraId="411F387E"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Profesión</w:t>
            </w:r>
          </w:p>
          <w:p w14:paraId="65C7219F"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No. de Cédula Profesional</w:t>
            </w:r>
            <w:r w:rsidR="006856A4">
              <w:rPr>
                <w:rFonts w:ascii="Arial" w:eastAsiaTheme="minorHAnsi" w:hAnsi="Arial" w:cs="Arial"/>
                <w:sz w:val="16"/>
                <w:szCs w:val="16"/>
                <w:lang w:val="es-ES_tradnl"/>
              </w:rPr>
              <w:t xml:space="preserve"> o documento </w:t>
            </w:r>
            <w:r w:rsidR="00031DB0">
              <w:rPr>
                <w:rFonts w:ascii="Arial" w:eastAsiaTheme="minorHAnsi" w:hAnsi="Arial" w:cs="Arial"/>
                <w:sz w:val="16"/>
                <w:szCs w:val="16"/>
                <w:lang w:val="es-ES_tradnl"/>
              </w:rPr>
              <w:t>expedido por la Dirección General de Profesiones en el que se acredite que se encuentra en trámite de obtención de cédula profesional</w:t>
            </w:r>
          </w:p>
          <w:p w14:paraId="2361C786"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Experiencia Profesional</w:t>
            </w:r>
          </w:p>
          <w:p w14:paraId="793035B2"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Tiempo laborando en la empresa licitante</w:t>
            </w:r>
          </w:p>
          <w:p w14:paraId="4988DB95"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 xml:space="preserve">No. de Seguridad Social </w:t>
            </w:r>
          </w:p>
          <w:p w14:paraId="225CCEF4" w14:textId="77777777" w:rsidR="00AD66B5" w:rsidRPr="002D576C" w:rsidRDefault="00AD66B5" w:rsidP="003F0B17">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Estar firmado por el empleado</w:t>
            </w:r>
          </w:p>
          <w:p w14:paraId="7F334959" w14:textId="219E51DF" w:rsidR="00AD66B5" w:rsidRDefault="00AD66B5" w:rsidP="00B2318F">
            <w:pPr>
              <w:pStyle w:val="Prrafodelista0"/>
              <w:numPr>
                <w:ilvl w:val="0"/>
                <w:numId w:val="77"/>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Anexar copia de la emisión de cuotas obrero patronales</w:t>
            </w: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6D91DD1B" w14:textId="77777777" w:rsidR="00AD66B5" w:rsidRDefault="00AD66B5" w:rsidP="00E8726F">
            <w:pPr>
              <w:jc w:val="center"/>
              <w:rPr>
                <w:rFonts w:ascii="Arial" w:eastAsiaTheme="minorHAnsi" w:hAnsi="Arial" w:cs="Arial"/>
                <w:sz w:val="16"/>
                <w:szCs w:val="16"/>
                <w:lang w:val="es-ES_tradnl"/>
              </w:rPr>
            </w:pPr>
          </w:p>
          <w:p w14:paraId="0FDC45BB"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2.3</w:t>
            </w:r>
          </w:p>
        </w:tc>
      </w:tr>
      <w:tr w:rsidR="00AD66B5" w14:paraId="037B8B6B" w14:textId="77777777" w:rsidTr="00E8726F">
        <w:trPr>
          <w:trHeight w:val="222"/>
        </w:trPr>
        <w:tc>
          <w:tcPr>
            <w:tcW w:w="134" w:type="pct"/>
            <w:vMerge/>
            <w:tcBorders>
              <w:left w:val="single" w:sz="8" w:space="0" w:color="000000"/>
              <w:right w:val="single" w:sz="8" w:space="0" w:color="000000"/>
            </w:tcBorders>
            <w:vAlign w:val="center"/>
            <w:hideMark/>
          </w:tcPr>
          <w:p w14:paraId="10BA0168" w14:textId="77777777" w:rsidR="00AD66B5" w:rsidRDefault="00AD66B5" w:rsidP="00E8726F">
            <w:pPr>
              <w:rPr>
                <w:rFonts w:ascii="Arial" w:eastAsiaTheme="minorHAnsi" w:hAnsi="Arial" w:cs="Arial"/>
                <w:b/>
                <w:bCs/>
                <w:sz w:val="16"/>
                <w:szCs w:val="16"/>
                <w:lang w:val="es-ES_tradnl"/>
              </w:rPr>
            </w:pPr>
          </w:p>
        </w:tc>
        <w:tc>
          <w:tcPr>
            <w:tcW w:w="426" w:type="pct"/>
            <w:vMerge/>
            <w:tcBorders>
              <w:top w:val="single" w:sz="8" w:space="0" w:color="000000"/>
              <w:left w:val="nil"/>
              <w:bottom w:val="single" w:sz="8" w:space="0" w:color="000000"/>
              <w:right w:val="single" w:sz="8" w:space="0" w:color="000000"/>
            </w:tcBorders>
            <w:vAlign w:val="center"/>
            <w:hideMark/>
          </w:tcPr>
          <w:p w14:paraId="4AD4BD2F" w14:textId="77777777" w:rsidR="00AD66B5" w:rsidRDefault="00AD66B5" w:rsidP="00E8726F">
            <w:pPr>
              <w:rPr>
                <w:rFonts w:ascii="Arial" w:eastAsiaTheme="minorHAnsi" w:hAnsi="Arial" w:cs="Arial"/>
                <w:b/>
                <w:bCs/>
                <w:sz w:val="16"/>
                <w:szCs w:val="16"/>
                <w:lang w:val="es-ES_tradnl"/>
              </w:rPr>
            </w:pPr>
          </w:p>
        </w:tc>
        <w:tc>
          <w:tcPr>
            <w:tcW w:w="0" w:type="auto"/>
            <w:vMerge/>
            <w:tcBorders>
              <w:top w:val="single" w:sz="8" w:space="0" w:color="000000"/>
              <w:left w:val="nil"/>
              <w:bottom w:val="single" w:sz="8" w:space="0" w:color="000000"/>
              <w:right w:val="single" w:sz="8" w:space="0" w:color="000000"/>
            </w:tcBorders>
            <w:vAlign w:val="center"/>
            <w:hideMark/>
          </w:tcPr>
          <w:p w14:paraId="5E6A9C13" w14:textId="77777777" w:rsidR="00AD66B5" w:rsidRDefault="00AD66B5" w:rsidP="00E8726F">
            <w:pPr>
              <w:rPr>
                <w:rFonts w:ascii="Arial" w:eastAsiaTheme="minorHAnsi" w:hAnsi="Arial" w:cs="Arial"/>
                <w:sz w:val="16"/>
                <w:szCs w:val="16"/>
                <w:lang w:val="es-ES_tradnl"/>
              </w:rPr>
            </w:pPr>
          </w:p>
        </w:tc>
        <w:tc>
          <w:tcPr>
            <w:tcW w:w="0" w:type="auto"/>
            <w:vMerge/>
            <w:tcBorders>
              <w:top w:val="single" w:sz="8" w:space="0" w:color="000000"/>
              <w:left w:val="nil"/>
              <w:bottom w:val="single" w:sz="8" w:space="0" w:color="000000"/>
              <w:right w:val="single" w:sz="8" w:space="0" w:color="000000"/>
            </w:tcBorders>
            <w:vAlign w:val="center"/>
            <w:hideMark/>
          </w:tcPr>
          <w:p w14:paraId="3AF2633D" w14:textId="77777777" w:rsidR="00AD66B5" w:rsidRDefault="00AD66B5" w:rsidP="00E8726F">
            <w:pPr>
              <w:rPr>
                <w:rFonts w:ascii="Arial" w:eastAsiaTheme="minorHAnsi" w:hAnsi="Arial" w:cs="Arial"/>
                <w:sz w:val="16"/>
                <w:szCs w:val="16"/>
                <w:lang w:val="es-ES_tradnl"/>
              </w:rPr>
            </w:pPr>
          </w:p>
        </w:tc>
        <w:tc>
          <w:tcPr>
            <w:tcW w:w="249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FD5E8EF"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 xml:space="preserve">El licitante podrá presentar de diez a catorce </w:t>
            </w:r>
            <w:proofErr w:type="spellStart"/>
            <w:r>
              <w:rPr>
                <w:rFonts w:ascii="Arial" w:hAnsi="Arial" w:cs="Arial"/>
                <w:sz w:val="16"/>
                <w:szCs w:val="16"/>
                <w:lang w:val="es-ES_tradnl"/>
              </w:rPr>
              <w:t>curriculums</w:t>
            </w:r>
            <w:proofErr w:type="spellEnd"/>
            <w:r>
              <w:rPr>
                <w:rFonts w:ascii="Arial" w:hAnsi="Arial" w:cs="Arial"/>
                <w:sz w:val="16"/>
                <w:szCs w:val="16"/>
                <w:lang w:val="es-ES_tradnl"/>
              </w:rPr>
              <w:t xml:space="preserve"> de empleados </w:t>
            </w:r>
            <w:r w:rsidRPr="00F526CC">
              <w:rPr>
                <w:rFonts w:ascii="Arial" w:hAnsi="Arial" w:cs="Arial"/>
                <w:sz w:val="16"/>
                <w:szCs w:val="16"/>
                <w:lang w:val="es-ES_tradnl"/>
              </w:rPr>
              <w:t xml:space="preserve">con carreras </w:t>
            </w:r>
            <w:r>
              <w:rPr>
                <w:rFonts w:ascii="Arial" w:hAnsi="Arial" w:cs="Arial"/>
                <w:sz w:val="16"/>
                <w:szCs w:val="16"/>
                <w:lang w:val="es-ES_tradnl"/>
              </w:rPr>
              <w:t xml:space="preserve">en Administración de Empresas, Derecho, Contabilidad, Ingeniería en Sistemas y Recursos Humanos, que demuestren experiencia de al menos un año y que se encuentren actualmente activos en la empresa. </w:t>
            </w:r>
          </w:p>
          <w:p w14:paraId="4C56077E" w14:textId="77777777" w:rsidR="00AD66B5" w:rsidRDefault="00AD66B5" w:rsidP="00E8726F">
            <w:pPr>
              <w:jc w:val="both"/>
              <w:rPr>
                <w:rFonts w:ascii="Arial" w:eastAsiaTheme="minorHAnsi" w:hAnsi="Arial" w:cs="Arial"/>
                <w:sz w:val="16"/>
                <w:szCs w:val="16"/>
                <w:lang w:val="es-ES_tradnl"/>
              </w:rPr>
            </w:pPr>
          </w:p>
          <w:p w14:paraId="1B6A518E"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p w14:paraId="58C773D3" w14:textId="77777777" w:rsidR="00AD66B5" w:rsidRDefault="00AD66B5" w:rsidP="00E8726F">
            <w:pPr>
              <w:jc w:val="both"/>
              <w:rPr>
                <w:rFonts w:ascii="Arial" w:hAnsi="Arial" w:cs="Arial"/>
                <w:sz w:val="16"/>
                <w:szCs w:val="16"/>
                <w:lang w:val="es-ES_tradnl"/>
              </w:rPr>
            </w:pPr>
          </w:p>
          <w:p w14:paraId="76B34B2D" w14:textId="77777777" w:rsidR="00AD66B5" w:rsidRDefault="00AD66B5" w:rsidP="00E8726F">
            <w:pPr>
              <w:jc w:val="both"/>
              <w:rPr>
                <w:rFonts w:ascii="Arial" w:eastAsiaTheme="minorHAnsi" w:hAnsi="Arial" w:cs="Arial"/>
                <w:sz w:val="16"/>
                <w:szCs w:val="16"/>
                <w:lang w:val="es-ES_tradnl"/>
              </w:rPr>
            </w:pPr>
            <w:r>
              <w:rPr>
                <w:rFonts w:ascii="Arial" w:eastAsiaTheme="minorHAnsi" w:hAnsi="Arial" w:cs="Arial"/>
                <w:sz w:val="16"/>
                <w:szCs w:val="16"/>
                <w:lang w:val="es-ES_tradnl"/>
              </w:rPr>
              <w:t xml:space="preserve">Los </w:t>
            </w:r>
            <w:proofErr w:type="spellStart"/>
            <w:r>
              <w:rPr>
                <w:rFonts w:ascii="Arial" w:eastAsiaTheme="minorHAnsi" w:hAnsi="Arial" w:cs="Arial"/>
                <w:sz w:val="16"/>
                <w:szCs w:val="16"/>
                <w:lang w:val="es-ES_tradnl"/>
              </w:rPr>
              <w:t>curriculums</w:t>
            </w:r>
            <w:proofErr w:type="spellEnd"/>
            <w:r>
              <w:rPr>
                <w:rFonts w:ascii="Arial" w:eastAsiaTheme="minorHAnsi" w:hAnsi="Arial" w:cs="Arial"/>
                <w:sz w:val="16"/>
                <w:szCs w:val="16"/>
                <w:lang w:val="es-ES_tradnl"/>
              </w:rPr>
              <w:t xml:space="preserve"> deberán contener al menos:</w:t>
            </w:r>
          </w:p>
          <w:p w14:paraId="57580245"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Nombre completo del empleado</w:t>
            </w:r>
          </w:p>
          <w:p w14:paraId="665BF3E5"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Profesión</w:t>
            </w:r>
          </w:p>
          <w:p w14:paraId="70A8886E" w14:textId="77777777" w:rsidR="00031DB0" w:rsidRPr="002D576C" w:rsidRDefault="00031DB0"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lastRenderedPageBreak/>
              <w:t>No. de Cédula Profesional</w:t>
            </w:r>
            <w:r>
              <w:rPr>
                <w:rFonts w:ascii="Arial" w:eastAsiaTheme="minorHAnsi" w:hAnsi="Arial" w:cs="Arial"/>
                <w:sz w:val="16"/>
                <w:szCs w:val="16"/>
                <w:lang w:val="es-ES_tradnl"/>
              </w:rPr>
              <w:t xml:space="preserve"> o documento expedido por la Dirección General de Profesiones en el que se acredite que se encuentra en trámite de obtención de cédula profesional</w:t>
            </w:r>
          </w:p>
          <w:p w14:paraId="0C86E7EA"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Experiencia Profesional</w:t>
            </w:r>
          </w:p>
          <w:p w14:paraId="2E7BAA8A"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Tiempo laborando en la empresa licitante</w:t>
            </w:r>
          </w:p>
          <w:p w14:paraId="594A4241"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 xml:space="preserve">No. de Seguridad Social </w:t>
            </w:r>
          </w:p>
          <w:p w14:paraId="10DC9474" w14:textId="77777777" w:rsidR="00AD66B5" w:rsidRPr="002D576C" w:rsidRDefault="00AD66B5" w:rsidP="003F0B17">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Estar firmado por el empleado</w:t>
            </w:r>
          </w:p>
          <w:p w14:paraId="6EF1F093" w14:textId="6455A433" w:rsidR="00AD66B5" w:rsidRDefault="00AD66B5" w:rsidP="00B2318F">
            <w:pPr>
              <w:pStyle w:val="Prrafodelista0"/>
              <w:numPr>
                <w:ilvl w:val="0"/>
                <w:numId w:val="78"/>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Anexar copia de la emisión de cuotas obrero patronales</w:t>
            </w:r>
          </w:p>
        </w:tc>
        <w:tc>
          <w:tcPr>
            <w:tcW w:w="50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2A73B0D" w14:textId="77777777" w:rsidR="00AD66B5" w:rsidRDefault="00AD66B5" w:rsidP="00E8726F">
            <w:pPr>
              <w:jc w:val="center"/>
              <w:rPr>
                <w:rFonts w:ascii="Arial" w:eastAsiaTheme="minorHAnsi" w:hAnsi="Arial" w:cs="Arial"/>
                <w:sz w:val="16"/>
                <w:szCs w:val="16"/>
                <w:lang w:val="es-ES_tradnl"/>
              </w:rPr>
            </w:pPr>
          </w:p>
          <w:p w14:paraId="7491411A"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1.5</w:t>
            </w:r>
          </w:p>
        </w:tc>
      </w:tr>
      <w:tr w:rsidR="00AD66B5" w14:paraId="140BB460" w14:textId="77777777" w:rsidTr="00E8726F">
        <w:trPr>
          <w:trHeight w:val="745"/>
        </w:trPr>
        <w:tc>
          <w:tcPr>
            <w:tcW w:w="134" w:type="pct"/>
            <w:vMerge/>
            <w:tcBorders>
              <w:left w:val="single" w:sz="8" w:space="0" w:color="000000"/>
              <w:bottom w:val="single" w:sz="8" w:space="0" w:color="000000"/>
              <w:right w:val="single" w:sz="8" w:space="0" w:color="000000"/>
            </w:tcBorders>
            <w:vAlign w:val="center"/>
            <w:hideMark/>
          </w:tcPr>
          <w:p w14:paraId="35A03CD9" w14:textId="77777777" w:rsidR="00AD66B5" w:rsidRDefault="00AD66B5" w:rsidP="00E8726F">
            <w:pPr>
              <w:rPr>
                <w:rFonts w:ascii="Arial" w:eastAsiaTheme="minorHAnsi" w:hAnsi="Arial" w:cs="Arial"/>
                <w:b/>
                <w:bCs/>
                <w:sz w:val="16"/>
                <w:szCs w:val="16"/>
                <w:lang w:val="es-ES_tradnl"/>
              </w:rPr>
            </w:pPr>
          </w:p>
        </w:tc>
        <w:tc>
          <w:tcPr>
            <w:tcW w:w="426" w:type="pct"/>
            <w:vMerge/>
            <w:tcBorders>
              <w:top w:val="nil"/>
              <w:left w:val="nil"/>
              <w:bottom w:val="single" w:sz="8" w:space="0" w:color="000000"/>
              <w:right w:val="single" w:sz="8" w:space="0" w:color="000000"/>
            </w:tcBorders>
            <w:vAlign w:val="center"/>
            <w:hideMark/>
          </w:tcPr>
          <w:p w14:paraId="5F4B146A"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5E5B2091" w14:textId="77777777" w:rsidR="00AD66B5" w:rsidRDefault="00AD66B5" w:rsidP="00E8726F">
            <w:pPr>
              <w:rPr>
                <w:rFonts w:ascii="Arial" w:eastAsiaTheme="minorHAnsi" w:hAnsi="Arial" w:cs="Arial"/>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68FD3064" w14:textId="77777777" w:rsidR="00AD66B5" w:rsidRDefault="00AD66B5" w:rsidP="00E8726F">
            <w:pPr>
              <w:rPr>
                <w:rFonts w:ascii="Arial" w:eastAsiaTheme="minorHAnsi" w:hAnsi="Arial" w:cs="Arial"/>
                <w:sz w:val="16"/>
                <w:szCs w:val="16"/>
                <w:lang w:val="es-ES_tradnl"/>
              </w:rPr>
            </w:pPr>
          </w:p>
        </w:tc>
        <w:tc>
          <w:tcPr>
            <w:tcW w:w="2494" w:type="pct"/>
            <w:tcBorders>
              <w:top w:val="nil"/>
              <w:left w:val="nil"/>
              <w:bottom w:val="single" w:sz="8" w:space="0" w:color="000000"/>
              <w:right w:val="single" w:sz="8" w:space="0" w:color="000000"/>
            </w:tcBorders>
            <w:tcMar>
              <w:top w:w="0" w:type="dxa"/>
              <w:left w:w="108" w:type="dxa"/>
              <w:bottom w:w="0" w:type="dxa"/>
              <w:right w:w="108" w:type="dxa"/>
            </w:tcMar>
          </w:tcPr>
          <w:p w14:paraId="543664BD" w14:textId="77777777" w:rsidR="00AD66B5" w:rsidRDefault="00AD66B5" w:rsidP="00E8726F">
            <w:pPr>
              <w:jc w:val="both"/>
              <w:rPr>
                <w:rFonts w:ascii="Arial" w:hAnsi="Arial" w:cs="Arial"/>
                <w:sz w:val="16"/>
                <w:szCs w:val="16"/>
                <w:lang w:val="es-ES_tradnl"/>
              </w:rPr>
            </w:pPr>
            <w:r w:rsidRPr="00F526CC">
              <w:rPr>
                <w:rFonts w:ascii="Arial" w:hAnsi="Arial" w:cs="Arial"/>
                <w:sz w:val="16"/>
                <w:szCs w:val="16"/>
                <w:lang w:val="es-ES_tradnl"/>
              </w:rPr>
              <w:t xml:space="preserve">El licitante </w:t>
            </w:r>
            <w:r>
              <w:rPr>
                <w:rFonts w:ascii="Arial" w:hAnsi="Arial" w:cs="Arial"/>
                <w:sz w:val="16"/>
                <w:szCs w:val="16"/>
                <w:lang w:val="es-ES_tradnl"/>
              </w:rPr>
              <w:t>deberá</w:t>
            </w:r>
            <w:r w:rsidRPr="00F526CC">
              <w:rPr>
                <w:rFonts w:ascii="Arial" w:hAnsi="Arial" w:cs="Arial"/>
                <w:sz w:val="16"/>
                <w:szCs w:val="16"/>
                <w:lang w:val="es-ES_tradnl"/>
              </w:rPr>
              <w:t xml:space="preserve"> presentar </w:t>
            </w:r>
            <w:r>
              <w:rPr>
                <w:rFonts w:ascii="Arial" w:hAnsi="Arial" w:cs="Arial"/>
                <w:sz w:val="16"/>
                <w:szCs w:val="16"/>
                <w:lang w:val="es-ES_tradnl"/>
              </w:rPr>
              <w:t xml:space="preserve">de cinco a nueve </w:t>
            </w:r>
            <w:proofErr w:type="spellStart"/>
            <w:r>
              <w:rPr>
                <w:rFonts w:ascii="Arial" w:hAnsi="Arial" w:cs="Arial"/>
                <w:sz w:val="16"/>
                <w:szCs w:val="16"/>
                <w:lang w:val="es-ES_tradnl"/>
              </w:rPr>
              <w:t>curriculums</w:t>
            </w:r>
            <w:proofErr w:type="spellEnd"/>
            <w:r>
              <w:rPr>
                <w:rFonts w:ascii="Arial" w:hAnsi="Arial" w:cs="Arial"/>
                <w:sz w:val="16"/>
                <w:szCs w:val="16"/>
                <w:lang w:val="es-ES_tradnl"/>
              </w:rPr>
              <w:t xml:space="preserve"> de empleados </w:t>
            </w:r>
            <w:r w:rsidRPr="00F526CC">
              <w:rPr>
                <w:rFonts w:ascii="Arial" w:hAnsi="Arial" w:cs="Arial"/>
                <w:sz w:val="16"/>
                <w:szCs w:val="16"/>
                <w:lang w:val="es-ES_tradnl"/>
              </w:rPr>
              <w:t xml:space="preserve">con carreras </w:t>
            </w:r>
            <w:r>
              <w:rPr>
                <w:rFonts w:ascii="Arial" w:hAnsi="Arial" w:cs="Arial"/>
                <w:sz w:val="16"/>
                <w:szCs w:val="16"/>
                <w:lang w:val="es-ES_tradnl"/>
              </w:rPr>
              <w:t xml:space="preserve">en Administración de Empresas, Derecho, Contabilidad, ingeniería en sistemas y Recursos Humanos o carrera afín, que demuestre experiencia </w:t>
            </w:r>
            <w:r w:rsidRPr="00F526CC">
              <w:rPr>
                <w:rFonts w:ascii="Arial" w:hAnsi="Arial" w:cs="Arial"/>
                <w:sz w:val="16"/>
                <w:szCs w:val="16"/>
                <w:lang w:val="es-ES_tradnl"/>
              </w:rPr>
              <w:t>de al menos un año y que se encuentren actualmente activos en la empresa.</w:t>
            </w:r>
          </w:p>
          <w:p w14:paraId="45C37C87"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 </w:t>
            </w:r>
          </w:p>
          <w:p w14:paraId="778D2706"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p w14:paraId="7D1F052A" w14:textId="77777777" w:rsidR="00AD66B5" w:rsidRDefault="00AD66B5" w:rsidP="00E8726F">
            <w:pPr>
              <w:jc w:val="both"/>
              <w:rPr>
                <w:rFonts w:ascii="Arial" w:hAnsi="Arial" w:cs="Arial"/>
                <w:sz w:val="16"/>
                <w:szCs w:val="16"/>
                <w:lang w:val="es-ES_tradnl"/>
              </w:rPr>
            </w:pPr>
          </w:p>
          <w:p w14:paraId="2A16235B" w14:textId="77777777" w:rsidR="00AD66B5" w:rsidRDefault="00AD66B5" w:rsidP="00E8726F">
            <w:pPr>
              <w:jc w:val="both"/>
              <w:rPr>
                <w:rFonts w:ascii="Arial" w:eastAsiaTheme="minorHAnsi" w:hAnsi="Arial" w:cs="Arial"/>
                <w:sz w:val="16"/>
                <w:szCs w:val="16"/>
                <w:lang w:val="es-ES_tradnl"/>
              </w:rPr>
            </w:pPr>
            <w:r>
              <w:rPr>
                <w:rFonts w:ascii="Arial" w:eastAsiaTheme="minorHAnsi" w:hAnsi="Arial" w:cs="Arial"/>
                <w:sz w:val="16"/>
                <w:szCs w:val="16"/>
                <w:lang w:val="es-ES_tradnl"/>
              </w:rPr>
              <w:t xml:space="preserve">Los </w:t>
            </w:r>
            <w:proofErr w:type="spellStart"/>
            <w:r>
              <w:rPr>
                <w:rFonts w:ascii="Arial" w:eastAsiaTheme="minorHAnsi" w:hAnsi="Arial" w:cs="Arial"/>
                <w:sz w:val="16"/>
                <w:szCs w:val="16"/>
                <w:lang w:val="es-ES_tradnl"/>
              </w:rPr>
              <w:t>curriculums</w:t>
            </w:r>
            <w:proofErr w:type="spellEnd"/>
            <w:r>
              <w:rPr>
                <w:rFonts w:ascii="Arial" w:eastAsiaTheme="minorHAnsi" w:hAnsi="Arial" w:cs="Arial"/>
                <w:sz w:val="16"/>
                <w:szCs w:val="16"/>
                <w:lang w:val="es-ES_tradnl"/>
              </w:rPr>
              <w:t xml:space="preserve"> deberán contener al menos:</w:t>
            </w:r>
          </w:p>
          <w:p w14:paraId="2E5720B8"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Nombre completo del empleado</w:t>
            </w:r>
          </w:p>
          <w:p w14:paraId="5F8EF155"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Profesión</w:t>
            </w:r>
          </w:p>
          <w:p w14:paraId="09CD3674" w14:textId="77777777" w:rsidR="00031DB0" w:rsidRPr="002D576C" w:rsidRDefault="00031DB0"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No. de Cédula Profesional</w:t>
            </w:r>
            <w:r>
              <w:rPr>
                <w:rFonts w:ascii="Arial" w:eastAsiaTheme="minorHAnsi" w:hAnsi="Arial" w:cs="Arial"/>
                <w:sz w:val="16"/>
                <w:szCs w:val="16"/>
                <w:lang w:val="es-ES_tradnl"/>
              </w:rPr>
              <w:t xml:space="preserve"> o documento expedido por la Dirección General de Profesiones en el que se acredite que se encuentra en trámite de obtención de cédula profesional</w:t>
            </w:r>
          </w:p>
          <w:p w14:paraId="20AEBB30"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Experiencia Profesional</w:t>
            </w:r>
          </w:p>
          <w:p w14:paraId="6A4FD902"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Tiempo laborando en la empresa licitante</w:t>
            </w:r>
          </w:p>
          <w:p w14:paraId="144500E3"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 xml:space="preserve">No. de Seguridad Social </w:t>
            </w:r>
          </w:p>
          <w:p w14:paraId="363FD22B" w14:textId="77777777" w:rsidR="00AD66B5" w:rsidRPr="002D576C" w:rsidRDefault="00AD66B5" w:rsidP="003F0B17">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Estar firmado por el empleado</w:t>
            </w:r>
          </w:p>
          <w:p w14:paraId="2EBCABD4" w14:textId="6FB63C7B" w:rsidR="00AD66B5" w:rsidRDefault="00AD66B5" w:rsidP="00B2318F">
            <w:pPr>
              <w:pStyle w:val="Prrafodelista0"/>
              <w:numPr>
                <w:ilvl w:val="0"/>
                <w:numId w:val="79"/>
              </w:numPr>
              <w:contextualSpacing/>
              <w:jc w:val="both"/>
              <w:rPr>
                <w:rFonts w:ascii="Arial" w:eastAsiaTheme="minorHAnsi" w:hAnsi="Arial" w:cs="Arial"/>
                <w:sz w:val="16"/>
                <w:szCs w:val="16"/>
                <w:lang w:val="es-ES_tradnl"/>
              </w:rPr>
            </w:pPr>
            <w:r w:rsidRPr="002D576C">
              <w:rPr>
                <w:rFonts w:ascii="Arial" w:eastAsiaTheme="minorHAnsi" w:hAnsi="Arial" w:cs="Arial"/>
                <w:sz w:val="16"/>
                <w:szCs w:val="16"/>
                <w:lang w:val="es-ES_tradnl"/>
              </w:rPr>
              <w:t>Anexar copia de la emisión de cuotas obrero patronales</w:t>
            </w: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1718C247" w14:textId="77777777" w:rsidR="00AD66B5" w:rsidRDefault="00AD66B5" w:rsidP="00E8726F">
            <w:pPr>
              <w:jc w:val="center"/>
              <w:rPr>
                <w:rFonts w:ascii="Arial" w:eastAsiaTheme="minorHAnsi" w:hAnsi="Arial" w:cs="Arial"/>
                <w:sz w:val="16"/>
                <w:szCs w:val="16"/>
                <w:lang w:val="es-ES_tradnl"/>
              </w:rPr>
            </w:pPr>
          </w:p>
          <w:p w14:paraId="2BE1E49A"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0.70</w:t>
            </w:r>
          </w:p>
        </w:tc>
      </w:tr>
      <w:tr w:rsidR="00AD66B5" w14:paraId="7094E4D0" w14:textId="77777777" w:rsidTr="002D736D">
        <w:trPr>
          <w:trHeight w:val="386"/>
        </w:trPr>
        <w:tc>
          <w:tcPr>
            <w:tcW w:w="134"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01384D8" w14:textId="77777777" w:rsidR="00AD66B5" w:rsidRDefault="00AD66B5" w:rsidP="00E8726F">
            <w:pPr>
              <w:jc w:val="center"/>
              <w:rPr>
                <w:rFonts w:ascii="Arial" w:eastAsiaTheme="minorHAnsi" w:hAnsi="Arial" w:cs="Arial"/>
                <w:b/>
                <w:bCs/>
                <w:sz w:val="16"/>
                <w:szCs w:val="16"/>
                <w:lang w:val="es-ES_tradnl"/>
              </w:rPr>
            </w:pPr>
          </w:p>
        </w:tc>
        <w:tc>
          <w:tcPr>
            <w:tcW w:w="426" w:type="pct"/>
            <w:tcBorders>
              <w:top w:val="nil"/>
              <w:left w:val="nil"/>
              <w:bottom w:val="single" w:sz="8" w:space="0" w:color="000000"/>
              <w:right w:val="single" w:sz="8" w:space="0" w:color="000000"/>
            </w:tcBorders>
            <w:tcMar>
              <w:top w:w="0" w:type="dxa"/>
              <w:left w:w="108" w:type="dxa"/>
              <w:bottom w:w="0" w:type="dxa"/>
              <w:right w:w="108" w:type="dxa"/>
            </w:tcMar>
          </w:tcPr>
          <w:p w14:paraId="27DC0E43" w14:textId="77777777" w:rsidR="00AD66B5" w:rsidRDefault="00AD66B5" w:rsidP="00E8726F">
            <w:pPr>
              <w:framePr w:hSpace="141" w:wrap="around" w:vAnchor="text" w:hAnchor="text" w:y="1"/>
              <w:jc w:val="center"/>
              <w:rPr>
                <w:rFonts w:ascii="Arial" w:eastAsiaTheme="minorHAnsi" w:hAnsi="Arial" w:cs="Arial"/>
                <w:color w:val="000000"/>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401BF83B" w14:textId="77777777" w:rsidR="00AD66B5" w:rsidRDefault="00AD66B5" w:rsidP="00E8726F">
            <w:pPr>
              <w:rPr>
                <w:rFonts w:ascii="Arial" w:eastAsiaTheme="minorHAnsi" w:hAnsi="Arial" w:cs="Arial"/>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0C0ECBC0" w14:textId="77777777" w:rsidR="00AD66B5" w:rsidRDefault="00AD66B5" w:rsidP="00E8726F">
            <w:pPr>
              <w:rPr>
                <w:rFonts w:ascii="Arial" w:eastAsiaTheme="minorHAnsi" w:hAnsi="Arial" w:cs="Arial"/>
                <w:sz w:val="16"/>
                <w:szCs w:val="16"/>
                <w:lang w:val="es-ES_tradnl"/>
              </w:rPr>
            </w:pPr>
          </w:p>
        </w:tc>
        <w:tc>
          <w:tcPr>
            <w:tcW w:w="2494" w:type="pct"/>
            <w:tcBorders>
              <w:top w:val="nil"/>
              <w:left w:val="nil"/>
              <w:bottom w:val="single" w:sz="8" w:space="0" w:color="000000"/>
              <w:right w:val="single" w:sz="8" w:space="0" w:color="000000"/>
            </w:tcBorders>
            <w:tcMar>
              <w:top w:w="0" w:type="dxa"/>
              <w:left w:w="108" w:type="dxa"/>
              <w:bottom w:w="0" w:type="dxa"/>
              <w:right w:w="108" w:type="dxa"/>
            </w:tcMar>
          </w:tcPr>
          <w:p w14:paraId="2EAB2FD6"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Se otorgará un punto adicional al licitante que presente certificado de competencia laboral de calificación relacionado con el objeto del contrato, de al menos uno de sus empleados expedido por el Consejo de Normalización y Certificación de competencia laboral, el cual deberá acreditar una antigüedad mínima en la empresa de 1 año.</w:t>
            </w:r>
          </w:p>
          <w:p w14:paraId="7856E939" w14:textId="77777777" w:rsidR="00AD66B5" w:rsidRDefault="00AD66B5" w:rsidP="00E8726F">
            <w:pPr>
              <w:jc w:val="both"/>
              <w:rPr>
                <w:rFonts w:ascii="Arial" w:eastAsiaTheme="minorHAnsi" w:hAnsi="Arial" w:cs="Arial"/>
                <w:sz w:val="16"/>
                <w:szCs w:val="16"/>
                <w:lang w:val="es-ES_tradnl"/>
              </w:rPr>
            </w:pPr>
          </w:p>
          <w:p w14:paraId="393E30A9"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 xml:space="preserve">Dicha antigüedad se </w:t>
            </w:r>
            <w:r w:rsidR="00031DB0">
              <w:rPr>
                <w:rFonts w:ascii="Arial" w:hAnsi="Arial" w:cs="Arial"/>
                <w:sz w:val="16"/>
                <w:szCs w:val="16"/>
                <w:lang w:val="es-ES_tradnl"/>
              </w:rPr>
              <w:t>acreditará</w:t>
            </w:r>
            <w:r>
              <w:rPr>
                <w:rFonts w:ascii="Arial" w:hAnsi="Arial" w:cs="Arial"/>
                <w:sz w:val="16"/>
                <w:szCs w:val="16"/>
                <w:lang w:val="es-ES_tradnl"/>
              </w:rPr>
              <w:t xml:space="preserve"> con el aviso de alta ante el Instituto Mexicano del Seguro Social y cedula de liquidación de cuotas, del mes inmediato anterior a la fecha de presentación de propuestas.</w:t>
            </w:r>
          </w:p>
          <w:p w14:paraId="21DD8E1A" w14:textId="77777777" w:rsidR="00AD66B5" w:rsidRDefault="00AD66B5" w:rsidP="00E8726F">
            <w:pPr>
              <w:jc w:val="both"/>
              <w:rPr>
                <w:rFonts w:ascii="Arial" w:eastAsiaTheme="minorHAnsi" w:hAnsi="Arial" w:cs="Arial"/>
                <w:sz w:val="16"/>
                <w:szCs w:val="16"/>
                <w:lang w:val="es-ES_tradnl"/>
              </w:rPr>
            </w:pP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4BA13298" w14:textId="77777777" w:rsidR="00AD66B5" w:rsidRDefault="00AD66B5" w:rsidP="00E8726F">
            <w:pPr>
              <w:jc w:val="center"/>
              <w:rPr>
                <w:rFonts w:ascii="Arial" w:eastAsiaTheme="minorHAnsi" w:hAnsi="Arial" w:cs="Arial"/>
                <w:sz w:val="16"/>
                <w:szCs w:val="16"/>
                <w:lang w:val="es-ES_tradnl"/>
              </w:rPr>
            </w:pPr>
          </w:p>
          <w:p w14:paraId="021EBF13"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1</w:t>
            </w:r>
          </w:p>
        </w:tc>
      </w:tr>
      <w:tr w:rsidR="00AD66B5" w14:paraId="34FEE85B" w14:textId="77777777" w:rsidTr="002D736D">
        <w:trPr>
          <w:trHeight w:val="841"/>
        </w:trPr>
        <w:tc>
          <w:tcPr>
            <w:tcW w:w="134"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
          <w:p w14:paraId="1B1AE026" w14:textId="77777777" w:rsidR="00AD66B5" w:rsidRDefault="00AD66B5" w:rsidP="00E8726F">
            <w:pPr>
              <w:jc w:val="both"/>
              <w:rPr>
                <w:rFonts w:ascii="Arial" w:eastAsiaTheme="minorHAnsi" w:hAnsi="Arial" w:cs="Arial"/>
                <w:sz w:val="16"/>
                <w:szCs w:val="16"/>
                <w:lang w:val="es-ES_tradnl"/>
              </w:rPr>
            </w:pPr>
          </w:p>
        </w:tc>
        <w:tc>
          <w:tcPr>
            <w:tcW w:w="426" w:type="pct"/>
            <w:vMerge w:val="restart"/>
            <w:tcBorders>
              <w:top w:val="single" w:sz="8" w:space="0" w:color="000000"/>
              <w:left w:val="nil"/>
              <w:right w:val="single" w:sz="8" w:space="0" w:color="000000"/>
            </w:tcBorders>
            <w:tcMar>
              <w:top w:w="0" w:type="dxa"/>
              <w:left w:w="108" w:type="dxa"/>
              <w:bottom w:w="0" w:type="dxa"/>
              <w:right w:w="108" w:type="dxa"/>
            </w:tcMar>
            <w:vAlign w:val="center"/>
            <w:hideMark/>
          </w:tcPr>
          <w:p w14:paraId="7115E173"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2</w:t>
            </w:r>
          </w:p>
        </w:tc>
        <w:tc>
          <w:tcPr>
            <w:tcW w:w="901" w:type="pct"/>
            <w:vMerge w:val="restart"/>
            <w:tcBorders>
              <w:top w:val="single" w:sz="8" w:space="0" w:color="000000"/>
              <w:left w:val="nil"/>
              <w:bottom w:val="single" w:sz="8" w:space="0" w:color="000000"/>
              <w:right w:val="single" w:sz="8" w:space="0" w:color="auto"/>
            </w:tcBorders>
            <w:shd w:val="clear" w:color="auto" w:fill="BFBFBF" w:themeFill="background1" w:themeFillShade="BF"/>
            <w:tcMar>
              <w:top w:w="0" w:type="dxa"/>
              <w:left w:w="108" w:type="dxa"/>
              <w:bottom w:w="0" w:type="dxa"/>
              <w:right w:w="108" w:type="dxa"/>
            </w:tcMar>
          </w:tcPr>
          <w:p w14:paraId="6F76FC33" w14:textId="77777777" w:rsidR="00AD66B5" w:rsidRDefault="00AD66B5" w:rsidP="00E8726F">
            <w:pPr>
              <w:jc w:val="both"/>
              <w:rPr>
                <w:rFonts w:ascii="Arial" w:eastAsiaTheme="minorHAnsi" w:hAnsi="Arial" w:cs="Arial"/>
                <w:color w:val="000000"/>
                <w:sz w:val="16"/>
                <w:szCs w:val="16"/>
                <w:lang w:val="es-ES_tradnl"/>
              </w:rPr>
            </w:pPr>
          </w:p>
          <w:p w14:paraId="42B62172" w14:textId="77777777" w:rsidR="00AD66B5" w:rsidRDefault="00AD66B5" w:rsidP="00E8726F">
            <w:pPr>
              <w:jc w:val="both"/>
              <w:rPr>
                <w:rFonts w:ascii="Arial" w:hAnsi="Arial" w:cs="Arial"/>
                <w:color w:val="000000"/>
                <w:sz w:val="16"/>
                <w:szCs w:val="16"/>
                <w:lang w:val="es-ES_tradnl"/>
              </w:rPr>
            </w:pPr>
          </w:p>
          <w:p w14:paraId="602DE210" w14:textId="77777777" w:rsidR="00AD66B5" w:rsidRDefault="00AD66B5" w:rsidP="00E8726F">
            <w:pPr>
              <w:jc w:val="both"/>
              <w:rPr>
                <w:rFonts w:ascii="Arial" w:hAnsi="Arial" w:cs="Arial"/>
                <w:color w:val="000000"/>
                <w:sz w:val="16"/>
                <w:szCs w:val="16"/>
                <w:lang w:val="es-ES_tradnl"/>
              </w:rPr>
            </w:pPr>
          </w:p>
          <w:p w14:paraId="5B465CDF" w14:textId="77777777" w:rsidR="00AD66B5" w:rsidRDefault="00AD66B5" w:rsidP="00E8726F">
            <w:pPr>
              <w:jc w:val="both"/>
              <w:rPr>
                <w:rFonts w:ascii="Arial" w:hAnsi="Arial" w:cs="Arial"/>
                <w:color w:val="000000"/>
                <w:sz w:val="16"/>
                <w:szCs w:val="16"/>
                <w:lang w:val="es-ES_tradnl"/>
              </w:rPr>
            </w:pPr>
          </w:p>
          <w:p w14:paraId="3565C7C8" w14:textId="77777777" w:rsidR="00AD66B5" w:rsidRDefault="00AD66B5" w:rsidP="00E8726F">
            <w:pPr>
              <w:jc w:val="both"/>
              <w:rPr>
                <w:rFonts w:ascii="Arial" w:hAnsi="Arial" w:cs="Arial"/>
                <w:color w:val="000000"/>
                <w:sz w:val="16"/>
                <w:szCs w:val="16"/>
                <w:lang w:val="es-ES_tradnl"/>
              </w:rPr>
            </w:pPr>
          </w:p>
          <w:p w14:paraId="1CAE054C" w14:textId="77777777" w:rsidR="00AD66B5" w:rsidRDefault="00AD66B5" w:rsidP="00E8726F">
            <w:pPr>
              <w:jc w:val="both"/>
              <w:rPr>
                <w:rFonts w:ascii="Arial" w:hAnsi="Arial" w:cs="Arial"/>
                <w:color w:val="000000"/>
                <w:sz w:val="16"/>
                <w:szCs w:val="16"/>
                <w:lang w:val="es-ES_tradnl"/>
              </w:rPr>
            </w:pPr>
          </w:p>
          <w:p w14:paraId="5B0DEC94" w14:textId="77777777" w:rsidR="00AD66B5" w:rsidRDefault="00AD66B5" w:rsidP="00E8726F">
            <w:pPr>
              <w:jc w:val="both"/>
              <w:rPr>
                <w:rFonts w:ascii="Arial" w:hAnsi="Arial" w:cs="Arial"/>
                <w:color w:val="000000"/>
                <w:sz w:val="16"/>
                <w:szCs w:val="16"/>
                <w:lang w:val="es-ES_tradnl"/>
              </w:rPr>
            </w:pPr>
          </w:p>
          <w:p w14:paraId="4039DDE8" w14:textId="77777777" w:rsidR="00AD66B5" w:rsidRDefault="00AD66B5" w:rsidP="00E8726F">
            <w:pPr>
              <w:jc w:val="both"/>
              <w:rPr>
                <w:rFonts w:ascii="Arial" w:hAnsi="Arial" w:cs="Arial"/>
                <w:color w:val="000000"/>
                <w:sz w:val="16"/>
                <w:szCs w:val="16"/>
                <w:lang w:val="es-ES_tradnl"/>
              </w:rPr>
            </w:pPr>
          </w:p>
          <w:p w14:paraId="0702D597" w14:textId="77777777" w:rsidR="00AD66B5" w:rsidRDefault="00AD66B5" w:rsidP="00E8726F">
            <w:pPr>
              <w:jc w:val="both"/>
              <w:rPr>
                <w:rFonts w:ascii="Arial" w:hAnsi="Arial" w:cs="Arial"/>
                <w:color w:val="000000"/>
                <w:sz w:val="16"/>
                <w:szCs w:val="16"/>
                <w:lang w:val="es-ES_tradnl"/>
              </w:rPr>
            </w:pPr>
          </w:p>
          <w:p w14:paraId="12C8C033" w14:textId="77777777" w:rsidR="00AD66B5" w:rsidRDefault="00AD66B5" w:rsidP="00E8726F">
            <w:pPr>
              <w:jc w:val="both"/>
              <w:rPr>
                <w:rFonts w:ascii="Arial" w:eastAsiaTheme="minorHAnsi" w:hAnsi="Arial" w:cs="Arial"/>
                <w:color w:val="000000"/>
                <w:sz w:val="16"/>
                <w:szCs w:val="16"/>
                <w:lang w:val="es-ES_tradnl"/>
              </w:rPr>
            </w:pPr>
            <w:r>
              <w:rPr>
                <w:rFonts w:ascii="Arial" w:hAnsi="Arial" w:cs="Arial"/>
                <w:color w:val="000000"/>
                <w:sz w:val="16"/>
                <w:szCs w:val="16"/>
                <w:lang w:val="es-ES_tradnl"/>
              </w:rPr>
              <w:t>Competencia o habilidad en el trabajo de acuerdo a sus conocimiento académicos o profesionales</w:t>
            </w:r>
          </w:p>
        </w:tc>
        <w:tc>
          <w:tcPr>
            <w:tcW w:w="543" w:type="pct"/>
            <w:vMerge w:val="restart"/>
            <w:tcBorders>
              <w:top w:val="single" w:sz="8" w:space="0" w:color="000000"/>
              <w:left w:val="nil"/>
              <w:bottom w:val="single" w:sz="8" w:space="0" w:color="000000"/>
              <w:right w:val="single" w:sz="8" w:space="0" w:color="auto"/>
            </w:tcBorders>
            <w:tcMar>
              <w:top w:w="0" w:type="dxa"/>
              <w:left w:w="108" w:type="dxa"/>
              <w:bottom w:w="0" w:type="dxa"/>
              <w:right w:w="108" w:type="dxa"/>
            </w:tcMar>
          </w:tcPr>
          <w:p w14:paraId="3A821CCD" w14:textId="77777777" w:rsidR="00AD66B5" w:rsidRDefault="00AD66B5" w:rsidP="00E8726F">
            <w:pPr>
              <w:framePr w:hSpace="141" w:wrap="around" w:vAnchor="text" w:hAnchor="text" w:y="1"/>
              <w:jc w:val="center"/>
              <w:rPr>
                <w:rFonts w:ascii="Arial" w:eastAsiaTheme="minorHAnsi" w:hAnsi="Arial" w:cs="Arial"/>
                <w:color w:val="000000"/>
                <w:sz w:val="16"/>
                <w:szCs w:val="16"/>
                <w:lang w:val="es-ES_tradnl"/>
              </w:rPr>
            </w:pPr>
          </w:p>
          <w:p w14:paraId="2C97A7C3"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510B9BA9"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455F8899"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7D082620"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3CABA3F1"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1FBD3A61"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39756F4F"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693BFBE5"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3D3B63FF"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2A780561"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5973289D"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31E9E8BA"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7591EB4D"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79FCF0F7"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77B527A4"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7BBEBEC7" w14:textId="77777777" w:rsidR="00AD66B5" w:rsidRDefault="00AD66B5" w:rsidP="00E8726F">
            <w:pPr>
              <w:framePr w:hSpace="141" w:wrap="around" w:vAnchor="text" w:hAnchor="text" w:y="1"/>
              <w:jc w:val="center"/>
              <w:rPr>
                <w:rFonts w:ascii="Arial" w:hAnsi="Arial" w:cs="Arial"/>
                <w:color w:val="000000"/>
                <w:sz w:val="16"/>
                <w:szCs w:val="16"/>
                <w:lang w:val="es-ES_tradnl"/>
              </w:rPr>
            </w:pPr>
            <w:r>
              <w:rPr>
                <w:rFonts w:ascii="Arial" w:hAnsi="Arial" w:cs="Arial"/>
                <w:color w:val="000000"/>
                <w:sz w:val="16"/>
                <w:szCs w:val="16"/>
                <w:lang w:val="es-ES_tradnl"/>
              </w:rPr>
              <w:t>5.5</w:t>
            </w:r>
          </w:p>
          <w:p w14:paraId="5FA9D067" w14:textId="77777777" w:rsidR="00AD66B5" w:rsidRDefault="00AD66B5" w:rsidP="00E8726F">
            <w:pPr>
              <w:framePr w:hSpace="141" w:wrap="around" w:vAnchor="text" w:hAnchor="text" w:y="1"/>
              <w:rPr>
                <w:rFonts w:ascii="Arial" w:hAnsi="Arial" w:cs="Arial"/>
                <w:color w:val="000000"/>
                <w:sz w:val="16"/>
                <w:szCs w:val="16"/>
                <w:lang w:val="es-ES_tradnl"/>
              </w:rPr>
            </w:pPr>
          </w:p>
          <w:p w14:paraId="10ACDFDB"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53147F44"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54634212" w14:textId="77777777" w:rsidR="00AD66B5" w:rsidRDefault="00AD66B5" w:rsidP="00E8726F">
            <w:pPr>
              <w:framePr w:hSpace="141" w:wrap="around" w:vAnchor="text" w:hAnchor="text" w:y="1"/>
              <w:jc w:val="center"/>
              <w:rPr>
                <w:rFonts w:ascii="Arial" w:eastAsiaTheme="minorHAnsi" w:hAnsi="Arial" w:cs="Arial"/>
                <w:color w:val="000000"/>
                <w:sz w:val="16"/>
                <w:szCs w:val="16"/>
                <w:lang w:val="es-ES_tradnl"/>
              </w:rPr>
            </w:pPr>
          </w:p>
        </w:tc>
        <w:tc>
          <w:tcPr>
            <w:tcW w:w="2494" w:type="pct"/>
            <w:tcBorders>
              <w:top w:val="single" w:sz="8" w:space="0" w:color="000000"/>
              <w:left w:val="nil"/>
              <w:bottom w:val="single" w:sz="8" w:space="0" w:color="000000"/>
              <w:right w:val="single" w:sz="8" w:space="0" w:color="auto"/>
            </w:tcBorders>
            <w:tcMar>
              <w:top w:w="0" w:type="dxa"/>
              <w:left w:w="108" w:type="dxa"/>
              <w:bottom w:w="0" w:type="dxa"/>
              <w:right w:w="108" w:type="dxa"/>
            </w:tcMar>
            <w:hideMark/>
          </w:tcPr>
          <w:p w14:paraId="7EEA9BBB" w14:textId="77777777" w:rsidR="00E6606B" w:rsidRDefault="00D46B6E" w:rsidP="00D31A55">
            <w:pPr>
              <w:contextualSpacing/>
              <w:jc w:val="both"/>
              <w:rPr>
                <w:rFonts w:ascii="Arial" w:eastAsiaTheme="minorHAnsi" w:hAnsi="Arial" w:cs="Arial"/>
                <w:sz w:val="16"/>
                <w:szCs w:val="16"/>
                <w:lang w:val="es-ES_tradnl"/>
              </w:rPr>
            </w:pPr>
            <w:r w:rsidRPr="00D31A55">
              <w:rPr>
                <w:rFonts w:ascii="Arial" w:hAnsi="Arial" w:cs="Arial"/>
                <w:sz w:val="16"/>
                <w:szCs w:val="16"/>
                <w:lang w:val="es-ES_tradnl"/>
              </w:rPr>
              <w:lastRenderedPageBreak/>
              <w:t>El licitante que presente copia del título y de la cédula profesional</w:t>
            </w:r>
            <w:r w:rsidRPr="00D31A55">
              <w:rPr>
                <w:rFonts w:ascii="Arial" w:eastAsiaTheme="minorHAnsi" w:hAnsi="Arial" w:cs="Arial"/>
                <w:sz w:val="16"/>
                <w:szCs w:val="16"/>
                <w:lang w:val="es-ES_tradnl"/>
              </w:rPr>
              <w:t xml:space="preserve"> </w:t>
            </w:r>
            <w:r w:rsidR="00AD66B5">
              <w:rPr>
                <w:rFonts w:ascii="Arial" w:hAnsi="Arial" w:cs="Arial"/>
                <w:sz w:val="16"/>
                <w:szCs w:val="16"/>
                <w:lang w:val="es-ES_tradnl"/>
              </w:rPr>
              <w:t>de quince o más empleados en Administración de Empresas, Derecho, Contabilidad, Ingeniería en Sistemas y Recursos Humanos. 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tc>
        <w:tc>
          <w:tcPr>
            <w:tcW w:w="50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965440E" w14:textId="77777777" w:rsidR="00AD66B5" w:rsidRDefault="00AD66B5" w:rsidP="00E8726F">
            <w:pPr>
              <w:jc w:val="center"/>
              <w:rPr>
                <w:rFonts w:ascii="Arial" w:eastAsiaTheme="minorHAnsi" w:hAnsi="Arial" w:cs="Arial"/>
                <w:sz w:val="16"/>
                <w:szCs w:val="16"/>
                <w:lang w:val="es-ES_tradnl"/>
              </w:rPr>
            </w:pPr>
          </w:p>
          <w:p w14:paraId="0CF08EF4" w14:textId="77777777" w:rsidR="00AD66B5" w:rsidRDefault="00AD66B5" w:rsidP="00E8726F">
            <w:pPr>
              <w:jc w:val="center"/>
              <w:rPr>
                <w:rFonts w:ascii="Arial" w:hAnsi="Arial" w:cs="Arial"/>
                <w:sz w:val="16"/>
                <w:szCs w:val="16"/>
                <w:lang w:val="es-ES_tradnl"/>
              </w:rPr>
            </w:pPr>
          </w:p>
          <w:p w14:paraId="03A8CD28" w14:textId="77777777" w:rsidR="00AD66B5" w:rsidRDefault="00AD66B5" w:rsidP="00E8726F">
            <w:pPr>
              <w:jc w:val="center"/>
              <w:rPr>
                <w:rFonts w:ascii="Arial" w:hAnsi="Arial" w:cs="Arial"/>
                <w:sz w:val="16"/>
                <w:szCs w:val="16"/>
                <w:lang w:val="es-ES_tradnl"/>
              </w:rPr>
            </w:pPr>
          </w:p>
          <w:p w14:paraId="7DD338F1" w14:textId="77777777" w:rsidR="00AD66B5" w:rsidRDefault="00AD66B5" w:rsidP="00E8726F">
            <w:pPr>
              <w:jc w:val="center"/>
              <w:rPr>
                <w:rFonts w:ascii="Arial" w:hAnsi="Arial" w:cs="Arial"/>
                <w:sz w:val="16"/>
                <w:szCs w:val="16"/>
                <w:lang w:val="es-ES_tradnl"/>
              </w:rPr>
            </w:pPr>
          </w:p>
          <w:p w14:paraId="2B3C6558" w14:textId="77777777" w:rsidR="00AD66B5" w:rsidRDefault="00AD66B5" w:rsidP="00E8726F">
            <w:pPr>
              <w:jc w:val="center"/>
              <w:rPr>
                <w:rFonts w:ascii="Arial" w:hAnsi="Arial" w:cs="Arial"/>
                <w:sz w:val="16"/>
                <w:szCs w:val="16"/>
                <w:lang w:val="es-ES_tradnl"/>
              </w:rPr>
            </w:pPr>
          </w:p>
          <w:p w14:paraId="4708BB1B"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4.5</w:t>
            </w:r>
          </w:p>
        </w:tc>
      </w:tr>
      <w:tr w:rsidR="00AD66B5" w14:paraId="3D6BB0E4" w14:textId="77777777" w:rsidTr="00E8726F">
        <w:trPr>
          <w:trHeight w:val="841"/>
        </w:trPr>
        <w:tc>
          <w:tcPr>
            <w:tcW w:w="134" w:type="pct"/>
            <w:vMerge/>
            <w:tcBorders>
              <w:left w:val="single" w:sz="8" w:space="0" w:color="000000"/>
              <w:right w:val="single" w:sz="8" w:space="0" w:color="000000"/>
            </w:tcBorders>
            <w:tcMar>
              <w:top w:w="0" w:type="dxa"/>
              <w:left w:w="108" w:type="dxa"/>
              <w:bottom w:w="0" w:type="dxa"/>
              <w:right w:w="108" w:type="dxa"/>
            </w:tcMar>
          </w:tcPr>
          <w:p w14:paraId="3224B3F7" w14:textId="77777777" w:rsidR="00AD66B5" w:rsidRDefault="00AD66B5" w:rsidP="00E8726F">
            <w:pPr>
              <w:jc w:val="both"/>
              <w:rPr>
                <w:rFonts w:ascii="Arial" w:eastAsiaTheme="minorHAnsi" w:hAnsi="Arial" w:cs="Arial"/>
                <w:sz w:val="16"/>
                <w:szCs w:val="16"/>
                <w:lang w:val="es-ES_tradnl"/>
              </w:rPr>
            </w:pPr>
          </w:p>
        </w:tc>
        <w:tc>
          <w:tcPr>
            <w:tcW w:w="426" w:type="pct"/>
            <w:vMerge/>
            <w:tcBorders>
              <w:left w:val="nil"/>
              <w:right w:val="single" w:sz="8" w:space="0" w:color="000000"/>
            </w:tcBorders>
            <w:vAlign w:val="center"/>
            <w:hideMark/>
          </w:tcPr>
          <w:p w14:paraId="4518DA74"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auto"/>
            </w:tcBorders>
            <w:shd w:val="clear" w:color="auto" w:fill="BFBFBF" w:themeFill="background1" w:themeFillShade="BF"/>
            <w:vAlign w:val="center"/>
            <w:hideMark/>
          </w:tcPr>
          <w:p w14:paraId="6581782B" w14:textId="77777777" w:rsidR="00AD66B5" w:rsidRDefault="00AD66B5" w:rsidP="00E8726F">
            <w:pPr>
              <w:rPr>
                <w:rFonts w:ascii="Arial" w:eastAsiaTheme="minorHAnsi" w:hAnsi="Arial" w:cs="Arial"/>
                <w:color w:val="000000"/>
                <w:sz w:val="16"/>
                <w:szCs w:val="16"/>
                <w:lang w:val="es-ES_tradnl"/>
              </w:rPr>
            </w:pPr>
          </w:p>
        </w:tc>
        <w:tc>
          <w:tcPr>
            <w:tcW w:w="0" w:type="auto"/>
            <w:vMerge/>
            <w:tcBorders>
              <w:top w:val="nil"/>
              <w:left w:val="nil"/>
              <w:bottom w:val="single" w:sz="8" w:space="0" w:color="000000"/>
              <w:right w:val="single" w:sz="8" w:space="0" w:color="auto"/>
            </w:tcBorders>
            <w:vAlign w:val="center"/>
            <w:hideMark/>
          </w:tcPr>
          <w:p w14:paraId="32EBF645" w14:textId="77777777" w:rsidR="00AD66B5" w:rsidRDefault="00AD66B5" w:rsidP="00E8726F">
            <w:pPr>
              <w:rPr>
                <w:rFonts w:ascii="Arial" w:eastAsiaTheme="minorHAnsi" w:hAnsi="Arial" w:cs="Arial"/>
                <w:color w:val="000000"/>
                <w:sz w:val="16"/>
                <w:szCs w:val="16"/>
                <w:lang w:val="es-ES_tradnl"/>
              </w:rPr>
            </w:pPr>
          </w:p>
        </w:tc>
        <w:tc>
          <w:tcPr>
            <w:tcW w:w="2494" w:type="pct"/>
            <w:tcBorders>
              <w:top w:val="nil"/>
              <w:left w:val="nil"/>
              <w:bottom w:val="single" w:sz="8" w:space="0" w:color="000000"/>
              <w:right w:val="single" w:sz="8" w:space="0" w:color="auto"/>
            </w:tcBorders>
            <w:tcMar>
              <w:top w:w="0" w:type="dxa"/>
              <w:left w:w="108" w:type="dxa"/>
              <w:bottom w:w="0" w:type="dxa"/>
              <w:right w:w="108" w:type="dxa"/>
            </w:tcMar>
            <w:hideMark/>
          </w:tcPr>
          <w:p w14:paraId="21537715" w14:textId="77777777" w:rsidR="00AD66B5" w:rsidRDefault="00AD66B5">
            <w:pPr>
              <w:jc w:val="both"/>
              <w:rPr>
                <w:rFonts w:ascii="Arial" w:eastAsiaTheme="minorHAnsi" w:hAnsi="Arial" w:cs="Arial"/>
                <w:sz w:val="16"/>
                <w:szCs w:val="16"/>
                <w:lang w:val="es-ES_tradnl"/>
              </w:rPr>
            </w:pPr>
            <w:r>
              <w:rPr>
                <w:rFonts w:ascii="Arial" w:hAnsi="Arial" w:cs="Arial"/>
                <w:sz w:val="16"/>
                <w:szCs w:val="16"/>
                <w:lang w:val="es-ES_tradnl"/>
              </w:rPr>
              <w:t>El licitante que presente copia del título y de la cédula profesional</w:t>
            </w:r>
            <w:r w:rsidR="00031DB0" w:rsidRPr="009207E7">
              <w:rPr>
                <w:rFonts w:ascii="Arial" w:eastAsiaTheme="minorHAnsi" w:hAnsi="Arial" w:cs="Arial"/>
                <w:sz w:val="16"/>
                <w:szCs w:val="16"/>
                <w:lang w:val="es-ES_tradnl"/>
              </w:rPr>
              <w:t xml:space="preserve"> </w:t>
            </w:r>
            <w:r>
              <w:rPr>
                <w:rFonts w:ascii="Arial" w:hAnsi="Arial" w:cs="Arial"/>
                <w:sz w:val="16"/>
                <w:szCs w:val="16"/>
                <w:lang w:val="es-ES_tradnl"/>
              </w:rPr>
              <w:t>de diez a catorce empleados en Administración de empresas, Derecho, Contabilidad, Ingeniería en Sistemas y Recursos Humanos. 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1A0C1515" w14:textId="77777777" w:rsidR="00AD66B5" w:rsidRDefault="00AD66B5" w:rsidP="00E8726F">
            <w:pPr>
              <w:jc w:val="center"/>
              <w:rPr>
                <w:rFonts w:ascii="Arial" w:eastAsiaTheme="minorHAnsi" w:hAnsi="Arial" w:cs="Arial"/>
                <w:sz w:val="16"/>
                <w:szCs w:val="16"/>
                <w:lang w:val="es-ES_tradnl"/>
              </w:rPr>
            </w:pPr>
          </w:p>
          <w:p w14:paraId="5C917FCC" w14:textId="77777777" w:rsidR="00AD66B5" w:rsidRDefault="00AD66B5" w:rsidP="00E8726F">
            <w:pPr>
              <w:jc w:val="center"/>
              <w:rPr>
                <w:rFonts w:ascii="Arial" w:hAnsi="Arial" w:cs="Arial"/>
                <w:sz w:val="16"/>
                <w:szCs w:val="16"/>
                <w:lang w:val="es-ES_tradnl"/>
              </w:rPr>
            </w:pPr>
          </w:p>
          <w:p w14:paraId="54E0A5A7" w14:textId="77777777" w:rsidR="00AD66B5" w:rsidRDefault="00AD66B5" w:rsidP="00E8726F">
            <w:pPr>
              <w:jc w:val="center"/>
              <w:rPr>
                <w:rFonts w:ascii="Arial" w:hAnsi="Arial" w:cs="Arial"/>
                <w:sz w:val="16"/>
                <w:szCs w:val="16"/>
                <w:lang w:val="es-ES_tradnl"/>
              </w:rPr>
            </w:pPr>
          </w:p>
          <w:p w14:paraId="493FCAC3" w14:textId="77777777" w:rsidR="00AD66B5" w:rsidRDefault="00AD66B5" w:rsidP="00E8726F">
            <w:pPr>
              <w:jc w:val="center"/>
              <w:rPr>
                <w:rFonts w:ascii="Arial" w:hAnsi="Arial" w:cs="Arial"/>
                <w:sz w:val="16"/>
                <w:szCs w:val="16"/>
                <w:lang w:val="es-ES_tradnl"/>
              </w:rPr>
            </w:pPr>
          </w:p>
          <w:p w14:paraId="2F52858A" w14:textId="77777777" w:rsidR="00AD66B5" w:rsidRDefault="00AD66B5" w:rsidP="00E8726F">
            <w:pPr>
              <w:jc w:val="center"/>
              <w:rPr>
                <w:rFonts w:ascii="Arial" w:hAnsi="Arial" w:cs="Arial"/>
                <w:sz w:val="16"/>
                <w:szCs w:val="16"/>
                <w:lang w:val="es-ES_tradnl"/>
              </w:rPr>
            </w:pPr>
            <w:r>
              <w:rPr>
                <w:rFonts w:ascii="Arial" w:hAnsi="Arial" w:cs="Arial"/>
                <w:sz w:val="16"/>
                <w:szCs w:val="16"/>
                <w:lang w:val="es-ES_tradnl"/>
              </w:rPr>
              <w:t>2</w:t>
            </w:r>
          </w:p>
          <w:p w14:paraId="0BD9CBCA" w14:textId="77777777" w:rsidR="00AD66B5" w:rsidRDefault="00AD66B5" w:rsidP="00E8726F">
            <w:pPr>
              <w:jc w:val="center"/>
              <w:rPr>
                <w:rFonts w:ascii="Arial" w:eastAsiaTheme="minorHAnsi" w:hAnsi="Arial" w:cs="Arial"/>
                <w:sz w:val="16"/>
                <w:szCs w:val="16"/>
                <w:lang w:val="es-ES_tradnl"/>
              </w:rPr>
            </w:pPr>
          </w:p>
        </w:tc>
      </w:tr>
      <w:tr w:rsidR="00AD66B5" w14:paraId="30BDDC91" w14:textId="77777777" w:rsidTr="00E8726F">
        <w:trPr>
          <w:trHeight w:val="841"/>
        </w:trPr>
        <w:tc>
          <w:tcPr>
            <w:tcW w:w="134" w:type="pct"/>
            <w:vMerge/>
            <w:tcBorders>
              <w:left w:val="single" w:sz="8" w:space="0" w:color="000000"/>
              <w:bottom w:val="single" w:sz="8" w:space="0" w:color="000000"/>
              <w:right w:val="single" w:sz="8" w:space="0" w:color="000000"/>
            </w:tcBorders>
            <w:tcMar>
              <w:top w:w="0" w:type="dxa"/>
              <w:left w:w="108" w:type="dxa"/>
              <w:bottom w:w="0" w:type="dxa"/>
              <w:right w:w="108" w:type="dxa"/>
            </w:tcMar>
          </w:tcPr>
          <w:p w14:paraId="676DF09E" w14:textId="77777777" w:rsidR="00AD66B5" w:rsidRDefault="00AD66B5" w:rsidP="00E8726F">
            <w:pPr>
              <w:jc w:val="both"/>
              <w:rPr>
                <w:rFonts w:ascii="Arial" w:eastAsiaTheme="minorHAnsi" w:hAnsi="Arial" w:cs="Arial"/>
                <w:sz w:val="16"/>
                <w:szCs w:val="16"/>
                <w:lang w:val="es-ES_tradnl"/>
              </w:rPr>
            </w:pPr>
          </w:p>
        </w:tc>
        <w:tc>
          <w:tcPr>
            <w:tcW w:w="426" w:type="pct"/>
            <w:vMerge/>
            <w:tcBorders>
              <w:left w:val="nil"/>
              <w:bottom w:val="single" w:sz="8" w:space="0" w:color="000000"/>
              <w:right w:val="single" w:sz="8" w:space="0" w:color="000000"/>
            </w:tcBorders>
            <w:vAlign w:val="center"/>
            <w:hideMark/>
          </w:tcPr>
          <w:p w14:paraId="7FB4DCC6"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auto"/>
            </w:tcBorders>
            <w:shd w:val="clear" w:color="auto" w:fill="BFBFBF" w:themeFill="background1" w:themeFillShade="BF"/>
            <w:vAlign w:val="center"/>
            <w:hideMark/>
          </w:tcPr>
          <w:p w14:paraId="5886900A" w14:textId="77777777" w:rsidR="00AD66B5" w:rsidRDefault="00AD66B5" w:rsidP="00E8726F">
            <w:pPr>
              <w:rPr>
                <w:rFonts w:ascii="Arial" w:eastAsiaTheme="minorHAnsi" w:hAnsi="Arial" w:cs="Arial"/>
                <w:color w:val="000000"/>
                <w:sz w:val="16"/>
                <w:szCs w:val="16"/>
                <w:lang w:val="es-ES_tradnl"/>
              </w:rPr>
            </w:pPr>
          </w:p>
        </w:tc>
        <w:tc>
          <w:tcPr>
            <w:tcW w:w="0" w:type="auto"/>
            <w:vMerge/>
            <w:tcBorders>
              <w:top w:val="nil"/>
              <w:left w:val="nil"/>
              <w:bottom w:val="single" w:sz="8" w:space="0" w:color="000000"/>
              <w:right w:val="single" w:sz="8" w:space="0" w:color="auto"/>
            </w:tcBorders>
            <w:vAlign w:val="center"/>
            <w:hideMark/>
          </w:tcPr>
          <w:p w14:paraId="3D50B011" w14:textId="77777777" w:rsidR="00AD66B5" w:rsidRDefault="00AD66B5" w:rsidP="00E8726F">
            <w:pPr>
              <w:rPr>
                <w:rFonts w:ascii="Arial" w:eastAsiaTheme="minorHAnsi" w:hAnsi="Arial" w:cs="Arial"/>
                <w:color w:val="000000"/>
                <w:sz w:val="16"/>
                <w:szCs w:val="16"/>
                <w:lang w:val="es-ES_tradnl"/>
              </w:rPr>
            </w:pPr>
          </w:p>
        </w:tc>
        <w:tc>
          <w:tcPr>
            <w:tcW w:w="2494" w:type="pct"/>
            <w:tcBorders>
              <w:top w:val="nil"/>
              <w:left w:val="nil"/>
              <w:bottom w:val="single" w:sz="8" w:space="0" w:color="000000"/>
              <w:right w:val="single" w:sz="8" w:space="0" w:color="auto"/>
            </w:tcBorders>
            <w:tcMar>
              <w:top w:w="0" w:type="dxa"/>
              <w:left w:w="108" w:type="dxa"/>
              <w:bottom w:w="0" w:type="dxa"/>
              <w:right w:w="108" w:type="dxa"/>
            </w:tcMar>
            <w:hideMark/>
          </w:tcPr>
          <w:p w14:paraId="5B7F4D3F"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El licitante que presente copia del título y de la cédula profesional de cinco a nueve empleados en Administración de Empresas, Derecho, Contabilidad, Ingeniería en Sistemas y Recursos Humanos. Con una antigüedad mínima de 6 meses en la empresa, lo cual deberán acreditar con copia de la emisión de las cuotas obrero-patronales ante el Instituto Mexicano del Seguro Social correspondiente a los últimos 3 bimestres (julio-agosto; septiembre-octubre y noviembre-diciembre 2015).</w:t>
            </w: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3DC35842" w14:textId="77777777" w:rsidR="00AD66B5" w:rsidRDefault="00AD66B5" w:rsidP="00E8726F">
            <w:pPr>
              <w:jc w:val="center"/>
              <w:rPr>
                <w:rFonts w:ascii="Arial" w:eastAsiaTheme="minorHAnsi" w:hAnsi="Arial" w:cs="Arial"/>
                <w:sz w:val="16"/>
                <w:szCs w:val="16"/>
                <w:lang w:val="es-ES_tradnl"/>
              </w:rPr>
            </w:pPr>
          </w:p>
          <w:p w14:paraId="0A1DA4CF" w14:textId="77777777" w:rsidR="00AD66B5" w:rsidRDefault="00AD66B5" w:rsidP="00E8726F">
            <w:pPr>
              <w:jc w:val="center"/>
              <w:rPr>
                <w:rFonts w:ascii="Arial" w:hAnsi="Arial" w:cs="Arial"/>
                <w:sz w:val="16"/>
                <w:szCs w:val="16"/>
                <w:lang w:val="es-ES_tradnl"/>
              </w:rPr>
            </w:pPr>
          </w:p>
          <w:p w14:paraId="2E4861F5" w14:textId="77777777" w:rsidR="00AD66B5" w:rsidRDefault="00AD66B5" w:rsidP="00E8726F">
            <w:pPr>
              <w:rPr>
                <w:rFonts w:ascii="Arial" w:hAnsi="Arial" w:cs="Arial"/>
                <w:sz w:val="16"/>
                <w:szCs w:val="16"/>
                <w:lang w:val="es-ES_tradnl"/>
              </w:rPr>
            </w:pPr>
          </w:p>
          <w:p w14:paraId="29E2B5CB" w14:textId="77777777" w:rsidR="00AD66B5" w:rsidRDefault="00AD66B5" w:rsidP="00E8726F">
            <w:pPr>
              <w:jc w:val="center"/>
              <w:rPr>
                <w:rFonts w:ascii="Arial" w:hAnsi="Arial" w:cs="Arial"/>
                <w:sz w:val="16"/>
                <w:szCs w:val="16"/>
                <w:lang w:val="es-ES_tradnl"/>
              </w:rPr>
            </w:pPr>
          </w:p>
          <w:p w14:paraId="7964F2A7"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1</w:t>
            </w:r>
          </w:p>
        </w:tc>
      </w:tr>
      <w:tr w:rsidR="00AD66B5" w14:paraId="7BFC3732" w14:textId="77777777" w:rsidTr="00E8726F">
        <w:trPr>
          <w:trHeight w:val="250"/>
        </w:trPr>
        <w:tc>
          <w:tcPr>
            <w:tcW w:w="134"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C36FBA" w14:textId="77777777" w:rsidR="00AD66B5" w:rsidRDefault="00AD66B5" w:rsidP="00E8726F">
            <w:pPr>
              <w:jc w:val="both"/>
              <w:rPr>
                <w:rFonts w:ascii="Arial" w:eastAsiaTheme="minorHAnsi" w:hAnsi="Arial" w:cs="Arial"/>
                <w:sz w:val="16"/>
                <w:szCs w:val="16"/>
                <w:lang w:val="es-ES_tradnl"/>
              </w:rPr>
            </w:pPr>
          </w:p>
        </w:tc>
        <w:tc>
          <w:tcPr>
            <w:tcW w:w="426" w:type="pct"/>
            <w:tcBorders>
              <w:top w:val="nil"/>
              <w:left w:val="nil"/>
              <w:bottom w:val="single" w:sz="8" w:space="0" w:color="000000"/>
              <w:right w:val="single" w:sz="8" w:space="0" w:color="000000"/>
            </w:tcBorders>
            <w:vAlign w:val="center"/>
            <w:hideMark/>
          </w:tcPr>
          <w:p w14:paraId="2AA23698"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auto"/>
            </w:tcBorders>
            <w:shd w:val="clear" w:color="auto" w:fill="BFBFBF" w:themeFill="background1" w:themeFillShade="BF"/>
            <w:vAlign w:val="center"/>
            <w:hideMark/>
          </w:tcPr>
          <w:p w14:paraId="2C154128" w14:textId="77777777" w:rsidR="00AD66B5" w:rsidRDefault="00AD66B5" w:rsidP="00E8726F">
            <w:pPr>
              <w:rPr>
                <w:rFonts w:ascii="Arial" w:eastAsiaTheme="minorHAnsi" w:hAnsi="Arial" w:cs="Arial"/>
                <w:color w:val="000000"/>
                <w:sz w:val="16"/>
                <w:szCs w:val="16"/>
                <w:lang w:val="es-ES_tradnl"/>
              </w:rPr>
            </w:pPr>
          </w:p>
        </w:tc>
        <w:tc>
          <w:tcPr>
            <w:tcW w:w="0" w:type="auto"/>
            <w:vMerge/>
            <w:tcBorders>
              <w:top w:val="nil"/>
              <w:left w:val="nil"/>
              <w:bottom w:val="single" w:sz="8" w:space="0" w:color="000000"/>
              <w:right w:val="single" w:sz="8" w:space="0" w:color="auto"/>
            </w:tcBorders>
            <w:vAlign w:val="center"/>
            <w:hideMark/>
          </w:tcPr>
          <w:p w14:paraId="46717080" w14:textId="77777777" w:rsidR="00AD66B5" w:rsidRDefault="00AD66B5" w:rsidP="00E8726F">
            <w:pPr>
              <w:rPr>
                <w:rFonts w:ascii="Arial" w:eastAsiaTheme="minorHAnsi" w:hAnsi="Arial" w:cs="Arial"/>
                <w:color w:val="000000"/>
                <w:sz w:val="16"/>
                <w:szCs w:val="16"/>
                <w:lang w:val="es-ES_tradnl"/>
              </w:rPr>
            </w:pPr>
          </w:p>
        </w:tc>
        <w:tc>
          <w:tcPr>
            <w:tcW w:w="2494" w:type="pct"/>
            <w:tcBorders>
              <w:top w:val="nil"/>
              <w:left w:val="nil"/>
              <w:bottom w:val="single" w:sz="8" w:space="0" w:color="000000"/>
              <w:right w:val="single" w:sz="8" w:space="0" w:color="auto"/>
            </w:tcBorders>
            <w:tcMar>
              <w:top w:w="0" w:type="dxa"/>
              <w:left w:w="108" w:type="dxa"/>
              <w:bottom w:w="0" w:type="dxa"/>
              <w:right w:w="108" w:type="dxa"/>
            </w:tcMar>
            <w:hideMark/>
          </w:tcPr>
          <w:p w14:paraId="08F5B798"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Se otorgará un punto adicional al licitante que acredite que al menos cinco de sus empleados, cuyos </w:t>
            </w:r>
            <w:proofErr w:type="spellStart"/>
            <w:r>
              <w:rPr>
                <w:rFonts w:ascii="Arial" w:hAnsi="Arial" w:cs="Arial"/>
                <w:sz w:val="16"/>
                <w:szCs w:val="16"/>
                <w:lang w:val="es-ES_tradnl"/>
              </w:rPr>
              <w:t>curriculums</w:t>
            </w:r>
            <w:proofErr w:type="spellEnd"/>
            <w:r>
              <w:rPr>
                <w:rFonts w:ascii="Arial" w:hAnsi="Arial" w:cs="Arial"/>
                <w:sz w:val="16"/>
                <w:szCs w:val="16"/>
                <w:lang w:val="es-ES_tradnl"/>
              </w:rPr>
              <w:t xml:space="preserve"> hayan sido presentados en el Numeral 1 inciso a) de la presente matriz, cuentan con Maestría en las áreas de Administración, Impuestos, Derecho, Ingeniería Administrativa y Recursos Humanos, situación que deberán demostrar con copia del título y cédula del grado de maestría.</w:t>
            </w:r>
          </w:p>
        </w:tc>
        <w:tc>
          <w:tcPr>
            <w:tcW w:w="502" w:type="pct"/>
            <w:tcBorders>
              <w:top w:val="nil"/>
              <w:left w:val="nil"/>
              <w:bottom w:val="single" w:sz="8" w:space="0" w:color="000000"/>
              <w:right w:val="single" w:sz="8" w:space="0" w:color="000000"/>
            </w:tcBorders>
            <w:tcMar>
              <w:top w:w="0" w:type="dxa"/>
              <w:left w:w="108" w:type="dxa"/>
              <w:bottom w:w="0" w:type="dxa"/>
              <w:right w:w="108" w:type="dxa"/>
            </w:tcMar>
          </w:tcPr>
          <w:p w14:paraId="5590F492" w14:textId="77777777" w:rsidR="00AD66B5" w:rsidRDefault="00AD66B5" w:rsidP="00E8726F">
            <w:pPr>
              <w:jc w:val="center"/>
              <w:rPr>
                <w:rFonts w:ascii="Arial" w:eastAsiaTheme="minorHAnsi" w:hAnsi="Arial" w:cs="Arial"/>
                <w:sz w:val="16"/>
                <w:szCs w:val="16"/>
                <w:lang w:val="es-ES_tradnl"/>
              </w:rPr>
            </w:pPr>
          </w:p>
          <w:p w14:paraId="35036147" w14:textId="77777777" w:rsidR="00AD66B5" w:rsidRDefault="00AD66B5" w:rsidP="00E8726F">
            <w:pPr>
              <w:jc w:val="center"/>
              <w:rPr>
                <w:rFonts w:ascii="Arial" w:hAnsi="Arial" w:cs="Arial"/>
                <w:sz w:val="16"/>
                <w:szCs w:val="16"/>
                <w:lang w:val="es-ES_tradnl"/>
              </w:rPr>
            </w:pPr>
          </w:p>
          <w:p w14:paraId="5DB7AB45" w14:textId="77777777" w:rsidR="00AD66B5" w:rsidRDefault="00AD66B5" w:rsidP="00E8726F">
            <w:pPr>
              <w:rPr>
                <w:rFonts w:ascii="Arial" w:hAnsi="Arial" w:cs="Arial"/>
                <w:sz w:val="16"/>
                <w:szCs w:val="16"/>
                <w:lang w:val="es-ES_tradnl"/>
              </w:rPr>
            </w:pPr>
          </w:p>
          <w:p w14:paraId="6A326508" w14:textId="77777777" w:rsidR="00AD66B5" w:rsidRDefault="00AD66B5" w:rsidP="00E8726F">
            <w:pPr>
              <w:rPr>
                <w:rFonts w:ascii="Arial" w:hAnsi="Arial" w:cs="Arial"/>
                <w:sz w:val="16"/>
                <w:szCs w:val="16"/>
                <w:lang w:val="es-ES_tradnl"/>
              </w:rPr>
            </w:pPr>
          </w:p>
          <w:p w14:paraId="2A5AE47C"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1</w:t>
            </w:r>
          </w:p>
        </w:tc>
      </w:tr>
      <w:tr w:rsidR="00AD66B5" w14:paraId="79213CE9" w14:textId="77777777" w:rsidTr="00E8726F">
        <w:trPr>
          <w:trHeight w:val="222"/>
        </w:trPr>
        <w:tc>
          <w:tcPr>
            <w:tcW w:w="134"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5DE6450" w14:textId="77777777" w:rsidR="00AD66B5" w:rsidRDefault="00AD66B5" w:rsidP="00E8726F">
            <w:pPr>
              <w:jc w:val="both"/>
              <w:rPr>
                <w:rFonts w:ascii="Arial" w:eastAsiaTheme="minorHAnsi" w:hAnsi="Arial" w:cs="Arial"/>
                <w:sz w:val="16"/>
                <w:szCs w:val="16"/>
                <w:lang w:val="es-ES_tradnl"/>
              </w:rPr>
            </w:pPr>
          </w:p>
        </w:tc>
        <w:tc>
          <w:tcPr>
            <w:tcW w:w="426"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0FBB2150" w14:textId="77777777" w:rsidR="00AD66B5" w:rsidRDefault="00AD66B5" w:rsidP="00E8726F">
            <w:pPr>
              <w:jc w:val="center"/>
              <w:rPr>
                <w:rFonts w:ascii="Arial" w:eastAsiaTheme="minorHAnsi" w:hAnsi="Arial" w:cs="Arial"/>
                <w:b/>
                <w:bCs/>
                <w:sz w:val="16"/>
                <w:szCs w:val="16"/>
                <w:lang w:val="es-ES_tradnl"/>
              </w:rPr>
            </w:pPr>
          </w:p>
          <w:p w14:paraId="18F9C225"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3</w:t>
            </w:r>
          </w:p>
        </w:tc>
        <w:tc>
          <w:tcPr>
            <w:tcW w:w="901" w:type="pct"/>
            <w:tcBorders>
              <w:top w:val="nil"/>
              <w:left w:val="nil"/>
              <w:bottom w:val="single" w:sz="8" w:space="0" w:color="000000"/>
              <w:right w:val="single" w:sz="8" w:space="0" w:color="auto"/>
            </w:tcBorders>
            <w:tcMar>
              <w:top w:w="0" w:type="dxa"/>
              <w:left w:w="108" w:type="dxa"/>
              <w:bottom w:w="0" w:type="dxa"/>
              <w:right w:w="108" w:type="dxa"/>
            </w:tcMar>
            <w:vAlign w:val="center"/>
          </w:tcPr>
          <w:p w14:paraId="4099D53E" w14:textId="77777777" w:rsidR="00AD66B5" w:rsidRDefault="00AD66B5" w:rsidP="00E8726F">
            <w:pPr>
              <w:jc w:val="both"/>
              <w:rPr>
                <w:rFonts w:ascii="Arial" w:eastAsiaTheme="minorHAnsi" w:hAnsi="Arial" w:cs="Arial"/>
                <w:color w:val="000000"/>
                <w:sz w:val="16"/>
                <w:szCs w:val="16"/>
                <w:lang w:val="es-ES_tradnl"/>
              </w:rPr>
            </w:pPr>
            <w:r>
              <w:rPr>
                <w:rFonts w:ascii="Arial" w:hAnsi="Arial" w:cs="Arial"/>
                <w:color w:val="000000"/>
                <w:sz w:val="16"/>
                <w:szCs w:val="16"/>
                <w:lang w:val="es-ES_tradnl"/>
              </w:rPr>
              <w:t>Dominio de herramientas relacionadas con el servicio.</w:t>
            </w:r>
          </w:p>
        </w:tc>
        <w:tc>
          <w:tcPr>
            <w:tcW w:w="543" w:type="pct"/>
            <w:tcBorders>
              <w:top w:val="nil"/>
              <w:left w:val="nil"/>
              <w:bottom w:val="single" w:sz="8" w:space="0" w:color="000000"/>
              <w:right w:val="single" w:sz="8" w:space="0" w:color="auto"/>
            </w:tcBorders>
            <w:tcMar>
              <w:top w:w="0" w:type="dxa"/>
              <w:left w:w="108" w:type="dxa"/>
              <w:bottom w:w="0" w:type="dxa"/>
              <w:right w:w="108" w:type="dxa"/>
            </w:tcMar>
            <w:vAlign w:val="center"/>
          </w:tcPr>
          <w:p w14:paraId="68967028" w14:textId="77777777" w:rsidR="00AD66B5" w:rsidRDefault="00AD66B5" w:rsidP="00E8726F">
            <w:pPr>
              <w:framePr w:hSpace="141" w:wrap="around" w:vAnchor="text" w:hAnchor="text" w:y="1"/>
              <w:jc w:val="center"/>
              <w:rPr>
                <w:rFonts w:ascii="Arial" w:hAnsi="Arial" w:cs="Arial"/>
                <w:color w:val="000000"/>
                <w:sz w:val="16"/>
                <w:szCs w:val="16"/>
                <w:lang w:val="es-ES_tradnl"/>
              </w:rPr>
            </w:pPr>
          </w:p>
          <w:p w14:paraId="6E59970E" w14:textId="77777777" w:rsidR="00AD66B5" w:rsidRDefault="00AD66B5" w:rsidP="00E8726F">
            <w:pPr>
              <w:framePr w:hSpace="141" w:wrap="around" w:vAnchor="text" w:hAnchor="text" w:y="1"/>
              <w:jc w:val="center"/>
              <w:rPr>
                <w:rFonts w:ascii="Arial" w:eastAsiaTheme="minorHAnsi" w:hAnsi="Arial" w:cs="Arial"/>
                <w:color w:val="000000"/>
                <w:sz w:val="16"/>
                <w:szCs w:val="16"/>
                <w:lang w:val="es-ES_tradnl"/>
              </w:rPr>
            </w:pPr>
            <w:r>
              <w:rPr>
                <w:rFonts w:ascii="Arial" w:hAnsi="Arial" w:cs="Arial"/>
                <w:color w:val="000000"/>
                <w:sz w:val="16"/>
                <w:szCs w:val="16"/>
                <w:lang w:val="es-ES_tradnl"/>
              </w:rPr>
              <w:t>2.2</w:t>
            </w:r>
          </w:p>
        </w:tc>
        <w:tc>
          <w:tcPr>
            <w:tcW w:w="24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4DCD5"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El licitante deberá acreditar que al menos quince de sus empleados cuentan con constancias de dos o más cursos de actualización y/o capacitación en materia fiscal, laboral, programas informáticos en seguridad social recibidos durante los años 2014 y/o 2015, lo cual deberán acreditar con copia de dichas constancias.</w:t>
            </w:r>
          </w:p>
        </w:tc>
        <w:tc>
          <w:tcPr>
            <w:tcW w:w="502" w:type="pct"/>
            <w:tcBorders>
              <w:top w:val="nil"/>
              <w:left w:val="nil"/>
              <w:bottom w:val="single" w:sz="8" w:space="0" w:color="auto"/>
              <w:right w:val="single" w:sz="8" w:space="0" w:color="000000"/>
            </w:tcBorders>
            <w:tcMar>
              <w:top w:w="0" w:type="dxa"/>
              <w:left w:w="108" w:type="dxa"/>
              <w:bottom w:w="0" w:type="dxa"/>
              <w:right w:w="108" w:type="dxa"/>
            </w:tcMar>
            <w:vAlign w:val="center"/>
          </w:tcPr>
          <w:p w14:paraId="1B98D530" w14:textId="77777777" w:rsidR="00AD66B5" w:rsidRDefault="00AD66B5" w:rsidP="00E8726F">
            <w:pPr>
              <w:jc w:val="center"/>
              <w:rPr>
                <w:rFonts w:ascii="Arial" w:eastAsiaTheme="minorHAnsi" w:hAnsi="Arial" w:cs="Arial"/>
                <w:sz w:val="16"/>
                <w:szCs w:val="16"/>
                <w:lang w:val="es-ES_tradnl"/>
              </w:rPr>
            </w:pPr>
          </w:p>
          <w:p w14:paraId="51374503" w14:textId="77777777" w:rsidR="00AD66B5" w:rsidRDefault="00AD66B5" w:rsidP="00E8726F">
            <w:pPr>
              <w:jc w:val="center"/>
              <w:rPr>
                <w:rFonts w:ascii="Arial" w:hAnsi="Arial" w:cs="Arial"/>
                <w:sz w:val="16"/>
                <w:szCs w:val="16"/>
                <w:lang w:val="es-ES_tradnl"/>
              </w:rPr>
            </w:pPr>
          </w:p>
          <w:p w14:paraId="505F753B"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2.2</w:t>
            </w:r>
          </w:p>
        </w:tc>
      </w:tr>
    </w:tbl>
    <w:p w14:paraId="7E4B704E" w14:textId="77777777" w:rsidR="00AD66B5" w:rsidRDefault="00AD66B5" w:rsidP="00AD66B5">
      <w:pPr>
        <w:jc w:val="both"/>
        <w:rPr>
          <w:rFonts w:ascii="Arial" w:eastAsiaTheme="minorHAnsi" w:hAnsi="Arial" w:cs="Arial"/>
          <w:sz w:val="16"/>
          <w:szCs w:val="16"/>
          <w:lang w:val="es-ES_tradnl"/>
        </w:rPr>
      </w:pPr>
    </w:p>
    <w:tbl>
      <w:tblPr>
        <w:tblW w:w="5000" w:type="pct"/>
        <w:tblCellMar>
          <w:left w:w="0" w:type="dxa"/>
          <w:right w:w="0" w:type="dxa"/>
        </w:tblCellMar>
        <w:tblLook w:val="04A0" w:firstRow="1" w:lastRow="0" w:firstColumn="1" w:lastColumn="0" w:noHBand="0" w:noVBand="1"/>
      </w:tblPr>
      <w:tblGrid>
        <w:gridCol w:w="843"/>
        <w:gridCol w:w="1441"/>
        <w:gridCol w:w="2478"/>
        <w:gridCol w:w="2212"/>
        <w:gridCol w:w="3276"/>
        <w:gridCol w:w="660"/>
        <w:gridCol w:w="596"/>
        <w:gridCol w:w="1235"/>
      </w:tblGrid>
      <w:tr w:rsidR="00AD66B5" w14:paraId="0A7772B6" w14:textId="77777777" w:rsidTr="003F0B17">
        <w:trPr>
          <w:trHeight w:val="433"/>
        </w:trPr>
        <w:tc>
          <w:tcPr>
            <w:tcW w:w="228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F2063C3"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b)</w:t>
            </w:r>
          </w:p>
        </w:tc>
        <w:tc>
          <w:tcPr>
            <w:tcW w:w="25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89FFA66"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Capacidad de los recursos Económicos</w:t>
            </w:r>
          </w:p>
        </w:tc>
        <w:tc>
          <w:tcPr>
            <w:tcW w:w="221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C55C443"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13 Pts.</w:t>
            </w:r>
          </w:p>
        </w:tc>
        <w:tc>
          <w:tcPr>
            <w:tcW w:w="607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1573ACD" w14:textId="77777777" w:rsidR="00AD66B5" w:rsidRDefault="00AD66B5" w:rsidP="00E8726F">
            <w:pPr>
              <w:jc w:val="both"/>
              <w:rPr>
                <w:rFonts w:ascii="Arial" w:eastAsiaTheme="minorHAnsi" w:hAnsi="Arial" w:cs="Arial"/>
                <w:sz w:val="16"/>
                <w:szCs w:val="16"/>
                <w:lang w:val="es-ES_tradnl"/>
              </w:rPr>
            </w:pPr>
          </w:p>
        </w:tc>
      </w:tr>
      <w:tr w:rsidR="007D1A15" w14:paraId="6BF8B333" w14:textId="77777777" w:rsidTr="003F0B17">
        <w:trPr>
          <w:trHeight w:val="812"/>
        </w:trPr>
        <w:tc>
          <w:tcPr>
            <w:tcW w:w="843" w:type="dxa"/>
            <w:vMerge w:val="restart"/>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2378785A" w14:textId="77777777" w:rsidR="00AD66B5" w:rsidRDefault="00AD66B5" w:rsidP="00E8726F">
            <w:pPr>
              <w:jc w:val="center"/>
              <w:rPr>
                <w:rFonts w:ascii="Arial" w:eastAsiaTheme="minorHAnsi" w:hAnsi="Arial" w:cs="Arial"/>
                <w:b/>
                <w:bCs/>
                <w:sz w:val="16"/>
                <w:szCs w:val="16"/>
                <w:lang w:val="es-ES_tradnl"/>
              </w:rPr>
            </w:pPr>
          </w:p>
        </w:tc>
        <w:tc>
          <w:tcPr>
            <w:tcW w:w="1441" w:type="dxa"/>
            <w:vMerge w:val="restart"/>
            <w:tcBorders>
              <w:top w:val="nil"/>
              <w:left w:val="nil"/>
              <w:bottom w:val="single" w:sz="8" w:space="0" w:color="000000"/>
              <w:right w:val="single" w:sz="8" w:space="0" w:color="000000"/>
            </w:tcBorders>
            <w:tcMar>
              <w:top w:w="0" w:type="dxa"/>
              <w:left w:w="108" w:type="dxa"/>
              <w:bottom w:w="0" w:type="dxa"/>
              <w:right w:w="108" w:type="dxa"/>
            </w:tcMar>
          </w:tcPr>
          <w:p w14:paraId="5FADD791" w14:textId="77777777" w:rsidR="00AD66B5" w:rsidRDefault="00AD66B5" w:rsidP="00E8726F">
            <w:pPr>
              <w:jc w:val="center"/>
              <w:rPr>
                <w:rFonts w:ascii="Arial" w:eastAsiaTheme="minorHAnsi" w:hAnsi="Arial" w:cs="Arial"/>
                <w:b/>
                <w:bCs/>
                <w:sz w:val="16"/>
                <w:szCs w:val="16"/>
                <w:lang w:val="es-ES_tradnl"/>
              </w:rPr>
            </w:pPr>
          </w:p>
          <w:p w14:paraId="2B33C715" w14:textId="77777777" w:rsidR="00AD66B5" w:rsidRDefault="00AD66B5" w:rsidP="00E8726F">
            <w:pPr>
              <w:jc w:val="center"/>
              <w:rPr>
                <w:rFonts w:ascii="Arial" w:hAnsi="Arial" w:cs="Arial"/>
                <w:b/>
                <w:bCs/>
                <w:sz w:val="16"/>
                <w:szCs w:val="16"/>
                <w:lang w:val="es-ES_tradnl"/>
              </w:rPr>
            </w:pPr>
          </w:p>
          <w:p w14:paraId="7C6933E9" w14:textId="77777777" w:rsidR="00AD66B5" w:rsidRDefault="00AD66B5" w:rsidP="00E8726F">
            <w:pPr>
              <w:jc w:val="center"/>
              <w:rPr>
                <w:rFonts w:ascii="Arial" w:hAnsi="Arial" w:cs="Arial"/>
                <w:b/>
                <w:bCs/>
                <w:sz w:val="16"/>
                <w:szCs w:val="16"/>
                <w:lang w:val="es-ES_tradnl"/>
              </w:rPr>
            </w:pPr>
          </w:p>
          <w:p w14:paraId="6AF97631" w14:textId="77777777" w:rsidR="00AD66B5" w:rsidRDefault="00AD66B5" w:rsidP="00E8726F">
            <w:pPr>
              <w:jc w:val="center"/>
              <w:rPr>
                <w:rFonts w:ascii="Arial" w:hAnsi="Arial" w:cs="Arial"/>
                <w:b/>
                <w:bCs/>
                <w:sz w:val="16"/>
                <w:szCs w:val="16"/>
                <w:lang w:val="es-ES_tradnl"/>
              </w:rPr>
            </w:pPr>
          </w:p>
          <w:p w14:paraId="7F381C13" w14:textId="77777777" w:rsidR="00AD66B5" w:rsidRDefault="00AD66B5" w:rsidP="00E8726F">
            <w:pPr>
              <w:jc w:val="center"/>
              <w:rPr>
                <w:rFonts w:ascii="Arial" w:hAnsi="Arial" w:cs="Arial"/>
                <w:b/>
                <w:bCs/>
                <w:sz w:val="16"/>
                <w:szCs w:val="16"/>
                <w:lang w:val="es-ES_tradnl"/>
              </w:rPr>
            </w:pPr>
          </w:p>
          <w:p w14:paraId="269A02DC" w14:textId="77777777" w:rsidR="00AD66B5" w:rsidRDefault="00AD66B5" w:rsidP="00E8726F">
            <w:pPr>
              <w:jc w:val="center"/>
              <w:rPr>
                <w:rFonts w:ascii="Arial" w:hAnsi="Arial" w:cs="Arial"/>
                <w:b/>
                <w:bCs/>
                <w:sz w:val="16"/>
                <w:szCs w:val="16"/>
                <w:lang w:val="es-ES_tradnl"/>
              </w:rPr>
            </w:pPr>
          </w:p>
          <w:p w14:paraId="7D6C726F" w14:textId="77777777" w:rsidR="00AD66B5" w:rsidRDefault="00AD66B5" w:rsidP="00E8726F">
            <w:pPr>
              <w:jc w:val="center"/>
              <w:rPr>
                <w:rFonts w:ascii="Arial" w:hAnsi="Arial" w:cs="Arial"/>
                <w:b/>
                <w:bCs/>
                <w:sz w:val="16"/>
                <w:szCs w:val="16"/>
                <w:lang w:val="es-ES_tradnl"/>
              </w:rPr>
            </w:pPr>
          </w:p>
          <w:p w14:paraId="446EF539" w14:textId="77777777" w:rsidR="00AD66B5" w:rsidRDefault="00AD66B5" w:rsidP="00E8726F">
            <w:pPr>
              <w:jc w:val="center"/>
              <w:rPr>
                <w:rFonts w:ascii="Arial" w:hAnsi="Arial" w:cs="Arial"/>
                <w:b/>
                <w:bCs/>
                <w:sz w:val="16"/>
                <w:szCs w:val="16"/>
                <w:lang w:val="es-ES_tradnl"/>
              </w:rPr>
            </w:pPr>
          </w:p>
          <w:p w14:paraId="6FC270EF" w14:textId="77777777" w:rsidR="00AD66B5" w:rsidRDefault="00AD66B5" w:rsidP="00E8726F">
            <w:pPr>
              <w:jc w:val="center"/>
              <w:rPr>
                <w:rFonts w:ascii="Arial" w:hAnsi="Arial" w:cs="Arial"/>
                <w:b/>
                <w:bCs/>
                <w:sz w:val="16"/>
                <w:szCs w:val="16"/>
                <w:lang w:val="es-ES_tradnl"/>
              </w:rPr>
            </w:pPr>
          </w:p>
          <w:p w14:paraId="117369E0" w14:textId="77777777" w:rsidR="00AD66B5" w:rsidRDefault="00AD66B5" w:rsidP="00E8726F">
            <w:pPr>
              <w:jc w:val="center"/>
              <w:rPr>
                <w:rFonts w:ascii="Arial" w:hAnsi="Arial" w:cs="Arial"/>
                <w:b/>
                <w:bCs/>
                <w:sz w:val="16"/>
                <w:szCs w:val="16"/>
                <w:lang w:val="es-ES_tradnl"/>
              </w:rPr>
            </w:pPr>
          </w:p>
          <w:p w14:paraId="13B18354" w14:textId="77777777" w:rsidR="00AD66B5" w:rsidRDefault="00AD66B5" w:rsidP="00E8726F">
            <w:pPr>
              <w:jc w:val="center"/>
              <w:rPr>
                <w:rFonts w:ascii="Arial" w:hAnsi="Arial" w:cs="Arial"/>
                <w:b/>
                <w:bCs/>
                <w:sz w:val="16"/>
                <w:szCs w:val="16"/>
                <w:lang w:val="es-ES_tradnl"/>
              </w:rPr>
            </w:pPr>
          </w:p>
          <w:p w14:paraId="1C07F5E6" w14:textId="77777777" w:rsidR="00AD66B5" w:rsidRDefault="00AD66B5" w:rsidP="00E8726F">
            <w:pPr>
              <w:jc w:val="center"/>
              <w:rPr>
                <w:rFonts w:ascii="Arial" w:hAnsi="Arial" w:cs="Arial"/>
                <w:b/>
                <w:bCs/>
                <w:sz w:val="16"/>
                <w:szCs w:val="16"/>
                <w:lang w:val="es-ES_tradnl"/>
              </w:rPr>
            </w:pPr>
          </w:p>
          <w:p w14:paraId="78713DDC" w14:textId="77777777" w:rsidR="00AD66B5" w:rsidRDefault="00AD66B5" w:rsidP="00E8726F">
            <w:pPr>
              <w:jc w:val="center"/>
              <w:rPr>
                <w:rFonts w:ascii="Arial" w:eastAsiaTheme="minorHAnsi" w:hAnsi="Arial" w:cs="Arial"/>
                <w:sz w:val="16"/>
                <w:szCs w:val="16"/>
                <w:lang w:val="es-ES_tradnl"/>
              </w:rPr>
            </w:pPr>
            <w:r>
              <w:rPr>
                <w:rFonts w:ascii="Arial" w:hAnsi="Arial" w:cs="Arial"/>
                <w:b/>
                <w:bCs/>
                <w:sz w:val="16"/>
                <w:szCs w:val="16"/>
                <w:lang w:val="es-ES_tradnl"/>
              </w:rPr>
              <w:t>1</w:t>
            </w:r>
          </w:p>
        </w:tc>
        <w:tc>
          <w:tcPr>
            <w:tcW w:w="257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5F21CD"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Capacidad de los recursos económicos y de equipamiento que la convocante considere necesarios para que el licitante cumpla con el contrato, conforme a los requerimientos establecidos en la licitación.</w:t>
            </w:r>
          </w:p>
        </w:tc>
        <w:tc>
          <w:tcPr>
            <w:tcW w:w="221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7BA07921"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4.75 Pts.</w:t>
            </w:r>
          </w:p>
        </w:tc>
        <w:tc>
          <w:tcPr>
            <w:tcW w:w="6075"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53E804" w14:textId="77777777" w:rsidR="00AD66B5" w:rsidRDefault="00AD66B5">
            <w:pPr>
              <w:jc w:val="both"/>
              <w:rPr>
                <w:rFonts w:ascii="Arial" w:eastAsiaTheme="minorHAnsi" w:hAnsi="Arial" w:cs="Arial"/>
                <w:sz w:val="16"/>
                <w:szCs w:val="16"/>
                <w:lang w:val="es-ES_tradnl"/>
              </w:rPr>
            </w:pPr>
            <w:r>
              <w:rPr>
                <w:rFonts w:ascii="Arial" w:hAnsi="Arial" w:cs="Arial"/>
                <w:sz w:val="16"/>
                <w:szCs w:val="16"/>
                <w:lang w:val="es-ES_tradnl"/>
              </w:rPr>
              <w:t xml:space="preserve">Presentar copia de la declaración anual de impuestos del ejercicio fiscal 2014 y </w:t>
            </w:r>
            <w:r w:rsidR="00CB7014">
              <w:rPr>
                <w:rFonts w:ascii="Arial" w:hAnsi="Arial" w:cs="Arial"/>
                <w:sz w:val="16"/>
                <w:szCs w:val="16"/>
                <w:lang w:val="es-ES_tradnl"/>
              </w:rPr>
              <w:t xml:space="preserve">provisional del mes de </w:t>
            </w:r>
            <w:r w:rsidR="00DE2A2E">
              <w:rPr>
                <w:rFonts w:ascii="Arial" w:hAnsi="Arial" w:cs="Arial"/>
                <w:sz w:val="16"/>
                <w:szCs w:val="16"/>
                <w:lang w:val="es-ES_tradnl"/>
              </w:rPr>
              <w:t>diciembre</w:t>
            </w:r>
            <w:r w:rsidR="00CB7014">
              <w:rPr>
                <w:rFonts w:ascii="Arial" w:hAnsi="Arial" w:cs="Arial"/>
                <w:sz w:val="16"/>
                <w:szCs w:val="16"/>
                <w:lang w:val="es-ES_tradnl"/>
              </w:rPr>
              <w:t xml:space="preserve"> </w:t>
            </w:r>
            <w:r>
              <w:rPr>
                <w:rFonts w:ascii="Arial" w:hAnsi="Arial" w:cs="Arial"/>
                <w:sz w:val="16"/>
                <w:szCs w:val="16"/>
                <w:lang w:val="es-ES_tradnl"/>
              </w:rPr>
              <w:t>de 201</w:t>
            </w:r>
            <w:r w:rsidR="00DE2A2E">
              <w:rPr>
                <w:rFonts w:ascii="Arial" w:hAnsi="Arial" w:cs="Arial"/>
                <w:sz w:val="16"/>
                <w:szCs w:val="16"/>
                <w:lang w:val="es-ES_tradnl"/>
              </w:rPr>
              <w:t>5</w:t>
            </w:r>
            <w:r w:rsidR="004401A7">
              <w:rPr>
                <w:rFonts w:ascii="Arial" w:hAnsi="Arial" w:cs="Arial"/>
                <w:sz w:val="16"/>
                <w:szCs w:val="16"/>
                <w:lang w:val="es-ES_tradnl"/>
              </w:rPr>
              <w:t xml:space="preserve"> del I</w:t>
            </w:r>
            <w:r w:rsidR="006F719D">
              <w:rPr>
                <w:rFonts w:ascii="Arial" w:hAnsi="Arial" w:cs="Arial"/>
                <w:sz w:val="16"/>
                <w:szCs w:val="16"/>
                <w:lang w:val="es-ES_tradnl"/>
              </w:rPr>
              <w:t xml:space="preserve">mpuesto </w:t>
            </w:r>
            <w:r w:rsidR="004401A7">
              <w:rPr>
                <w:rFonts w:ascii="Arial" w:hAnsi="Arial" w:cs="Arial"/>
                <w:sz w:val="16"/>
                <w:szCs w:val="16"/>
                <w:lang w:val="es-ES_tradnl"/>
              </w:rPr>
              <w:t>Sobre la R</w:t>
            </w:r>
            <w:r w:rsidR="006F719D">
              <w:rPr>
                <w:rFonts w:ascii="Arial" w:hAnsi="Arial" w:cs="Arial"/>
                <w:sz w:val="16"/>
                <w:szCs w:val="16"/>
                <w:lang w:val="es-ES_tradnl"/>
              </w:rPr>
              <w:t>enta, presentadas ante el SAT</w:t>
            </w:r>
            <w:r>
              <w:rPr>
                <w:rFonts w:ascii="Arial" w:hAnsi="Arial" w:cs="Arial"/>
                <w:sz w:val="16"/>
                <w:szCs w:val="16"/>
                <w:lang w:val="es-ES_tradnl"/>
              </w:rPr>
              <w:t>, o estados financieros debidamente dictaminados que acrediten contar un Capital Contable conforme a los siguientes importes:</w:t>
            </w:r>
          </w:p>
        </w:tc>
      </w:tr>
      <w:tr w:rsidR="007D1A15" w14:paraId="5E4EB468" w14:textId="77777777" w:rsidTr="003F0B17">
        <w:trPr>
          <w:trHeight w:val="277"/>
        </w:trPr>
        <w:tc>
          <w:tcPr>
            <w:tcW w:w="843" w:type="dxa"/>
            <w:vMerge/>
            <w:tcBorders>
              <w:top w:val="nil"/>
              <w:left w:val="single" w:sz="8" w:space="0" w:color="000000"/>
              <w:bottom w:val="single" w:sz="8" w:space="0" w:color="000000"/>
              <w:right w:val="single" w:sz="8" w:space="0" w:color="000000"/>
            </w:tcBorders>
            <w:vAlign w:val="center"/>
            <w:hideMark/>
          </w:tcPr>
          <w:p w14:paraId="3EFF8BE3"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6CA64DB7"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430065E8" w14:textId="77777777" w:rsidR="00AD66B5" w:rsidRDefault="00AD66B5" w:rsidP="00E8726F">
            <w:pPr>
              <w:rPr>
                <w:rFonts w:ascii="Arial" w:eastAsiaTheme="minorHAnsi" w:hAnsi="Arial" w:cs="Arial"/>
                <w:sz w:val="16"/>
                <w:szCs w:val="16"/>
                <w:lang w:val="es-ES_tradnl"/>
              </w:rPr>
            </w:pPr>
          </w:p>
        </w:tc>
        <w:tc>
          <w:tcPr>
            <w:tcW w:w="637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01525C03" w14:textId="77777777" w:rsidR="00AD66B5" w:rsidRDefault="00D46B6E" w:rsidP="00E8726F">
            <w:pPr>
              <w:jc w:val="both"/>
              <w:rPr>
                <w:rFonts w:ascii="Arial" w:eastAsiaTheme="minorHAnsi" w:hAnsi="Arial" w:cs="Arial"/>
                <w:b/>
                <w:bCs/>
                <w:sz w:val="16"/>
                <w:szCs w:val="16"/>
                <w:lang w:val="es-ES_tradnl"/>
              </w:rPr>
            </w:pPr>
            <w:r w:rsidRPr="00D31A55">
              <w:rPr>
                <w:rFonts w:ascii="Arial" w:hAnsi="Arial" w:cs="Arial"/>
                <w:b/>
                <w:bCs/>
                <w:sz w:val="16"/>
                <w:szCs w:val="16"/>
                <w:lang w:val="es-ES_tradnl"/>
              </w:rPr>
              <w:t>Capital Contable</w:t>
            </w:r>
          </w:p>
        </w:tc>
        <w:tc>
          <w:tcPr>
            <w:tcW w:w="191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FA093B0"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Puntaje</w:t>
            </w:r>
          </w:p>
        </w:tc>
      </w:tr>
      <w:tr w:rsidR="007D1A15" w14:paraId="1BE010D6" w14:textId="77777777" w:rsidTr="003F0B17">
        <w:trPr>
          <w:trHeight w:val="315"/>
        </w:trPr>
        <w:tc>
          <w:tcPr>
            <w:tcW w:w="843" w:type="dxa"/>
            <w:vMerge/>
            <w:tcBorders>
              <w:top w:val="nil"/>
              <w:left w:val="single" w:sz="8" w:space="0" w:color="000000"/>
              <w:bottom w:val="single" w:sz="8" w:space="0" w:color="000000"/>
              <w:right w:val="single" w:sz="8" w:space="0" w:color="000000"/>
            </w:tcBorders>
            <w:vAlign w:val="center"/>
            <w:hideMark/>
          </w:tcPr>
          <w:p w14:paraId="0C6BED8D"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2384DFB0"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3B8635E2" w14:textId="77777777" w:rsidR="00AD66B5" w:rsidRDefault="00AD66B5" w:rsidP="00E8726F">
            <w:pPr>
              <w:rPr>
                <w:rFonts w:ascii="Arial" w:eastAsiaTheme="minorHAnsi" w:hAnsi="Arial" w:cs="Arial"/>
                <w:sz w:val="16"/>
                <w:szCs w:val="16"/>
                <w:lang w:val="es-ES_tradnl"/>
              </w:rPr>
            </w:pPr>
          </w:p>
        </w:tc>
        <w:tc>
          <w:tcPr>
            <w:tcW w:w="637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CDFBDD" w14:textId="77777777" w:rsidR="00AD66B5" w:rsidRDefault="00AD66B5" w:rsidP="00D31A55">
            <w:pPr>
              <w:jc w:val="both"/>
              <w:rPr>
                <w:rFonts w:ascii="Arial" w:eastAsiaTheme="minorHAnsi" w:hAnsi="Arial" w:cs="Arial"/>
                <w:sz w:val="16"/>
                <w:szCs w:val="16"/>
                <w:lang w:val="es-ES_tradnl"/>
              </w:rPr>
            </w:pPr>
            <w:r>
              <w:rPr>
                <w:rFonts w:ascii="Arial" w:hAnsi="Arial" w:cs="Arial"/>
                <w:sz w:val="16"/>
                <w:szCs w:val="16"/>
                <w:lang w:val="es-ES_tradnl"/>
              </w:rPr>
              <w:t>Hasta el 20% de</w:t>
            </w:r>
            <w:r w:rsidR="009B709D">
              <w:rPr>
                <w:rFonts w:ascii="Arial" w:hAnsi="Arial" w:cs="Arial"/>
                <w:sz w:val="16"/>
                <w:szCs w:val="16"/>
                <w:lang w:val="es-ES_tradnl"/>
              </w:rPr>
              <w:t>l</w:t>
            </w:r>
            <w:r>
              <w:rPr>
                <w:rFonts w:ascii="Arial" w:hAnsi="Arial" w:cs="Arial"/>
                <w:sz w:val="16"/>
                <w:szCs w:val="16"/>
                <w:lang w:val="es-ES_tradnl"/>
              </w:rPr>
              <w:t xml:space="preserve"> monto total máximo </w:t>
            </w:r>
            <w:r w:rsidR="009B709D">
              <w:rPr>
                <w:rFonts w:ascii="Arial" w:hAnsi="Arial" w:cs="Arial"/>
                <w:sz w:val="16"/>
                <w:szCs w:val="16"/>
                <w:lang w:val="es-ES_tradnl"/>
              </w:rPr>
              <w:t xml:space="preserve">a contratar por cada una de las </w:t>
            </w:r>
            <w:proofErr w:type="spellStart"/>
            <w:r w:rsidR="009B709D">
              <w:rPr>
                <w:rFonts w:ascii="Arial" w:hAnsi="Arial" w:cs="Arial"/>
                <w:sz w:val="16"/>
                <w:szCs w:val="16"/>
                <w:lang w:val="es-ES_tradnl"/>
              </w:rPr>
              <w:t>subpartidas</w:t>
            </w:r>
            <w:proofErr w:type="spellEnd"/>
            <w:r w:rsidR="009B709D">
              <w:rPr>
                <w:rFonts w:ascii="Arial" w:hAnsi="Arial" w:cs="Arial"/>
                <w:sz w:val="16"/>
                <w:szCs w:val="16"/>
                <w:lang w:val="es-ES_tradnl"/>
              </w:rPr>
              <w:t xml:space="preserve"> que integran la partida única, </w:t>
            </w:r>
            <w:r>
              <w:rPr>
                <w:rFonts w:ascii="Arial" w:hAnsi="Arial" w:cs="Arial"/>
                <w:sz w:val="16"/>
                <w:szCs w:val="16"/>
                <w:lang w:val="es-ES_tradnl"/>
              </w:rPr>
              <w:t xml:space="preserve"> sin incluir el IVA</w:t>
            </w:r>
          </w:p>
        </w:tc>
        <w:tc>
          <w:tcPr>
            <w:tcW w:w="191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44222E"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4.75</w:t>
            </w:r>
          </w:p>
        </w:tc>
      </w:tr>
      <w:tr w:rsidR="007D1A15" w14:paraId="172E0E55" w14:textId="77777777" w:rsidTr="003F0B17">
        <w:trPr>
          <w:trHeight w:val="347"/>
        </w:trPr>
        <w:tc>
          <w:tcPr>
            <w:tcW w:w="843" w:type="dxa"/>
            <w:vMerge/>
            <w:tcBorders>
              <w:top w:val="nil"/>
              <w:left w:val="single" w:sz="8" w:space="0" w:color="000000"/>
              <w:bottom w:val="single" w:sz="8" w:space="0" w:color="000000"/>
              <w:right w:val="single" w:sz="8" w:space="0" w:color="000000"/>
            </w:tcBorders>
            <w:vAlign w:val="center"/>
            <w:hideMark/>
          </w:tcPr>
          <w:p w14:paraId="7DF29836"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5EC651D7"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793E999E" w14:textId="77777777" w:rsidR="00AD66B5" w:rsidRDefault="00AD66B5" w:rsidP="00E8726F">
            <w:pPr>
              <w:rPr>
                <w:rFonts w:ascii="Arial" w:eastAsiaTheme="minorHAnsi" w:hAnsi="Arial" w:cs="Arial"/>
                <w:sz w:val="16"/>
                <w:szCs w:val="16"/>
                <w:lang w:val="es-ES_tradnl"/>
              </w:rPr>
            </w:pPr>
          </w:p>
        </w:tc>
        <w:tc>
          <w:tcPr>
            <w:tcW w:w="637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982D8B"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Del 15.01% al 19.99% </w:t>
            </w:r>
            <w:r w:rsidR="009B709D">
              <w:rPr>
                <w:rFonts w:ascii="Arial" w:hAnsi="Arial" w:cs="Arial"/>
                <w:sz w:val="16"/>
                <w:szCs w:val="16"/>
                <w:lang w:val="es-ES_tradnl"/>
              </w:rPr>
              <w:t xml:space="preserve">del monto total máximo a contratar por cada una de las </w:t>
            </w:r>
            <w:proofErr w:type="spellStart"/>
            <w:r w:rsidR="009B709D">
              <w:rPr>
                <w:rFonts w:ascii="Arial" w:hAnsi="Arial" w:cs="Arial"/>
                <w:sz w:val="16"/>
                <w:szCs w:val="16"/>
                <w:lang w:val="es-ES_tradnl"/>
              </w:rPr>
              <w:t>subpartidas</w:t>
            </w:r>
            <w:proofErr w:type="spellEnd"/>
            <w:r w:rsidR="009B709D">
              <w:rPr>
                <w:rFonts w:ascii="Arial" w:hAnsi="Arial" w:cs="Arial"/>
                <w:sz w:val="16"/>
                <w:szCs w:val="16"/>
                <w:lang w:val="es-ES_tradnl"/>
              </w:rPr>
              <w:t xml:space="preserve"> que integran la partida única,  sin incluir el IVA</w:t>
            </w:r>
          </w:p>
        </w:tc>
        <w:tc>
          <w:tcPr>
            <w:tcW w:w="191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18241B"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3.5</w:t>
            </w:r>
          </w:p>
        </w:tc>
      </w:tr>
      <w:tr w:rsidR="007D1A15" w14:paraId="402AB6FE" w14:textId="77777777" w:rsidTr="003F0B17">
        <w:trPr>
          <w:trHeight w:val="302"/>
        </w:trPr>
        <w:tc>
          <w:tcPr>
            <w:tcW w:w="843" w:type="dxa"/>
            <w:vMerge/>
            <w:tcBorders>
              <w:top w:val="nil"/>
              <w:left w:val="single" w:sz="8" w:space="0" w:color="000000"/>
              <w:bottom w:val="single" w:sz="8" w:space="0" w:color="000000"/>
              <w:right w:val="single" w:sz="8" w:space="0" w:color="000000"/>
            </w:tcBorders>
            <w:vAlign w:val="center"/>
            <w:hideMark/>
          </w:tcPr>
          <w:p w14:paraId="5CE8835B"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5F0427E7"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3D7BADB2" w14:textId="77777777" w:rsidR="00AD66B5" w:rsidRDefault="00AD66B5" w:rsidP="00E8726F">
            <w:pPr>
              <w:rPr>
                <w:rFonts w:ascii="Arial" w:eastAsiaTheme="minorHAnsi" w:hAnsi="Arial" w:cs="Arial"/>
                <w:sz w:val="16"/>
                <w:szCs w:val="16"/>
                <w:lang w:val="es-ES_tradnl"/>
              </w:rPr>
            </w:pPr>
          </w:p>
        </w:tc>
        <w:tc>
          <w:tcPr>
            <w:tcW w:w="637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C36B44"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Del 10% al 15% </w:t>
            </w:r>
            <w:r w:rsidR="009B709D">
              <w:rPr>
                <w:rFonts w:ascii="Arial" w:hAnsi="Arial" w:cs="Arial"/>
                <w:sz w:val="16"/>
                <w:szCs w:val="16"/>
                <w:lang w:val="es-ES_tradnl"/>
              </w:rPr>
              <w:t xml:space="preserve">del monto total máximo a contratar por cada una de las </w:t>
            </w:r>
            <w:proofErr w:type="spellStart"/>
            <w:r w:rsidR="009B709D">
              <w:rPr>
                <w:rFonts w:ascii="Arial" w:hAnsi="Arial" w:cs="Arial"/>
                <w:sz w:val="16"/>
                <w:szCs w:val="16"/>
                <w:lang w:val="es-ES_tradnl"/>
              </w:rPr>
              <w:t>subpartidas</w:t>
            </w:r>
            <w:proofErr w:type="spellEnd"/>
            <w:r w:rsidR="009B709D">
              <w:rPr>
                <w:rFonts w:ascii="Arial" w:hAnsi="Arial" w:cs="Arial"/>
                <w:sz w:val="16"/>
                <w:szCs w:val="16"/>
                <w:lang w:val="es-ES_tradnl"/>
              </w:rPr>
              <w:t xml:space="preserve"> que integran la partida única,  sin incluir el IVA</w:t>
            </w:r>
          </w:p>
        </w:tc>
        <w:tc>
          <w:tcPr>
            <w:tcW w:w="191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F6F53A"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2.5</w:t>
            </w:r>
          </w:p>
        </w:tc>
      </w:tr>
      <w:tr w:rsidR="007D1A15" w14:paraId="621D20A0" w14:textId="77777777" w:rsidTr="003F0B17">
        <w:trPr>
          <w:trHeight w:val="637"/>
        </w:trPr>
        <w:tc>
          <w:tcPr>
            <w:tcW w:w="843" w:type="dxa"/>
            <w:vMerge/>
            <w:tcBorders>
              <w:top w:val="nil"/>
              <w:left w:val="single" w:sz="8" w:space="0" w:color="000000"/>
              <w:bottom w:val="single" w:sz="8" w:space="0" w:color="000000"/>
              <w:right w:val="single" w:sz="8" w:space="0" w:color="000000"/>
            </w:tcBorders>
            <w:vAlign w:val="center"/>
            <w:hideMark/>
          </w:tcPr>
          <w:p w14:paraId="41BB111B"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408C02B0"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564FF786" w14:textId="77777777" w:rsidR="00AD66B5" w:rsidRDefault="00AD66B5" w:rsidP="00E8726F">
            <w:pPr>
              <w:rPr>
                <w:rFonts w:ascii="Arial" w:eastAsiaTheme="minorHAnsi" w:hAnsi="Arial" w:cs="Arial"/>
                <w:sz w:val="16"/>
                <w:szCs w:val="16"/>
                <w:lang w:val="es-ES_tradnl"/>
              </w:rPr>
            </w:pPr>
          </w:p>
        </w:tc>
        <w:tc>
          <w:tcPr>
            <w:tcW w:w="2212"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54D7A47F" w14:textId="77777777" w:rsidR="00AD66B5" w:rsidRPr="003F0B17" w:rsidRDefault="00B21F9A" w:rsidP="00D31A55">
            <w:pPr>
              <w:jc w:val="center"/>
              <w:rPr>
                <w:rFonts w:ascii="Arial" w:eastAsiaTheme="minorHAnsi" w:hAnsi="Arial" w:cs="Arial"/>
                <w:sz w:val="16"/>
                <w:szCs w:val="16"/>
                <w:lang w:val="es-ES_tradnl"/>
              </w:rPr>
            </w:pPr>
            <w:r w:rsidRPr="003F0B17">
              <w:rPr>
                <w:rFonts w:ascii="Arial" w:hAnsi="Arial" w:cs="Arial"/>
                <w:sz w:val="16"/>
                <w:szCs w:val="16"/>
                <w:lang w:val="es-ES_tradnl"/>
              </w:rPr>
              <w:t>3.5</w:t>
            </w:r>
            <w:r w:rsidR="00AD66B5" w:rsidRPr="003F0B17">
              <w:rPr>
                <w:rFonts w:ascii="Arial" w:hAnsi="Arial" w:cs="Arial"/>
                <w:sz w:val="16"/>
                <w:szCs w:val="16"/>
                <w:lang w:val="es-ES_tradnl"/>
              </w:rPr>
              <w:t xml:space="preserve"> Pts.</w:t>
            </w:r>
          </w:p>
        </w:tc>
        <w:tc>
          <w:tcPr>
            <w:tcW w:w="6075"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14:paraId="6FCE8DA7" w14:textId="77777777" w:rsidR="00AD66B5" w:rsidRPr="003F0B17" w:rsidRDefault="00D46B6E" w:rsidP="00E8726F">
            <w:pPr>
              <w:jc w:val="both"/>
              <w:rPr>
                <w:rFonts w:ascii="Arial" w:eastAsiaTheme="minorHAnsi" w:hAnsi="Arial" w:cs="Arial"/>
                <w:sz w:val="16"/>
                <w:szCs w:val="16"/>
                <w:lang w:val="es-ES_tradnl"/>
              </w:rPr>
            </w:pPr>
            <w:r w:rsidRPr="003F0B17">
              <w:rPr>
                <w:rFonts w:ascii="Arial" w:hAnsi="Arial" w:cs="Arial"/>
                <w:sz w:val="16"/>
                <w:szCs w:val="16"/>
                <w:lang w:val="es-ES_tradnl"/>
              </w:rPr>
              <w:t>Presentar copia de escrituras o contrato de arrendamiento del bien inmueble y que se encuentre ubicado a una distancia vial no mayor de 10 kilómetros del Edificio Corporativo.</w:t>
            </w:r>
          </w:p>
        </w:tc>
      </w:tr>
      <w:tr w:rsidR="007D1A15" w14:paraId="452D0F13" w14:textId="77777777" w:rsidTr="003F0B17">
        <w:trPr>
          <w:trHeight w:val="159"/>
        </w:trPr>
        <w:tc>
          <w:tcPr>
            <w:tcW w:w="843" w:type="dxa"/>
            <w:vMerge/>
            <w:tcBorders>
              <w:top w:val="nil"/>
              <w:left w:val="single" w:sz="8" w:space="0" w:color="000000"/>
              <w:bottom w:val="single" w:sz="8" w:space="0" w:color="000000"/>
              <w:right w:val="single" w:sz="8" w:space="0" w:color="000000"/>
            </w:tcBorders>
            <w:vAlign w:val="center"/>
            <w:hideMark/>
          </w:tcPr>
          <w:p w14:paraId="127975C4"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58A7994C"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30B0E22F" w14:textId="77777777" w:rsidR="00AD66B5" w:rsidRDefault="00AD66B5" w:rsidP="00E8726F">
            <w:pPr>
              <w:rPr>
                <w:rFonts w:ascii="Arial" w:eastAsiaTheme="minorHAnsi" w:hAnsi="Arial" w:cs="Arial"/>
                <w:sz w:val="16"/>
                <w:szCs w:val="16"/>
                <w:lang w:val="es-ES_tradnl"/>
              </w:rPr>
            </w:pPr>
          </w:p>
        </w:tc>
        <w:tc>
          <w:tcPr>
            <w:tcW w:w="2212" w:type="dxa"/>
            <w:vMerge/>
            <w:tcBorders>
              <w:top w:val="nil"/>
              <w:left w:val="nil"/>
              <w:bottom w:val="single" w:sz="8" w:space="0" w:color="000000"/>
              <w:right w:val="single" w:sz="8" w:space="0" w:color="000000"/>
            </w:tcBorders>
            <w:vAlign w:val="center"/>
            <w:hideMark/>
          </w:tcPr>
          <w:p w14:paraId="0CE1FC4B" w14:textId="77777777" w:rsidR="00AD66B5" w:rsidRPr="003F0B17" w:rsidRDefault="00AD66B5" w:rsidP="00E8726F">
            <w:pPr>
              <w:rPr>
                <w:rFonts w:ascii="Arial" w:eastAsiaTheme="minorHAnsi" w:hAnsi="Arial" w:cs="Arial"/>
                <w:sz w:val="16"/>
                <w:szCs w:val="16"/>
                <w:lang w:val="es-ES_tradnl"/>
              </w:rPr>
            </w:pPr>
          </w:p>
        </w:tc>
        <w:tc>
          <w:tcPr>
            <w:tcW w:w="3448" w:type="dxa"/>
            <w:tcBorders>
              <w:top w:val="nil"/>
              <w:left w:val="nil"/>
              <w:bottom w:val="single" w:sz="8" w:space="0" w:color="000000"/>
              <w:right w:val="single" w:sz="8" w:space="0" w:color="000000"/>
            </w:tcBorders>
            <w:tcMar>
              <w:top w:w="0" w:type="dxa"/>
              <w:left w:w="108" w:type="dxa"/>
              <w:bottom w:w="0" w:type="dxa"/>
              <w:right w:w="108" w:type="dxa"/>
            </w:tcMar>
            <w:hideMark/>
          </w:tcPr>
          <w:p w14:paraId="54988D35" w14:textId="77777777" w:rsidR="00AD66B5" w:rsidRPr="003F0B17" w:rsidRDefault="00D46B6E" w:rsidP="00E8726F">
            <w:pPr>
              <w:jc w:val="center"/>
              <w:rPr>
                <w:rFonts w:ascii="Arial" w:eastAsiaTheme="minorHAnsi" w:hAnsi="Arial" w:cs="Arial"/>
                <w:sz w:val="16"/>
                <w:szCs w:val="16"/>
                <w:lang w:val="es-ES_tradnl"/>
              </w:rPr>
            </w:pPr>
            <w:r w:rsidRPr="003F0B17">
              <w:rPr>
                <w:rFonts w:ascii="Arial" w:hAnsi="Arial" w:cs="Arial"/>
                <w:sz w:val="16"/>
                <w:szCs w:val="16"/>
                <w:lang w:val="es-ES_tradnl"/>
              </w:rPr>
              <w:t>Kilómetros de Distancia:</w:t>
            </w:r>
          </w:p>
        </w:tc>
        <w:tc>
          <w:tcPr>
            <w:tcW w:w="2627"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7B6DFA6D" w14:textId="77777777" w:rsidR="00AD66B5" w:rsidRPr="003F0B17" w:rsidRDefault="00D46B6E" w:rsidP="00E8726F">
            <w:pPr>
              <w:jc w:val="center"/>
              <w:rPr>
                <w:rFonts w:ascii="Arial" w:eastAsiaTheme="minorHAnsi" w:hAnsi="Arial" w:cs="Arial"/>
                <w:b/>
                <w:bCs/>
                <w:sz w:val="16"/>
                <w:szCs w:val="16"/>
                <w:lang w:val="es-ES_tradnl"/>
              </w:rPr>
            </w:pPr>
            <w:r w:rsidRPr="003F0B17">
              <w:rPr>
                <w:rFonts w:ascii="Arial" w:hAnsi="Arial" w:cs="Arial"/>
                <w:b/>
                <w:bCs/>
                <w:sz w:val="16"/>
                <w:szCs w:val="16"/>
                <w:lang w:val="es-ES_tradnl"/>
              </w:rPr>
              <w:t>Puntaje</w:t>
            </w:r>
          </w:p>
        </w:tc>
      </w:tr>
      <w:tr w:rsidR="007D1A15" w14:paraId="6A4C8BC0" w14:textId="77777777" w:rsidTr="003F0B17">
        <w:trPr>
          <w:trHeight w:val="91"/>
        </w:trPr>
        <w:tc>
          <w:tcPr>
            <w:tcW w:w="843" w:type="dxa"/>
            <w:vMerge/>
            <w:tcBorders>
              <w:top w:val="nil"/>
              <w:left w:val="single" w:sz="8" w:space="0" w:color="000000"/>
              <w:bottom w:val="single" w:sz="8" w:space="0" w:color="000000"/>
              <w:right w:val="single" w:sz="8" w:space="0" w:color="000000"/>
            </w:tcBorders>
            <w:vAlign w:val="center"/>
            <w:hideMark/>
          </w:tcPr>
          <w:p w14:paraId="6CA81FE5"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08DC85C9"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0F053196" w14:textId="77777777" w:rsidR="00AD66B5" w:rsidRDefault="00AD66B5" w:rsidP="00E8726F">
            <w:pPr>
              <w:rPr>
                <w:rFonts w:ascii="Arial" w:eastAsiaTheme="minorHAnsi" w:hAnsi="Arial" w:cs="Arial"/>
                <w:sz w:val="16"/>
                <w:szCs w:val="16"/>
                <w:lang w:val="es-ES_tradnl"/>
              </w:rPr>
            </w:pPr>
          </w:p>
        </w:tc>
        <w:tc>
          <w:tcPr>
            <w:tcW w:w="2212" w:type="dxa"/>
            <w:vMerge/>
            <w:tcBorders>
              <w:top w:val="nil"/>
              <w:left w:val="nil"/>
              <w:bottom w:val="single" w:sz="8" w:space="0" w:color="000000"/>
              <w:right w:val="single" w:sz="8" w:space="0" w:color="000000"/>
            </w:tcBorders>
            <w:vAlign w:val="center"/>
            <w:hideMark/>
          </w:tcPr>
          <w:p w14:paraId="554BF87F" w14:textId="77777777" w:rsidR="00AD66B5" w:rsidRPr="003F0B17" w:rsidRDefault="00AD66B5" w:rsidP="00E8726F">
            <w:pPr>
              <w:rPr>
                <w:rFonts w:ascii="Arial" w:eastAsiaTheme="minorHAnsi" w:hAnsi="Arial" w:cs="Arial"/>
                <w:sz w:val="16"/>
                <w:szCs w:val="16"/>
                <w:lang w:val="es-ES_tradnl"/>
              </w:rPr>
            </w:pPr>
          </w:p>
        </w:tc>
        <w:tc>
          <w:tcPr>
            <w:tcW w:w="3448" w:type="dxa"/>
            <w:tcBorders>
              <w:top w:val="nil"/>
              <w:left w:val="nil"/>
              <w:bottom w:val="single" w:sz="8" w:space="0" w:color="000000"/>
              <w:right w:val="single" w:sz="8" w:space="0" w:color="000000"/>
            </w:tcBorders>
            <w:tcMar>
              <w:top w:w="0" w:type="dxa"/>
              <w:left w:w="108" w:type="dxa"/>
              <w:bottom w:w="0" w:type="dxa"/>
              <w:right w:w="108" w:type="dxa"/>
            </w:tcMar>
            <w:hideMark/>
          </w:tcPr>
          <w:p w14:paraId="5E88F208" w14:textId="77777777" w:rsidR="00AD66B5" w:rsidRPr="003F0B17" w:rsidRDefault="00D46B6E" w:rsidP="00D31A55">
            <w:pPr>
              <w:spacing w:line="91" w:lineRule="atLeast"/>
              <w:jc w:val="both"/>
              <w:rPr>
                <w:rFonts w:ascii="Arial" w:eastAsiaTheme="minorHAnsi" w:hAnsi="Arial" w:cs="Arial"/>
                <w:sz w:val="16"/>
                <w:szCs w:val="16"/>
                <w:lang w:val="es-ES_tradnl"/>
              </w:rPr>
            </w:pPr>
            <w:r w:rsidRPr="003F0B17">
              <w:rPr>
                <w:rFonts w:ascii="Arial" w:hAnsi="Arial" w:cs="Arial"/>
                <w:sz w:val="16"/>
                <w:szCs w:val="16"/>
                <w:lang w:val="es-ES_tradnl"/>
              </w:rPr>
              <w:t xml:space="preserve">De 0 hasta </w:t>
            </w:r>
            <w:r w:rsidR="00B21F9A" w:rsidRPr="003F0B17">
              <w:rPr>
                <w:rFonts w:ascii="Arial" w:hAnsi="Arial" w:cs="Arial"/>
                <w:sz w:val="16"/>
                <w:szCs w:val="16"/>
                <w:lang w:val="es-ES_tradnl"/>
              </w:rPr>
              <w:t>3</w:t>
            </w:r>
            <w:r w:rsidRPr="003F0B17">
              <w:rPr>
                <w:rFonts w:ascii="Arial" w:hAnsi="Arial" w:cs="Arial"/>
                <w:sz w:val="16"/>
                <w:szCs w:val="16"/>
                <w:lang w:val="es-ES_tradnl"/>
              </w:rPr>
              <w:t xml:space="preserve"> km</w:t>
            </w:r>
          </w:p>
        </w:tc>
        <w:tc>
          <w:tcPr>
            <w:tcW w:w="2627"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46BA0B33" w14:textId="77777777" w:rsidR="00AD66B5" w:rsidRPr="003F0B17" w:rsidRDefault="00B21F9A" w:rsidP="00E8726F">
            <w:pPr>
              <w:spacing w:line="91" w:lineRule="atLeast"/>
              <w:jc w:val="center"/>
              <w:rPr>
                <w:rFonts w:ascii="Arial" w:eastAsiaTheme="minorHAnsi" w:hAnsi="Arial" w:cs="Arial"/>
                <w:sz w:val="16"/>
                <w:szCs w:val="16"/>
                <w:lang w:val="es-ES_tradnl"/>
              </w:rPr>
            </w:pPr>
            <w:r w:rsidRPr="003F0B17">
              <w:rPr>
                <w:rFonts w:ascii="Arial" w:hAnsi="Arial" w:cs="Arial"/>
                <w:sz w:val="16"/>
                <w:szCs w:val="16"/>
                <w:lang w:val="es-ES_tradnl"/>
              </w:rPr>
              <w:t>3.5</w:t>
            </w:r>
          </w:p>
        </w:tc>
      </w:tr>
      <w:tr w:rsidR="007D1A15" w14:paraId="35A8295B" w14:textId="77777777" w:rsidTr="003F0B17">
        <w:trPr>
          <w:trHeight w:val="152"/>
        </w:trPr>
        <w:tc>
          <w:tcPr>
            <w:tcW w:w="843" w:type="dxa"/>
            <w:vMerge/>
            <w:tcBorders>
              <w:top w:val="nil"/>
              <w:left w:val="single" w:sz="8" w:space="0" w:color="000000"/>
              <w:bottom w:val="single" w:sz="8" w:space="0" w:color="000000"/>
              <w:right w:val="single" w:sz="8" w:space="0" w:color="000000"/>
            </w:tcBorders>
            <w:vAlign w:val="center"/>
          </w:tcPr>
          <w:p w14:paraId="159A37FE" w14:textId="77777777" w:rsidR="00B04510" w:rsidRDefault="00B04510"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tcPr>
          <w:p w14:paraId="5862CCAF" w14:textId="77777777" w:rsidR="00B04510" w:rsidRDefault="00B04510"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tcPr>
          <w:p w14:paraId="6153455E" w14:textId="77777777" w:rsidR="00B04510" w:rsidRDefault="00B04510" w:rsidP="00E8726F">
            <w:pPr>
              <w:rPr>
                <w:rFonts w:ascii="Arial" w:eastAsiaTheme="minorHAnsi" w:hAnsi="Arial" w:cs="Arial"/>
                <w:sz w:val="16"/>
                <w:szCs w:val="16"/>
                <w:lang w:val="es-ES_tradnl"/>
              </w:rPr>
            </w:pPr>
          </w:p>
        </w:tc>
        <w:tc>
          <w:tcPr>
            <w:tcW w:w="2212" w:type="dxa"/>
            <w:vMerge/>
            <w:tcBorders>
              <w:top w:val="nil"/>
              <w:left w:val="nil"/>
              <w:bottom w:val="single" w:sz="8" w:space="0" w:color="000000"/>
              <w:right w:val="single" w:sz="8" w:space="0" w:color="000000"/>
            </w:tcBorders>
            <w:vAlign w:val="center"/>
          </w:tcPr>
          <w:p w14:paraId="52990149" w14:textId="77777777" w:rsidR="00B04510" w:rsidRPr="003F0B17" w:rsidRDefault="00B04510" w:rsidP="00E8726F">
            <w:pPr>
              <w:rPr>
                <w:rFonts w:ascii="Arial" w:eastAsiaTheme="minorHAnsi" w:hAnsi="Arial" w:cs="Arial"/>
                <w:sz w:val="16"/>
                <w:szCs w:val="16"/>
                <w:lang w:val="es-ES_tradnl"/>
              </w:rPr>
            </w:pPr>
          </w:p>
        </w:tc>
        <w:tc>
          <w:tcPr>
            <w:tcW w:w="3448" w:type="dxa"/>
            <w:tcBorders>
              <w:top w:val="nil"/>
              <w:left w:val="nil"/>
              <w:bottom w:val="single" w:sz="8" w:space="0" w:color="000000"/>
              <w:right w:val="single" w:sz="8" w:space="0" w:color="000000"/>
            </w:tcBorders>
            <w:tcMar>
              <w:top w:w="0" w:type="dxa"/>
              <w:left w:w="108" w:type="dxa"/>
              <w:bottom w:w="0" w:type="dxa"/>
              <w:right w:w="108" w:type="dxa"/>
            </w:tcMar>
          </w:tcPr>
          <w:p w14:paraId="52D33B10" w14:textId="77777777" w:rsidR="00B04510" w:rsidRPr="003F0B17" w:rsidRDefault="00B21F9A" w:rsidP="00E8726F">
            <w:pPr>
              <w:jc w:val="both"/>
              <w:rPr>
                <w:rFonts w:ascii="Arial" w:hAnsi="Arial" w:cs="Arial"/>
                <w:sz w:val="16"/>
                <w:szCs w:val="16"/>
                <w:lang w:val="es-ES_tradnl"/>
              </w:rPr>
            </w:pPr>
            <w:r w:rsidRPr="003F0B17">
              <w:rPr>
                <w:rFonts w:ascii="Arial" w:hAnsi="Arial" w:cs="Arial"/>
                <w:sz w:val="16"/>
                <w:szCs w:val="16"/>
                <w:lang w:val="es-ES_tradnl"/>
              </w:rPr>
              <w:t>Más de 3.01 km y hasta 6 km.</w:t>
            </w:r>
          </w:p>
        </w:tc>
        <w:tc>
          <w:tcPr>
            <w:tcW w:w="2627" w:type="dxa"/>
            <w:gridSpan w:val="3"/>
            <w:tcBorders>
              <w:top w:val="nil"/>
              <w:left w:val="nil"/>
              <w:bottom w:val="single" w:sz="8" w:space="0" w:color="000000"/>
              <w:right w:val="single" w:sz="8" w:space="0" w:color="000000"/>
            </w:tcBorders>
            <w:tcMar>
              <w:top w:w="0" w:type="dxa"/>
              <w:left w:w="108" w:type="dxa"/>
              <w:bottom w:w="0" w:type="dxa"/>
              <w:right w:w="108" w:type="dxa"/>
            </w:tcMar>
          </w:tcPr>
          <w:p w14:paraId="0C8DC416" w14:textId="77777777" w:rsidR="00B04510" w:rsidRPr="003F0B17" w:rsidRDefault="00B21F9A" w:rsidP="00E8726F">
            <w:pPr>
              <w:jc w:val="center"/>
              <w:rPr>
                <w:rFonts w:ascii="Arial" w:hAnsi="Arial" w:cs="Arial"/>
                <w:sz w:val="16"/>
                <w:szCs w:val="16"/>
                <w:lang w:val="es-ES_tradnl"/>
              </w:rPr>
            </w:pPr>
            <w:r w:rsidRPr="003F0B17">
              <w:rPr>
                <w:rFonts w:ascii="Arial" w:hAnsi="Arial" w:cs="Arial"/>
                <w:sz w:val="16"/>
                <w:szCs w:val="16"/>
                <w:lang w:val="es-ES_tradnl"/>
              </w:rPr>
              <w:t>2</w:t>
            </w:r>
          </w:p>
        </w:tc>
      </w:tr>
      <w:tr w:rsidR="007D1A15" w14:paraId="075A3DA2" w14:textId="77777777" w:rsidTr="002D736D">
        <w:trPr>
          <w:trHeight w:val="152"/>
        </w:trPr>
        <w:tc>
          <w:tcPr>
            <w:tcW w:w="843" w:type="dxa"/>
            <w:vMerge/>
            <w:tcBorders>
              <w:top w:val="nil"/>
              <w:left w:val="single" w:sz="8" w:space="0" w:color="000000"/>
              <w:bottom w:val="single" w:sz="8" w:space="0" w:color="000000"/>
              <w:right w:val="single" w:sz="8" w:space="0" w:color="000000"/>
            </w:tcBorders>
            <w:vAlign w:val="center"/>
            <w:hideMark/>
          </w:tcPr>
          <w:p w14:paraId="0F4745BA" w14:textId="77777777" w:rsidR="00AD66B5" w:rsidRDefault="00AD66B5" w:rsidP="00E8726F">
            <w:pPr>
              <w:rPr>
                <w:rFonts w:ascii="Arial" w:eastAsiaTheme="minorHAnsi" w:hAnsi="Arial" w:cs="Arial"/>
                <w:b/>
                <w:bCs/>
                <w:sz w:val="16"/>
                <w:szCs w:val="16"/>
                <w:lang w:val="es-ES_tradnl"/>
              </w:rPr>
            </w:pPr>
          </w:p>
        </w:tc>
        <w:tc>
          <w:tcPr>
            <w:tcW w:w="1441" w:type="dxa"/>
            <w:vMerge/>
            <w:tcBorders>
              <w:top w:val="nil"/>
              <w:left w:val="nil"/>
              <w:bottom w:val="single" w:sz="8" w:space="0" w:color="000000"/>
              <w:right w:val="single" w:sz="8" w:space="0" w:color="000000"/>
            </w:tcBorders>
            <w:vAlign w:val="center"/>
            <w:hideMark/>
          </w:tcPr>
          <w:p w14:paraId="3C4AB6DB" w14:textId="77777777" w:rsidR="00AD66B5" w:rsidRDefault="00AD66B5" w:rsidP="00E8726F">
            <w:pPr>
              <w:rPr>
                <w:rFonts w:ascii="Arial" w:eastAsiaTheme="minorHAnsi" w:hAnsi="Arial" w:cs="Arial"/>
                <w:sz w:val="16"/>
                <w:szCs w:val="16"/>
                <w:lang w:val="es-ES_tradnl"/>
              </w:rPr>
            </w:pPr>
          </w:p>
        </w:tc>
        <w:tc>
          <w:tcPr>
            <w:tcW w:w="2578" w:type="dxa"/>
            <w:vMerge/>
            <w:tcBorders>
              <w:top w:val="nil"/>
              <w:left w:val="nil"/>
              <w:bottom w:val="single" w:sz="8" w:space="0" w:color="000000"/>
              <w:right w:val="single" w:sz="8" w:space="0" w:color="000000"/>
            </w:tcBorders>
            <w:vAlign w:val="center"/>
            <w:hideMark/>
          </w:tcPr>
          <w:p w14:paraId="1955B193" w14:textId="77777777" w:rsidR="00AD66B5" w:rsidRDefault="00AD66B5" w:rsidP="00E8726F">
            <w:pPr>
              <w:rPr>
                <w:rFonts w:ascii="Arial" w:eastAsiaTheme="minorHAnsi" w:hAnsi="Arial" w:cs="Arial"/>
                <w:sz w:val="16"/>
                <w:szCs w:val="16"/>
                <w:lang w:val="es-ES_tradnl"/>
              </w:rPr>
            </w:pPr>
          </w:p>
        </w:tc>
        <w:tc>
          <w:tcPr>
            <w:tcW w:w="2212" w:type="dxa"/>
            <w:vMerge/>
            <w:tcBorders>
              <w:top w:val="nil"/>
              <w:left w:val="nil"/>
              <w:bottom w:val="single" w:sz="8" w:space="0" w:color="000000"/>
              <w:right w:val="single" w:sz="8" w:space="0" w:color="000000"/>
            </w:tcBorders>
            <w:vAlign w:val="center"/>
            <w:hideMark/>
          </w:tcPr>
          <w:p w14:paraId="078A08DB" w14:textId="77777777" w:rsidR="00AD66B5" w:rsidRPr="003F0B17" w:rsidRDefault="00AD66B5" w:rsidP="00E8726F">
            <w:pPr>
              <w:rPr>
                <w:rFonts w:ascii="Arial" w:eastAsiaTheme="minorHAnsi" w:hAnsi="Arial" w:cs="Arial"/>
                <w:sz w:val="16"/>
                <w:szCs w:val="16"/>
                <w:lang w:val="es-ES_tradnl"/>
              </w:rPr>
            </w:pPr>
          </w:p>
        </w:tc>
        <w:tc>
          <w:tcPr>
            <w:tcW w:w="3448" w:type="dxa"/>
            <w:tcBorders>
              <w:top w:val="nil"/>
              <w:left w:val="nil"/>
              <w:bottom w:val="single" w:sz="8" w:space="0" w:color="000000"/>
              <w:right w:val="single" w:sz="8" w:space="0" w:color="000000"/>
            </w:tcBorders>
            <w:tcMar>
              <w:top w:w="0" w:type="dxa"/>
              <w:left w:w="108" w:type="dxa"/>
              <w:bottom w:w="0" w:type="dxa"/>
              <w:right w:w="108" w:type="dxa"/>
            </w:tcMar>
            <w:hideMark/>
          </w:tcPr>
          <w:p w14:paraId="558272BA" w14:textId="77777777" w:rsidR="00AD66B5" w:rsidRPr="003F0B17" w:rsidRDefault="00D46B6E" w:rsidP="00E8726F">
            <w:pPr>
              <w:jc w:val="both"/>
              <w:rPr>
                <w:rFonts w:ascii="Arial" w:eastAsiaTheme="minorHAnsi" w:hAnsi="Arial" w:cs="Arial"/>
                <w:sz w:val="16"/>
                <w:szCs w:val="16"/>
                <w:lang w:val="es-ES_tradnl"/>
              </w:rPr>
            </w:pPr>
            <w:r w:rsidRPr="003F0B17">
              <w:rPr>
                <w:rFonts w:ascii="Arial" w:hAnsi="Arial" w:cs="Arial"/>
                <w:sz w:val="16"/>
                <w:szCs w:val="16"/>
                <w:lang w:val="es-ES_tradnl"/>
              </w:rPr>
              <w:t xml:space="preserve">Más de </w:t>
            </w:r>
            <w:r w:rsidR="00B21F9A" w:rsidRPr="003F0B17">
              <w:rPr>
                <w:rFonts w:ascii="Arial" w:hAnsi="Arial" w:cs="Arial"/>
                <w:sz w:val="16"/>
                <w:szCs w:val="16"/>
                <w:lang w:val="es-ES_tradnl"/>
              </w:rPr>
              <w:t>6</w:t>
            </w:r>
            <w:r w:rsidRPr="003F0B17">
              <w:rPr>
                <w:rFonts w:ascii="Arial" w:hAnsi="Arial" w:cs="Arial"/>
                <w:sz w:val="16"/>
                <w:szCs w:val="16"/>
                <w:lang w:val="es-ES_tradnl"/>
              </w:rPr>
              <w:t>.01 km y hasta 10 km</w:t>
            </w:r>
          </w:p>
        </w:tc>
        <w:tc>
          <w:tcPr>
            <w:tcW w:w="2627"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08783A1E" w14:textId="77777777" w:rsidR="00AD66B5" w:rsidRPr="003F0B17" w:rsidRDefault="00B21F9A" w:rsidP="00E8726F">
            <w:pPr>
              <w:jc w:val="center"/>
              <w:rPr>
                <w:rFonts w:ascii="Arial" w:eastAsiaTheme="minorHAnsi" w:hAnsi="Arial" w:cs="Arial"/>
                <w:sz w:val="16"/>
                <w:szCs w:val="16"/>
                <w:lang w:val="es-ES_tradnl"/>
              </w:rPr>
            </w:pPr>
            <w:r w:rsidRPr="003F0B17">
              <w:rPr>
                <w:rFonts w:ascii="Arial" w:hAnsi="Arial" w:cs="Arial"/>
                <w:sz w:val="16"/>
                <w:szCs w:val="16"/>
                <w:lang w:val="es-ES_tradnl"/>
              </w:rPr>
              <w:t>1</w:t>
            </w:r>
          </w:p>
        </w:tc>
      </w:tr>
      <w:tr w:rsidR="007D1A15" w14:paraId="0C37FB26" w14:textId="77777777" w:rsidTr="002D736D">
        <w:trPr>
          <w:trHeight w:val="715"/>
        </w:trPr>
        <w:tc>
          <w:tcPr>
            <w:tcW w:w="843" w:type="dxa"/>
            <w:vMerge/>
            <w:tcBorders>
              <w:top w:val="single" w:sz="8" w:space="0" w:color="000000"/>
              <w:left w:val="single" w:sz="8" w:space="0" w:color="000000"/>
              <w:bottom w:val="single" w:sz="8" w:space="0" w:color="000000"/>
              <w:right w:val="single" w:sz="8" w:space="0" w:color="000000"/>
            </w:tcBorders>
            <w:vAlign w:val="center"/>
            <w:hideMark/>
          </w:tcPr>
          <w:p w14:paraId="2BFB3430" w14:textId="77777777" w:rsidR="00AD66B5" w:rsidRDefault="00AD66B5" w:rsidP="00E8726F">
            <w:pPr>
              <w:rPr>
                <w:rFonts w:ascii="Arial" w:eastAsiaTheme="minorHAnsi" w:hAnsi="Arial" w:cs="Arial"/>
                <w:b/>
                <w:bCs/>
                <w:sz w:val="16"/>
                <w:szCs w:val="16"/>
                <w:lang w:val="es-ES_tradnl"/>
              </w:rPr>
            </w:pPr>
          </w:p>
        </w:tc>
        <w:tc>
          <w:tcPr>
            <w:tcW w:w="1441" w:type="dxa"/>
            <w:vMerge/>
            <w:tcBorders>
              <w:top w:val="single" w:sz="8" w:space="0" w:color="000000"/>
              <w:left w:val="nil"/>
              <w:bottom w:val="single" w:sz="8" w:space="0" w:color="000000"/>
              <w:right w:val="single" w:sz="8" w:space="0" w:color="000000"/>
            </w:tcBorders>
            <w:vAlign w:val="center"/>
            <w:hideMark/>
          </w:tcPr>
          <w:p w14:paraId="5F0DE216" w14:textId="77777777" w:rsidR="00AD66B5" w:rsidRDefault="00AD66B5" w:rsidP="00E8726F">
            <w:pPr>
              <w:rPr>
                <w:rFonts w:ascii="Arial" w:eastAsiaTheme="minorHAnsi" w:hAnsi="Arial" w:cs="Arial"/>
                <w:sz w:val="16"/>
                <w:szCs w:val="16"/>
                <w:lang w:val="es-ES_tradnl"/>
              </w:rPr>
            </w:pPr>
          </w:p>
        </w:tc>
        <w:tc>
          <w:tcPr>
            <w:tcW w:w="2578" w:type="dxa"/>
            <w:vMerge/>
            <w:tcBorders>
              <w:top w:val="single" w:sz="8" w:space="0" w:color="000000"/>
              <w:left w:val="nil"/>
              <w:bottom w:val="single" w:sz="8" w:space="0" w:color="000000"/>
              <w:right w:val="single" w:sz="8" w:space="0" w:color="000000"/>
            </w:tcBorders>
            <w:vAlign w:val="center"/>
            <w:hideMark/>
          </w:tcPr>
          <w:p w14:paraId="32A75F3A" w14:textId="77777777" w:rsidR="00AD66B5" w:rsidRDefault="00AD66B5" w:rsidP="00E8726F">
            <w:pPr>
              <w:rPr>
                <w:rFonts w:ascii="Arial" w:eastAsiaTheme="minorHAnsi" w:hAnsi="Arial" w:cs="Arial"/>
                <w:sz w:val="16"/>
                <w:szCs w:val="16"/>
                <w:lang w:val="es-ES_tradnl"/>
              </w:rPr>
            </w:pPr>
          </w:p>
        </w:tc>
        <w:tc>
          <w:tcPr>
            <w:tcW w:w="221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14:paraId="59FD09DD"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1 Pts.</w:t>
            </w:r>
          </w:p>
        </w:tc>
        <w:tc>
          <w:tcPr>
            <w:tcW w:w="607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B703C4C" w14:textId="77777777" w:rsidR="00AD66B5" w:rsidRPr="00D31A55" w:rsidRDefault="00AD66B5" w:rsidP="00E8726F">
            <w:pPr>
              <w:jc w:val="both"/>
              <w:rPr>
                <w:rFonts w:ascii="Arial" w:hAnsi="Arial" w:cs="Arial"/>
                <w:sz w:val="16"/>
                <w:szCs w:val="16"/>
                <w:lang w:val="es-ES_tradnl"/>
              </w:rPr>
            </w:pPr>
            <w:r w:rsidRPr="00D31A55">
              <w:rPr>
                <w:rFonts w:ascii="Arial" w:hAnsi="Arial" w:cs="Arial"/>
                <w:sz w:val="16"/>
                <w:szCs w:val="16"/>
                <w:lang w:val="es-ES_tradnl"/>
              </w:rPr>
              <w:t>Al licitante que acredite que cuenta con registro patronal vigente, expedido por el Instituto Mexicano del Seguro Social, en la mitad de los Estados y el Distrito Federal donde se tienen sedes de operación, con antigüedad mayor a 12 meses.</w:t>
            </w:r>
          </w:p>
          <w:p w14:paraId="7BC627B7" w14:textId="77777777" w:rsidR="00B21F9A" w:rsidRPr="00D31A55" w:rsidRDefault="00B21F9A" w:rsidP="00E8726F">
            <w:pPr>
              <w:jc w:val="both"/>
              <w:rPr>
                <w:rFonts w:ascii="Arial" w:hAnsi="Arial" w:cs="Arial"/>
                <w:sz w:val="16"/>
                <w:szCs w:val="16"/>
                <w:lang w:val="es-ES_tradnl"/>
              </w:rPr>
            </w:pPr>
          </w:p>
          <w:p w14:paraId="7BEE9E33" w14:textId="77777777" w:rsidR="00B21F9A" w:rsidRPr="00D31A55" w:rsidRDefault="00B21F9A" w:rsidP="00D31A55">
            <w:pPr>
              <w:jc w:val="both"/>
              <w:rPr>
                <w:rFonts w:ascii="Arial" w:eastAsiaTheme="minorHAnsi" w:hAnsi="Arial" w:cs="Arial"/>
                <w:sz w:val="16"/>
                <w:szCs w:val="16"/>
                <w:lang w:val="es-ES_tradnl"/>
              </w:rPr>
            </w:pPr>
            <w:r w:rsidRPr="00D31A55">
              <w:rPr>
                <w:rFonts w:ascii="Arial" w:hAnsi="Arial" w:cs="Arial"/>
                <w:sz w:val="16"/>
                <w:szCs w:val="16"/>
                <w:lang w:val="es-ES_tradnl"/>
              </w:rPr>
              <w:t xml:space="preserve">Se otorgará igual puntaje al licitante que acredite contar con registro patronal </w:t>
            </w:r>
            <w:r w:rsidR="007D1A15" w:rsidRPr="00D31A55">
              <w:rPr>
                <w:rFonts w:ascii="Arial" w:hAnsi="Arial" w:cs="Arial"/>
                <w:sz w:val="16"/>
                <w:szCs w:val="16"/>
                <w:lang w:val="es-ES_tradnl"/>
              </w:rPr>
              <w:t xml:space="preserve">único </w:t>
            </w:r>
            <w:r w:rsidRPr="00D31A55">
              <w:rPr>
                <w:rFonts w:ascii="Arial" w:hAnsi="Arial" w:cs="Arial"/>
                <w:sz w:val="16"/>
                <w:szCs w:val="16"/>
                <w:lang w:val="es-ES_tradnl"/>
              </w:rPr>
              <w:t>vigente, en la totalidad de los Estados y el Distrito Federal</w:t>
            </w:r>
            <w:r w:rsidR="007D1A15" w:rsidRPr="00D31A55">
              <w:rPr>
                <w:rFonts w:ascii="Arial" w:hAnsi="Arial" w:cs="Arial"/>
                <w:sz w:val="16"/>
                <w:szCs w:val="16"/>
                <w:lang w:val="es-ES_tradnl"/>
              </w:rPr>
              <w:t xml:space="preserve"> y/o el mismo porcentaje señalado en el párrafo anterior</w:t>
            </w:r>
            <w:r w:rsidRPr="00D31A55">
              <w:rPr>
                <w:rFonts w:ascii="Arial" w:hAnsi="Arial" w:cs="Arial"/>
                <w:sz w:val="16"/>
                <w:szCs w:val="16"/>
                <w:lang w:val="es-ES_tradnl"/>
              </w:rPr>
              <w:t>.</w:t>
            </w:r>
          </w:p>
        </w:tc>
      </w:tr>
      <w:tr w:rsidR="007B20B7" w14:paraId="16E7D865" w14:textId="77777777" w:rsidTr="003F0B17">
        <w:trPr>
          <w:trHeight w:val="408"/>
        </w:trPr>
        <w:tc>
          <w:tcPr>
            <w:tcW w:w="2284" w:type="dxa"/>
            <w:gridSpan w:val="2"/>
            <w:tcBorders>
              <w:top w:val="nil"/>
              <w:left w:val="single" w:sz="8" w:space="0" w:color="000000"/>
              <w:right w:val="single" w:sz="8" w:space="0" w:color="000000"/>
            </w:tcBorders>
            <w:tcMar>
              <w:top w:w="0" w:type="dxa"/>
              <w:left w:w="108" w:type="dxa"/>
              <w:bottom w:w="0" w:type="dxa"/>
              <w:right w:w="108" w:type="dxa"/>
            </w:tcMar>
            <w:vAlign w:val="center"/>
          </w:tcPr>
          <w:p w14:paraId="5AAA9494" w14:textId="77777777" w:rsidR="007B20B7" w:rsidRPr="001C0D0B" w:rsidRDefault="007B20B7" w:rsidP="007B20B7">
            <w:pPr>
              <w:jc w:val="center"/>
              <w:rPr>
                <w:rFonts w:ascii="Arial" w:eastAsiaTheme="minorHAnsi" w:hAnsi="Arial" w:cs="Arial"/>
                <w:b/>
                <w:sz w:val="16"/>
                <w:szCs w:val="16"/>
                <w:lang w:val="es-ES_tradnl"/>
              </w:rPr>
            </w:pPr>
          </w:p>
        </w:tc>
        <w:tc>
          <w:tcPr>
            <w:tcW w:w="2578" w:type="dxa"/>
            <w:vMerge w:val="restart"/>
            <w:tcBorders>
              <w:top w:val="nil"/>
              <w:left w:val="nil"/>
              <w:right w:val="single" w:sz="8" w:space="0" w:color="000000"/>
            </w:tcBorders>
            <w:tcMar>
              <w:top w:w="0" w:type="dxa"/>
              <w:left w:w="108" w:type="dxa"/>
              <w:bottom w:w="0" w:type="dxa"/>
              <w:right w:w="108" w:type="dxa"/>
            </w:tcMar>
          </w:tcPr>
          <w:p w14:paraId="5D12DF4F" w14:textId="77777777" w:rsidR="007B20B7" w:rsidRPr="00D31A55" w:rsidRDefault="007B20B7" w:rsidP="00D31A55">
            <w:pPr>
              <w:jc w:val="center"/>
              <w:rPr>
                <w:rFonts w:ascii="Arial" w:eastAsiaTheme="minorHAnsi" w:hAnsi="Arial" w:cs="Arial"/>
                <w:sz w:val="16"/>
                <w:szCs w:val="16"/>
                <w:lang w:val="es-ES_tradnl"/>
              </w:rPr>
            </w:pPr>
          </w:p>
          <w:p w14:paraId="380DC8F8" w14:textId="77777777" w:rsidR="007B20B7" w:rsidRPr="00D31A55" w:rsidRDefault="007B20B7" w:rsidP="00D31A55">
            <w:pPr>
              <w:jc w:val="center"/>
              <w:rPr>
                <w:rFonts w:ascii="Arial" w:hAnsi="Arial" w:cs="Arial"/>
                <w:sz w:val="16"/>
                <w:szCs w:val="16"/>
                <w:lang w:val="es-ES_tradnl"/>
              </w:rPr>
            </w:pPr>
          </w:p>
          <w:p w14:paraId="03E3A1D2" w14:textId="77777777" w:rsidR="007B20B7" w:rsidRPr="00D31A55" w:rsidRDefault="007B20B7" w:rsidP="00D31A55">
            <w:pPr>
              <w:jc w:val="center"/>
              <w:rPr>
                <w:rFonts w:ascii="Arial" w:eastAsiaTheme="minorHAnsi" w:hAnsi="Arial" w:cs="Arial"/>
                <w:sz w:val="16"/>
                <w:szCs w:val="16"/>
                <w:lang w:val="es-ES_tradnl"/>
              </w:rPr>
            </w:pPr>
            <w:r w:rsidRPr="00D31A55">
              <w:rPr>
                <w:rFonts w:ascii="Arial" w:hAnsi="Arial" w:cs="Arial"/>
                <w:sz w:val="16"/>
                <w:szCs w:val="16"/>
                <w:lang w:val="es-ES_tradnl"/>
              </w:rPr>
              <w:t>Visita a las instalaciones del licitante</w:t>
            </w:r>
          </w:p>
        </w:tc>
        <w:tc>
          <w:tcPr>
            <w:tcW w:w="2212" w:type="dxa"/>
            <w:vMerge w:val="restart"/>
            <w:tcBorders>
              <w:top w:val="nil"/>
              <w:left w:val="nil"/>
              <w:right w:val="single" w:sz="8" w:space="0" w:color="000000"/>
            </w:tcBorders>
            <w:noWrap/>
            <w:tcMar>
              <w:top w:w="0" w:type="dxa"/>
              <w:left w:w="108" w:type="dxa"/>
              <w:bottom w:w="0" w:type="dxa"/>
              <w:right w:w="108" w:type="dxa"/>
            </w:tcMar>
          </w:tcPr>
          <w:p w14:paraId="4EC3B2F4" w14:textId="77777777" w:rsidR="007B20B7" w:rsidRDefault="007B20B7" w:rsidP="007B20B7">
            <w:pPr>
              <w:jc w:val="center"/>
              <w:rPr>
                <w:rFonts w:ascii="Arial" w:eastAsiaTheme="minorHAnsi" w:hAnsi="Arial" w:cs="Arial"/>
                <w:sz w:val="16"/>
                <w:szCs w:val="16"/>
                <w:lang w:val="es-ES_tradnl"/>
              </w:rPr>
            </w:pPr>
          </w:p>
          <w:p w14:paraId="44B52749" w14:textId="77777777" w:rsidR="007B20B7" w:rsidRDefault="007B20B7" w:rsidP="007B20B7">
            <w:pPr>
              <w:jc w:val="center"/>
              <w:rPr>
                <w:rFonts w:ascii="Arial" w:hAnsi="Arial" w:cs="Arial"/>
                <w:sz w:val="16"/>
                <w:szCs w:val="16"/>
                <w:lang w:val="es-ES_tradnl"/>
              </w:rPr>
            </w:pPr>
          </w:p>
          <w:p w14:paraId="74B103E4" w14:textId="77777777" w:rsidR="007B20B7" w:rsidRDefault="007B20B7" w:rsidP="007B20B7">
            <w:pPr>
              <w:jc w:val="center"/>
              <w:rPr>
                <w:rFonts w:ascii="Arial" w:hAnsi="Arial" w:cs="Arial"/>
                <w:sz w:val="16"/>
                <w:szCs w:val="16"/>
                <w:lang w:val="es-ES_tradnl"/>
              </w:rPr>
            </w:pPr>
          </w:p>
          <w:p w14:paraId="45EF4301" w14:textId="77777777" w:rsidR="007B20B7" w:rsidRDefault="007B20B7" w:rsidP="007B20B7">
            <w:pPr>
              <w:jc w:val="center"/>
              <w:rPr>
                <w:rFonts w:ascii="Arial" w:hAnsi="Arial" w:cs="Arial"/>
                <w:sz w:val="16"/>
                <w:szCs w:val="16"/>
                <w:lang w:val="es-ES_tradnl"/>
              </w:rPr>
            </w:pPr>
            <w:r>
              <w:rPr>
                <w:rFonts w:ascii="Arial" w:hAnsi="Arial" w:cs="Arial"/>
                <w:sz w:val="16"/>
                <w:szCs w:val="16"/>
                <w:lang w:val="es-ES_tradnl"/>
              </w:rPr>
              <w:t>1.5 Pts.</w:t>
            </w:r>
          </w:p>
          <w:p w14:paraId="06EA5CE7" w14:textId="77777777" w:rsidR="007B20B7" w:rsidRPr="00D31A55" w:rsidRDefault="007B20B7" w:rsidP="007B20B7">
            <w:pPr>
              <w:jc w:val="center"/>
              <w:rPr>
                <w:rFonts w:ascii="Arial" w:hAnsi="Arial" w:cs="Arial"/>
                <w:sz w:val="16"/>
                <w:szCs w:val="16"/>
                <w:lang w:val="es-ES_tradnl"/>
              </w:rPr>
            </w:pPr>
          </w:p>
        </w:tc>
        <w:tc>
          <w:tcPr>
            <w:tcW w:w="6075" w:type="dxa"/>
            <w:gridSpan w:val="4"/>
            <w:tcBorders>
              <w:top w:val="nil"/>
              <w:left w:val="nil"/>
              <w:bottom w:val="single" w:sz="8" w:space="0" w:color="000000"/>
              <w:right w:val="single" w:sz="8" w:space="0" w:color="000000"/>
            </w:tcBorders>
            <w:tcMar>
              <w:top w:w="0" w:type="dxa"/>
              <w:left w:w="108" w:type="dxa"/>
              <w:bottom w:w="0" w:type="dxa"/>
              <w:right w:w="108" w:type="dxa"/>
            </w:tcMar>
          </w:tcPr>
          <w:p w14:paraId="67FAADBB" w14:textId="77777777" w:rsidR="0068768F" w:rsidRPr="00D31A55" w:rsidRDefault="007B20B7" w:rsidP="0068768F">
            <w:pPr>
              <w:jc w:val="both"/>
              <w:rPr>
                <w:rFonts w:ascii="Arial" w:hAnsi="Arial" w:cs="Arial"/>
                <w:sz w:val="16"/>
                <w:szCs w:val="16"/>
                <w:lang w:val="es-ES_tradnl"/>
              </w:rPr>
            </w:pPr>
            <w:r w:rsidRPr="00491F76">
              <w:rPr>
                <w:rFonts w:ascii="Arial" w:hAnsi="Arial" w:cs="Arial"/>
                <w:sz w:val="16"/>
                <w:szCs w:val="16"/>
                <w:lang w:val="es-ES_tradnl"/>
              </w:rPr>
              <w:t xml:space="preserve">El licitante que acredite contar con el inmueble que solicita la Financiera y que cuenta como mínimo con las especificaciones señaladas en el </w:t>
            </w:r>
            <w:r w:rsidRPr="00491F76">
              <w:rPr>
                <w:rFonts w:ascii="Arial" w:hAnsi="Arial" w:cs="Arial"/>
                <w:b/>
                <w:bCs/>
                <w:sz w:val="16"/>
                <w:szCs w:val="16"/>
                <w:lang w:val="es-ES_tradnl"/>
              </w:rPr>
              <w:t>ANEXO No. 1</w:t>
            </w:r>
            <w:r>
              <w:rPr>
                <w:rFonts w:ascii="Arial" w:hAnsi="Arial" w:cs="Arial"/>
                <w:b/>
                <w:bCs/>
                <w:sz w:val="16"/>
                <w:szCs w:val="16"/>
                <w:lang w:val="es-ES_tradnl"/>
              </w:rPr>
              <w:t>5</w:t>
            </w:r>
            <w:r w:rsidRPr="00491F76">
              <w:rPr>
                <w:rFonts w:ascii="Arial" w:hAnsi="Arial" w:cs="Arial"/>
                <w:b/>
                <w:bCs/>
                <w:sz w:val="16"/>
                <w:szCs w:val="16"/>
                <w:lang w:val="es-ES_tradnl"/>
              </w:rPr>
              <w:t xml:space="preserve"> </w:t>
            </w:r>
          </w:p>
        </w:tc>
      </w:tr>
      <w:tr w:rsidR="007D1A15" w14:paraId="59A7B4C3" w14:textId="77777777" w:rsidTr="003F0B17">
        <w:trPr>
          <w:trHeight w:val="408"/>
        </w:trPr>
        <w:tc>
          <w:tcPr>
            <w:tcW w:w="2284" w:type="dxa"/>
            <w:gridSpan w:val="2"/>
            <w:tcBorders>
              <w:top w:val="nil"/>
              <w:left w:val="single" w:sz="8" w:space="0" w:color="000000"/>
              <w:right w:val="single" w:sz="8" w:space="0" w:color="000000"/>
            </w:tcBorders>
            <w:tcMar>
              <w:top w:w="0" w:type="dxa"/>
              <w:left w:w="108" w:type="dxa"/>
              <w:bottom w:w="0" w:type="dxa"/>
              <w:right w:w="108" w:type="dxa"/>
            </w:tcMar>
            <w:vAlign w:val="center"/>
          </w:tcPr>
          <w:p w14:paraId="57655F06" w14:textId="77777777" w:rsidR="007B20B7" w:rsidRPr="001C0D0B" w:rsidRDefault="007B20B7" w:rsidP="007B20B7">
            <w:pPr>
              <w:jc w:val="center"/>
              <w:rPr>
                <w:rFonts w:ascii="Arial" w:eastAsiaTheme="minorHAnsi" w:hAnsi="Arial" w:cs="Arial"/>
                <w:b/>
                <w:sz w:val="16"/>
                <w:szCs w:val="16"/>
                <w:lang w:val="es-ES_tradnl"/>
              </w:rPr>
            </w:pPr>
          </w:p>
        </w:tc>
        <w:tc>
          <w:tcPr>
            <w:tcW w:w="2578" w:type="dxa"/>
            <w:vMerge/>
            <w:tcBorders>
              <w:left w:val="nil"/>
              <w:right w:val="single" w:sz="8" w:space="0" w:color="000000"/>
            </w:tcBorders>
            <w:tcMar>
              <w:top w:w="0" w:type="dxa"/>
              <w:left w:w="108" w:type="dxa"/>
              <w:bottom w:w="0" w:type="dxa"/>
              <w:right w:w="108" w:type="dxa"/>
            </w:tcMar>
          </w:tcPr>
          <w:p w14:paraId="66FB5C31" w14:textId="77777777" w:rsidR="007B20B7" w:rsidRPr="00D31A55" w:rsidRDefault="007B20B7" w:rsidP="007B20B7">
            <w:pPr>
              <w:jc w:val="both"/>
              <w:rPr>
                <w:rFonts w:ascii="Arial" w:eastAsiaTheme="minorHAnsi" w:hAnsi="Arial" w:cs="Arial"/>
                <w:sz w:val="16"/>
                <w:szCs w:val="16"/>
                <w:lang w:val="es-ES_tradnl"/>
              </w:rPr>
            </w:pPr>
          </w:p>
        </w:tc>
        <w:tc>
          <w:tcPr>
            <w:tcW w:w="2212" w:type="dxa"/>
            <w:vMerge/>
            <w:tcBorders>
              <w:left w:val="nil"/>
              <w:right w:val="single" w:sz="8" w:space="0" w:color="000000"/>
            </w:tcBorders>
            <w:noWrap/>
            <w:tcMar>
              <w:top w:w="0" w:type="dxa"/>
              <w:left w:w="108" w:type="dxa"/>
              <w:bottom w:w="0" w:type="dxa"/>
              <w:right w:w="108" w:type="dxa"/>
            </w:tcMar>
            <w:vAlign w:val="center"/>
          </w:tcPr>
          <w:p w14:paraId="540CBD09" w14:textId="77777777" w:rsidR="007B20B7" w:rsidRPr="00D31A55" w:rsidRDefault="007B20B7" w:rsidP="007B20B7">
            <w:pPr>
              <w:jc w:val="center"/>
              <w:rPr>
                <w:rFonts w:ascii="Arial" w:hAnsi="Arial" w:cs="Arial"/>
                <w:sz w:val="16"/>
                <w:szCs w:val="16"/>
                <w:lang w:val="es-ES_tradnl"/>
              </w:rPr>
            </w:pPr>
          </w:p>
        </w:tc>
        <w:tc>
          <w:tcPr>
            <w:tcW w:w="4792" w:type="dxa"/>
            <w:gridSpan w:val="3"/>
            <w:tcBorders>
              <w:top w:val="nil"/>
              <w:left w:val="nil"/>
              <w:bottom w:val="single" w:sz="8" w:space="0" w:color="000000"/>
              <w:right w:val="single" w:sz="8" w:space="0" w:color="000000"/>
            </w:tcBorders>
            <w:tcMar>
              <w:top w:w="0" w:type="dxa"/>
              <w:left w:w="108" w:type="dxa"/>
              <w:bottom w:w="0" w:type="dxa"/>
              <w:right w:w="108" w:type="dxa"/>
            </w:tcMar>
          </w:tcPr>
          <w:p w14:paraId="07BCD811" w14:textId="77777777" w:rsidR="007B20B7" w:rsidRPr="00D31A55" w:rsidRDefault="007B20B7">
            <w:pPr>
              <w:jc w:val="both"/>
              <w:rPr>
                <w:rFonts w:ascii="Arial" w:hAnsi="Arial" w:cs="Arial"/>
                <w:sz w:val="16"/>
                <w:szCs w:val="16"/>
                <w:lang w:val="es-ES_tradnl"/>
              </w:rPr>
            </w:pPr>
            <w:r>
              <w:rPr>
                <w:rFonts w:ascii="Arial" w:hAnsi="Arial" w:cs="Arial"/>
                <w:sz w:val="16"/>
                <w:szCs w:val="16"/>
                <w:lang w:val="es-ES_tradnl"/>
              </w:rPr>
              <w:t xml:space="preserve">Acreditar el 100% de las especificaciones contenidas en el </w:t>
            </w:r>
            <w:r>
              <w:rPr>
                <w:rFonts w:ascii="Arial" w:hAnsi="Arial" w:cs="Arial"/>
                <w:b/>
                <w:bCs/>
                <w:sz w:val="16"/>
                <w:szCs w:val="16"/>
                <w:lang w:val="es-ES_tradnl"/>
              </w:rPr>
              <w:t xml:space="preserve">ANEXO No. 15.   </w:t>
            </w:r>
          </w:p>
        </w:tc>
        <w:tc>
          <w:tcPr>
            <w:tcW w:w="1283" w:type="dxa"/>
            <w:tcBorders>
              <w:top w:val="single" w:sz="8" w:space="0" w:color="000000"/>
              <w:left w:val="nil"/>
              <w:bottom w:val="single" w:sz="8" w:space="0" w:color="000000"/>
              <w:right w:val="single" w:sz="8" w:space="0" w:color="000000"/>
            </w:tcBorders>
            <w:vAlign w:val="center"/>
          </w:tcPr>
          <w:p w14:paraId="72B9B6D3" w14:textId="77777777" w:rsidR="007B20B7" w:rsidRPr="003F0B17" w:rsidRDefault="007B20B7" w:rsidP="003F0B17">
            <w:pPr>
              <w:jc w:val="center"/>
              <w:rPr>
                <w:b/>
              </w:rPr>
            </w:pPr>
            <w:r w:rsidRPr="003F0B17">
              <w:rPr>
                <w:rFonts w:ascii="Arial" w:hAnsi="Arial" w:cs="Arial"/>
                <w:b/>
                <w:sz w:val="16"/>
                <w:szCs w:val="16"/>
                <w:lang w:val="es-ES_tradnl"/>
              </w:rPr>
              <w:t>1</w:t>
            </w:r>
            <w:r w:rsidR="0072795C" w:rsidRPr="003F0B17">
              <w:rPr>
                <w:rFonts w:ascii="Arial" w:hAnsi="Arial" w:cs="Arial"/>
                <w:b/>
                <w:sz w:val="16"/>
                <w:szCs w:val="16"/>
                <w:lang w:val="es-ES_tradnl"/>
              </w:rPr>
              <w:t>.5</w:t>
            </w:r>
          </w:p>
        </w:tc>
      </w:tr>
      <w:tr w:rsidR="007D1A15" w14:paraId="34129BDC" w14:textId="77777777" w:rsidTr="003F0B17">
        <w:trPr>
          <w:trHeight w:val="408"/>
        </w:trPr>
        <w:tc>
          <w:tcPr>
            <w:tcW w:w="2284" w:type="dxa"/>
            <w:gridSpan w:val="2"/>
            <w:tcBorders>
              <w:top w:val="nil"/>
              <w:left w:val="single" w:sz="8" w:space="0" w:color="000000"/>
              <w:right w:val="single" w:sz="8" w:space="0" w:color="000000"/>
            </w:tcBorders>
            <w:tcMar>
              <w:top w:w="0" w:type="dxa"/>
              <w:left w:w="108" w:type="dxa"/>
              <w:bottom w:w="0" w:type="dxa"/>
              <w:right w:w="108" w:type="dxa"/>
            </w:tcMar>
            <w:vAlign w:val="center"/>
          </w:tcPr>
          <w:p w14:paraId="11CE7D47" w14:textId="77777777" w:rsidR="007B20B7" w:rsidRPr="001C0D0B" w:rsidRDefault="007B20B7" w:rsidP="007B20B7">
            <w:pPr>
              <w:jc w:val="center"/>
              <w:rPr>
                <w:rFonts w:ascii="Arial" w:eastAsiaTheme="minorHAnsi" w:hAnsi="Arial" w:cs="Arial"/>
                <w:b/>
                <w:sz w:val="16"/>
                <w:szCs w:val="16"/>
                <w:lang w:val="es-ES_tradnl"/>
              </w:rPr>
            </w:pPr>
          </w:p>
        </w:tc>
        <w:tc>
          <w:tcPr>
            <w:tcW w:w="2578" w:type="dxa"/>
            <w:vMerge/>
            <w:tcBorders>
              <w:left w:val="nil"/>
              <w:right w:val="single" w:sz="8" w:space="0" w:color="000000"/>
            </w:tcBorders>
            <w:tcMar>
              <w:top w:w="0" w:type="dxa"/>
              <w:left w:w="108" w:type="dxa"/>
              <w:bottom w:w="0" w:type="dxa"/>
              <w:right w:w="108" w:type="dxa"/>
            </w:tcMar>
          </w:tcPr>
          <w:p w14:paraId="39A8B781" w14:textId="77777777" w:rsidR="007B20B7" w:rsidRPr="00D31A55" w:rsidRDefault="007B20B7" w:rsidP="007B20B7">
            <w:pPr>
              <w:jc w:val="both"/>
              <w:rPr>
                <w:rFonts w:ascii="Arial" w:eastAsiaTheme="minorHAnsi" w:hAnsi="Arial" w:cs="Arial"/>
                <w:sz w:val="16"/>
                <w:szCs w:val="16"/>
                <w:lang w:val="es-ES_tradnl"/>
              </w:rPr>
            </w:pPr>
          </w:p>
        </w:tc>
        <w:tc>
          <w:tcPr>
            <w:tcW w:w="2212" w:type="dxa"/>
            <w:vMerge/>
            <w:tcBorders>
              <w:left w:val="nil"/>
              <w:bottom w:val="single" w:sz="4" w:space="0" w:color="auto"/>
              <w:right w:val="single" w:sz="8" w:space="0" w:color="000000"/>
            </w:tcBorders>
            <w:noWrap/>
            <w:tcMar>
              <w:top w:w="0" w:type="dxa"/>
              <w:left w:w="108" w:type="dxa"/>
              <w:bottom w:w="0" w:type="dxa"/>
              <w:right w:w="108" w:type="dxa"/>
            </w:tcMar>
          </w:tcPr>
          <w:p w14:paraId="189497DF" w14:textId="77777777" w:rsidR="007B20B7" w:rsidRPr="00D31A55" w:rsidRDefault="007B20B7" w:rsidP="007B20B7">
            <w:pPr>
              <w:jc w:val="center"/>
              <w:rPr>
                <w:rFonts w:ascii="Arial" w:hAnsi="Arial" w:cs="Arial"/>
                <w:sz w:val="16"/>
                <w:szCs w:val="16"/>
                <w:lang w:val="es-ES_tradnl"/>
              </w:rPr>
            </w:pPr>
          </w:p>
        </w:tc>
        <w:tc>
          <w:tcPr>
            <w:tcW w:w="4792" w:type="dxa"/>
            <w:gridSpan w:val="3"/>
            <w:tcBorders>
              <w:top w:val="nil"/>
              <w:left w:val="nil"/>
              <w:bottom w:val="single" w:sz="8" w:space="0" w:color="000000"/>
              <w:right w:val="single" w:sz="8" w:space="0" w:color="000000"/>
            </w:tcBorders>
            <w:tcMar>
              <w:top w:w="0" w:type="dxa"/>
              <w:left w:w="108" w:type="dxa"/>
              <w:bottom w:w="0" w:type="dxa"/>
              <w:right w:w="108" w:type="dxa"/>
            </w:tcMar>
          </w:tcPr>
          <w:p w14:paraId="17930ED8" w14:textId="77777777" w:rsidR="007B20B7" w:rsidRPr="00D31A55" w:rsidRDefault="007B20B7">
            <w:pPr>
              <w:jc w:val="both"/>
              <w:rPr>
                <w:rFonts w:ascii="Arial" w:hAnsi="Arial" w:cs="Arial"/>
                <w:sz w:val="16"/>
                <w:szCs w:val="16"/>
                <w:lang w:val="es-ES_tradnl"/>
              </w:rPr>
            </w:pPr>
            <w:r>
              <w:rPr>
                <w:rFonts w:ascii="Arial" w:hAnsi="Arial" w:cs="Arial"/>
                <w:sz w:val="16"/>
                <w:szCs w:val="16"/>
                <w:lang w:val="es-ES_tradnl"/>
              </w:rPr>
              <w:t xml:space="preserve">Acreditar del 80 al 99% de las especificaciones contenidas en el </w:t>
            </w:r>
            <w:r>
              <w:rPr>
                <w:rFonts w:ascii="Arial" w:hAnsi="Arial" w:cs="Arial"/>
                <w:b/>
                <w:bCs/>
                <w:sz w:val="16"/>
                <w:szCs w:val="16"/>
                <w:lang w:val="es-ES_tradnl"/>
              </w:rPr>
              <w:t>ANEXO No. 15</w:t>
            </w:r>
            <w:r w:rsidR="00380476">
              <w:rPr>
                <w:rFonts w:ascii="Arial" w:hAnsi="Arial" w:cs="Arial"/>
                <w:b/>
                <w:bCs/>
                <w:sz w:val="16"/>
                <w:szCs w:val="16"/>
                <w:lang w:val="es-ES_tradnl"/>
              </w:rPr>
              <w:t>.</w:t>
            </w:r>
          </w:p>
        </w:tc>
        <w:tc>
          <w:tcPr>
            <w:tcW w:w="1283" w:type="dxa"/>
            <w:tcBorders>
              <w:top w:val="nil"/>
              <w:left w:val="nil"/>
              <w:bottom w:val="single" w:sz="8" w:space="0" w:color="000000"/>
              <w:right w:val="single" w:sz="8" w:space="0" w:color="000000"/>
            </w:tcBorders>
            <w:vAlign w:val="center"/>
          </w:tcPr>
          <w:p w14:paraId="7FAD3D38" w14:textId="77777777" w:rsidR="007B20B7" w:rsidRPr="003F0B17" w:rsidRDefault="0072795C" w:rsidP="003F0B17">
            <w:pPr>
              <w:jc w:val="center"/>
              <w:rPr>
                <w:b/>
              </w:rPr>
            </w:pPr>
            <w:r w:rsidRPr="003F0B17">
              <w:rPr>
                <w:rFonts w:ascii="Arial" w:hAnsi="Arial" w:cs="Arial"/>
                <w:b/>
                <w:sz w:val="16"/>
                <w:szCs w:val="16"/>
                <w:lang w:val="es-ES_tradnl"/>
              </w:rPr>
              <w:t>0.75</w:t>
            </w:r>
          </w:p>
        </w:tc>
      </w:tr>
      <w:tr w:rsidR="007B20B7" w14:paraId="01FF8284" w14:textId="77777777" w:rsidTr="003F0B17">
        <w:trPr>
          <w:trHeight w:val="408"/>
        </w:trPr>
        <w:tc>
          <w:tcPr>
            <w:tcW w:w="2284" w:type="dxa"/>
            <w:gridSpan w:val="2"/>
            <w:vMerge w:val="restart"/>
            <w:tcBorders>
              <w:top w:val="nil"/>
              <w:left w:val="single" w:sz="8" w:space="0" w:color="000000"/>
              <w:right w:val="single" w:sz="8" w:space="0" w:color="000000"/>
            </w:tcBorders>
            <w:tcMar>
              <w:top w:w="0" w:type="dxa"/>
              <w:left w:w="108" w:type="dxa"/>
              <w:bottom w:w="0" w:type="dxa"/>
              <w:right w:w="108" w:type="dxa"/>
            </w:tcMar>
            <w:vAlign w:val="center"/>
          </w:tcPr>
          <w:p w14:paraId="48F20CFB" w14:textId="77777777" w:rsidR="007B20B7" w:rsidRPr="001C0D0B" w:rsidRDefault="007B20B7" w:rsidP="007B20B7">
            <w:pPr>
              <w:jc w:val="center"/>
              <w:rPr>
                <w:rFonts w:ascii="Arial" w:eastAsiaTheme="minorHAnsi" w:hAnsi="Arial" w:cs="Arial"/>
                <w:b/>
                <w:sz w:val="16"/>
                <w:szCs w:val="16"/>
                <w:lang w:val="es-ES_tradnl"/>
              </w:rPr>
            </w:pPr>
          </w:p>
        </w:tc>
        <w:tc>
          <w:tcPr>
            <w:tcW w:w="2578" w:type="dxa"/>
            <w:vMerge/>
            <w:tcBorders>
              <w:left w:val="nil"/>
              <w:right w:val="single" w:sz="8" w:space="0" w:color="000000"/>
            </w:tcBorders>
            <w:tcMar>
              <w:top w:w="0" w:type="dxa"/>
              <w:left w:w="108" w:type="dxa"/>
              <w:bottom w:w="0" w:type="dxa"/>
              <w:right w:w="108" w:type="dxa"/>
            </w:tcMar>
          </w:tcPr>
          <w:p w14:paraId="08E8CCA8" w14:textId="77777777" w:rsidR="007B20B7" w:rsidRPr="00D31A55" w:rsidRDefault="007B20B7" w:rsidP="007B20B7">
            <w:pPr>
              <w:jc w:val="both"/>
              <w:rPr>
                <w:rFonts w:ascii="Arial" w:eastAsiaTheme="minorHAnsi" w:hAnsi="Arial" w:cs="Arial"/>
                <w:sz w:val="16"/>
                <w:szCs w:val="16"/>
                <w:lang w:val="es-ES_tradnl"/>
              </w:rPr>
            </w:pPr>
          </w:p>
        </w:tc>
        <w:tc>
          <w:tcPr>
            <w:tcW w:w="2212" w:type="dxa"/>
            <w:vMerge w:val="restart"/>
            <w:tcBorders>
              <w:top w:val="single" w:sz="4" w:space="0" w:color="auto"/>
              <w:left w:val="nil"/>
              <w:bottom w:val="nil"/>
              <w:right w:val="single" w:sz="8" w:space="0" w:color="000000"/>
            </w:tcBorders>
            <w:noWrap/>
            <w:tcMar>
              <w:top w:w="0" w:type="dxa"/>
              <w:left w:w="108" w:type="dxa"/>
              <w:bottom w:w="0" w:type="dxa"/>
              <w:right w:w="108" w:type="dxa"/>
            </w:tcMar>
            <w:vAlign w:val="center"/>
            <w:hideMark/>
          </w:tcPr>
          <w:p w14:paraId="660009D8" w14:textId="77777777" w:rsidR="007B20B7" w:rsidRPr="00D31A55" w:rsidRDefault="007B20B7" w:rsidP="007B20B7">
            <w:pPr>
              <w:jc w:val="center"/>
              <w:rPr>
                <w:rFonts w:ascii="Arial" w:eastAsiaTheme="minorHAnsi" w:hAnsi="Arial" w:cs="Arial"/>
                <w:sz w:val="16"/>
                <w:szCs w:val="16"/>
                <w:lang w:val="es-ES_tradnl"/>
              </w:rPr>
            </w:pPr>
            <w:r w:rsidRPr="00D31A55">
              <w:rPr>
                <w:rFonts w:ascii="Arial" w:hAnsi="Arial" w:cs="Arial"/>
                <w:sz w:val="16"/>
                <w:szCs w:val="16"/>
                <w:lang w:val="es-ES_tradnl"/>
              </w:rPr>
              <w:t>1 Pt.</w:t>
            </w:r>
          </w:p>
        </w:tc>
        <w:tc>
          <w:tcPr>
            <w:tcW w:w="6075"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8681E1" w14:textId="77777777" w:rsidR="007B20B7" w:rsidRDefault="007B20B7" w:rsidP="00D31A55">
            <w:pPr>
              <w:jc w:val="both"/>
              <w:rPr>
                <w:rFonts w:ascii="Arial" w:hAnsi="Arial" w:cs="Arial"/>
                <w:sz w:val="16"/>
                <w:szCs w:val="16"/>
                <w:lang w:val="es-ES_tradnl"/>
              </w:rPr>
            </w:pPr>
            <w:r w:rsidRPr="00D31A55">
              <w:rPr>
                <w:rFonts w:ascii="Arial" w:hAnsi="Arial" w:cs="Arial"/>
                <w:sz w:val="16"/>
                <w:szCs w:val="16"/>
                <w:lang w:val="es-ES_tradnl"/>
              </w:rPr>
              <w:t xml:space="preserve">Al licitante que acredite contar en sus instalaciones con las características indicadas en el </w:t>
            </w:r>
            <w:r w:rsidRPr="00D31A55">
              <w:rPr>
                <w:rFonts w:ascii="Arial" w:hAnsi="Arial" w:cs="Arial"/>
                <w:b/>
                <w:bCs/>
                <w:sz w:val="16"/>
                <w:szCs w:val="16"/>
                <w:lang w:val="es-ES_tradnl"/>
              </w:rPr>
              <w:t xml:space="preserve">ANEXO No.  16 </w:t>
            </w:r>
            <w:r w:rsidRPr="00D31A55">
              <w:rPr>
                <w:rFonts w:ascii="Arial" w:hAnsi="Arial" w:cs="Arial"/>
                <w:sz w:val="16"/>
                <w:szCs w:val="16"/>
                <w:lang w:val="es-ES_tradnl"/>
              </w:rPr>
              <w:t>de la convocatoria.</w:t>
            </w:r>
          </w:p>
          <w:p w14:paraId="0531697C" w14:textId="77777777" w:rsidR="0068768F" w:rsidRDefault="0068768F" w:rsidP="00D31A55">
            <w:pPr>
              <w:jc w:val="both"/>
              <w:rPr>
                <w:rFonts w:ascii="Arial" w:hAnsi="Arial" w:cs="Arial"/>
                <w:sz w:val="16"/>
                <w:szCs w:val="16"/>
                <w:lang w:val="es-ES_tradnl"/>
              </w:rPr>
            </w:pPr>
          </w:p>
          <w:p w14:paraId="53A87E3B" w14:textId="77777777" w:rsidR="0068768F" w:rsidRPr="00523843" w:rsidRDefault="0068768F" w:rsidP="00D31A55">
            <w:pPr>
              <w:jc w:val="both"/>
              <w:rPr>
                <w:rFonts w:ascii="Arial" w:eastAsiaTheme="minorHAnsi" w:hAnsi="Arial" w:cs="Arial"/>
                <w:sz w:val="16"/>
                <w:szCs w:val="16"/>
                <w:lang w:val="es-ES_tradnl"/>
              </w:rPr>
            </w:pPr>
            <w:r w:rsidRPr="00523843">
              <w:rPr>
                <w:rFonts w:ascii="Arial" w:hAnsi="Arial" w:cs="Arial"/>
                <w:bCs/>
                <w:sz w:val="16"/>
                <w:szCs w:val="16"/>
                <w:lang w:val="es-ES_tradnl"/>
              </w:rPr>
              <w:t>El Licitante dentro de su proposición deberá indicar el domicilio fiscal y/o convencional que se visitará por parte de la Financiera.</w:t>
            </w:r>
          </w:p>
        </w:tc>
      </w:tr>
      <w:tr w:rsidR="007B20B7" w14:paraId="2F029D43" w14:textId="77777777" w:rsidTr="003F0B17">
        <w:trPr>
          <w:trHeight w:val="586"/>
        </w:trPr>
        <w:tc>
          <w:tcPr>
            <w:tcW w:w="2284" w:type="dxa"/>
            <w:gridSpan w:val="2"/>
            <w:vMerge/>
            <w:tcBorders>
              <w:left w:val="single" w:sz="8" w:space="0" w:color="000000"/>
              <w:right w:val="single" w:sz="8" w:space="0" w:color="000000"/>
            </w:tcBorders>
            <w:tcMar>
              <w:top w:w="0" w:type="dxa"/>
              <w:left w:w="108" w:type="dxa"/>
              <w:bottom w:w="0" w:type="dxa"/>
              <w:right w:w="108" w:type="dxa"/>
            </w:tcMar>
          </w:tcPr>
          <w:p w14:paraId="423EB6B4" w14:textId="77777777" w:rsidR="007B20B7" w:rsidRDefault="007B20B7" w:rsidP="007B20B7">
            <w:pPr>
              <w:jc w:val="both"/>
              <w:rPr>
                <w:rFonts w:ascii="Arial" w:eastAsiaTheme="minorHAnsi" w:hAnsi="Arial" w:cs="Arial"/>
                <w:sz w:val="16"/>
                <w:szCs w:val="16"/>
                <w:lang w:val="es-ES_tradnl"/>
              </w:rPr>
            </w:pPr>
          </w:p>
        </w:tc>
        <w:tc>
          <w:tcPr>
            <w:tcW w:w="2578" w:type="dxa"/>
            <w:vMerge/>
            <w:tcBorders>
              <w:left w:val="nil"/>
              <w:right w:val="single" w:sz="8" w:space="0" w:color="000000"/>
            </w:tcBorders>
            <w:vAlign w:val="center"/>
            <w:hideMark/>
          </w:tcPr>
          <w:p w14:paraId="7AF3EC6F" w14:textId="77777777" w:rsidR="007B20B7" w:rsidRPr="00D31A55" w:rsidRDefault="007B20B7" w:rsidP="007B20B7">
            <w:pPr>
              <w:rPr>
                <w:rFonts w:ascii="Arial" w:eastAsiaTheme="minorHAnsi" w:hAnsi="Arial" w:cs="Arial"/>
                <w:sz w:val="16"/>
                <w:szCs w:val="16"/>
                <w:lang w:val="es-ES_tradnl"/>
              </w:rPr>
            </w:pPr>
          </w:p>
        </w:tc>
        <w:tc>
          <w:tcPr>
            <w:tcW w:w="2212" w:type="dxa"/>
            <w:vMerge/>
            <w:tcBorders>
              <w:top w:val="nil"/>
              <w:left w:val="nil"/>
              <w:bottom w:val="nil"/>
              <w:right w:val="single" w:sz="8" w:space="0" w:color="000000"/>
            </w:tcBorders>
            <w:vAlign w:val="center"/>
            <w:hideMark/>
          </w:tcPr>
          <w:p w14:paraId="7AC25562" w14:textId="77777777" w:rsidR="007B20B7" w:rsidRPr="00D31A55" w:rsidRDefault="007B20B7" w:rsidP="007B20B7">
            <w:pPr>
              <w:rPr>
                <w:rFonts w:ascii="Arial" w:eastAsiaTheme="minorHAnsi" w:hAnsi="Arial" w:cs="Arial"/>
                <w:sz w:val="16"/>
                <w:szCs w:val="16"/>
                <w:lang w:val="es-ES_tradnl"/>
              </w:rPr>
            </w:pPr>
          </w:p>
        </w:tc>
        <w:tc>
          <w:tcPr>
            <w:tcW w:w="47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528292" w14:textId="77777777" w:rsidR="007B20B7" w:rsidRPr="00D31A55" w:rsidRDefault="007B20B7" w:rsidP="00D31A55">
            <w:pPr>
              <w:jc w:val="both"/>
              <w:rPr>
                <w:rFonts w:ascii="Arial" w:eastAsiaTheme="minorHAnsi" w:hAnsi="Arial" w:cs="Arial"/>
                <w:sz w:val="16"/>
                <w:szCs w:val="16"/>
                <w:lang w:val="es-ES_tradnl"/>
              </w:rPr>
            </w:pPr>
            <w:r w:rsidRPr="00D31A55">
              <w:rPr>
                <w:rFonts w:ascii="Arial" w:hAnsi="Arial" w:cs="Arial"/>
                <w:sz w:val="16"/>
                <w:szCs w:val="16"/>
                <w:lang w:val="es-ES_tradnl"/>
              </w:rPr>
              <w:t xml:space="preserve">Acreditar el 100% de las especificaciones señaladas en el </w:t>
            </w:r>
            <w:r w:rsidRPr="00D31A55">
              <w:rPr>
                <w:rFonts w:ascii="Arial" w:hAnsi="Arial" w:cs="Arial"/>
                <w:b/>
                <w:bCs/>
                <w:sz w:val="16"/>
                <w:szCs w:val="16"/>
                <w:lang w:val="es-ES_tradnl"/>
              </w:rPr>
              <w:t>ANEXO No. 16</w:t>
            </w:r>
          </w:p>
        </w:tc>
        <w:tc>
          <w:tcPr>
            <w:tcW w:w="128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467D927" w14:textId="77777777" w:rsidR="007B20B7" w:rsidRPr="00D31A55" w:rsidRDefault="007B20B7" w:rsidP="00D31A55">
            <w:pPr>
              <w:jc w:val="center"/>
              <w:rPr>
                <w:rFonts w:ascii="Arial" w:eastAsiaTheme="minorHAnsi" w:hAnsi="Arial" w:cs="Arial"/>
                <w:sz w:val="16"/>
                <w:szCs w:val="16"/>
                <w:lang w:val="es-ES_tradnl"/>
              </w:rPr>
            </w:pPr>
            <w:r w:rsidRPr="00D31A55">
              <w:rPr>
                <w:rFonts w:ascii="Arial" w:hAnsi="Arial" w:cs="Arial"/>
                <w:sz w:val="16"/>
                <w:szCs w:val="16"/>
                <w:lang w:val="es-ES_tradnl"/>
              </w:rPr>
              <w:t>1</w:t>
            </w:r>
          </w:p>
        </w:tc>
      </w:tr>
      <w:tr w:rsidR="007B20B7" w14:paraId="57E0C550" w14:textId="77777777" w:rsidTr="003F0B17">
        <w:trPr>
          <w:trHeight w:val="419"/>
        </w:trPr>
        <w:tc>
          <w:tcPr>
            <w:tcW w:w="2284" w:type="dxa"/>
            <w:gridSpan w:val="2"/>
            <w:vMerge/>
            <w:tcBorders>
              <w:left w:val="single" w:sz="8" w:space="0" w:color="000000"/>
              <w:bottom w:val="single" w:sz="8" w:space="0" w:color="000000"/>
              <w:right w:val="single" w:sz="8" w:space="0" w:color="000000"/>
            </w:tcBorders>
            <w:vAlign w:val="center"/>
            <w:hideMark/>
          </w:tcPr>
          <w:p w14:paraId="1257E2FE" w14:textId="77777777" w:rsidR="007B20B7" w:rsidRDefault="007B20B7" w:rsidP="007B20B7">
            <w:pPr>
              <w:jc w:val="both"/>
              <w:rPr>
                <w:rFonts w:ascii="Arial" w:eastAsiaTheme="minorHAnsi" w:hAnsi="Arial" w:cs="Arial"/>
                <w:sz w:val="16"/>
                <w:szCs w:val="16"/>
                <w:lang w:val="es-ES_tradnl"/>
              </w:rPr>
            </w:pPr>
          </w:p>
        </w:tc>
        <w:tc>
          <w:tcPr>
            <w:tcW w:w="2578" w:type="dxa"/>
            <w:vMerge/>
            <w:tcBorders>
              <w:left w:val="nil"/>
              <w:bottom w:val="nil"/>
              <w:right w:val="single" w:sz="8" w:space="0" w:color="000000"/>
            </w:tcBorders>
            <w:vAlign w:val="center"/>
            <w:hideMark/>
          </w:tcPr>
          <w:p w14:paraId="50ABE0F8" w14:textId="77777777" w:rsidR="007B20B7" w:rsidRPr="00D31A55" w:rsidRDefault="007B20B7" w:rsidP="007B20B7">
            <w:pPr>
              <w:rPr>
                <w:rFonts w:ascii="Arial" w:eastAsiaTheme="minorHAnsi" w:hAnsi="Arial" w:cs="Arial"/>
                <w:sz w:val="16"/>
                <w:szCs w:val="16"/>
                <w:lang w:val="es-ES_tradnl"/>
              </w:rPr>
            </w:pPr>
          </w:p>
        </w:tc>
        <w:tc>
          <w:tcPr>
            <w:tcW w:w="2212" w:type="dxa"/>
            <w:vMerge/>
            <w:tcBorders>
              <w:top w:val="nil"/>
              <w:left w:val="nil"/>
              <w:bottom w:val="nil"/>
              <w:right w:val="single" w:sz="8" w:space="0" w:color="000000"/>
            </w:tcBorders>
            <w:vAlign w:val="center"/>
            <w:hideMark/>
          </w:tcPr>
          <w:p w14:paraId="6CE27ADC" w14:textId="77777777" w:rsidR="007B20B7" w:rsidRPr="00D31A55" w:rsidRDefault="007B20B7" w:rsidP="007B20B7">
            <w:pPr>
              <w:rPr>
                <w:rFonts w:ascii="Arial" w:eastAsiaTheme="minorHAnsi" w:hAnsi="Arial" w:cs="Arial"/>
                <w:sz w:val="16"/>
                <w:szCs w:val="16"/>
                <w:lang w:val="es-ES_tradnl"/>
              </w:rPr>
            </w:pPr>
          </w:p>
        </w:tc>
        <w:tc>
          <w:tcPr>
            <w:tcW w:w="4792"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9031EC" w14:textId="77777777" w:rsidR="007B20B7" w:rsidRPr="00D31A55" w:rsidRDefault="007B20B7" w:rsidP="00D31A55">
            <w:pPr>
              <w:jc w:val="both"/>
              <w:rPr>
                <w:rFonts w:ascii="Arial" w:eastAsiaTheme="minorHAnsi" w:hAnsi="Arial" w:cs="Arial"/>
                <w:sz w:val="16"/>
                <w:szCs w:val="16"/>
                <w:lang w:val="es-ES_tradnl"/>
              </w:rPr>
            </w:pPr>
            <w:r w:rsidRPr="00D31A55">
              <w:rPr>
                <w:rFonts w:ascii="Arial" w:hAnsi="Arial" w:cs="Arial"/>
                <w:sz w:val="16"/>
                <w:szCs w:val="16"/>
                <w:lang w:val="es-ES_tradnl"/>
              </w:rPr>
              <w:t xml:space="preserve">Acreditar del 80 al 99% de las especificaciones señaladas en el </w:t>
            </w:r>
            <w:r w:rsidRPr="00D31A55">
              <w:rPr>
                <w:rFonts w:ascii="Arial" w:hAnsi="Arial" w:cs="Arial"/>
                <w:b/>
                <w:bCs/>
                <w:sz w:val="16"/>
                <w:szCs w:val="16"/>
                <w:lang w:val="es-ES_tradnl"/>
              </w:rPr>
              <w:t xml:space="preserve">ANEXO </w:t>
            </w:r>
            <w:r w:rsidR="001459CA">
              <w:rPr>
                <w:rFonts w:ascii="Arial" w:hAnsi="Arial" w:cs="Arial"/>
                <w:b/>
                <w:bCs/>
                <w:sz w:val="16"/>
                <w:szCs w:val="16"/>
                <w:lang w:val="es-ES_tradnl"/>
              </w:rPr>
              <w:t xml:space="preserve">No. </w:t>
            </w:r>
            <w:r w:rsidRPr="00D31A55">
              <w:rPr>
                <w:rFonts w:ascii="Arial" w:hAnsi="Arial" w:cs="Arial"/>
                <w:b/>
                <w:bCs/>
                <w:sz w:val="16"/>
                <w:szCs w:val="16"/>
                <w:lang w:val="es-ES_tradnl"/>
              </w:rPr>
              <w:t>16</w:t>
            </w:r>
          </w:p>
        </w:tc>
        <w:tc>
          <w:tcPr>
            <w:tcW w:w="128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D80913" w14:textId="77777777" w:rsidR="007B20B7" w:rsidRPr="00D31A55" w:rsidRDefault="007B20B7" w:rsidP="00D31A55">
            <w:pPr>
              <w:jc w:val="center"/>
              <w:rPr>
                <w:rFonts w:ascii="Arial" w:eastAsiaTheme="minorHAnsi" w:hAnsi="Arial" w:cs="Arial"/>
                <w:sz w:val="16"/>
                <w:szCs w:val="16"/>
                <w:lang w:val="es-ES_tradnl"/>
              </w:rPr>
            </w:pPr>
            <w:r w:rsidRPr="00D31A55">
              <w:rPr>
                <w:rFonts w:ascii="Arial" w:hAnsi="Arial" w:cs="Arial"/>
                <w:sz w:val="16"/>
                <w:szCs w:val="16"/>
                <w:lang w:val="es-ES_tradnl"/>
              </w:rPr>
              <w:t>0.5</w:t>
            </w:r>
          </w:p>
        </w:tc>
      </w:tr>
      <w:tr w:rsidR="007B20B7" w14:paraId="4744C505" w14:textId="77777777" w:rsidTr="003F0B17">
        <w:trPr>
          <w:trHeight w:val="521"/>
        </w:trPr>
        <w:tc>
          <w:tcPr>
            <w:tcW w:w="2284" w:type="dxa"/>
            <w:gridSpan w:val="2"/>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4FE7CBB" w14:textId="77777777" w:rsidR="007B20B7" w:rsidRDefault="007B20B7" w:rsidP="007B20B7">
            <w:pPr>
              <w:jc w:val="center"/>
              <w:rPr>
                <w:rFonts w:ascii="Arial" w:eastAsiaTheme="minorHAnsi" w:hAnsi="Arial" w:cs="Arial"/>
                <w:sz w:val="16"/>
                <w:szCs w:val="16"/>
                <w:lang w:val="es-ES_tradnl"/>
              </w:rPr>
            </w:pPr>
            <w:r>
              <w:rPr>
                <w:rFonts w:ascii="Arial" w:hAnsi="Arial" w:cs="Arial"/>
                <w:b/>
                <w:bCs/>
                <w:sz w:val="16"/>
                <w:szCs w:val="16"/>
                <w:lang w:val="es-ES_tradnl"/>
              </w:rPr>
              <w:t>c)</w:t>
            </w:r>
          </w:p>
        </w:tc>
        <w:tc>
          <w:tcPr>
            <w:tcW w:w="25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2040DA5" w14:textId="77777777" w:rsidR="007B20B7" w:rsidRDefault="007B20B7" w:rsidP="007B20B7">
            <w:pPr>
              <w:jc w:val="both"/>
              <w:rPr>
                <w:rFonts w:ascii="Arial" w:eastAsiaTheme="minorHAnsi" w:hAnsi="Arial" w:cs="Arial"/>
                <w:sz w:val="16"/>
                <w:szCs w:val="16"/>
                <w:lang w:val="es-ES_tradnl"/>
              </w:rPr>
            </w:pPr>
            <w:r>
              <w:rPr>
                <w:rFonts w:ascii="Arial" w:hAnsi="Arial" w:cs="Arial"/>
                <w:sz w:val="16"/>
                <w:szCs w:val="16"/>
                <w:lang w:val="es-ES_tradnl"/>
              </w:rPr>
              <w:t>Participación de discapacitados o empresas que cuenten con trabajadores con discapacidad.</w:t>
            </w:r>
          </w:p>
        </w:tc>
        <w:tc>
          <w:tcPr>
            <w:tcW w:w="221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tcPr>
          <w:p w14:paraId="408C2226" w14:textId="77777777" w:rsidR="007B20B7" w:rsidRDefault="007B20B7" w:rsidP="007B20B7">
            <w:pPr>
              <w:jc w:val="center"/>
              <w:rPr>
                <w:rFonts w:ascii="Arial" w:eastAsiaTheme="minorHAnsi" w:hAnsi="Arial" w:cs="Arial"/>
                <w:sz w:val="16"/>
                <w:szCs w:val="16"/>
                <w:lang w:val="es-ES_tradnl"/>
              </w:rPr>
            </w:pPr>
            <w:r>
              <w:rPr>
                <w:rFonts w:ascii="Arial" w:hAnsi="Arial" w:cs="Arial"/>
                <w:sz w:val="16"/>
                <w:szCs w:val="16"/>
                <w:lang w:val="es-ES_tradnl"/>
              </w:rPr>
              <w:t>0.75 Pts.</w:t>
            </w:r>
          </w:p>
          <w:p w14:paraId="5B06CFEA" w14:textId="77777777" w:rsidR="007B20B7" w:rsidRDefault="007B20B7" w:rsidP="007B20B7">
            <w:pPr>
              <w:rPr>
                <w:rFonts w:ascii="Arial" w:hAnsi="Arial" w:cs="Arial"/>
                <w:sz w:val="16"/>
                <w:szCs w:val="16"/>
                <w:lang w:val="es-ES_tradnl"/>
              </w:rPr>
            </w:pPr>
          </w:p>
          <w:p w14:paraId="2F63221E" w14:textId="77777777" w:rsidR="007B20B7" w:rsidRDefault="007B20B7" w:rsidP="007B20B7">
            <w:pPr>
              <w:rPr>
                <w:rFonts w:ascii="Arial" w:eastAsiaTheme="minorHAnsi" w:hAnsi="Arial" w:cs="Arial"/>
                <w:sz w:val="16"/>
                <w:szCs w:val="16"/>
                <w:lang w:val="es-ES_tradnl"/>
              </w:rPr>
            </w:pPr>
          </w:p>
        </w:tc>
        <w:tc>
          <w:tcPr>
            <w:tcW w:w="6075"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14:paraId="0920B823" w14:textId="77777777" w:rsidR="007B20B7" w:rsidRDefault="007B20B7" w:rsidP="007B20B7">
            <w:pPr>
              <w:jc w:val="both"/>
              <w:rPr>
                <w:rFonts w:ascii="Arial" w:eastAsiaTheme="minorHAnsi" w:hAnsi="Arial" w:cs="Arial"/>
                <w:sz w:val="16"/>
                <w:szCs w:val="16"/>
                <w:lang w:val="es-ES_tradnl"/>
              </w:rPr>
            </w:pPr>
            <w:r>
              <w:rPr>
                <w:rFonts w:ascii="Arial" w:hAnsi="Arial" w:cs="Arial"/>
                <w:sz w:val="16"/>
                <w:szCs w:val="16"/>
                <w:lang w:val="es-ES_tradnl"/>
              </w:rPr>
              <w:t>Presentar el aviso de alta de los trabajadores al régimen obligatorio del Instituto Mexicano del Seguro Social, así como certificado expedido por el Sector Salud de reconocimiento y calificación de discapacidad. Lo anterior, deberá cubrir una proporción del cinco por ciento cuando menos de la totalidad de su planta de empleados, cuya antigüedad no sea inferior a seis meses.</w:t>
            </w:r>
          </w:p>
        </w:tc>
      </w:tr>
      <w:tr w:rsidR="007B20B7" w14:paraId="374517D3" w14:textId="77777777" w:rsidTr="003F0B17">
        <w:trPr>
          <w:trHeight w:val="300"/>
        </w:trPr>
        <w:tc>
          <w:tcPr>
            <w:tcW w:w="2284" w:type="dxa"/>
            <w:gridSpan w:val="2"/>
            <w:tcBorders>
              <w:top w:val="nil"/>
              <w:left w:val="single" w:sz="8" w:space="0" w:color="000000"/>
              <w:bottom w:val="single" w:sz="6" w:space="0" w:color="auto"/>
              <w:right w:val="single" w:sz="8" w:space="0" w:color="000000"/>
            </w:tcBorders>
            <w:noWrap/>
            <w:tcMar>
              <w:top w:w="0" w:type="dxa"/>
              <w:left w:w="108" w:type="dxa"/>
              <w:bottom w:w="0" w:type="dxa"/>
              <w:right w:w="108" w:type="dxa"/>
            </w:tcMar>
            <w:vAlign w:val="center"/>
            <w:hideMark/>
          </w:tcPr>
          <w:p w14:paraId="34473466" w14:textId="77777777" w:rsidR="007B20B7" w:rsidRDefault="007B20B7" w:rsidP="007B20B7">
            <w:pPr>
              <w:jc w:val="center"/>
              <w:rPr>
                <w:rFonts w:ascii="Arial" w:eastAsiaTheme="minorHAnsi" w:hAnsi="Arial" w:cs="Arial"/>
                <w:sz w:val="16"/>
                <w:szCs w:val="16"/>
                <w:lang w:val="es-ES_tradnl"/>
              </w:rPr>
            </w:pPr>
            <w:r>
              <w:rPr>
                <w:rFonts w:ascii="Arial" w:hAnsi="Arial" w:cs="Arial"/>
                <w:b/>
                <w:bCs/>
                <w:sz w:val="16"/>
                <w:szCs w:val="16"/>
                <w:lang w:val="es-ES_tradnl"/>
              </w:rPr>
              <w:t>d)</w:t>
            </w:r>
          </w:p>
        </w:tc>
        <w:tc>
          <w:tcPr>
            <w:tcW w:w="2578" w:type="dxa"/>
            <w:tcBorders>
              <w:top w:val="nil"/>
              <w:left w:val="nil"/>
              <w:bottom w:val="single" w:sz="6" w:space="0" w:color="auto"/>
              <w:right w:val="single" w:sz="8" w:space="0" w:color="000000"/>
            </w:tcBorders>
            <w:tcMar>
              <w:top w:w="0" w:type="dxa"/>
              <w:left w:w="108" w:type="dxa"/>
              <w:bottom w:w="0" w:type="dxa"/>
              <w:right w:w="108" w:type="dxa"/>
            </w:tcMar>
            <w:vAlign w:val="center"/>
            <w:hideMark/>
          </w:tcPr>
          <w:p w14:paraId="2AB1EFE4" w14:textId="77777777" w:rsidR="007B20B7" w:rsidRDefault="007B20B7" w:rsidP="007B20B7">
            <w:pPr>
              <w:jc w:val="both"/>
              <w:rPr>
                <w:rFonts w:ascii="Arial" w:eastAsiaTheme="minorHAnsi" w:hAnsi="Arial" w:cs="Arial"/>
                <w:sz w:val="16"/>
                <w:szCs w:val="16"/>
                <w:lang w:val="es-ES_tradnl"/>
              </w:rPr>
            </w:pPr>
            <w:r>
              <w:rPr>
                <w:rFonts w:ascii="Arial" w:hAnsi="Arial" w:cs="Arial"/>
                <w:sz w:val="16"/>
                <w:szCs w:val="16"/>
                <w:lang w:val="es-ES_tradnl"/>
              </w:rPr>
              <w:t>Participación de MIPYMES</w:t>
            </w:r>
          </w:p>
        </w:tc>
        <w:tc>
          <w:tcPr>
            <w:tcW w:w="2212" w:type="dxa"/>
            <w:tcBorders>
              <w:top w:val="nil"/>
              <w:left w:val="nil"/>
              <w:bottom w:val="single" w:sz="6" w:space="0" w:color="auto"/>
              <w:right w:val="single" w:sz="8" w:space="0" w:color="000000"/>
            </w:tcBorders>
            <w:noWrap/>
            <w:tcMar>
              <w:top w:w="0" w:type="dxa"/>
              <w:left w:w="108" w:type="dxa"/>
              <w:bottom w:w="0" w:type="dxa"/>
              <w:right w:w="108" w:type="dxa"/>
            </w:tcMar>
            <w:vAlign w:val="center"/>
            <w:hideMark/>
          </w:tcPr>
          <w:p w14:paraId="074CD892" w14:textId="77777777" w:rsidR="007B20B7" w:rsidRDefault="007B20B7" w:rsidP="007B20B7">
            <w:pPr>
              <w:jc w:val="center"/>
              <w:rPr>
                <w:rFonts w:ascii="Arial" w:eastAsiaTheme="minorHAnsi" w:hAnsi="Arial" w:cs="Arial"/>
                <w:sz w:val="16"/>
                <w:szCs w:val="16"/>
                <w:lang w:val="es-ES_tradnl"/>
              </w:rPr>
            </w:pPr>
            <w:r>
              <w:rPr>
                <w:rFonts w:ascii="Arial" w:hAnsi="Arial" w:cs="Arial"/>
                <w:sz w:val="16"/>
                <w:szCs w:val="16"/>
                <w:lang w:val="es-ES_tradnl"/>
              </w:rPr>
              <w:t>0.25 Pts.</w:t>
            </w:r>
          </w:p>
        </w:tc>
        <w:tc>
          <w:tcPr>
            <w:tcW w:w="6075" w:type="dxa"/>
            <w:gridSpan w:val="4"/>
            <w:tcBorders>
              <w:top w:val="nil"/>
              <w:left w:val="nil"/>
              <w:bottom w:val="single" w:sz="6" w:space="0" w:color="auto"/>
              <w:right w:val="single" w:sz="8" w:space="0" w:color="000000"/>
            </w:tcBorders>
            <w:tcMar>
              <w:top w:w="0" w:type="dxa"/>
              <w:left w:w="108" w:type="dxa"/>
              <w:bottom w:w="0" w:type="dxa"/>
              <w:right w:w="108" w:type="dxa"/>
            </w:tcMar>
            <w:hideMark/>
          </w:tcPr>
          <w:p w14:paraId="2A1D0B3E" w14:textId="77777777" w:rsidR="007B20B7" w:rsidRDefault="007B20B7" w:rsidP="007B20B7">
            <w:pPr>
              <w:jc w:val="both"/>
              <w:rPr>
                <w:rFonts w:ascii="Arial" w:eastAsiaTheme="minorHAnsi" w:hAnsi="Arial" w:cs="Arial"/>
                <w:sz w:val="16"/>
                <w:szCs w:val="16"/>
                <w:lang w:val="es-ES_tradnl"/>
              </w:rPr>
            </w:pPr>
            <w:r>
              <w:rPr>
                <w:rFonts w:ascii="Arial" w:hAnsi="Arial" w:cs="Arial"/>
                <w:sz w:val="16"/>
                <w:szCs w:val="16"/>
                <w:lang w:val="es-ES_tradnl"/>
              </w:rPr>
              <w:t>Presentar manifestación escrita de que el licitante es MIPYME y que ha producido bienes con innovación tecnológica que se encuentre relacionada con el servicio objeto de esta licitación, conforme a la constancia correspondiente emitida por el Instituto Mexicano de la Propiedad Industrial, la cual no podrá tener una vigencia mayor a cinco años.</w:t>
            </w:r>
          </w:p>
        </w:tc>
      </w:tr>
      <w:tr w:rsidR="007B20B7" w14:paraId="554E288D" w14:textId="77777777" w:rsidTr="003F0B17">
        <w:tc>
          <w:tcPr>
            <w:tcW w:w="2284" w:type="dxa"/>
            <w:gridSpan w:val="2"/>
            <w:tcBorders>
              <w:top w:val="single" w:sz="6" w:space="0" w:color="auto"/>
              <w:left w:val="single" w:sz="6" w:space="0" w:color="auto"/>
              <w:bottom w:val="single" w:sz="6" w:space="0" w:color="auto"/>
              <w:right w:val="single" w:sz="6" w:space="0" w:color="auto"/>
            </w:tcBorders>
            <w:vAlign w:val="center"/>
            <w:hideMark/>
          </w:tcPr>
          <w:p w14:paraId="70AFCC5F" w14:textId="77777777" w:rsidR="007B20B7" w:rsidRPr="00D31A55" w:rsidRDefault="007B20B7" w:rsidP="007B20B7">
            <w:pPr>
              <w:jc w:val="center"/>
              <w:rPr>
                <w:rFonts w:ascii="Arial" w:eastAsiaTheme="minorHAnsi" w:hAnsi="Arial" w:cs="Arial"/>
                <w:sz w:val="16"/>
                <w:szCs w:val="16"/>
                <w:lang w:val="es-ES_tradnl"/>
              </w:rPr>
            </w:pPr>
            <w:r w:rsidRPr="00D31A55">
              <w:rPr>
                <w:rFonts w:ascii="Arial" w:hAnsi="Arial" w:cs="Arial"/>
                <w:b/>
                <w:bCs/>
                <w:sz w:val="16"/>
                <w:szCs w:val="16"/>
                <w:lang w:val="es-ES_tradnl"/>
              </w:rPr>
              <w:t>e)</w:t>
            </w:r>
          </w:p>
        </w:tc>
        <w:tc>
          <w:tcPr>
            <w:tcW w:w="2578" w:type="dxa"/>
            <w:tcBorders>
              <w:top w:val="single" w:sz="6" w:space="0" w:color="auto"/>
              <w:left w:val="single" w:sz="6" w:space="0" w:color="auto"/>
              <w:bottom w:val="single" w:sz="6" w:space="0" w:color="auto"/>
              <w:right w:val="single" w:sz="6" w:space="0" w:color="auto"/>
            </w:tcBorders>
            <w:vAlign w:val="center"/>
            <w:hideMark/>
          </w:tcPr>
          <w:p w14:paraId="234046BC" w14:textId="77777777" w:rsidR="007B20B7" w:rsidRPr="00D31A55" w:rsidRDefault="007B20B7" w:rsidP="007B20B7">
            <w:pPr>
              <w:jc w:val="both"/>
              <w:rPr>
                <w:rFonts w:ascii="Arial" w:eastAsiaTheme="minorHAnsi" w:hAnsi="Arial" w:cs="Arial"/>
                <w:sz w:val="16"/>
                <w:szCs w:val="16"/>
                <w:lang w:val="es-ES_tradnl"/>
              </w:rPr>
            </w:pPr>
            <w:r w:rsidRPr="00D31A55">
              <w:rPr>
                <w:rFonts w:ascii="Arial" w:hAnsi="Arial" w:cs="Arial"/>
                <w:sz w:val="16"/>
                <w:szCs w:val="16"/>
                <w:lang w:val="es-ES_tradnl"/>
              </w:rPr>
              <w:t>Igualdad de Género</w:t>
            </w:r>
          </w:p>
        </w:tc>
        <w:tc>
          <w:tcPr>
            <w:tcW w:w="2212" w:type="dxa"/>
            <w:tcBorders>
              <w:top w:val="single" w:sz="6" w:space="0" w:color="auto"/>
              <w:left w:val="single" w:sz="6" w:space="0" w:color="auto"/>
              <w:bottom w:val="single" w:sz="6" w:space="0" w:color="auto"/>
              <w:right w:val="single" w:sz="6" w:space="0" w:color="auto"/>
            </w:tcBorders>
            <w:vAlign w:val="center"/>
            <w:hideMark/>
          </w:tcPr>
          <w:p w14:paraId="73E65543" w14:textId="77777777" w:rsidR="007B20B7" w:rsidRPr="00D31A55" w:rsidRDefault="007B20B7" w:rsidP="007B20B7">
            <w:pPr>
              <w:jc w:val="center"/>
              <w:rPr>
                <w:rFonts w:ascii="Arial" w:eastAsiaTheme="minorHAnsi" w:hAnsi="Arial" w:cs="Arial"/>
                <w:sz w:val="16"/>
                <w:szCs w:val="16"/>
                <w:lang w:val="es-ES_tradnl"/>
              </w:rPr>
            </w:pPr>
            <w:r w:rsidRPr="00D31A55">
              <w:rPr>
                <w:rFonts w:ascii="Arial" w:hAnsi="Arial" w:cs="Arial"/>
                <w:sz w:val="16"/>
                <w:szCs w:val="16"/>
                <w:lang w:val="es-ES_tradnl"/>
              </w:rPr>
              <w:t>0.25 Pts.</w:t>
            </w:r>
          </w:p>
        </w:tc>
        <w:tc>
          <w:tcPr>
            <w:tcW w:w="6075" w:type="dxa"/>
            <w:gridSpan w:val="4"/>
            <w:tcBorders>
              <w:top w:val="single" w:sz="6" w:space="0" w:color="auto"/>
              <w:left w:val="single" w:sz="6" w:space="0" w:color="auto"/>
              <w:bottom w:val="single" w:sz="6" w:space="0" w:color="auto"/>
              <w:right w:val="single" w:sz="6" w:space="0" w:color="auto"/>
            </w:tcBorders>
            <w:hideMark/>
          </w:tcPr>
          <w:p w14:paraId="6661E9AB" w14:textId="77777777" w:rsidR="007B20B7" w:rsidRPr="00D31A55" w:rsidRDefault="007B20B7" w:rsidP="007B20B7">
            <w:pPr>
              <w:ind w:left="132"/>
              <w:jc w:val="both"/>
              <w:rPr>
                <w:rFonts w:ascii="Arial" w:eastAsiaTheme="minorHAnsi" w:hAnsi="Arial" w:cs="Arial"/>
                <w:sz w:val="16"/>
                <w:szCs w:val="16"/>
                <w:lang w:val="es-ES_tradnl"/>
              </w:rPr>
            </w:pPr>
            <w:r w:rsidRPr="00D31A55">
              <w:rPr>
                <w:rFonts w:ascii="Arial" w:hAnsi="Arial" w:cs="Arial"/>
                <w:sz w:val="16"/>
                <w:szCs w:val="16"/>
                <w:lang w:val="es-ES_tradnl"/>
              </w:rPr>
              <w:t>El licitante podrá acreditar que ha aplicado políticas y prácticas de igualdad de género, presentando copia legible y vigente de la certificación emitida por organismo certificador autorizado por la Entidad Mexicana de Acreditación (EMA).</w:t>
            </w:r>
          </w:p>
        </w:tc>
      </w:tr>
    </w:tbl>
    <w:p w14:paraId="3276847D" w14:textId="77777777" w:rsidR="00AD66B5" w:rsidRDefault="00AD66B5" w:rsidP="00AD66B5">
      <w:pPr>
        <w:jc w:val="both"/>
        <w:rPr>
          <w:rFonts w:ascii="Arial" w:eastAsiaTheme="minorHAnsi" w:hAnsi="Arial" w:cs="Arial"/>
          <w:sz w:val="16"/>
          <w:szCs w:val="16"/>
          <w:lang w:val="es-ES_tradnl"/>
        </w:rPr>
      </w:pPr>
    </w:p>
    <w:p w14:paraId="07C56C08" w14:textId="77777777" w:rsidR="00535878" w:rsidRDefault="00535878" w:rsidP="00AD66B5">
      <w:pPr>
        <w:jc w:val="both"/>
        <w:rPr>
          <w:rFonts w:ascii="Arial" w:eastAsiaTheme="minorHAnsi" w:hAnsi="Arial" w:cs="Arial"/>
          <w:sz w:val="16"/>
          <w:szCs w:val="16"/>
          <w:lang w:val="es-ES_tradnl"/>
        </w:rPr>
      </w:pPr>
    </w:p>
    <w:p w14:paraId="3BCE205C" w14:textId="77777777" w:rsidR="00535878" w:rsidRDefault="00535878" w:rsidP="00AD66B5">
      <w:pPr>
        <w:jc w:val="both"/>
        <w:rPr>
          <w:rFonts w:ascii="Arial" w:eastAsiaTheme="minorHAnsi" w:hAnsi="Arial" w:cs="Arial"/>
          <w:sz w:val="16"/>
          <w:szCs w:val="16"/>
          <w:lang w:val="es-ES_tradnl"/>
        </w:rPr>
      </w:pPr>
    </w:p>
    <w:p w14:paraId="6DBC3EC3" w14:textId="77777777" w:rsidR="00AD66B5" w:rsidRDefault="00AD66B5" w:rsidP="00AD66B5">
      <w:pPr>
        <w:jc w:val="both"/>
        <w:rPr>
          <w:rFonts w:ascii="Arial" w:eastAsiaTheme="minorHAnsi" w:hAnsi="Arial" w:cs="Arial"/>
          <w:sz w:val="16"/>
          <w:szCs w:val="16"/>
          <w:lang w:val="es-ES_tradnl"/>
        </w:rPr>
      </w:pPr>
    </w:p>
    <w:tbl>
      <w:tblPr>
        <w:tblW w:w="5000" w:type="pct"/>
        <w:tblCellMar>
          <w:left w:w="0" w:type="dxa"/>
          <w:right w:w="0" w:type="dxa"/>
        </w:tblCellMar>
        <w:tblLook w:val="04A0" w:firstRow="1" w:lastRow="0" w:firstColumn="1" w:lastColumn="0" w:noHBand="0" w:noVBand="1"/>
      </w:tblPr>
      <w:tblGrid>
        <w:gridCol w:w="681"/>
        <w:gridCol w:w="3058"/>
        <w:gridCol w:w="1080"/>
        <w:gridCol w:w="7922"/>
      </w:tblGrid>
      <w:tr w:rsidR="00AD66B5" w14:paraId="7F36600C" w14:textId="77777777" w:rsidTr="00E8726F">
        <w:trPr>
          <w:trHeight w:val="654"/>
        </w:trPr>
        <w:tc>
          <w:tcPr>
            <w:tcW w:w="267" w:type="pct"/>
            <w:tcBorders>
              <w:top w:val="single" w:sz="8" w:space="0" w:color="000000"/>
              <w:left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vAlign w:val="center"/>
            <w:hideMark/>
          </w:tcPr>
          <w:p w14:paraId="69C0BAC5"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lastRenderedPageBreak/>
              <w:t>ii.</w:t>
            </w:r>
          </w:p>
        </w:tc>
        <w:tc>
          <w:tcPr>
            <w:tcW w:w="1200" w:type="pct"/>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1CA0231"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Experiencia y especialidad del licitante.</w:t>
            </w:r>
          </w:p>
        </w:tc>
        <w:tc>
          <w:tcPr>
            <w:tcW w:w="424" w:type="pct"/>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DC2D77C"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18Pts.</w:t>
            </w:r>
          </w:p>
        </w:tc>
        <w:tc>
          <w:tcPr>
            <w:tcW w:w="3109" w:type="pct"/>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6D1870B"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Consideraciones</w:t>
            </w:r>
          </w:p>
        </w:tc>
      </w:tr>
      <w:tr w:rsidR="00AD66B5" w14:paraId="5B12E9F7" w14:textId="77777777" w:rsidTr="00E8726F">
        <w:trPr>
          <w:trHeight w:val="1537"/>
        </w:trPr>
        <w:tc>
          <w:tcPr>
            <w:tcW w:w="267"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0FAF42"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a)</w:t>
            </w:r>
          </w:p>
        </w:tc>
        <w:tc>
          <w:tcPr>
            <w:tcW w:w="1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C35D67"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Experiencia. Mayor tiempo prestando servicios similares a los requeridos en el procedimiento de contratación de que se trate.</w:t>
            </w:r>
          </w:p>
        </w:tc>
        <w:tc>
          <w:tcPr>
            <w:tcW w:w="424" w:type="pc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09E31DE0"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9 Pts.</w:t>
            </w:r>
          </w:p>
        </w:tc>
        <w:tc>
          <w:tcPr>
            <w:tcW w:w="3109" w:type="pct"/>
            <w:tcBorders>
              <w:top w:val="nil"/>
              <w:left w:val="nil"/>
              <w:bottom w:val="single" w:sz="8" w:space="0" w:color="000000"/>
              <w:right w:val="single" w:sz="8" w:space="0" w:color="000000"/>
            </w:tcBorders>
            <w:tcMar>
              <w:top w:w="0" w:type="dxa"/>
              <w:left w:w="108" w:type="dxa"/>
              <w:bottom w:w="0" w:type="dxa"/>
              <w:right w:w="108" w:type="dxa"/>
            </w:tcMar>
          </w:tcPr>
          <w:p w14:paraId="68FDCB9A" w14:textId="09C640C0"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 xml:space="preserve">El licitante deberá presentar </w:t>
            </w:r>
            <w:r w:rsidR="00A119C3">
              <w:rPr>
                <w:rFonts w:ascii="Arial" w:hAnsi="Arial" w:cs="Arial"/>
                <w:sz w:val="16"/>
                <w:szCs w:val="16"/>
                <w:lang w:val="es-ES_tradnl"/>
              </w:rPr>
              <w:t xml:space="preserve">un mínimo de 1 (uno) contrato y un máximo de </w:t>
            </w:r>
            <w:r>
              <w:rPr>
                <w:rFonts w:ascii="Arial" w:hAnsi="Arial" w:cs="Arial"/>
                <w:sz w:val="16"/>
                <w:szCs w:val="16"/>
                <w:lang w:val="es-ES_tradnl"/>
              </w:rPr>
              <w:t xml:space="preserve">5 (cinco) contratos celebrados en la administración pública y/o iniciativa privada cuyo objeto sea la Subcontratación de Personal o servicios de </w:t>
            </w:r>
            <w:proofErr w:type="spellStart"/>
            <w:r>
              <w:rPr>
                <w:rFonts w:ascii="Arial" w:hAnsi="Arial" w:cs="Arial"/>
                <w:sz w:val="16"/>
                <w:szCs w:val="16"/>
                <w:lang w:val="es-ES_tradnl"/>
              </w:rPr>
              <w:t>Outsourcing</w:t>
            </w:r>
            <w:proofErr w:type="spellEnd"/>
            <w:r>
              <w:rPr>
                <w:rFonts w:ascii="Arial" w:hAnsi="Arial" w:cs="Arial"/>
                <w:sz w:val="16"/>
                <w:szCs w:val="16"/>
                <w:lang w:val="es-ES_tradnl"/>
              </w:rPr>
              <w:t xml:space="preserve"> con al menos 100 empleados simultáneos, que indique el importe, la vigencia de la contratación y copia de la primera factura de cada contrato presentado. </w:t>
            </w:r>
          </w:p>
          <w:p w14:paraId="6B78B9BF" w14:textId="77777777" w:rsidR="00AD66B5" w:rsidRDefault="00AD66B5" w:rsidP="00E8726F">
            <w:pPr>
              <w:jc w:val="both"/>
              <w:rPr>
                <w:rFonts w:ascii="Arial" w:hAnsi="Arial" w:cs="Arial"/>
                <w:sz w:val="16"/>
                <w:szCs w:val="16"/>
                <w:lang w:val="es-ES_tradnl"/>
              </w:rPr>
            </w:pPr>
          </w:p>
          <w:p w14:paraId="117AB652"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En los últimos 3 años consecutivos en servicios en Administración de personal.</w:t>
            </w:r>
          </w:p>
          <w:p w14:paraId="2BB12ADA" w14:textId="77777777" w:rsidR="00AD66B5" w:rsidRDefault="00AD66B5" w:rsidP="00E8726F">
            <w:pPr>
              <w:jc w:val="both"/>
              <w:rPr>
                <w:rFonts w:ascii="Arial" w:hAnsi="Arial" w:cs="Arial"/>
                <w:sz w:val="16"/>
                <w:szCs w:val="16"/>
                <w:lang w:val="es-ES_tradnl"/>
              </w:rPr>
            </w:pPr>
          </w:p>
          <w:p w14:paraId="46C5B67A" w14:textId="77777777" w:rsidR="00AD66B5" w:rsidRDefault="00AD66B5" w:rsidP="00E8726F">
            <w:pPr>
              <w:jc w:val="both"/>
              <w:rPr>
                <w:rFonts w:ascii="Arial" w:hAnsi="Arial" w:cs="Arial"/>
                <w:color w:val="000000"/>
                <w:sz w:val="16"/>
                <w:szCs w:val="16"/>
                <w:lang w:val="es-ES_tradnl" w:eastAsia="es-MX"/>
              </w:rPr>
            </w:pPr>
            <w:r>
              <w:rPr>
                <w:rFonts w:ascii="Arial" w:hAnsi="Arial" w:cs="Arial"/>
                <w:color w:val="000000"/>
                <w:sz w:val="16"/>
                <w:szCs w:val="16"/>
                <w:lang w:val="es-ES_tradnl" w:eastAsia="es-MX"/>
              </w:rPr>
              <w:t>Los licitantes que acrediten una experiencia menor a 3 años, se les asignara la puntuación proporcional que resulte de aplicar una regla de tres con respecto a un máximo de 3 años (2012, 2013, 2014, 2015).</w:t>
            </w:r>
          </w:p>
          <w:p w14:paraId="29F63286" w14:textId="77777777" w:rsidR="00AD66B5" w:rsidRDefault="00AD66B5" w:rsidP="00E8726F">
            <w:pPr>
              <w:jc w:val="both"/>
              <w:rPr>
                <w:rFonts w:ascii="Arial" w:hAnsi="Arial" w:cs="Arial"/>
                <w:color w:val="000000"/>
                <w:sz w:val="16"/>
                <w:szCs w:val="16"/>
                <w:lang w:val="es-ES_tradnl" w:eastAsia="es-MX"/>
              </w:rPr>
            </w:pPr>
          </w:p>
          <w:p w14:paraId="64FD0E1A" w14:textId="77777777" w:rsidR="00AD66B5" w:rsidRDefault="00AD66B5" w:rsidP="00E8726F">
            <w:pPr>
              <w:jc w:val="both"/>
              <w:rPr>
                <w:rFonts w:ascii="Arial" w:eastAsiaTheme="minorHAnsi" w:hAnsi="Arial" w:cs="Arial"/>
                <w:sz w:val="16"/>
                <w:szCs w:val="16"/>
                <w:lang w:val="es-ES_tradnl"/>
              </w:rPr>
            </w:pPr>
            <w:r>
              <w:rPr>
                <w:rFonts w:ascii="Arial" w:hAnsi="Arial" w:cs="Arial"/>
                <w:color w:val="000000"/>
                <w:sz w:val="16"/>
                <w:szCs w:val="16"/>
                <w:lang w:val="es-ES_tradnl" w:eastAsia="es-MX"/>
              </w:rPr>
              <w:t>Los contratos que se presenten deberán estar concluidos a la fecha del acto de presentación y apertura de proposiciones.</w:t>
            </w:r>
          </w:p>
        </w:tc>
      </w:tr>
      <w:tr w:rsidR="00AD66B5" w14:paraId="7F33138A" w14:textId="77777777" w:rsidTr="00E8726F">
        <w:trPr>
          <w:trHeight w:val="2072"/>
        </w:trPr>
        <w:tc>
          <w:tcPr>
            <w:tcW w:w="267" w:type="pct"/>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A67F7E"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b)</w:t>
            </w:r>
          </w:p>
        </w:tc>
        <w:tc>
          <w:tcPr>
            <w:tcW w:w="1200"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61204"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Especialidad. Mayor número de contratos o documentos con los cuales el licitante puede acreditar que ha prestado servicios con las características específicas y en condiciones similares a las establecidas en la convocatoria o invitación de que se trate.</w:t>
            </w:r>
          </w:p>
        </w:tc>
        <w:tc>
          <w:tcPr>
            <w:tcW w:w="424" w:type="pct"/>
            <w:tcBorders>
              <w:top w:val="nil"/>
              <w:left w:val="nil"/>
              <w:bottom w:val="single" w:sz="8" w:space="0" w:color="000000"/>
              <w:right w:val="single" w:sz="8" w:space="0" w:color="000000"/>
            </w:tcBorders>
            <w:noWrap/>
            <w:tcMar>
              <w:top w:w="0" w:type="dxa"/>
              <w:left w:w="108" w:type="dxa"/>
              <w:bottom w:w="0" w:type="dxa"/>
              <w:right w:w="108" w:type="dxa"/>
            </w:tcMar>
            <w:vAlign w:val="center"/>
          </w:tcPr>
          <w:p w14:paraId="199DE611" w14:textId="77777777" w:rsidR="00AD66B5" w:rsidRDefault="00AD66B5" w:rsidP="00E8726F">
            <w:pPr>
              <w:jc w:val="center"/>
              <w:rPr>
                <w:rFonts w:ascii="Arial" w:eastAsiaTheme="minorHAnsi" w:hAnsi="Arial" w:cs="Arial"/>
                <w:sz w:val="16"/>
                <w:szCs w:val="16"/>
                <w:lang w:val="es-ES_tradnl"/>
              </w:rPr>
            </w:pPr>
          </w:p>
          <w:p w14:paraId="598FE002"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7 Pts.</w:t>
            </w:r>
          </w:p>
        </w:tc>
        <w:tc>
          <w:tcPr>
            <w:tcW w:w="3109"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F9191A7"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Contratos celebrados en administración de personal con al menos 100 empleados, que especifique el nombre del contratante, importe, vigencia y copia de la primera y última factura de cada contrato presentado. 1</w:t>
            </w:r>
            <w:r w:rsidR="00DE2A2E">
              <w:rPr>
                <w:rFonts w:ascii="Arial" w:hAnsi="Arial" w:cs="Arial"/>
                <w:sz w:val="16"/>
                <w:szCs w:val="16"/>
                <w:lang w:val="es-ES_tradnl"/>
              </w:rPr>
              <w:t>0</w:t>
            </w:r>
            <w:r>
              <w:rPr>
                <w:rFonts w:ascii="Arial" w:hAnsi="Arial" w:cs="Arial"/>
                <w:sz w:val="16"/>
                <w:szCs w:val="16"/>
                <w:lang w:val="es-ES_tradnl"/>
              </w:rPr>
              <w:t xml:space="preserve"> contratos o más 100%.</w:t>
            </w:r>
          </w:p>
          <w:p w14:paraId="0E8DA736" w14:textId="77777777" w:rsidR="00AD66B5" w:rsidRDefault="00AD66B5" w:rsidP="00E8726F">
            <w:pPr>
              <w:jc w:val="both"/>
              <w:rPr>
                <w:rFonts w:ascii="Arial" w:hAnsi="Arial" w:cs="Arial"/>
                <w:sz w:val="16"/>
                <w:szCs w:val="16"/>
                <w:lang w:val="es-ES_tradnl"/>
              </w:rPr>
            </w:pPr>
          </w:p>
          <w:p w14:paraId="6B5479B0"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 xml:space="preserve">Los contratos deberán indicar como mínimo, el objeto, la vigencia y </w:t>
            </w:r>
            <w:r w:rsidR="00DE2A2E">
              <w:rPr>
                <w:rFonts w:ascii="Arial" w:hAnsi="Arial" w:cs="Arial"/>
                <w:sz w:val="16"/>
                <w:szCs w:val="16"/>
                <w:lang w:val="es-ES_tradnl"/>
              </w:rPr>
              <w:t>con un mínimo de 100 personas administradas</w:t>
            </w:r>
            <w:r>
              <w:rPr>
                <w:rFonts w:ascii="Arial" w:hAnsi="Arial" w:cs="Arial"/>
                <w:sz w:val="16"/>
                <w:szCs w:val="16"/>
                <w:lang w:val="es-ES_tradnl"/>
              </w:rPr>
              <w:t>; en caso de no indicar este último requisito, deberá acompañarse carta del cliente en el cual se haga constar el número de trabajadores.</w:t>
            </w:r>
          </w:p>
          <w:p w14:paraId="22CD422F" w14:textId="77777777" w:rsidR="00AD66B5" w:rsidRDefault="00AD66B5" w:rsidP="00E8726F">
            <w:pPr>
              <w:jc w:val="both"/>
              <w:rPr>
                <w:rFonts w:ascii="Arial" w:hAnsi="Arial" w:cs="Arial"/>
                <w:sz w:val="16"/>
                <w:szCs w:val="16"/>
                <w:lang w:val="es-ES_tradnl"/>
              </w:rPr>
            </w:pPr>
          </w:p>
          <w:p w14:paraId="3770D89F" w14:textId="77777777" w:rsidR="00AD66B5" w:rsidRDefault="00AD66B5">
            <w:pPr>
              <w:jc w:val="both"/>
              <w:rPr>
                <w:rFonts w:ascii="Arial" w:eastAsiaTheme="minorHAnsi" w:hAnsi="Arial" w:cs="Arial"/>
                <w:sz w:val="16"/>
                <w:szCs w:val="16"/>
                <w:lang w:val="es-ES_tradnl"/>
              </w:rPr>
            </w:pPr>
            <w:r>
              <w:rPr>
                <w:rFonts w:ascii="Arial" w:hAnsi="Arial" w:cs="Arial"/>
                <w:sz w:val="16"/>
                <w:szCs w:val="16"/>
                <w:lang w:val="es-ES_tradnl"/>
              </w:rPr>
              <w:t>Los licitantes que acrediten una cantidad de contratos menor a 1</w:t>
            </w:r>
            <w:r w:rsidR="00DE2A2E">
              <w:rPr>
                <w:rFonts w:ascii="Arial" w:hAnsi="Arial" w:cs="Arial"/>
                <w:sz w:val="16"/>
                <w:szCs w:val="16"/>
                <w:lang w:val="es-ES_tradnl"/>
              </w:rPr>
              <w:t>0</w:t>
            </w:r>
            <w:r>
              <w:rPr>
                <w:rFonts w:ascii="Arial" w:hAnsi="Arial" w:cs="Arial"/>
                <w:sz w:val="16"/>
                <w:szCs w:val="16"/>
                <w:lang w:val="es-ES_tradnl"/>
              </w:rPr>
              <w:t xml:space="preserve"> se les asignarán la puntuación proporcional que resulte de aplicar una regla de tres con respecto a un máximo de 1</w:t>
            </w:r>
            <w:r w:rsidR="00DE2A2E">
              <w:rPr>
                <w:rFonts w:ascii="Arial" w:hAnsi="Arial" w:cs="Arial"/>
                <w:sz w:val="16"/>
                <w:szCs w:val="16"/>
                <w:lang w:val="es-ES_tradnl"/>
              </w:rPr>
              <w:t>0</w:t>
            </w:r>
            <w:r>
              <w:rPr>
                <w:rFonts w:ascii="Arial" w:hAnsi="Arial" w:cs="Arial"/>
                <w:sz w:val="16"/>
                <w:szCs w:val="16"/>
                <w:lang w:val="es-ES_tradnl"/>
              </w:rPr>
              <w:t xml:space="preserve"> contratos.</w:t>
            </w:r>
          </w:p>
        </w:tc>
      </w:tr>
      <w:tr w:rsidR="00AD66B5" w14:paraId="33063054" w14:textId="77777777" w:rsidTr="00E8726F">
        <w:trPr>
          <w:trHeight w:val="476"/>
        </w:trPr>
        <w:tc>
          <w:tcPr>
            <w:tcW w:w="0" w:type="auto"/>
            <w:vMerge/>
            <w:tcBorders>
              <w:top w:val="nil"/>
              <w:left w:val="single" w:sz="8" w:space="0" w:color="000000"/>
              <w:bottom w:val="single" w:sz="8" w:space="0" w:color="000000"/>
              <w:right w:val="single" w:sz="8" w:space="0" w:color="000000"/>
            </w:tcBorders>
            <w:vAlign w:val="center"/>
            <w:hideMark/>
          </w:tcPr>
          <w:p w14:paraId="658195C8" w14:textId="77777777" w:rsidR="00AD66B5" w:rsidRDefault="00AD66B5" w:rsidP="00E8726F">
            <w:pPr>
              <w:rPr>
                <w:rFonts w:ascii="Arial" w:eastAsiaTheme="minorHAnsi" w:hAnsi="Arial" w:cs="Arial"/>
                <w:b/>
                <w:bCs/>
                <w:sz w:val="16"/>
                <w:szCs w:val="16"/>
                <w:lang w:val="es-ES_tradnl"/>
              </w:rPr>
            </w:pPr>
          </w:p>
        </w:tc>
        <w:tc>
          <w:tcPr>
            <w:tcW w:w="0" w:type="auto"/>
            <w:vMerge/>
            <w:tcBorders>
              <w:top w:val="nil"/>
              <w:left w:val="nil"/>
              <w:bottom w:val="single" w:sz="8" w:space="0" w:color="000000"/>
              <w:right w:val="single" w:sz="8" w:space="0" w:color="000000"/>
            </w:tcBorders>
            <w:vAlign w:val="center"/>
            <w:hideMark/>
          </w:tcPr>
          <w:p w14:paraId="375C1537" w14:textId="77777777" w:rsidR="00AD66B5" w:rsidRDefault="00AD66B5" w:rsidP="00E8726F">
            <w:pPr>
              <w:rPr>
                <w:rFonts w:ascii="Arial" w:eastAsiaTheme="minorHAnsi" w:hAnsi="Arial" w:cs="Arial"/>
                <w:sz w:val="16"/>
                <w:szCs w:val="16"/>
                <w:lang w:val="es-ES_tradnl"/>
              </w:rPr>
            </w:pPr>
          </w:p>
        </w:tc>
        <w:tc>
          <w:tcPr>
            <w:tcW w:w="424" w:type="pc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62A6A69C"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2 Pts.</w:t>
            </w:r>
          </w:p>
        </w:tc>
        <w:tc>
          <w:tcPr>
            <w:tcW w:w="3109"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52A163"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Deberá acreditar que cuenta por lo menos con dos contratos en la administración pública en materia de administración de personal.</w:t>
            </w:r>
          </w:p>
        </w:tc>
      </w:tr>
    </w:tbl>
    <w:p w14:paraId="2761417B" w14:textId="77777777" w:rsidR="00AD66B5" w:rsidRDefault="00AD66B5" w:rsidP="00AD66B5">
      <w:pPr>
        <w:jc w:val="both"/>
        <w:rPr>
          <w:rFonts w:ascii="Arial" w:eastAsiaTheme="minorHAnsi" w:hAnsi="Arial" w:cs="Arial"/>
          <w:sz w:val="16"/>
          <w:szCs w:val="16"/>
          <w:lang w:val="es-ES_tradnl"/>
        </w:rPr>
      </w:pPr>
    </w:p>
    <w:tbl>
      <w:tblPr>
        <w:tblW w:w="13008" w:type="dxa"/>
        <w:tblCellMar>
          <w:left w:w="0" w:type="dxa"/>
          <w:right w:w="0" w:type="dxa"/>
        </w:tblCellMar>
        <w:tblLook w:val="04A0" w:firstRow="1" w:lastRow="0" w:firstColumn="1" w:lastColumn="0" w:noHBand="0" w:noVBand="1"/>
      </w:tblPr>
      <w:tblGrid>
        <w:gridCol w:w="251"/>
        <w:gridCol w:w="425"/>
        <w:gridCol w:w="3118"/>
        <w:gridCol w:w="1134"/>
        <w:gridCol w:w="6237"/>
        <w:gridCol w:w="1843"/>
      </w:tblGrid>
      <w:tr w:rsidR="00AD66B5" w14:paraId="1E262BB1" w14:textId="77777777" w:rsidTr="00D31A55">
        <w:trPr>
          <w:trHeight w:val="315"/>
        </w:trPr>
        <w:tc>
          <w:tcPr>
            <w:tcW w:w="676" w:type="dxa"/>
            <w:gridSpan w:val="2"/>
            <w:tcBorders>
              <w:top w:val="single" w:sz="8" w:space="0" w:color="000000"/>
              <w:left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vAlign w:val="center"/>
            <w:hideMark/>
          </w:tcPr>
          <w:p w14:paraId="5919C527"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iii.</w:t>
            </w:r>
          </w:p>
        </w:tc>
        <w:tc>
          <w:tcPr>
            <w:tcW w:w="3118"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4CAD4F38"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Propuesta de trabajo.</w:t>
            </w:r>
          </w:p>
        </w:tc>
        <w:tc>
          <w:tcPr>
            <w:tcW w:w="113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FC50052"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12 Pts.</w:t>
            </w:r>
          </w:p>
        </w:tc>
        <w:tc>
          <w:tcPr>
            <w:tcW w:w="8080" w:type="dxa"/>
            <w:gridSpan w:val="2"/>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3AA0FA0"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Consideraciones</w:t>
            </w:r>
          </w:p>
        </w:tc>
      </w:tr>
      <w:tr w:rsidR="00AD66B5" w14:paraId="20C60F5B" w14:textId="77777777" w:rsidTr="00D31A55">
        <w:trPr>
          <w:trHeight w:val="315"/>
        </w:trPr>
        <w:tc>
          <w:tcPr>
            <w:tcW w:w="251"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3966F27A" w14:textId="77777777" w:rsidR="00AD66B5" w:rsidRDefault="00AD66B5" w:rsidP="00E8726F">
            <w:pPr>
              <w:jc w:val="center"/>
              <w:rPr>
                <w:rFonts w:ascii="Arial" w:eastAsiaTheme="minorHAnsi" w:hAnsi="Arial" w:cs="Arial"/>
                <w:b/>
                <w:bCs/>
                <w:sz w:val="16"/>
                <w:szCs w:val="16"/>
                <w:lang w:val="es-ES_tradnl"/>
              </w:rPr>
            </w:pPr>
          </w:p>
        </w:tc>
        <w:tc>
          <w:tcPr>
            <w:tcW w:w="4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710F9B"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a)</w:t>
            </w:r>
          </w:p>
        </w:tc>
        <w:tc>
          <w:tcPr>
            <w:tcW w:w="31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708C9E" w14:textId="77777777" w:rsidR="00AD66B5" w:rsidRDefault="00AD66B5" w:rsidP="00E8726F">
            <w:pPr>
              <w:jc w:val="center"/>
              <w:rPr>
                <w:rFonts w:ascii="Arial" w:eastAsiaTheme="minorHAnsi" w:hAnsi="Arial" w:cs="Arial"/>
                <w:b/>
                <w:bCs/>
                <w:sz w:val="16"/>
                <w:szCs w:val="16"/>
                <w:lang w:val="es-ES_tradnl"/>
              </w:rPr>
            </w:pPr>
            <w:r>
              <w:rPr>
                <w:rFonts w:ascii="Arial" w:hAnsi="Arial" w:cs="Arial"/>
                <w:sz w:val="16"/>
                <w:szCs w:val="16"/>
                <w:lang w:val="es-ES_tradnl"/>
              </w:rPr>
              <w:t>Metodología para la prestación del servicio.</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CF6509" w14:textId="77777777" w:rsidR="00AD66B5" w:rsidRDefault="00AD66B5" w:rsidP="00E8726F">
            <w:pPr>
              <w:jc w:val="center"/>
              <w:rPr>
                <w:rFonts w:ascii="Arial" w:eastAsiaTheme="minorHAnsi" w:hAnsi="Arial" w:cs="Arial"/>
                <w:b/>
                <w:bCs/>
                <w:sz w:val="16"/>
                <w:szCs w:val="16"/>
                <w:lang w:val="es-ES_tradnl"/>
              </w:rPr>
            </w:pPr>
            <w:r>
              <w:rPr>
                <w:rFonts w:ascii="Arial" w:hAnsi="Arial" w:cs="Arial"/>
                <w:sz w:val="16"/>
                <w:szCs w:val="16"/>
                <w:lang w:val="es-ES_tradnl"/>
              </w:rPr>
              <w:t>2 Pts.</w:t>
            </w:r>
          </w:p>
        </w:tc>
        <w:tc>
          <w:tcPr>
            <w:tcW w:w="808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0A6E24" w14:textId="05A3BACB" w:rsidR="00AD66B5" w:rsidRDefault="00AD66B5" w:rsidP="005774D1">
            <w:pPr>
              <w:ind w:right="314"/>
              <w:jc w:val="both"/>
              <w:rPr>
                <w:rFonts w:ascii="Arial" w:hAnsi="Arial" w:cs="Arial"/>
                <w:sz w:val="16"/>
                <w:szCs w:val="16"/>
                <w:lang w:val="es-ES_tradnl"/>
              </w:rPr>
            </w:pPr>
            <w:r>
              <w:rPr>
                <w:rFonts w:ascii="Arial" w:hAnsi="Arial" w:cs="Arial"/>
                <w:sz w:val="16"/>
                <w:szCs w:val="16"/>
                <w:lang w:val="es-ES_tradnl"/>
              </w:rPr>
              <w:t xml:space="preserve">Presentar documento </w:t>
            </w:r>
            <w:r w:rsidR="00A119C3">
              <w:rPr>
                <w:rFonts w:ascii="Arial" w:hAnsi="Arial" w:cs="Arial"/>
                <w:sz w:val="16"/>
                <w:szCs w:val="16"/>
                <w:lang w:val="es-ES_tradnl"/>
              </w:rPr>
              <w:t xml:space="preserve">descriptivo </w:t>
            </w:r>
            <w:r>
              <w:rPr>
                <w:rFonts w:ascii="Arial" w:hAnsi="Arial" w:cs="Arial"/>
                <w:sz w:val="16"/>
                <w:szCs w:val="16"/>
                <w:lang w:val="es-ES_tradnl"/>
              </w:rPr>
              <w:t xml:space="preserve">de la Metodología que utilizará para la prestación del servicio vinculado con el </w:t>
            </w:r>
            <w:r>
              <w:rPr>
                <w:rFonts w:ascii="Arial" w:hAnsi="Arial" w:cs="Arial"/>
                <w:b/>
                <w:bCs/>
                <w:sz w:val="16"/>
                <w:szCs w:val="16"/>
                <w:lang w:val="es-ES_tradnl"/>
              </w:rPr>
              <w:t xml:space="preserve">Anexo No. 1 </w:t>
            </w:r>
            <w:r>
              <w:rPr>
                <w:rFonts w:ascii="Arial" w:hAnsi="Arial" w:cs="Arial"/>
                <w:sz w:val="16"/>
                <w:szCs w:val="16"/>
                <w:lang w:val="es-ES_tradnl"/>
              </w:rPr>
              <w:t>de esta Convocatoria, debiendo indicar cómo propone implementar</w:t>
            </w:r>
            <w:r w:rsidR="00A119C3">
              <w:rPr>
                <w:rFonts w:ascii="Arial" w:hAnsi="Arial" w:cs="Arial"/>
                <w:sz w:val="16"/>
                <w:szCs w:val="16"/>
                <w:lang w:val="es-ES_tradnl"/>
              </w:rPr>
              <w:t xml:space="preserve"> </w:t>
            </w:r>
            <w:r w:rsidR="00BE6340">
              <w:rPr>
                <w:rFonts w:ascii="Arial" w:hAnsi="Arial" w:cs="Arial"/>
                <w:sz w:val="16"/>
                <w:szCs w:val="16"/>
                <w:lang w:val="es-ES_tradnl"/>
              </w:rPr>
              <w:t>los</w:t>
            </w:r>
            <w:r>
              <w:rPr>
                <w:rFonts w:ascii="Arial" w:hAnsi="Arial" w:cs="Arial"/>
                <w:sz w:val="16"/>
                <w:szCs w:val="16"/>
                <w:lang w:val="es-ES_tradnl"/>
              </w:rPr>
              <w:t xml:space="preserve"> Mecanismos y Protocolos de Asistencia del Personal.</w:t>
            </w:r>
          </w:p>
          <w:p w14:paraId="733058A8" w14:textId="7541AEAC" w:rsidR="00AD66B5" w:rsidRDefault="00AD66B5" w:rsidP="00E8726F">
            <w:pPr>
              <w:rPr>
                <w:rFonts w:ascii="Arial" w:eastAsiaTheme="minorHAnsi" w:hAnsi="Arial" w:cs="Arial"/>
                <w:b/>
                <w:bCs/>
                <w:sz w:val="16"/>
                <w:szCs w:val="16"/>
                <w:lang w:val="es-ES_tradnl"/>
              </w:rPr>
            </w:pPr>
          </w:p>
        </w:tc>
      </w:tr>
      <w:tr w:rsidR="00AD66B5" w14:paraId="5F4EC901" w14:textId="77777777" w:rsidTr="00D31A55">
        <w:trPr>
          <w:trHeight w:val="302"/>
        </w:trPr>
        <w:tc>
          <w:tcPr>
            <w:tcW w:w="251" w:type="dxa"/>
            <w:vMerge w:val="restart"/>
            <w:tcBorders>
              <w:top w:val="nil"/>
              <w:left w:val="single" w:sz="8" w:space="0" w:color="000000"/>
              <w:right w:val="single" w:sz="8" w:space="0" w:color="000000"/>
            </w:tcBorders>
            <w:tcMar>
              <w:top w:w="0" w:type="dxa"/>
              <w:left w:w="108" w:type="dxa"/>
              <w:bottom w:w="0" w:type="dxa"/>
              <w:right w:w="108" w:type="dxa"/>
            </w:tcMar>
            <w:vAlign w:val="center"/>
          </w:tcPr>
          <w:p w14:paraId="6947E64E" w14:textId="77777777" w:rsidR="00AD66B5" w:rsidRDefault="00AD66B5" w:rsidP="00E8726F">
            <w:pPr>
              <w:jc w:val="both"/>
              <w:rPr>
                <w:rFonts w:ascii="Arial" w:eastAsiaTheme="minorHAnsi" w:hAnsi="Arial" w:cs="Arial"/>
                <w:sz w:val="16"/>
                <w:szCs w:val="16"/>
                <w:lang w:val="es-ES_tradnl"/>
              </w:rPr>
            </w:pPr>
          </w:p>
        </w:tc>
        <w:tc>
          <w:tcPr>
            <w:tcW w:w="425" w:type="dxa"/>
            <w:vMerge w:val="restart"/>
            <w:tcBorders>
              <w:top w:val="nil"/>
              <w:left w:val="nil"/>
              <w:right w:val="single" w:sz="8" w:space="0" w:color="000000"/>
            </w:tcBorders>
            <w:tcMar>
              <w:top w:w="0" w:type="dxa"/>
              <w:left w:w="108" w:type="dxa"/>
              <w:bottom w:w="0" w:type="dxa"/>
              <w:right w:w="108" w:type="dxa"/>
            </w:tcMar>
            <w:vAlign w:val="center"/>
          </w:tcPr>
          <w:p w14:paraId="065B2CC9" w14:textId="77777777" w:rsidR="00AD66B5" w:rsidRDefault="00AD66B5" w:rsidP="00E8726F">
            <w:pPr>
              <w:jc w:val="both"/>
              <w:rPr>
                <w:rFonts w:ascii="Arial" w:eastAsiaTheme="minorHAnsi" w:hAnsi="Arial" w:cs="Arial"/>
                <w:sz w:val="16"/>
                <w:szCs w:val="16"/>
                <w:lang w:val="es-ES_tradnl"/>
              </w:rPr>
            </w:pPr>
          </w:p>
        </w:tc>
        <w:tc>
          <w:tcPr>
            <w:tcW w:w="31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72D1C474" w14:textId="77777777" w:rsidR="00AD66B5" w:rsidRDefault="00AD66B5" w:rsidP="00E8726F">
            <w:pPr>
              <w:jc w:val="both"/>
              <w:rPr>
                <w:rFonts w:ascii="Arial" w:eastAsiaTheme="minorHAnsi" w:hAnsi="Arial" w:cs="Arial"/>
                <w:sz w:val="16"/>
                <w:szCs w:val="16"/>
                <w:lang w:val="es-ES_tradnl"/>
              </w:rPr>
            </w:pPr>
          </w:p>
        </w:tc>
        <w:tc>
          <w:tcPr>
            <w:tcW w:w="113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746A8123" w14:textId="77777777" w:rsidR="00AD66B5" w:rsidRDefault="00AD66B5" w:rsidP="00E8726F">
            <w:pPr>
              <w:jc w:val="center"/>
              <w:rPr>
                <w:rFonts w:ascii="Arial" w:eastAsiaTheme="minorHAnsi" w:hAnsi="Arial" w:cs="Arial"/>
                <w:sz w:val="16"/>
                <w:szCs w:val="16"/>
                <w:lang w:val="es-ES_tradnl"/>
              </w:rPr>
            </w:pPr>
          </w:p>
          <w:p w14:paraId="34E9043E" w14:textId="77777777" w:rsidR="00AD66B5" w:rsidRDefault="00AD66B5" w:rsidP="00E8726F">
            <w:pPr>
              <w:jc w:val="center"/>
              <w:rPr>
                <w:rFonts w:ascii="Arial" w:hAnsi="Arial" w:cs="Arial"/>
                <w:sz w:val="16"/>
                <w:szCs w:val="16"/>
                <w:lang w:val="es-ES_tradnl"/>
              </w:rPr>
            </w:pPr>
            <w:r>
              <w:rPr>
                <w:rFonts w:ascii="Arial" w:hAnsi="Arial" w:cs="Arial"/>
                <w:sz w:val="16"/>
                <w:szCs w:val="16"/>
                <w:lang w:val="es-ES_tradnl"/>
              </w:rPr>
              <w:t>4 Pts.</w:t>
            </w:r>
          </w:p>
          <w:p w14:paraId="6A5480FC" w14:textId="77777777" w:rsidR="00AD66B5" w:rsidRDefault="00AD66B5" w:rsidP="00E8726F">
            <w:pPr>
              <w:rPr>
                <w:rFonts w:ascii="Arial" w:eastAsiaTheme="minorHAnsi" w:hAnsi="Arial" w:cs="Arial"/>
                <w:sz w:val="16"/>
                <w:szCs w:val="16"/>
                <w:lang w:val="es-ES_tradnl"/>
              </w:rPr>
            </w:pPr>
          </w:p>
        </w:tc>
        <w:tc>
          <w:tcPr>
            <w:tcW w:w="8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6E521CE" w14:textId="038A3290" w:rsidR="00AD66B5" w:rsidRDefault="00AD66B5" w:rsidP="003C278C">
            <w:pPr>
              <w:jc w:val="both"/>
              <w:rPr>
                <w:rFonts w:ascii="Arial" w:eastAsiaTheme="minorHAnsi" w:hAnsi="Arial" w:cs="Arial"/>
                <w:sz w:val="16"/>
                <w:szCs w:val="16"/>
                <w:lang w:val="es-ES_tradnl"/>
              </w:rPr>
            </w:pPr>
            <w:r>
              <w:rPr>
                <w:rFonts w:ascii="Arial" w:hAnsi="Arial" w:cs="Arial"/>
                <w:sz w:val="16"/>
                <w:szCs w:val="16"/>
                <w:lang w:val="es-ES_tradnl"/>
              </w:rPr>
              <w:t xml:space="preserve">Evaluación del Cálculo del Ejercicio de Nómina </w:t>
            </w:r>
            <w:r w:rsidR="003C278C">
              <w:rPr>
                <w:rFonts w:ascii="Arial" w:hAnsi="Arial" w:cs="Arial"/>
                <w:sz w:val="16"/>
                <w:szCs w:val="16"/>
                <w:lang w:val="es-ES_tradnl"/>
              </w:rPr>
              <w:t>señalado en</w:t>
            </w:r>
            <w:r>
              <w:rPr>
                <w:rFonts w:ascii="Arial" w:hAnsi="Arial" w:cs="Arial"/>
                <w:sz w:val="16"/>
                <w:szCs w:val="16"/>
                <w:lang w:val="es-ES_tradnl"/>
              </w:rPr>
              <w:t xml:space="preserve"> el </w:t>
            </w:r>
            <w:r>
              <w:rPr>
                <w:rFonts w:ascii="Arial" w:hAnsi="Arial" w:cs="Arial"/>
                <w:b/>
                <w:bCs/>
                <w:sz w:val="16"/>
                <w:szCs w:val="16"/>
                <w:lang w:val="es-ES_tradnl"/>
              </w:rPr>
              <w:t> Anexo No. 1</w:t>
            </w:r>
            <w:r w:rsidR="00355B28">
              <w:rPr>
                <w:rFonts w:ascii="Arial" w:hAnsi="Arial" w:cs="Arial"/>
                <w:b/>
                <w:bCs/>
                <w:sz w:val="16"/>
                <w:szCs w:val="16"/>
                <w:lang w:val="es-ES_tradnl"/>
              </w:rPr>
              <w:t>A</w:t>
            </w:r>
            <w:r>
              <w:rPr>
                <w:rFonts w:ascii="Arial" w:hAnsi="Arial" w:cs="Arial"/>
                <w:b/>
                <w:bCs/>
                <w:sz w:val="16"/>
                <w:szCs w:val="16"/>
                <w:lang w:val="es-ES_tradnl"/>
              </w:rPr>
              <w:t xml:space="preserve"> </w:t>
            </w:r>
            <w:r w:rsidR="000C55D6">
              <w:rPr>
                <w:rFonts w:ascii="Arial" w:hAnsi="Arial" w:cs="Arial"/>
                <w:sz w:val="16"/>
                <w:szCs w:val="16"/>
                <w:lang w:val="es-ES_tradnl"/>
              </w:rPr>
              <w:t xml:space="preserve">  </w:t>
            </w:r>
            <w:r>
              <w:rPr>
                <w:rFonts w:ascii="Arial" w:hAnsi="Arial" w:cs="Arial"/>
                <w:sz w:val="16"/>
                <w:szCs w:val="16"/>
                <w:lang w:val="es-ES_tradnl"/>
              </w:rPr>
              <w:t>de esta Convocatoria.</w:t>
            </w:r>
          </w:p>
        </w:tc>
      </w:tr>
      <w:tr w:rsidR="00AD66B5" w14:paraId="2D629521" w14:textId="77777777" w:rsidTr="00D31A55">
        <w:trPr>
          <w:trHeight w:val="218"/>
        </w:trPr>
        <w:tc>
          <w:tcPr>
            <w:tcW w:w="0" w:type="auto"/>
            <w:vMerge/>
            <w:tcBorders>
              <w:left w:val="single" w:sz="8" w:space="0" w:color="000000"/>
              <w:right w:val="single" w:sz="8" w:space="0" w:color="000000"/>
            </w:tcBorders>
            <w:vAlign w:val="center"/>
            <w:hideMark/>
          </w:tcPr>
          <w:p w14:paraId="6C821E27" w14:textId="77777777" w:rsidR="00AD66B5" w:rsidRDefault="00AD66B5" w:rsidP="00E8726F">
            <w:pPr>
              <w:rPr>
                <w:rFonts w:ascii="Arial" w:eastAsiaTheme="minorHAnsi" w:hAnsi="Arial" w:cs="Arial"/>
                <w:sz w:val="16"/>
                <w:szCs w:val="16"/>
                <w:lang w:val="es-ES_tradnl"/>
              </w:rPr>
            </w:pPr>
          </w:p>
        </w:tc>
        <w:tc>
          <w:tcPr>
            <w:tcW w:w="0" w:type="auto"/>
            <w:vMerge/>
            <w:tcBorders>
              <w:left w:val="nil"/>
              <w:right w:val="single" w:sz="8" w:space="0" w:color="000000"/>
            </w:tcBorders>
            <w:vAlign w:val="center"/>
            <w:hideMark/>
          </w:tcPr>
          <w:p w14:paraId="56CBA27F" w14:textId="77777777" w:rsidR="00AD66B5" w:rsidRDefault="00AD66B5" w:rsidP="00E8726F">
            <w:pPr>
              <w:rPr>
                <w:rFonts w:ascii="Arial" w:eastAsiaTheme="minorHAnsi" w:hAnsi="Arial" w:cs="Arial"/>
                <w:sz w:val="16"/>
                <w:szCs w:val="16"/>
                <w:lang w:val="es-ES_tradnl"/>
              </w:rPr>
            </w:pPr>
          </w:p>
        </w:tc>
        <w:tc>
          <w:tcPr>
            <w:tcW w:w="3118" w:type="dxa"/>
            <w:vMerge/>
            <w:tcBorders>
              <w:top w:val="nil"/>
              <w:left w:val="nil"/>
              <w:bottom w:val="single" w:sz="8" w:space="0" w:color="000000"/>
              <w:right w:val="single" w:sz="8" w:space="0" w:color="000000"/>
            </w:tcBorders>
            <w:vAlign w:val="center"/>
            <w:hideMark/>
          </w:tcPr>
          <w:p w14:paraId="5D25C45E" w14:textId="77777777" w:rsidR="00AD66B5" w:rsidRDefault="00AD66B5" w:rsidP="00E8726F">
            <w:pPr>
              <w:rPr>
                <w:rFonts w:ascii="Arial" w:eastAsiaTheme="minorHAnsi" w:hAnsi="Arial" w:cs="Arial"/>
                <w:sz w:val="16"/>
                <w:szCs w:val="16"/>
                <w:lang w:val="es-ES_tradnl"/>
              </w:rPr>
            </w:pPr>
          </w:p>
        </w:tc>
        <w:tc>
          <w:tcPr>
            <w:tcW w:w="1134" w:type="dxa"/>
            <w:vMerge/>
            <w:tcBorders>
              <w:top w:val="nil"/>
              <w:left w:val="nil"/>
              <w:bottom w:val="single" w:sz="8" w:space="0" w:color="000000"/>
              <w:right w:val="single" w:sz="8" w:space="0" w:color="000000"/>
            </w:tcBorders>
            <w:vAlign w:val="center"/>
            <w:hideMark/>
          </w:tcPr>
          <w:p w14:paraId="0CEB2903" w14:textId="77777777" w:rsidR="00AD66B5" w:rsidRDefault="00AD66B5" w:rsidP="00E8726F">
            <w:pPr>
              <w:rPr>
                <w:rFonts w:ascii="Arial" w:eastAsiaTheme="minorHAnsi" w:hAnsi="Arial" w:cs="Arial"/>
                <w:sz w:val="16"/>
                <w:szCs w:val="16"/>
                <w:lang w:val="es-ES_tradnl"/>
              </w:rPr>
            </w:pPr>
          </w:p>
        </w:tc>
        <w:tc>
          <w:tcPr>
            <w:tcW w:w="6237" w:type="dxa"/>
            <w:tcBorders>
              <w:top w:val="nil"/>
              <w:left w:val="nil"/>
              <w:bottom w:val="single" w:sz="8" w:space="0" w:color="000000"/>
              <w:right w:val="single" w:sz="8" w:space="0" w:color="000000"/>
            </w:tcBorders>
            <w:tcMar>
              <w:top w:w="0" w:type="dxa"/>
              <w:left w:w="108" w:type="dxa"/>
              <w:bottom w:w="0" w:type="dxa"/>
              <w:right w:w="108" w:type="dxa"/>
            </w:tcMar>
            <w:hideMark/>
          </w:tcPr>
          <w:p w14:paraId="349109EB"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100 puntos correctos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B364E32" w14:textId="77777777" w:rsidR="00AD66B5" w:rsidRDefault="00AD66B5" w:rsidP="00D31A55">
            <w:pPr>
              <w:jc w:val="center"/>
              <w:rPr>
                <w:rFonts w:ascii="Arial" w:eastAsiaTheme="minorHAnsi" w:hAnsi="Arial" w:cs="Arial"/>
                <w:sz w:val="16"/>
                <w:szCs w:val="16"/>
                <w:lang w:val="es-ES_tradnl"/>
              </w:rPr>
            </w:pPr>
            <w:r>
              <w:rPr>
                <w:rFonts w:ascii="Arial" w:hAnsi="Arial" w:cs="Arial"/>
                <w:sz w:val="16"/>
                <w:szCs w:val="16"/>
                <w:lang w:val="es-ES_tradnl"/>
              </w:rPr>
              <w:t>4 Pts.</w:t>
            </w:r>
          </w:p>
        </w:tc>
      </w:tr>
      <w:tr w:rsidR="00AD66B5" w14:paraId="599FBC47" w14:textId="77777777" w:rsidTr="00D31A55">
        <w:trPr>
          <w:trHeight w:val="136"/>
        </w:trPr>
        <w:tc>
          <w:tcPr>
            <w:tcW w:w="0" w:type="auto"/>
            <w:vMerge/>
            <w:tcBorders>
              <w:left w:val="single" w:sz="8" w:space="0" w:color="000000"/>
              <w:right w:val="single" w:sz="8" w:space="0" w:color="000000"/>
            </w:tcBorders>
            <w:vAlign w:val="center"/>
            <w:hideMark/>
          </w:tcPr>
          <w:p w14:paraId="39FFD8F9" w14:textId="77777777" w:rsidR="00AD66B5" w:rsidRDefault="00AD66B5" w:rsidP="00E8726F">
            <w:pPr>
              <w:rPr>
                <w:rFonts w:ascii="Arial" w:eastAsiaTheme="minorHAnsi" w:hAnsi="Arial" w:cs="Arial"/>
                <w:sz w:val="16"/>
                <w:szCs w:val="16"/>
                <w:lang w:val="es-ES_tradnl"/>
              </w:rPr>
            </w:pPr>
          </w:p>
        </w:tc>
        <w:tc>
          <w:tcPr>
            <w:tcW w:w="0" w:type="auto"/>
            <w:vMerge/>
            <w:tcBorders>
              <w:left w:val="nil"/>
              <w:right w:val="single" w:sz="8" w:space="0" w:color="000000"/>
            </w:tcBorders>
            <w:vAlign w:val="center"/>
            <w:hideMark/>
          </w:tcPr>
          <w:p w14:paraId="273394F6" w14:textId="77777777" w:rsidR="00AD66B5" w:rsidRDefault="00AD66B5" w:rsidP="00E8726F">
            <w:pPr>
              <w:rPr>
                <w:rFonts w:ascii="Arial" w:eastAsiaTheme="minorHAnsi" w:hAnsi="Arial" w:cs="Arial"/>
                <w:sz w:val="16"/>
                <w:szCs w:val="16"/>
                <w:lang w:val="es-ES_tradnl"/>
              </w:rPr>
            </w:pPr>
          </w:p>
        </w:tc>
        <w:tc>
          <w:tcPr>
            <w:tcW w:w="3118" w:type="dxa"/>
            <w:vMerge/>
            <w:tcBorders>
              <w:top w:val="nil"/>
              <w:left w:val="nil"/>
              <w:bottom w:val="single" w:sz="8" w:space="0" w:color="000000"/>
              <w:right w:val="single" w:sz="8" w:space="0" w:color="000000"/>
            </w:tcBorders>
            <w:vAlign w:val="center"/>
            <w:hideMark/>
          </w:tcPr>
          <w:p w14:paraId="00E6664E" w14:textId="77777777" w:rsidR="00AD66B5" w:rsidRDefault="00AD66B5" w:rsidP="00E8726F">
            <w:pPr>
              <w:rPr>
                <w:rFonts w:ascii="Arial" w:eastAsiaTheme="minorHAnsi" w:hAnsi="Arial" w:cs="Arial"/>
                <w:sz w:val="16"/>
                <w:szCs w:val="16"/>
                <w:lang w:val="es-ES_tradnl"/>
              </w:rPr>
            </w:pPr>
          </w:p>
        </w:tc>
        <w:tc>
          <w:tcPr>
            <w:tcW w:w="1134" w:type="dxa"/>
            <w:vMerge/>
            <w:tcBorders>
              <w:top w:val="nil"/>
              <w:left w:val="nil"/>
              <w:bottom w:val="single" w:sz="8" w:space="0" w:color="000000"/>
              <w:right w:val="single" w:sz="8" w:space="0" w:color="000000"/>
            </w:tcBorders>
            <w:vAlign w:val="center"/>
            <w:hideMark/>
          </w:tcPr>
          <w:p w14:paraId="21EF7603" w14:textId="77777777" w:rsidR="00AD66B5" w:rsidRDefault="00AD66B5" w:rsidP="00E8726F">
            <w:pPr>
              <w:rPr>
                <w:rFonts w:ascii="Arial" w:eastAsiaTheme="minorHAnsi" w:hAnsi="Arial" w:cs="Arial"/>
                <w:sz w:val="16"/>
                <w:szCs w:val="16"/>
                <w:lang w:val="es-ES_tradnl"/>
              </w:rPr>
            </w:pPr>
          </w:p>
        </w:tc>
        <w:tc>
          <w:tcPr>
            <w:tcW w:w="6237" w:type="dxa"/>
            <w:tcBorders>
              <w:top w:val="nil"/>
              <w:left w:val="nil"/>
              <w:bottom w:val="single" w:sz="8" w:space="0" w:color="000000"/>
              <w:right w:val="single" w:sz="8" w:space="0" w:color="000000"/>
            </w:tcBorders>
            <w:tcMar>
              <w:top w:w="0" w:type="dxa"/>
              <w:left w:w="108" w:type="dxa"/>
              <w:bottom w:w="0" w:type="dxa"/>
              <w:right w:w="108" w:type="dxa"/>
            </w:tcMar>
            <w:hideMark/>
          </w:tcPr>
          <w:p w14:paraId="7A8F02FD" w14:textId="77777777" w:rsidR="00AD66B5" w:rsidRDefault="00AD66B5" w:rsidP="00E8726F">
            <w:pPr>
              <w:spacing w:line="136" w:lineRule="atLeast"/>
              <w:jc w:val="both"/>
              <w:rPr>
                <w:rFonts w:ascii="Arial" w:eastAsiaTheme="minorHAnsi" w:hAnsi="Arial" w:cs="Arial"/>
                <w:sz w:val="16"/>
                <w:szCs w:val="16"/>
                <w:lang w:val="es-ES_tradnl"/>
              </w:rPr>
            </w:pPr>
            <w:r>
              <w:rPr>
                <w:rFonts w:ascii="Arial" w:hAnsi="Arial" w:cs="Arial"/>
                <w:sz w:val="16"/>
                <w:szCs w:val="16"/>
                <w:lang w:val="es-ES_tradnl"/>
              </w:rPr>
              <w:t>De 90 a 99 puntos correctos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5B72AE90" w14:textId="77777777" w:rsidR="00AD66B5" w:rsidRDefault="00AD66B5" w:rsidP="00D31A55">
            <w:pPr>
              <w:spacing w:line="136" w:lineRule="atLeast"/>
              <w:jc w:val="center"/>
              <w:rPr>
                <w:rFonts w:ascii="Arial" w:eastAsiaTheme="minorHAnsi" w:hAnsi="Arial" w:cs="Arial"/>
                <w:sz w:val="16"/>
                <w:szCs w:val="16"/>
                <w:lang w:val="es-ES_tradnl"/>
              </w:rPr>
            </w:pPr>
            <w:r>
              <w:rPr>
                <w:rFonts w:ascii="Arial" w:hAnsi="Arial" w:cs="Arial"/>
                <w:sz w:val="16"/>
                <w:szCs w:val="16"/>
                <w:lang w:val="es-ES_tradnl"/>
              </w:rPr>
              <w:t>2 Pts.</w:t>
            </w:r>
          </w:p>
        </w:tc>
      </w:tr>
      <w:tr w:rsidR="00AD66B5" w14:paraId="5320AD0F" w14:textId="77777777" w:rsidTr="00D31A55">
        <w:trPr>
          <w:trHeight w:val="68"/>
        </w:trPr>
        <w:tc>
          <w:tcPr>
            <w:tcW w:w="0" w:type="auto"/>
            <w:vMerge/>
            <w:tcBorders>
              <w:left w:val="single" w:sz="8" w:space="0" w:color="000000"/>
              <w:right w:val="single" w:sz="8" w:space="0" w:color="000000"/>
            </w:tcBorders>
            <w:vAlign w:val="center"/>
            <w:hideMark/>
          </w:tcPr>
          <w:p w14:paraId="6006D432" w14:textId="77777777" w:rsidR="00AD66B5" w:rsidRDefault="00AD66B5" w:rsidP="00E8726F">
            <w:pPr>
              <w:rPr>
                <w:rFonts w:ascii="Arial" w:eastAsiaTheme="minorHAnsi" w:hAnsi="Arial" w:cs="Arial"/>
                <w:sz w:val="16"/>
                <w:szCs w:val="16"/>
                <w:lang w:val="es-ES_tradnl"/>
              </w:rPr>
            </w:pPr>
          </w:p>
        </w:tc>
        <w:tc>
          <w:tcPr>
            <w:tcW w:w="0" w:type="auto"/>
            <w:vMerge/>
            <w:tcBorders>
              <w:left w:val="nil"/>
              <w:right w:val="single" w:sz="8" w:space="0" w:color="000000"/>
            </w:tcBorders>
            <w:vAlign w:val="center"/>
            <w:hideMark/>
          </w:tcPr>
          <w:p w14:paraId="01076B4B" w14:textId="77777777" w:rsidR="00AD66B5" w:rsidRDefault="00AD66B5" w:rsidP="00E8726F">
            <w:pPr>
              <w:rPr>
                <w:rFonts w:ascii="Arial" w:eastAsiaTheme="minorHAnsi" w:hAnsi="Arial" w:cs="Arial"/>
                <w:sz w:val="16"/>
                <w:szCs w:val="16"/>
                <w:lang w:val="es-ES_tradnl"/>
              </w:rPr>
            </w:pPr>
          </w:p>
        </w:tc>
        <w:tc>
          <w:tcPr>
            <w:tcW w:w="3118" w:type="dxa"/>
            <w:vMerge/>
            <w:tcBorders>
              <w:top w:val="nil"/>
              <w:left w:val="nil"/>
              <w:bottom w:val="single" w:sz="8" w:space="0" w:color="000000"/>
              <w:right w:val="single" w:sz="8" w:space="0" w:color="000000"/>
            </w:tcBorders>
            <w:vAlign w:val="center"/>
            <w:hideMark/>
          </w:tcPr>
          <w:p w14:paraId="14ABC9A8" w14:textId="77777777" w:rsidR="00AD66B5" w:rsidRDefault="00AD66B5" w:rsidP="00E8726F">
            <w:pPr>
              <w:rPr>
                <w:rFonts w:ascii="Arial" w:eastAsiaTheme="minorHAnsi" w:hAnsi="Arial" w:cs="Arial"/>
                <w:sz w:val="16"/>
                <w:szCs w:val="16"/>
                <w:lang w:val="es-ES_tradnl"/>
              </w:rPr>
            </w:pPr>
          </w:p>
        </w:tc>
        <w:tc>
          <w:tcPr>
            <w:tcW w:w="1134" w:type="dxa"/>
            <w:vMerge/>
            <w:tcBorders>
              <w:top w:val="nil"/>
              <w:left w:val="nil"/>
              <w:bottom w:val="single" w:sz="8" w:space="0" w:color="000000"/>
              <w:right w:val="single" w:sz="8" w:space="0" w:color="000000"/>
            </w:tcBorders>
            <w:vAlign w:val="center"/>
            <w:hideMark/>
          </w:tcPr>
          <w:p w14:paraId="1D63E85C" w14:textId="77777777" w:rsidR="00AD66B5" w:rsidRDefault="00AD66B5" w:rsidP="00E8726F">
            <w:pPr>
              <w:rPr>
                <w:rFonts w:ascii="Arial" w:eastAsiaTheme="minorHAnsi" w:hAnsi="Arial" w:cs="Arial"/>
                <w:sz w:val="16"/>
                <w:szCs w:val="16"/>
                <w:lang w:val="es-ES_tradnl"/>
              </w:rPr>
            </w:pPr>
          </w:p>
        </w:tc>
        <w:tc>
          <w:tcPr>
            <w:tcW w:w="6237" w:type="dxa"/>
            <w:tcBorders>
              <w:top w:val="nil"/>
              <w:left w:val="nil"/>
              <w:bottom w:val="single" w:sz="8" w:space="0" w:color="000000"/>
              <w:right w:val="single" w:sz="8" w:space="0" w:color="000000"/>
            </w:tcBorders>
            <w:tcMar>
              <w:top w:w="0" w:type="dxa"/>
              <w:left w:w="108" w:type="dxa"/>
              <w:bottom w:w="0" w:type="dxa"/>
              <w:right w:w="108" w:type="dxa"/>
            </w:tcMar>
            <w:hideMark/>
          </w:tcPr>
          <w:p w14:paraId="1CD5C47D" w14:textId="77777777" w:rsidR="00AD66B5" w:rsidRDefault="00AD66B5" w:rsidP="00E8726F">
            <w:pPr>
              <w:spacing w:line="68" w:lineRule="atLeast"/>
              <w:jc w:val="both"/>
              <w:rPr>
                <w:rFonts w:ascii="Arial" w:eastAsiaTheme="minorHAnsi" w:hAnsi="Arial" w:cs="Arial"/>
                <w:sz w:val="16"/>
                <w:szCs w:val="16"/>
                <w:lang w:val="es-ES_tradnl"/>
              </w:rPr>
            </w:pPr>
            <w:r>
              <w:rPr>
                <w:rFonts w:ascii="Arial" w:hAnsi="Arial" w:cs="Arial"/>
                <w:sz w:val="16"/>
                <w:szCs w:val="16"/>
                <w:lang w:val="es-ES_tradnl"/>
              </w:rPr>
              <w:t>De 75 a 89 puntos correctos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4FDFADF0" w14:textId="77777777" w:rsidR="00AD66B5" w:rsidRDefault="00AD66B5" w:rsidP="00D31A55">
            <w:pPr>
              <w:spacing w:line="68" w:lineRule="atLeast"/>
              <w:jc w:val="center"/>
              <w:rPr>
                <w:rFonts w:ascii="Arial" w:eastAsiaTheme="minorHAnsi" w:hAnsi="Arial" w:cs="Arial"/>
                <w:sz w:val="16"/>
                <w:szCs w:val="16"/>
                <w:lang w:val="es-ES_tradnl"/>
              </w:rPr>
            </w:pPr>
            <w:r>
              <w:rPr>
                <w:rFonts w:ascii="Arial" w:hAnsi="Arial" w:cs="Arial"/>
                <w:sz w:val="16"/>
                <w:szCs w:val="16"/>
                <w:lang w:val="es-ES_tradnl"/>
              </w:rPr>
              <w:t>1 Pt.</w:t>
            </w:r>
          </w:p>
        </w:tc>
      </w:tr>
      <w:tr w:rsidR="00AD66B5" w14:paraId="46BE9080" w14:textId="77777777" w:rsidTr="002D736D">
        <w:trPr>
          <w:trHeight w:val="128"/>
        </w:trPr>
        <w:tc>
          <w:tcPr>
            <w:tcW w:w="251"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79C0AF1" w14:textId="77777777" w:rsidR="00AD66B5" w:rsidRDefault="00AD66B5" w:rsidP="00E8726F">
            <w:pPr>
              <w:jc w:val="both"/>
              <w:rPr>
                <w:rFonts w:ascii="Arial" w:eastAsiaTheme="minorHAnsi" w:hAnsi="Arial" w:cs="Arial"/>
                <w:sz w:val="12"/>
                <w:szCs w:val="16"/>
                <w:lang w:val="es-ES_tradnl"/>
              </w:rPr>
            </w:pPr>
          </w:p>
        </w:tc>
        <w:tc>
          <w:tcPr>
            <w:tcW w:w="425" w:type="dxa"/>
            <w:vMerge/>
            <w:tcBorders>
              <w:left w:val="nil"/>
              <w:bottom w:val="single" w:sz="8" w:space="0" w:color="000000"/>
              <w:right w:val="single" w:sz="8" w:space="0" w:color="000000"/>
            </w:tcBorders>
            <w:tcMar>
              <w:top w:w="0" w:type="dxa"/>
              <w:left w:w="108" w:type="dxa"/>
              <w:bottom w:w="0" w:type="dxa"/>
              <w:right w:w="108" w:type="dxa"/>
            </w:tcMar>
            <w:vAlign w:val="center"/>
          </w:tcPr>
          <w:p w14:paraId="285C8802" w14:textId="77777777" w:rsidR="00AD66B5" w:rsidRDefault="00AD66B5" w:rsidP="00E8726F">
            <w:pPr>
              <w:jc w:val="both"/>
              <w:rPr>
                <w:rFonts w:ascii="Arial" w:eastAsiaTheme="minorHAnsi" w:hAnsi="Arial" w:cs="Arial"/>
                <w:sz w:val="12"/>
                <w:szCs w:val="16"/>
                <w:lang w:val="es-ES_tradnl"/>
              </w:rPr>
            </w:pPr>
          </w:p>
        </w:tc>
        <w:tc>
          <w:tcPr>
            <w:tcW w:w="3118" w:type="dxa"/>
            <w:vMerge/>
            <w:tcBorders>
              <w:top w:val="nil"/>
              <w:left w:val="nil"/>
              <w:bottom w:val="single" w:sz="8" w:space="0" w:color="000000"/>
              <w:right w:val="single" w:sz="8" w:space="0" w:color="000000"/>
            </w:tcBorders>
            <w:vAlign w:val="center"/>
            <w:hideMark/>
          </w:tcPr>
          <w:p w14:paraId="00DA8102" w14:textId="77777777" w:rsidR="00AD66B5" w:rsidRDefault="00AD66B5" w:rsidP="00E8726F">
            <w:pPr>
              <w:rPr>
                <w:rFonts w:ascii="Arial" w:eastAsiaTheme="minorHAnsi" w:hAnsi="Arial" w:cs="Arial"/>
                <w:sz w:val="16"/>
                <w:szCs w:val="16"/>
                <w:lang w:val="es-ES_tradnl"/>
              </w:rPr>
            </w:pPr>
          </w:p>
        </w:tc>
        <w:tc>
          <w:tcPr>
            <w:tcW w:w="1134" w:type="dxa"/>
            <w:vMerge/>
            <w:tcBorders>
              <w:top w:val="nil"/>
              <w:left w:val="nil"/>
              <w:bottom w:val="single" w:sz="8" w:space="0" w:color="000000"/>
              <w:right w:val="single" w:sz="8" w:space="0" w:color="000000"/>
            </w:tcBorders>
            <w:vAlign w:val="center"/>
            <w:hideMark/>
          </w:tcPr>
          <w:p w14:paraId="5993D9C1" w14:textId="77777777" w:rsidR="00AD66B5" w:rsidRDefault="00AD66B5" w:rsidP="00E8726F">
            <w:pPr>
              <w:rPr>
                <w:rFonts w:ascii="Arial" w:eastAsiaTheme="minorHAnsi" w:hAnsi="Arial" w:cs="Arial"/>
                <w:sz w:val="16"/>
                <w:szCs w:val="16"/>
                <w:lang w:val="es-ES_tradnl"/>
              </w:rPr>
            </w:pPr>
          </w:p>
        </w:tc>
        <w:tc>
          <w:tcPr>
            <w:tcW w:w="6237" w:type="dxa"/>
            <w:tcBorders>
              <w:top w:val="nil"/>
              <w:left w:val="nil"/>
              <w:bottom w:val="single" w:sz="8" w:space="0" w:color="000000"/>
              <w:right w:val="single" w:sz="8" w:space="0" w:color="000000"/>
            </w:tcBorders>
            <w:tcMar>
              <w:top w:w="0" w:type="dxa"/>
              <w:left w:w="108" w:type="dxa"/>
              <w:bottom w:w="0" w:type="dxa"/>
              <w:right w:w="108" w:type="dxa"/>
            </w:tcMar>
            <w:hideMark/>
          </w:tcPr>
          <w:p w14:paraId="1815AB84" w14:textId="77777777" w:rsidR="00AD66B5" w:rsidRDefault="00AD66B5" w:rsidP="00E8726F">
            <w:pPr>
              <w:spacing w:line="128" w:lineRule="atLeast"/>
              <w:jc w:val="both"/>
              <w:rPr>
                <w:rFonts w:ascii="Arial" w:eastAsiaTheme="minorHAnsi" w:hAnsi="Arial" w:cs="Arial"/>
                <w:sz w:val="16"/>
                <w:szCs w:val="16"/>
                <w:lang w:val="es-ES_tradnl"/>
              </w:rPr>
            </w:pPr>
            <w:r>
              <w:rPr>
                <w:rFonts w:ascii="Arial" w:hAnsi="Arial" w:cs="Arial"/>
                <w:sz w:val="16"/>
                <w:szCs w:val="16"/>
                <w:lang w:val="es-ES_tradnl"/>
              </w:rPr>
              <w:t>De 0 a 74 puntos correctos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1261A333" w14:textId="77777777" w:rsidR="00AD66B5" w:rsidRDefault="00AD66B5" w:rsidP="00D31A55">
            <w:pPr>
              <w:spacing w:line="128" w:lineRule="atLeast"/>
              <w:jc w:val="center"/>
              <w:rPr>
                <w:rFonts w:ascii="Arial" w:eastAsiaTheme="minorHAnsi" w:hAnsi="Arial" w:cs="Arial"/>
                <w:sz w:val="16"/>
                <w:szCs w:val="16"/>
                <w:lang w:val="es-ES_tradnl"/>
              </w:rPr>
            </w:pPr>
            <w:r>
              <w:rPr>
                <w:rFonts w:ascii="Arial" w:hAnsi="Arial" w:cs="Arial"/>
                <w:sz w:val="16"/>
                <w:szCs w:val="16"/>
                <w:lang w:val="es-ES_tradnl"/>
              </w:rPr>
              <w:t>0 Pts.</w:t>
            </w:r>
          </w:p>
        </w:tc>
      </w:tr>
      <w:tr w:rsidR="00AD66B5" w14:paraId="1DC3D26F" w14:textId="77777777" w:rsidTr="002D736D">
        <w:trPr>
          <w:trHeight w:val="769"/>
        </w:trPr>
        <w:tc>
          <w:tcPr>
            <w:tcW w:w="2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BA6874" w14:textId="77777777" w:rsidR="00AD66B5" w:rsidRDefault="00AD66B5" w:rsidP="00E8726F">
            <w:pPr>
              <w:jc w:val="center"/>
              <w:rPr>
                <w:rFonts w:ascii="Arial" w:eastAsiaTheme="minorHAnsi" w:hAnsi="Arial" w:cs="Arial"/>
                <w:b/>
                <w:bCs/>
                <w:sz w:val="16"/>
                <w:szCs w:val="16"/>
                <w:lang w:val="es-ES_tradnl"/>
              </w:rPr>
            </w:pPr>
          </w:p>
        </w:tc>
        <w:tc>
          <w:tcPr>
            <w:tcW w:w="42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545D778" w14:textId="77777777" w:rsidR="00AD66B5" w:rsidRDefault="00AD66B5" w:rsidP="00E8726F">
            <w:pPr>
              <w:jc w:val="center"/>
              <w:rPr>
                <w:rFonts w:ascii="Arial" w:eastAsiaTheme="minorHAnsi" w:hAnsi="Arial" w:cs="Arial"/>
                <w:b/>
                <w:bCs/>
                <w:sz w:val="16"/>
                <w:szCs w:val="16"/>
                <w:lang w:val="es-ES_tradnl"/>
              </w:rPr>
            </w:pPr>
          </w:p>
        </w:tc>
        <w:tc>
          <w:tcPr>
            <w:tcW w:w="311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36812AD" w14:textId="77777777" w:rsidR="00AD66B5" w:rsidRDefault="00AD66B5" w:rsidP="00E8726F">
            <w:pPr>
              <w:jc w:val="both"/>
              <w:rPr>
                <w:rFonts w:ascii="Arial" w:eastAsiaTheme="minorHAnsi" w:hAnsi="Arial" w:cs="Arial"/>
                <w:sz w:val="16"/>
                <w:szCs w:val="16"/>
                <w:lang w:val="es-ES_tradnl"/>
              </w:rPr>
            </w:pP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AA148E6" w14:textId="77777777" w:rsidR="00AD66B5" w:rsidRDefault="00DE2A2E">
            <w:pPr>
              <w:jc w:val="center"/>
              <w:rPr>
                <w:rFonts w:ascii="Arial" w:eastAsiaTheme="minorHAnsi" w:hAnsi="Arial" w:cs="Arial"/>
                <w:sz w:val="16"/>
                <w:szCs w:val="16"/>
                <w:lang w:val="es-ES_tradnl"/>
              </w:rPr>
            </w:pPr>
            <w:r>
              <w:rPr>
                <w:rFonts w:ascii="Arial" w:hAnsi="Arial" w:cs="Arial"/>
                <w:sz w:val="16"/>
                <w:szCs w:val="16"/>
                <w:lang w:val="es-ES_tradnl"/>
              </w:rPr>
              <w:t>1</w:t>
            </w:r>
            <w:r w:rsidR="00AD66B5">
              <w:rPr>
                <w:rFonts w:ascii="Arial" w:hAnsi="Arial" w:cs="Arial"/>
                <w:sz w:val="16"/>
                <w:szCs w:val="16"/>
                <w:lang w:val="es-ES_tradnl"/>
              </w:rPr>
              <w:t xml:space="preserve"> Pts.</w:t>
            </w:r>
          </w:p>
        </w:tc>
        <w:tc>
          <w:tcPr>
            <w:tcW w:w="808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764F0F" w14:textId="29C40F0E" w:rsidR="00AD66B5" w:rsidRDefault="00AD66B5" w:rsidP="003C278C">
            <w:pPr>
              <w:jc w:val="both"/>
              <w:rPr>
                <w:rFonts w:ascii="Arial" w:eastAsiaTheme="minorHAnsi" w:hAnsi="Arial" w:cs="Arial"/>
                <w:sz w:val="16"/>
                <w:szCs w:val="16"/>
                <w:lang w:val="es-ES_tradnl"/>
              </w:rPr>
            </w:pPr>
            <w:r>
              <w:rPr>
                <w:rFonts w:ascii="Arial" w:hAnsi="Arial" w:cs="Arial"/>
                <w:sz w:val="16"/>
                <w:szCs w:val="16"/>
                <w:lang w:val="es-ES_tradnl"/>
              </w:rPr>
              <w:t xml:space="preserve">Al licitante que acredite </w:t>
            </w:r>
            <w:r w:rsidR="00D05A81">
              <w:rPr>
                <w:rFonts w:ascii="Arial" w:hAnsi="Arial" w:cs="Arial"/>
                <w:sz w:val="16"/>
                <w:szCs w:val="16"/>
                <w:lang w:val="es-ES_tradnl"/>
              </w:rPr>
              <w:t xml:space="preserve">mediante manifiesto e impresión de la pantalla, </w:t>
            </w:r>
            <w:r>
              <w:rPr>
                <w:rFonts w:ascii="Arial" w:hAnsi="Arial" w:cs="Arial"/>
                <w:sz w:val="16"/>
                <w:szCs w:val="16"/>
                <w:lang w:val="es-ES_tradnl"/>
              </w:rPr>
              <w:t xml:space="preserve">contar con un sistema WEB que permita realizar consultas al sistema de nómina directamente, así como la emisión de reportes </w:t>
            </w:r>
            <w:r w:rsidR="003C278C">
              <w:rPr>
                <w:rFonts w:ascii="Arial" w:hAnsi="Arial" w:cs="Arial"/>
                <w:sz w:val="16"/>
                <w:szCs w:val="16"/>
                <w:lang w:val="es-ES_tradnl"/>
              </w:rPr>
              <w:t>señalados en</w:t>
            </w:r>
            <w:r>
              <w:rPr>
                <w:rFonts w:ascii="Arial" w:hAnsi="Arial" w:cs="Arial"/>
                <w:sz w:val="16"/>
                <w:szCs w:val="16"/>
                <w:lang w:val="es-ES_tradnl"/>
              </w:rPr>
              <w:t xml:space="preserve"> el </w:t>
            </w:r>
            <w:r>
              <w:rPr>
                <w:rFonts w:ascii="Arial" w:hAnsi="Arial" w:cs="Arial"/>
                <w:b/>
                <w:bCs/>
                <w:sz w:val="16"/>
                <w:szCs w:val="16"/>
                <w:lang w:val="es-ES_tradnl"/>
              </w:rPr>
              <w:t>Anexo No.</w:t>
            </w:r>
            <w:r>
              <w:rPr>
                <w:rFonts w:ascii="Arial" w:hAnsi="Arial" w:cs="Arial"/>
                <w:sz w:val="16"/>
                <w:szCs w:val="16"/>
                <w:lang w:val="es-ES_tradnl"/>
              </w:rPr>
              <w:t xml:space="preserve"> </w:t>
            </w:r>
            <w:r w:rsidRPr="005774D1">
              <w:rPr>
                <w:rFonts w:ascii="Arial" w:hAnsi="Arial" w:cs="Arial"/>
                <w:b/>
                <w:sz w:val="16"/>
                <w:szCs w:val="16"/>
                <w:lang w:val="es-ES_tradnl"/>
              </w:rPr>
              <w:t>1</w:t>
            </w:r>
            <w:r>
              <w:rPr>
                <w:rFonts w:ascii="Arial" w:hAnsi="Arial" w:cs="Arial"/>
                <w:sz w:val="16"/>
                <w:szCs w:val="16"/>
                <w:lang w:val="es-ES_tradnl"/>
              </w:rPr>
              <w:t xml:space="preserve"> </w:t>
            </w:r>
            <w:r w:rsidRPr="0011528D">
              <w:rPr>
                <w:rFonts w:ascii="Arial" w:hAnsi="Arial" w:cs="Arial"/>
                <w:b/>
                <w:sz w:val="16"/>
                <w:szCs w:val="16"/>
                <w:lang w:val="es-ES_tradnl"/>
              </w:rPr>
              <w:t>(</w:t>
            </w:r>
            <w:proofErr w:type="spellStart"/>
            <w:r w:rsidR="0010443F">
              <w:rPr>
                <w:rFonts w:ascii="Arial" w:hAnsi="Arial" w:cs="Arial"/>
                <w:b/>
                <w:sz w:val="16"/>
                <w:szCs w:val="16"/>
                <w:lang w:val="es-ES_tradnl"/>
              </w:rPr>
              <w:t>Subp</w:t>
            </w:r>
            <w:r w:rsidRPr="0011528D">
              <w:rPr>
                <w:rFonts w:ascii="Arial" w:hAnsi="Arial" w:cs="Arial"/>
                <w:b/>
                <w:sz w:val="16"/>
                <w:szCs w:val="16"/>
                <w:lang w:val="es-ES_tradnl"/>
              </w:rPr>
              <w:t>artida</w:t>
            </w:r>
            <w:r w:rsidR="0010443F">
              <w:rPr>
                <w:rFonts w:ascii="Arial" w:hAnsi="Arial" w:cs="Arial"/>
                <w:b/>
                <w:sz w:val="16"/>
                <w:szCs w:val="16"/>
                <w:lang w:val="es-ES_tradnl"/>
              </w:rPr>
              <w:t>s</w:t>
            </w:r>
            <w:proofErr w:type="spellEnd"/>
            <w:r w:rsidRPr="0011528D">
              <w:rPr>
                <w:rFonts w:ascii="Arial" w:hAnsi="Arial" w:cs="Arial"/>
                <w:b/>
                <w:sz w:val="16"/>
                <w:szCs w:val="16"/>
                <w:lang w:val="es-ES_tradnl"/>
              </w:rPr>
              <w:t xml:space="preserve"> 1 y 2)</w:t>
            </w:r>
            <w:r>
              <w:rPr>
                <w:rFonts w:ascii="Arial" w:hAnsi="Arial" w:cs="Arial"/>
                <w:sz w:val="16"/>
                <w:szCs w:val="16"/>
                <w:lang w:val="es-ES_tradnl"/>
              </w:rPr>
              <w:t xml:space="preserve"> de esta Convocatoria. Dicho sistema deberá correr también en dispositivos móviles y/o tabletas electrónicas de cualquier plataforma.</w:t>
            </w:r>
          </w:p>
        </w:tc>
      </w:tr>
      <w:tr w:rsidR="00DE2A2E" w14:paraId="22986262" w14:textId="77777777" w:rsidTr="00D31A55">
        <w:trPr>
          <w:trHeight w:val="627"/>
        </w:trPr>
        <w:tc>
          <w:tcPr>
            <w:tcW w:w="25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C6CB9F2" w14:textId="77777777" w:rsidR="00DE2A2E" w:rsidRDefault="00DE2A2E" w:rsidP="00DE2A2E">
            <w:pPr>
              <w:jc w:val="center"/>
              <w:rPr>
                <w:rFonts w:ascii="Arial" w:eastAsiaTheme="minorHAnsi" w:hAnsi="Arial" w:cs="Arial"/>
                <w:b/>
                <w:bCs/>
                <w:sz w:val="16"/>
                <w:szCs w:val="16"/>
                <w:lang w:val="es-ES_tradnl"/>
              </w:rPr>
            </w:pPr>
          </w:p>
        </w:tc>
        <w:tc>
          <w:tcPr>
            <w:tcW w:w="42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2268002" w14:textId="77777777" w:rsidR="00DE2A2E" w:rsidRDefault="00DE2A2E" w:rsidP="00DE2A2E">
            <w:pPr>
              <w:jc w:val="center"/>
              <w:rPr>
                <w:rFonts w:ascii="Arial" w:hAnsi="Arial" w:cs="Arial"/>
                <w:b/>
                <w:bCs/>
                <w:sz w:val="16"/>
                <w:szCs w:val="16"/>
                <w:lang w:val="es-ES_tradnl"/>
              </w:rPr>
            </w:pPr>
          </w:p>
        </w:tc>
        <w:tc>
          <w:tcPr>
            <w:tcW w:w="311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A09B9BF" w14:textId="77777777" w:rsidR="00DE2A2E" w:rsidRDefault="00DE2A2E" w:rsidP="00DE2A2E">
            <w:pPr>
              <w:jc w:val="both"/>
              <w:rPr>
                <w:rFonts w:ascii="Arial" w:hAnsi="Arial" w:cs="Arial"/>
                <w:sz w:val="16"/>
                <w:szCs w:val="16"/>
                <w:lang w:val="es-ES_tradnl"/>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227B950" w14:textId="77777777" w:rsidR="00DE2A2E" w:rsidRDefault="00BB1AE7" w:rsidP="00DE2A2E">
            <w:pPr>
              <w:jc w:val="center"/>
              <w:rPr>
                <w:rFonts w:ascii="Arial" w:hAnsi="Arial" w:cs="Arial"/>
                <w:sz w:val="16"/>
                <w:szCs w:val="16"/>
                <w:lang w:val="es-ES_tradnl"/>
              </w:rPr>
            </w:pPr>
            <w:r>
              <w:rPr>
                <w:rFonts w:ascii="Arial" w:hAnsi="Arial" w:cs="Arial"/>
                <w:sz w:val="16"/>
                <w:szCs w:val="16"/>
                <w:lang w:val="es-ES_tradnl"/>
              </w:rPr>
              <w:t>1</w:t>
            </w:r>
            <w:r w:rsidR="00DE2A2E">
              <w:rPr>
                <w:rFonts w:ascii="Arial" w:hAnsi="Arial" w:cs="Arial"/>
                <w:sz w:val="16"/>
                <w:szCs w:val="16"/>
                <w:lang w:val="es-ES_tradnl"/>
              </w:rPr>
              <w:t xml:space="preserve"> Pts.</w:t>
            </w:r>
          </w:p>
        </w:tc>
        <w:tc>
          <w:tcPr>
            <w:tcW w:w="8080" w:type="dxa"/>
            <w:gridSpan w:val="2"/>
            <w:tcBorders>
              <w:top w:val="nil"/>
              <w:left w:val="nil"/>
              <w:bottom w:val="single" w:sz="8" w:space="0" w:color="000000"/>
              <w:right w:val="single" w:sz="8" w:space="0" w:color="000000"/>
            </w:tcBorders>
            <w:tcMar>
              <w:top w:w="0" w:type="dxa"/>
              <w:left w:w="108" w:type="dxa"/>
              <w:bottom w:w="0" w:type="dxa"/>
              <w:right w:w="108" w:type="dxa"/>
            </w:tcMar>
          </w:tcPr>
          <w:p w14:paraId="78FD2599" w14:textId="2E199DE5" w:rsidR="00DE2A2E" w:rsidRDefault="00DE2A2E" w:rsidP="003C278C">
            <w:pPr>
              <w:jc w:val="both"/>
              <w:rPr>
                <w:rFonts w:ascii="Arial" w:hAnsi="Arial" w:cs="Arial"/>
                <w:sz w:val="16"/>
                <w:szCs w:val="16"/>
                <w:lang w:val="es-ES_tradnl"/>
              </w:rPr>
            </w:pPr>
            <w:r>
              <w:rPr>
                <w:rFonts w:ascii="Arial" w:hAnsi="Arial" w:cs="Arial"/>
                <w:sz w:val="16"/>
                <w:szCs w:val="16"/>
                <w:lang w:val="es-ES_tradnl"/>
              </w:rPr>
              <w:t xml:space="preserve">Al licitante que acredite </w:t>
            </w:r>
            <w:r w:rsidR="00D05A81">
              <w:rPr>
                <w:rFonts w:ascii="Arial" w:hAnsi="Arial" w:cs="Arial"/>
                <w:sz w:val="16"/>
                <w:szCs w:val="16"/>
                <w:lang w:val="es-ES_tradnl"/>
              </w:rPr>
              <w:t xml:space="preserve">mediante manifiesto e impresión de la pantalla, </w:t>
            </w:r>
            <w:r>
              <w:rPr>
                <w:rFonts w:ascii="Arial" w:hAnsi="Arial" w:cs="Arial"/>
                <w:sz w:val="16"/>
                <w:szCs w:val="16"/>
                <w:lang w:val="es-ES_tradnl"/>
              </w:rPr>
              <w:t xml:space="preserve">contar con un sistema para la administración de viáticos, así como la emisión de reportes </w:t>
            </w:r>
            <w:r w:rsidR="003C278C">
              <w:rPr>
                <w:rFonts w:ascii="Arial" w:hAnsi="Arial" w:cs="Arial"/>
                <w:sz w:val="16"/>
                <w:szCs w:val="16"/>
                <w:lang w:val="es-ES_tradnl"/>
              </w:rPr>
              <w:t>señalados en</w:t>
            </w:r>
            <w:r>
              <w:rPr>
                <w:rFonts w:ascii="Arial" w:hAnsi="Arial" w:cs="Arial"/>
                <w:sz w:val="16"/>
                <w:szCs w:val="16"/>
                <w:lang w:val="es-ES_tradnl"/>
              </w:rPr>
              <w:t xml:space="preserve"> el </w:t>
            </w:r>
            <w:r>
              <w:rPr>
                <w:rFonts w:ascii="Arial" w:hAnsi="Arial" w:cs="Arial"/>
                <w:b/>
                <w:bCs/>
                <w:sz w:val="16"/>
                <w:szCs w:val="16"/>
                <w:lang w:val="es-ES_tradnl"/>
              </w:rPr>
              <w:t>Anexo No.</w:t>
            </w:r>
            <w:r>
              <w:rPr>
                <w:rFonts w:ascii="Arial" w:hAnsi="Arial" w:cs="Arial"/>
                <w:sz w:val="16"/>
                <w:szCs w:val="16"/>
                <w:lang w:val="es-ES_tradnl"/>
              </w:rPr>
              <w:t xml:space="preserve"> 1 </w:t>
            </w:r>
            <w:r w:rsidRPr="0011528D">
              <w:rPr>
                <w:rFonts w:ascii="Arial" w:hAnsi="Arial" w:cs="Arial"/>
                <w:b/>
                <w:sz w:val="16"/>
                <w:szCs w:val="16"/>
                <w:lang w:val="es-ES_tradnl"/>
              </w:rPr>
              <w:t>(</w:t>
            </w:r>
            <w:proofErr w:type="spellStart"/>
            <w:r>
              <w:rPr>
                <w:rFonts w:ascii="Arial" w:hAnsi="Arial" w:cs="Arial"/>
                <w:b/>
                <w:sz w:val="16"/>
                <w:szCs w:val="16"/>
                <w:lang w:val="es-ES_tradnl"/>
              </w:rPr>
              <w:t>Subp</w:t>
            </w:r>
            <w:r w:rsidRPr="0011528D">
              <w:rPr>
                <w:rFonts w:ascii="Arial" w:hAnsi="Arial" w:cs="Arial"/>
                <w:b/>
                <w:sz w:val="16"/>
                <w:szCs w:val="16"/>
                <w:lang w:val="es-ES_tradnl"/>
              </w:rPr>
              <w:t>artida</w:t>
            </w:r>
            <w:r>
              <w:rPr>
                <w:rFonts w:ascii="Arial" w:hAnsi="Arial" w:cs="Arial"/>
                <w:b/>
                <w:sz w:val="16"/>
                <w:szCs w:val="16"/>
                <w:lang w:val="es-ES_tradnl"/>
              </w:rPr>
              <w:t>s</w:t>
            </w:r>
            <w:proofErr w:type="spellEnd"/>
            <w:r w:rsidRPr="0011528D">
              <w:rPr>
                <w:rFonts w:ascii="Arial" w:hAnsi="Arial" w:cs="Arial"/>
                <w:b/>
                <w:sz w:val="16"/>
                <w:szCs w:val="16"/>
                <w:lang w:val="es-ES_tradnl"/>
              </w:rPr>
              <w:t xml:space="preserve"> 1 y 2)</w:t>
            </w:r>
            <w:r>
              <w:rPr>
                <w:rFonts w:ascii="Arial" w:hAnsi="Arial" w:cs="Arial"/>
                <w:sz w:val="16"/>
                <w:szCs w:val="16"/>
                <w:lang w:val="es-ES_tradnl"/>
              </w:rPr>
              <w:t xml:space="preserve"> de esta Convocatoria. Dicho sistema deberá correr también en dispositivos móviles y/o tabletas electrónicas de cualquier plataforma.</w:t>
            </w:r>
          </w:p>
        </w:tc>
      </w:tr>
      <w:tr w:rsidR="00DE2A2E" w14:paraId="206EE432" w14:textId="77777777" w:rsidTr="00D31A55">
        <w:trPr>
          <w:trHeight w:val="581"/>
        </w:trPr>
        <w:tc>
          <w:tcPr>
            <w:tcW w:w="25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B03108F" w14:textId="77777777" w:rsidR="00DE2A2E" w:rsidRDefault="00DE2A2E" w:rsidP="00DE2A2E">
            <w:pPr>
              <w:jc w:val="center"/>
              <w:rPr>
                <w:rFonts w:ascii="Arial" w:eastAsiaTheme="minorHAnsi" w:hAnsi="Arial" w:cs="Arial"/>
                <w:b/>
                <w:bCs/>
                <w:sz w:val="16"/>
                <w:szCs w:val="16"/>
                <w:lang w:val="es-ES_tradnl"/>
              </w:rPr>
            </w:pPr>
          </w:p>
        </w:tc>
        <w:tc>
          <w:tcPr>
            <w:tcW w:w="4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9F1850" w14:textId="77777777" w:rsidR="00DE2A2E" w:rsidRDefault="00DE2A2E" w:rsidP="00DE2A2E">
            <w:pPr>
              <w:jc w:val="center"/>
              <w:rPr>
                <w:rFonts w:ascii="Arial" w:eastAsiaTheme="minorHAnsi" w:hAnsi="Arial" w:cs="Arial"/>
                <w:b/>
                <w:bCs/>
                <w:sz w:val="16"/>
                <w:szCs w:val="16"/>
                <w:lang w:val="es-ES_tradnl"/>
              </w:rPr>
            </w:pPr>
            <w:r>
              <w:rPr>
                <w:rFonts w:ascii="Arial" w:hAnsi="Arial" w:cs="Arial"/>
                <w:b/>
                <w:bCs/>
                <w:sz w:val="16"/>
                <w:szCs w:val="16"/>
                <w:lang w:val="es-ES_tradnl"/>
              </w:rPr>
              <w:t>b)</w:t>
            </w:r>
          </w:p>
        </w:tc>
        <w:tc>
          <w:tcPr>
            <w:tcW w:w="31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749127" w14:textId="77777777" w:rsidR="00DE2A2E" w:rsidRDefault="00DE2A2E" w:rsidP="00DE2A2E">
            <w:pPr>
              <w:jc w:val="both"/>
              <w:rPr>
                <w:rFonts w:ascii="Arial" w:eastAsiaTheme="minorHAnsi" w:hAnsi="Arial" w:cs="Arial"/>
                <w:sz w:val="16"/>
                <w:szCs w:val="16"/>
                <w:lang w:val="es-ES_tradnl"/>
              </w:rPr>
            </w:pPr>
            <w:r>
              <w:rPr>
                <w:rFonts w:ascii="Arial" w:hAnsi="Arial" w:cs="Arial"/>
                <w:sz w:val="16"/>
                <w:szCs w:val="16"/>
                <w:lang w:val="es-ES_tradnl"/>
              </w:rPr>
              <w:t>Plan de trabajo propuesto por el licitante.</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F141B7" w14:textId="77777777" w:rsidR="00DE2A2E" w:rsidRDefault="00DE2A2E" w:rsidP="00DE2A2E">
            <w:pPr>
              <w:jc w:val="center"/>
              <w:rPr>
                <w:rFonts w:ascii="Arial" w:eastAsiaTheme="minorHAnsi" w:hAnsi="Arial" w:cs="Arial"/>
                <w:sz w:val="16"/>
                <w:szCs w:val="16"/>
                <w:lang w:val="es-ES_tradnl"/>
              </w:rPr>
            </w:pPr>
            <w:r>
              <w:rPr>
                <w:rFonts w:ascii="Arial" w:hAnsi="Arial" w:cs="Arial"/>
                <w:sz w:val="16"/>
                <w:szCs w:val="16"/>
                <w:lang w:val="es-ES_tradnl"/>
              </w:rPr>
              <w:t>2 Pts.</w:t>
            </w:r>
          </w:p>
        </w:tc>
        <w:tc>
          <w:tcPr>
            <w:tcW w:w="8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972B3F7" w14:textId="6CA077EA" w:rsidR="00DE2A2E" w:rsidRDefault="00DE2A2E" w:rsidP="003C278C">
            <w:pPr>
              <w:jc w:val="both"/>
              <w:rPr>
                <w:rFonts w:ascii="Arial" w:eastAsiaTheme="minorHAnsi" w:hAnsi="Arial" w:cs="Arial"/>
                <w:sz w:val="16"/>
                <w:szCs w:val="16"/>
                <w:lang w:val="es-ES_tradnl"/>
              </w:rPr>
            </w:pPr>
            <w:r>
              <w:rPr>
                <w:rFonts w:ascii="Arial" w:hAnsi="Arial" w:cs="Arial"/>
                <w:sz w:val="16"/>
                <w:szCs w:val="16"/>
                <w:lang w:val="es-ES_tradnl"/>
              </w:rPr>
              <w:t xml:space="preserve">Descripción de actividades </w:t>
            </w:r>
            <w:r w:rsidR="003C278C">
              <w:rPr>
                <w:rFonts w:ascii="Arial" w:hAnsi="Arial" w:cs="Arial"/>
                <w:sz w:val="16"/>
                <w:szCs w:val="16"/>
                <w:lang w:val="es-ES_tradnl"/>
              </w:rPr>
              <w:t>a que se refiere el</w:t>
            </w:r>
            <w:r>
              <w:rPr>
                <w:rFonts w:ascii="Arial" w:hAnsi="Arial" w:cs="Arial"/>
                <w:sz w:val="16"/>
                <w:szCs w:val="16"/>
                <w:lang w:val="es-ES_tradnl"/>
              </w:rPr>
              <w:t xml:space="preserve"> </w:t>
            </w:r>
            <w:r>
              <w:rPr>
                <w:rFonts w:ascii="Arial" w:hAnsi="Arial" w:cs="Arial"/>
                <w:b/>
                <w:bCs/>
                <w:sz w:val="16"/>
                <w:szCs w:val="16"/>
                <w:lang w:val="es-ES_tradnl"/>
              </w:rPr>
              <w:t>Anexo No. 1 (</w:t>
            </w:r>
            <w:proofErr w:type="spellStart"/>
            <w:r>
              <w:rPr>
                <w:rFonts w:ascii="Arial" w:hAnsi="Arial" w:cs="Arial"/>
                <w:b/>
                <w:bCs/>
                <w:sz w:val="16"/>
                <w:szCs w:val="16"/>
                <w:lang w:val="es-ES_tradnl"/>
              </w:rPr>
              <w:t>Subpartidas</w:t>
            </w:r>
            <w:proofErr w:type="spellEnd"/>
            <w:r>
              <w:rPr>
                <w:rFonts w:ascii="Arial" w:hAnsi="Arial" w:cs="Arial"/>
                <w:b/>
                <w:bCs/>
                <w:sz w:val="16"/>
                <w:szCs w:val="16"/>
                <w:lang w:val="es-ES_tradnl"/>
              </w:rPr>
              <w:t xml:space="preserve"> 1 y 2), </w:t>
            </w:r>
            <w:r>
              <w:rPr>
                <w:rFonts w:ascii="Arial" w:hAnsi="Arial" w:cs="Arial"/>
                <w:sz w:val="16"/>
                <w:szCs w:val="16"/>
                <w:lang w:val="es-ES_tradnl"/>
              </w:rPr>
              <w:t xml:space="preserve">presentando cronograma de plan de trabajo </w:t>
            </w:r>
            <w:r w:rsidR="003C278C">
              <w:rPr>
                <w:rFonts w:ascii="Arial" w:hAnsi="Arial" w:cs="Arial"/>
                <w:sz w:val="16"/>
                <w:szCs w:val="16"/>
                <w:lang w:val="es-ES_tradnl"/>
              </w:rPr>
              <w:t xml:space="preserve">considerando </w:t>
            </w:r>
            <w:r>
              <w:rPr>
                <w:rFonts w:ascii="Arial" w:hAnsi="Arial" w:cs="Arial"/>
                <w:sz w:val="16"/>
                <w:szCs w:val="16"/>
                <w:lang w:val="es-ES_tradnl"/>
              </w:rPr>
              <w:t xml:space="preserve">los plazos </w:t>
            </w:r>
            <w:r w:rsidR="003C278C">
              <w:rPr>
                <w:rFonts w:ascii="Arial" w:hAnsi="Arial" w:cs="Arial"/>
                <w:sz w:val="16"/>
                <w:szCs w:val="16"/>
                <w:lang w:val="es-ES_tradnl"/>
              </w:rPr>
              <w:t>que</w:t>
            </w:r>
            <w:r>
              <w:rPr>
                <w:rFonts w:ascii="Arial" w:hAnsi="Arial" w:cs="Arial"/>
                <w:sz w:val="16"/>
                <w:szCs w:val="16"/>
                <w:lang w:val="es-ES_tradnl"/>
              </w:rPr>
              <w:t xml:space="preserve"> no deberán rebasar los establecidos en la Convocatoria y el anexo en cuestión, dando cumplimiento a todas y cada una de las especificaciones técnicas establecidas en la convocatoria.</w:t>
            </w:r>
          </w:p>
        </w:tc>
      </w:tr>
      <w:tr w:rsidR="00DE2A2E" w14:paraId="3DCAA36E" w14:textId="77777777" w:rsidTr="00D31A55">
        <w:trPr>
          <w:trHeight w:val="670"/>
        </w:trPr>
        <w:tc>
          <w:tcPr>
            <w:tcW w:w="25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935275B" w14:textId="77777777" w:rsidR="00DE2A2E" w:rsidRDefault="00DE2A2E" w:rsidP="00DE2A2E">
            <w:pPr>
              <w:jc w:val="center"/>
              <w:rPr>
                <w:rFonts w:ascii="Arial" w:eastAsiaTheme="minorHAnsi" w:hAnsi="Arial" w:cs="Arial"/>
                <w:b/>
                <w:bCs/>
                <w:sz w:val="16"/>
                <w:szCs w:val="16"/>
                <w:lang w:val="es-ES_tradnl"/>
              </w:rPr>
            </w:pPr>
          </w:p>
        </w:tc>
        <w:tc>
          <w:tcPr>
            <w:tcW w:w="4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33BC0D" w14:textId="77777777" w:rsidR="00DE2A2E" w:rsidRDefault="00DE2A2E" w:rsidP="00DE2A2E">
            <w:pPr>
              <w:jc w:val="center"/>
              <w:rPr>
                <w:rFonts w:ascii="Arial" w:eastAsiaTheme="minorHAnsi" w:hAnsi="Arial" w:cs="Arial"/>
                <w:b/>
                <w:bCs/>
                <w:sz w:val="16"/>
                <w:szCs w:val="16"/>
                <w:lang w:val="es-ES_tradnl"/>
              </w:rPr>
            </w:pPr>
            <w:r>
              <w:rPr>
                <w:rFonts w:ascii="Arial" w:hAnsi="Arial" w:cs="Arial"/>
                <w:b/>
                <w:bCs/>
                <w:sz w:val="16"/>
                <w:szCs w:val="16"/>
                <w:lang w:val="es-ES_tradnl"/>
              </w:rPr>
              <w:t>c)</w:t>
            </w:r>
          </w:p>
        </w:tc>
        <w:tc>
          <w:tcPr>
            <w:tcW w:w="31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C23170" w14:textId="77777777" w:rsidR="00DE2A2E" w:rsidRDefault="00DE2A2E" w:rsidP="00DE2A2E">
            <w:pPr>
              <w:jc w:val="both"/>
              <w:rPr>
                <w:rFonts w:ascii="Arial" w:eastAsiaTheme="minorHAnsi" w:hAnsi="Arial" w:cs="Arial"/>
                <w:sz w:val="16"/>
                <w:szCs w:val="16"/>
                <w:lang w:val="es-ES_tradnl"/>
              </w:rPr>
            </w:pPr>
            <w:r>
              <w:rPr>
                <w:rFonts w:ascii="Arial" w:hAnsi="Arial" w:cs="Arial"/>
                <w:sz w:val="16"/>
                <w:szCs w:val="16"/>
                <w:lang w:val="es-ES_tradnl"/>
              </w:rPr>
              <w:t>Esquema estructural de la organización de recursos humanos.</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EF730D" w14:textId="77777777" w:rsidR="00DE2A2E" w:rsidRDefault="00DE2A2E" w:rsidP="00DE2A2E">
            <w:pPr>
              <w:jc w:val="center"/>
              <w:rPr>
                <w:rFonts w:ascii="Arial" w:eastAsiaTheme="minorHAnsi" w:hAnsi="Arial" w:cs="Arial"/>
                <w:sz w:val="16"/>
                <w:szCs w:val="16"/>
                <w:lang w:val="es-ES_tradnl"/>
              </w:rPr>
            </w:pPr>
            <w:r>
              <w:rPr>
                <w:rFonts w:ascii="Arial" w:hAnsi="Arial" w:cs="Arial"/>
                <w:sz w:val="16"/>
                <w:szCs w:val="16"/>
                <w:lang w:val="es-ES_tradnl"/>
              </w:rPr>
              <w:t>2 Pts.</w:t>
            </w:r>
          </w:p>
        </w:tc>
        <w:tc>
          <w:tcPr>
            <w:tcW w:w="8080" w:type="dxa"/>
            <w:gridSpan w:val="2"/>
            <w:tcBorders>
              <w:top w:val="nil"/>
              <w:left w:val="nil"/>
              <w:bottom w:val="single" w:sz="8" w:space="0" w:color="000000"/>
              <w:right w:val="single" w:sz="8" w:space="0" w:color="000000"/>
            </w:tcBorders>
            <w:tcMar>
              <w:top w:w="0" w:type="dxa"/>
              <w:left w:w="108" w:type="dxa"/>
              <w:bottom w:w="0" w:type="dxa"/>
              <w:right w:w="108" w:type="dxa"/>
            </w:tcMar>
          </w:tcPr>
          <w:p w14:paraId="571D79A3" w14:textId="77777777" w:rsidR="00DE2A2E" w:rsidRDefault="00DE2A2E" w:rsidP="00DE2A2E">
            <w:pPr>
              <w:jc w:val="both"/>
              <w:rPr>
                <w:rFonts w:ascii="Arial" w:eastAsiaTheme="minorHAnsi" w:hAnsi="Arial" w:cs="Arial"/>
                <w:sz w:val="16"/>
                <w:szCs w:val="16"/>
                <w:lang w:val="es-ES_tradnl"/>
              </w:rPr>
            </w:pPr>
            <w:r>
              <w:rPr>
                <w:rFonts w:ascii="Arial" w:hAnsi="Arial" w:cs="Arial"/>
                <w:sz w:val="16"/>
                <w:szCs w:val="16"/>
                <w:lang w:val="es-ES_tradnl"/>
              </w:rPr>
              <w:t>Presentar Organigrama que incluya el esquema estructural de la organización de los Recursos Humanos en el cual se identifique el nombre, cargo o función del personal destinado a la prestación del servicio objeto de la convocatoria, el cual deberá ser el personal propuesto.</w:t>
            </w:r>
          </w:p>
          <w:p w14:paraId="20D039BC" w14:textId="77777777" w:rsidR="00DE2A2E" w:rsidRDefault="00DE2A2E" w:rsidP="00DE2A2E">
            <w:pPr>
              <w:jc w:val="both"/>
              <w:rPr>
                <w:rFonts w:ascii="Arial" w:hAnsi="Arial" w:cs="Arial"/>
                <w:sz w:val="16"/>
                <w:szCs w:val="16"/>
                <w:lang w:val="es-ES_tradnl"/>
              </w:rPr>
            </w:pPr>
          </w:p>
          <w:p w14:paraId="6F439AC4" w14:textId="77777777" w:rsidR="00DE2A2E" w:rsidRDefault="00DE2A2E" w:rsidP="00DE2A2E">
            <w:pPr>
              <w:jc w:val="both"/>
              <w:rPr>
                <w:rFonts w:ascii="Arial" w:hAnsi="Arial" w:cs="Arial"/>
                <w:sz w:val="16"/>
                <w:szCs w:val="16"/>
                <w:lang w:val="es-ES_tradnl"/>
              </w:rPr>
            </w:pPr>
            <w:r>
              <w:rPr>
                <w:rFonts w:ascii="Arial" w:hAnsi="Arial" w:cs="Arial"/>
                <w:sz w:val="16"/>
                <w:szCs w:val="16"/>
                <w:lang w:val="es-ES_tradnl"/>
              </w:rPr>
              <w:t>En caso de que el personal propuesto en la Capacidad de los Recursos Humanos, se encuentre contratado a través de un tercero deberá incluir el Organigrama que incluya el esquema estructural de la organización de los recursos humanos del tercero, en donde se encuentre identificado el personal destinado a la prestación del servicio, el cual deberá ser el personal propuesto.</w:t>
            </w:r>
          </w:p>
          <w:p w14:paraId="0F953742" w14:textId="77777777" w:rsidR="00DE2A2E" w:rsidRDefault="00DE2A2E" w:rsidP="00DE2A2E">
            <w:pPr>
              <w:jc w:val="both"/>
              <w:rPr>
                <w:rFonts w:ascii="Arial" w:hAnsi="Arial" w:cs="Arial"/>
                <w:sz w:val="16"/>
                <w:szCs w:val="16"/>
                <w:lang w:val="es-ES_tradnl"/>
              </w:rPr>
            </w:pPr>
          </w:p>
          <w:p w14:paraId="6A75A1BC" w14:textId="77777777" w:rsidR="00DE2A2E" w:rsidRDefault="00DE2A2E" w:rsidP="00DE2A2E">
            <w:pPr>
              <w:jc w:val="both"/>
              <w:rPr>
                <w:rFonts w:ascii="Arial" w:eastAsiaTheme="minorHAnsi" w:hAnsi="Arial" w:cs="Arial"/>
                <w:sz w:val="16"/>
                <w:szCs w:val="16"/>
                <w:lang w:val="es-ES_tradnl"/>
              </w:rPr>
            </w:pPr>
            <w:r>
              <w:rPr>
                <w:rFonts w:ascii="Arial" w:hAnsi="Arial" w:cs="Arial"/>
                <w:sz w:val="16"/>
                <w:szCs w:val="16"/>
                <w:lang w:val="es-ES_tradnl"/>
              </w:rPr>
              <w:t>De presentarse incompleta la información no se asignará puntuación alguna.</w:t>
            </w:r>
          </w:p>
        </w:tc>
      </w:tr>
    </w:tbl>
    <w:p w14:paraId="0B4FA13C" w14:textId="77777777" w:rsidR="00AD66B5" w:rsidRDefault="00AD66B5" w:rsidP="00AD66B5">
      <w:pPr>
        <w:jc w:val="both"/>
        <w:rPr>
          <w:rFonts w:ascii="Arial" w:hAnsi="Arial" w:cs="Arial"/>
          <w:sz w:val="16"/>
          <w:szCs w:val="16"/>
          <w:lang w:val="es-ES_tradnl"/>
        </w:rPr>
      </w:pPr>
    </w:p>
    <w:tbl>
      <w:tblPr>
        <w:tblW w:w="13149" w:type="dxa"/>
        <w:tblCellMar>
          <w:left w:w="0" w:type="dxa"/>
          <w:right w:w="0" w:type="dxa"/>
        </w:tblCellMar>
        <w:tblLook w:val="04A0" w:firstRow="1" w:lastRow="0" w:firstColumn="1" w:lastColumn="0" w:noHBand="0" w:noVBand="1"/>
      </w:tblPr>
      <w:tblGrid>
        <w:gridCol w:w="675"/>
        <w:gridCol w:w="3119"/>
        <w:gridCol w:w="1134"/>
        <w:gridCol w:w="8221"/>
      </w:tblGrid>
      <w:tr w:rsidR="00AD66B5" w14:paraId="75EBBE01" w14:textId="77777777" w:rsidTr="00D31A55">
        <w:trPr>
          <w:trHeight w:val="315"/>
        </w:trPr>
        <w:tc>
          <w:tcPr>
            <w:tcW w:w="675" w:type="dxa"/>
            <w:tcBorders>
              <w:top w:val="single" w:sz="8" w:space="0" w:color="000000"/>
              <w:left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hideMark/>
          </w:tcPr>
          <w:p w14:paraId="08E92AAE"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iv.</w:t>
            </w:r>
          </w:p>
        </w:tc>
        <w:tc>
          <w:tcPr>
            <w:tcW w:w="3119"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74170B4E"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Cumplimiento de contratos.</w:t>
            </w:r>
          </w:p>
        </w:tc>
        <w:tc>
          <w:tcPr>
            <w:tcW w:w="1134"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3319B516"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6 Pts.</w:t>
            </w:r>
          </w:p>
        </w:tc>
        <w:tc>
          <w:tcPr>
            <w:tcW w:w="822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hideMark/>
          </w:tcPr>
          <w:p w14:paraId="7C44C94E"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Consideraciones</w:t>
            </w:r>
          </w:p>
        </w:tc>
      </w:tr>
      <w:tr w:rsidR="00AD66B5" w14:paraId="0CAD9FD9" w14:textId="77777777" w:rsidTr="003F0B17">
        <w:trPr>
          <w:trHeight w:val="2388"/>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FE51230" w14:textId="77777777" w:rsidR="00AD66B5" w:rsidRDefault="00AD66B5" w:rsidP="00E8726F">
            <w:pPr>
              <w:jc w:val="center"/>
              <w:rPr>
                <w:rFonts w:ascii="Arial" w:eastAsiaTheme="minorHAnsi" w:hAnsi="Arial" w:cs="Arial"/>
                <w:b/>
                <w:bCs/>
                <w:sz w:val="16"/>
                <w:szCs w:val="16"/>
                <w:lang w:val="es-ES_tradnl"/>
              </w:rPr>
            </w:pPr>
            <w:r>
              <w:rPr>
                <w:rFonts w:ascii="Arial" w:hAnsi="Arial" w:cs="Arial"/>
                <w:b/>
                <w:bCs/>
                <w:sz w:val="16"/>
                <w:szCs w:val="16"/>
                <w:lang w:val="es-ES_tradnl"/>
              </w:rPr>
              <w:t>a)</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F7B5F2" w14:textId="77777777" w:rsidR="00AD66B5" w:rsidRDefault="00AD66B5" w:rsidP="00E8726F">
            <w:pPr>
              <w:jc w:val="both"/>
              <w:rPr>
                <w:rFonts w:ascii="Arial" w:eastAsiaTheme="minorHAnsi" w:hAnsi="Arial" w:cs="Arial"/>
                <w:sz w:val="16"/>
                <w:szCs w:val="16"/>
                <w:lang w:val="es-ES_tradnl"/>
              </w:rPr>
            </w:pPr>
            <w:r>
              <w:rPr>
                <w:rFonts w:ascii="Arial" w:hAnsi="Arial" w:cs="Arial"/>
                <w:sz w:val="16"/>
                <w:szCs w:val="16"/>
                <w:lang w:val="es-ES_tradnl"/>
              </w:rPr>
              <w:t>Constancia de cumplimiento de contratos.</w:t>
            </w:r>
          </w:p>
        </w:tc>
        <w:tc>
          <w:tcPr>
            <w:tcW w:w="113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0BDE27" w14:textId="77777777" w:rsidR="00AD66B5" w:rsidRDefault="00AD66B5" w:rsidP="00E8726F">
            <w:pPr>
              <w:jc w:val="center"/>
              <w:rPr>
                <w:rFonts w:ascii="Arial" w:eastAsiaTheme="minorHAnsi" w:hAnsi="Arial" w:cs="Arial"/>
                <w:sz w:val="16"/>
                <w:szCs w:val="16"/>
                <w:lang w:val="es-ES_tradnl"/>
              </w:rPr>
            </w:pPr>
            <w:r>
              <w:rPr>
                <w:rFonts w:ascii="Arial" w:hAnsi="Arial" w:cs="Arial"/>
                <w:sz w:val="16"/>
                <w:szCs w:val="16"/>
                <w:lang w:val="es-ES_tradnl"/>
              </w:rPr>
              <w:t>6 Pts.</w:t>
            </w:r>
          </w:p>
        </w:tc>
        <w:tc>
          <w:tcPr>
            <w:tcW w:w="8221" w:type="dxa"/>
            <w:tcBorders>
              <w:top w:val="nil"/>
              <w:left w:val="nil"/>
              <w:bottom w:val="single" w:sz="8" w:space="0" w:color="000000"/>
              <w:right w:val="single" w:sz="8" w:space="0" w:color="000000"/>
            </w:tcBorders>
            <w:tcMar>
              <w:top w:w="0" w:type="dxa"/>
              <w:left w:w="108" w:type="dxa"/>
              <w:bottom w:w="0" w:type="dxa"/>
              <w:right w:w="108" w:type="dxa"/>
            </w:tcMar>
          </w:tcPr>
          <w:p w14:paraId="7D5664D1" w14:textId="77777777" w:rsidR="00AD66B5" w:rsidRDefault="00AD66B5" w:rsidP="00E8726F">
            <w:pPr>
              <w:jc w:val="both"/>
              <w:rPr>
                <w:rFonts w:ascii="Arial" w:eastAsiaTheme="minorHAnsi" w:hAnsi="Arial" w:cs="Arial"/>
                <w:sz w:val="16"/>
                <w:szCs w:val="16"/>
                <w:lang w:val="es-ES_tradnl"/>
              </w:rPr>
            </w:pPr>
            <w:r w:rsidRPr="000B699F">
              <w:rPr>
                <w:rFonts w:ascii="Arial" w:hAnsi="Arial" w:cs="Arial"/>
                <w:sz w:val="16"/>
                <w:szCs w:val="16"/>
                <w:lang w:val="es-ES_tradnl"/>
              </w:rPr>
              <w:t xml:space="preserve">El licitante deberá presentar hasta </w:t>
            </w:r>
            <w:r>
              <w:rPr>
                <w:rFonts w:ascii="Arial" w:hAnsi="Arial" w:cs="Arial"/>
                <w:sz w:val="16"/>
                <w:szCs w:val="16"/>
                <w:lang w:val="es-ES_tradnl"/>
              </w:rPr>
              <w:t>5</w:t>
            </w:r>
            <w:r w:rsidRPr="000B699F">
              <w:rPr>
                <w:rFonts w:ascii="Arial" w:hAnsi="Arial" w:cs="Arial"/>
                <w:sz w:val="16"/>
                <w:szCs w:val="16"/>
                <w:lang w:val="es-ES_tradnl"/>
              </w:rPr>
              <w:t xml:space="preserve"> (</w:t>
            </w:r>
            <w:r>
              <w:rPr>
                <w:rFonts w:ascii="Arial" w:hAnsi="Arial" w:cs="Arial"/>
                <w:sz w:val="16"/>
                <w:szCs w:val="16"/>
                <w:lang w:val="es-ES_tradnl"/>
              </w:rPr>
              <w:t>cinco) copias de la liberación de la garantía o documento emitido por su contraparte en papel membretado, en el que manifieste el cabal cumplimiento de las obligaciones contractuales, especificando los datos del contrato, objeto, vigencia, nombre, cargo, datos de contacto, firma de quien la emite y señalar la relación con dicho contrato y número de empleados.</w:t>
            </w:r>
          </w:p>
          <w:p w14:paraId="7666A048" w14:textId="77777777" w:rsidR="00AD66B5" w:rsidRDefault="00AD66B5" w:rsidP="00E8726F">
            <w:pPr>
              <w:jc w:val="both"/>
              <w:rPr>
                <w:rFonts w:ascii="Arial" w:hAnsi="Arial" w:cs="Arial"/>
                <w:sz w:val="16"/>
                <w:szCs w:val="16"/>
                <w:lang w:val="es-ES_tradnl"/>
              </w:rPr>
            </w:pPr>
          </w:p>
          <w:p w14:paraId="5A1FDBD2" w14:textId="77777777" w:rsidR="00AD66B5" w:rsidRDefault="00AD66B5" w:rsidP="00E8726F">
            <w:pPr>
              <w:jc w:val="both"/>
              <w:rPr>
                <w:rFonts w:ascii="Arial" w:hAnsi="Arial" w:cs="Arial"/>
                <w:sz w:val="16"/>
                <w:szCs w:val="16"/>
                <w:lang w:val="es-ES_tradnl"/>
              </w:rPr>
            </w:pPr>
            <w:r>
              <w:rPr>
                <w:rFonts w:ascii="Arial" w:hAnsi="Arial" w:cs="Arial"/>
                <w:sz w:val="16"/>
                <w:szCs w:val="16"/>
                <w:lang w:val="es-ES_tradnl"/>
              </w:rPr>
              <w:t>Los licitantes que presenten de 5 o más cartas de liberación y/o cartas de cumplimiento de contratos en los últimos 3 años se les asignará el 100% de la puntuación (6 puntos)</w:t>
            </w:r>
          </w:p>
          <w:p w14:paraId="1340F643" w14:textId="77777777" w:rsidR="00AD66B5" w:rsidRDefault="00AD66B5" w:rsidP="00E8726F">
            <w:pPr>
              <w:jc w:val="both"/>
              <w:rPr>
                <w:rFonts w:ascii="Arial" w:hAnsi="Arial" w:cs="Arial"/>
                <w:sz w:val="16"/>
                <w:szCs w:val="16"/>
                <w:lang w:val="es-ES_tradnl"/>
              </w:rPr>
            </w:pPr>
          </w:p>
          <w:p w14:paraId="3E341C31" w14:textId="77777777" w:rsidR="00AD66B5" w:rsidRDefault="00AD66B5" w:rsidP="00E8726F">
            <w:pPr>
              <w:jc w:val="both"/>
              <w:rPr>
                <w:rFonts w:ascii="Arial" w:hAnsi="Arial" w:cs="Arial"/>
                <w:color w:val="000000"/>
                <w:sz w:val="16"/>
                <w:szCs w:val="16"/>
                <w:lang w:val="es-ES_tradnl" w:eastAsia="es-MX"/>
              </w:rPr>
            </w:pPr>
            <w:r>
              <w:rPr>
                <w:rFonts w:ascii="Arial" w:hAnsi="Arial" w:cs="Arial"/>
                <w:color w:val="000000"/>
                <w:sz w:val="16"/>
                <w:szCs w:val="16"/>
                <w:lang w:val="es-ES_tradnl" w:eastAsia="es-MX"/>
              </w:rPr>
              <w:t>Los licitantes que acrediten el cumplimiento de una cantidad menor a 5 constancias, se les asignara la puntuación proporcional que resulte de la aplicación de la regla de tres respecto a un máximo de 5 constancias.</w:t>
            </w:r>
          </w:p>
          <w:p w14:paraId="702A51F3" w14:textId="77777777" w:rsidR="00AD66B5" w:rsidRDefault="00AD66B5" w:rsidP="00E8726F">
            <w:pPr>
              <w:jc w:val="both"/>
              <w:rPr>
                <w:rFonts w:ascii="Arial" w:hAnsi="Arial" w:cs="Arial"/>
                <w:color w:val="000000"/>
                <w:sz w:val="16"/>
                <w:szCs w:val="16"/>
                <w:lang w:val="es-ES_tradnl" w:eastAsia="es-MX"/>
              </w:rPr>
            </w:pPr>
          </w:p>
          <w:p w14:paraId="2296C26D" w14:textId="77777777" w:rsidR="00AD66B5" w:rsidRDefault="00AD66B5" w:rsidP="00E8726F">
            <w:pPr>
              <w:jc w:val="both"/>
              <w:rPr>
                <w:rFonts w:ascii="Arial" w:eastAsiaTheme="minorHAnsi" w:hAnsi="Arial" w:cs="Arial"/>
                <w:sz w:val="16"/>
                <w:szCs w:val="16"/>
                <w:lang w:val="es-ES_tradnl"/>
              </w:rPr>
            </w:pPr>
            <w:r>
              <w:rPr>
                <w:rFonts w:ascii="Arial" w:hAnsi="Arial" w:cs="Arial"/>
                <w:color w:val="000000"/>
                <w:sz w:val="16"/>
                <w:szCs w:val="16"/>
                <w:lang w:val="es-ES_tradnl" w:eastAsia="es-MX"/>
              </w:rPr>
              <w:t>El cumplimiento de los contratos acreditados mediante constancia o documento, deberán estar concluidos a la fecha del acto de presentación y apertura de proposiciones.</w:t>
            </w:r>
          </w:p>
        </w:tc>
      </w:tr>
    </w:tbl>
    <w:p w14:paraId="7BDA0FE9" w14:textId="77777777" w:rsidR="00AD66B5" w:rsidRDefault="00AD66B5" w:rsidP="00AD66B5">
      <w:pPr>
        <w:rPr>
          <w:rFonts w:ascii="Arial" w:eastAsiaTheme="minorHAnsi" w:hAnsi="Arial" w:cs="Arial"/>
          <w:sz w:val="20"/>
          <w:szCs w:val="20"/>
          <w:lang w:val="es-ES_tradnl"/>
        </w:rPr>
      </w:pPr>
    </w:p>
    <w:p w14:paraId="77A153CE" w14:textId="77777777" w:rsidR="0010443F" w:rsidRPr="00891656" w:rsidRDefault="0010443F" w:rsidP="00AD66B5">
      <w:pPr>
        <w:rPr>
          <w:rFonts w:ascii="Arial" w:eastAsiaTheme="minorHAnsi" w:hAnsi="Arial" w:cs="Arial"/>
          <w:sz w:val="20"/>
          <w:szCs w:val="20"/>
          <w:lang w:val="es-ES_tradnl"/>
        </w:rPr>
      </w:pPr>
    </w:p>
    <w:p w14:paraId="0318F0EA" w14:textId="77777777" w:rsidR="002D77A6" w:rsidRDefault="002D77A6" w:rsidP="001A3515">
      <w:pPr>
        <w:pStyle w:val="Ttulo1"/>
        <w:jc w:val="left"/>
        <w:rPr>
          <w:rFonts w:ascii="Arial" w:hAnsi="Arial"/>
          <w:sz w:val="20"/>
        </w:rPr>
        <w:sectPr w:rsidR="002D77A6" w:rsidSect="00A43047">
          <w:pgSz w:w="15840" w:h="12240" w:orient="landscape" w:code="1"/>
          <w:pgMar w:top="1276" w:right="2086" w:bottom="1041" w:left="993" w:header="720" w:footer="434" w:gutter="0"/>
          <w:cols w:space="720"/>
          <w:docGrid w:linePitch="326"/>
        </w:sectPr>
      </w:pPr>
    </w:p>
    <w:p w14:paraId="77D7E76E" w14:textId="77777777" w:rsidR="001A3515" w:rsidRPr="009A77C7" w:rsidRDefault="00AC56C7" w:rsidP="001A3515">
      <w:pPr>
        <w:pStyle w:val="Ttulo1"/>
        <w:jc w:val="left"/>
        <w:rPr>
          <w:rFonts w:ascii="Arial" w:hAnsi="Arial"/>
          <w:sz w:val="20"/>
          <w:lang w:val="es-MX"/>
        </w:rPr>
      </w:pPr>
      <w:bookmarkStart w:id="109" w:name="_Toc440536851"/>
      <w:r w:rsidRPr="009A77C7">
        <w:rPr>
          <w:rFonts w:ascii="Arial" w:hAnsi="Arial"/>
          <w:sz w:val="20"/>
          <w:lang w:val="es-MX"/>
        </w:rPr>
        <w:lastRenderedPageBreak/>
        <w:t>5.2</w:t>
      </w:r>
      <w:r w:rsidRPr="009A77C7">
        <w:rPr>
          <w:rFonts w:ascii="Arial" w:hAnsi="Arial"/>
          <w:sz w:val="20"/>
          <w:lang w:val="es-MX"/>
        </w:rPr>
        <w:tab/>
        <w:t xml:space="preserve">Sistema de Evaluación de las </w:t>
      </w:r>
      <w:r w:rsidR="00293EB6" w:rsidRPr="009A77C7">
        <w:rPr>
          <w:rFonts w:ascii="Arial" w:hAnsi="Arial"/>
          <w:sz w:val="20"/>
          <w:lang w:val="es-MX"/>
        </w:rPr>
        <w:t>Proposiciones</w:t>
      </w:r>
      <w:r w:rsidRPr="009A77C7">
        <w:rPr>
          <w:rFonts w:ascii="Arial" w:hAnsi="Arial"/>
          <w:sz w:val="20"/>
          <w:lang w:val="es-MX"/>
        </w:rPr>
        <w:t>.</w:t>
      </w:r>
      <w:bookmarkEnd w:id="107"/>
      <w:bookmarkEnd w:id="109"/>
    </w:p>
    <w:p w14:paraId="30D65196" w14:textId="77777777" w:rsidR="001A3515" w:rsidRPr="009A77C7" w:rsidRDefault="001A3515" w:rsidP="001A3515">
      <w:pPr>
        <w:jc w:val="both"/>
        <w:rPr>
          <w:rFonts w:ascii="Arial" w:hAnsi="Arial" w:cs="Arial"/>
          <w:sz w:val="20"/>
          <w:szCs w:val="20"/>
        </w:rPr>
      </w:pPr>
    </w:p>
    <w:p w14:paraId="2904AD41" w14:textId="77777777" w:rsidR="00E05FF9" w:rsidRPr="009A77C7" w:rsidRDefault="00E05FF9" w:rsidP="00E05FF9">
      <w:pPr>
        <w:jc w:val="both"/>
        <w:rPr>
          <w:rFonts w:ascii="Arial" w:hAnsi="Arial" w:cs="Arial"/>
          <w:sz w:val="20"/>
          <w:szCs w:val="20"/>
        </w:rPr>
      </w:pPr>
      <w:r w:rsidRPr="009A77C7">
        <w:rPr>
          <w:rFonts w:ascii="Arial" w:hAnsi="Arial"/>
          <w:sz w:val="20"/>
        </w:rPr>
        <w:t xml:space="preserve">En la presente licitación se utilizará el mecanismo de </w:t>
      </w:r>
      <w:r w:rsidRPr="009A77C7">
        <w:rPr>
          <w:rFonts w:ascii="Arial" w:hAnsi="Arial"/>
          <w:b/>
          <w:sz w:val="20"/>
        </w:rPr>
        <w:t>puntos</w:t>
      </w:r>
      <w:r w:rsidR="00700B4F">
        <w:rPr>
          <w:rFonts w:ascii="Arial" w:hAnsi="Arial"/>
          <w:b/>
          <w:sz w:val="20"/>
        </w:rPr>
        <w:t xml:space="preserve"> y porcentajes</w:t>
      </w:r>
      <w:r w:rsidRPr="009A77C7">
        <w:rPr>
          <w:rFonts w:ascii="Arial" w:hAnsi="Arial"/>
          <w:b/>
          <w:sz w:val="20"/>
        </w:rPr>
        <w:t xml:space="preserve"> </w:t>
      </w:r>
      <w:r w:rsidRPr="009A77C7">
        <w:rPr>
          <w:rFonts w:ascii="Arial" w:hAnsi="Arial"/>
          <w:sz w:val="20"/>
        </w:rPr>
        <w:t>para determinar la solvencia de las proposiciones, así como al licitante adjudicatario</w:t>
      </w:r>
      <w:r w:rsidRPr="009A77C7">
        <w:rPr>
          <w:rFonts w:ascii="Arial" w:hAnsi="Arial" w:cs="Arial"/>
          <w:sz w:val="20"/>
          <w:szCs w:val="20"/>
        </w:rPr>
        <w:t>.</w:t>
      </w:r>
    </w:p>
    <w:p w14:paraId="33774E36" w14:textId="77777777" w:rsidR="001A3515" w:rsidRPr="009A77C7" w:rsidRDefault="001A3515" w:rsidP="001A3515">
      <w:pPr>
        <w:jc w:val="both"/>
        <w:rPr>
          <w:rFonts w:ascii="Arial" w:hAnsi="Arial" w:cs="Arial"/>
          <w:b/>
          <w:bCs/>
          <w:sz w:val="20"/>
          <w:szCs w:val="20"/>
        </w:rPr>
      </w:pPr>
    </w:p>
    <w:p w14:paraId="03003EEB" w14:textId="77777777" w:rsidR="00D574E6" w:rsidRPr="009A77C7" w:rsidRDefault="00AC56C7" w:rsidP="00D574E6">
      <w:pPr>
        <w:pStyle w:val="Ttulo1"/>
        <w:jc w:val="left"/>
        <w:rPr>
          <w:rFonts w:ascii="Arial" w:hAnsi="Arial"/>
          <w:sz w:val="20"/>
          <w:lang w:val="es-MX"/>
        </w:rPr>
      </w:pPr>
      <w:bookmarkStart w:id="110" w:name="_Toc346039926"/>
      <w:bookmarkStart w:id="111" w:name="_Toc440536852"/>
      <w:r w:rsidRPr="009A77C7">
        <w:rPr>
          <w:rFonts w:ascii="Arial" w:hAnsi="Arial"/>
          <w:sz w:val="20"/>
          <w:lang w:val="es-MX"/>
        </w:rPr>
        <w:t>5.3</w:t>
      </w:r>
      <w:r w:rsidR="00C96291">
        <w:rPr>
          <w:rFonts w:ascii="Arial" w:hAnsi="Arial"/>
          <w:sz w:val="20"/>
          <w:lang w:val="es-MX"/>
        </w:rPr>
        <w:t>.</w:t>
      </w:r>
      <w:r w:rsidRPr="009A77C7">
        <w:rPr>
          <w:rFonts w:ascii="Arial" w:hAnsi="Arial"/>
          <w:sz w:val="20"/>
          <w:lang w:val="es-MX"/>
        </w:rPr>
        <w:tab/>
        <w:t xml:space="preserve">Requisitos de </w:t>
      </w:r>
      <w:r w:rsidR="00293EB6" w:rsidRPr="009A77C7">
        <w:rPr>
          <w:rFonts w:ascii="Arial" w:hAnsi="Arial"/>
          <w:sz w:val="20"/>
          <w:lang w:val="es-MX"/>
        </w:rPr>
        <w:t>C</w:t>
      </w:r>
      <w:r w:rsidRPr="009A77C7">
        <w:rPr>
          <w:rFonts w:ascii="Arial" w:hAnsi="Arial"/>
          <w:sz w:val="20"/>
          <w:lang w:val="es-MX"/>
        </w:rPr>
        <w:t xml:space="preserve">umplimiento </w:t>
      </w:r>
      <w:r w:rsidR="00293EB6" w:rsidRPr="009A77C7">
        <w:rPr>
          <w:rFonts w:ascii="Arial" w:hAnsi="Arial"/>
          <w:sz w:val="20"/>
          <w:lang w:val="es-MX"/>
        </w:rPr>
        <w:t>Obligatorio</w:t>
      </w:r>
      <w:r w:rsidRPr="009A77C7">
        <w:rPr>
          <w:rFonts w:ascii="Arial" w:hAnsi="Arial"/>
          <w:sz w:val="20"/>
          <w:lang w:val="es-MX"/>
        </w:rPr>
        <w:t>.</w:t>
      </w:r>
      <w:bookmarkEnd w:id="108"/>
      <w:bookmarkEnd w:id="110"/>
      <w:bookmarkEnd w:id="111"/>
    </w:p>
    <w:p w14:paraId="3B7A73EB" w14:textId="77777777" w:rsidR="00E05FF9" w:rsidRPr="009A77C7" w:rsidRDefault="00E05FF9" w:rsidP="00E05FF9">
      <w:pPr>
        <w:jc w:val="both"/>
        <w:rPr>
          <w:rFonts w:ascii="Arial" w:hAnsi="Arial" w:cs="Arial"/>
          <w:b/>
          <w:sz w:val="20"/>
          <w:szCs w:val="20"/>
        </w:rPr>
      </w:pPr>
      <w:bookmarkStart w:id="112" w:name="_Toc346039927"/>
    </w:p>
    <w:p w14:paraId="63BDE134" w14:textId="77777777" w:rsidR="00E05FF9" w:rsidRPr="009A77C7" w:rsidRDefault="00E05FF9" w:rsidP="00E05FF9">
      <w:pPr>
        <w:jc w:val="both"/>
        <w:rPr>
          <w:rFonts w:ascii="Arial" w:hAnsi="Arial" w:cs="Arial"/>
          <w:sz w:val="20"/>
          <w:szCs w:val="20"/>
        </w:rPr>
      </w:pPr>
      <w:r w:rsidRPr="009A77C7">
        <w:rPr>
          <w:rFonts w:ascii="Arial" w:hAnsi="Arial" w:cs="Arial"/>
          <w:sz w:val="20"/>
          <w:szCs w:val="20"/>
        </w:rPr>
        <w:t xml:space="preserve">El puntaje mínimo que se tomará en cuenta para considerar que la propuesta técnica es solvente y susceptible de pasar a la evaluación económica de la propuesta es de al menos </w:t>
      </w:r>
      <w:r w:rsidRPr="009A77C7">
        <w:rPr>
          <w:rFonts w:ascii="Arial" w:hAnsi="Arial" w:cs="Arial"/>
          <w:b/>
          <w:sz w:val="20"/>
          <w:szCs w:val="20"/>
        </w:rPr>
        <w:t>45 puntos</w:t>
      </w:r>
      <w:r>
        <w:rPr>
          <w:rFonts w:ascii="Arial" w:hAnsi="Arial" w:cs="Arial"/>
          <w:b/>
          <w:sz w:val="20"/>
          <w:szCs w:val="20"/>
        </w:rPr>
        <w:t xml:space="preserve"> </w:t>
      </w:r>
      <w:r w:rsidRPr="009A77C7">
        <w:rPr>
          <w:rFonts w:ascii="Arial" w:hAnsi="Arial" w:cs="Arial"/>
          <w:b/>
          <w:iCs/>
          <w:sz w:val="20"/>
          <w:szCs w:val="20"/>
        </w:rPr>
        <w:t>de los 60 puntos máximos posibles en la evaluación técnica.</w:t>
      </w:r>
    </w:p>
    <w:p w14:paraId="067568C7" w14:textId="77777777" w:rsidR="00E05FF9" w:rsidRPr="009A77C7" w:rsidRDefault="00E05FF9" w:rsidP="00E05FF9">
      <w:pPr>
        <w:jc w:val="both"/>
        <w:rPr>
          <w:rFonts w:ascii="Arial" w:hAnsi="Arial" w:cs="Arial"/>
          <w:sz w:val="20"/>
          <w:szCs w:val="20"/>
        </w:rPr>
      </w:pPr>
    </w:p>
    <w:p w14:paraId="61414872" w14:textId="77777777" w:rsidR="00E05FF9" w:rsidRPr="009A77C7" w:rsidRDefault="00E05FF9" w:rsidP="00E05FF9">
      <w:pPr>
        <w:numPr>
          <w:ilvl w:val="0"/>
          <w:numId w:val="6"/>
        </w:numPr>
        <w:jc w:val="both"/>
        <w:rPr>
          <w:rFonts w:ascii="Arial" w:hAnsi="Arial" w:cs="Arial"/>
          <w:sz w:val="20"/>
          <w:szCs w:val="20"/>
        </w:rPr>
      </w:pPr>
      <w:r w:rsidRPr="009A77C7">
        <w:rPr>
          <w:rFonts w:ascii="Arial" w:hAnsi="Arial" w:cs="Arial"/>
          <w:sz w:val="20"/>
          <w:szCs w:val="20"/>
        </w:rPr>
        <w:t>El mecanismo de puntos y po</w:t>
      </w:r>
      <w:r w:rsidR="004E6FED">
        <w:rPr>
          <w:rFonts w:ascii="Arial" w:hAnsi="Arial" w:cs="Arial"/>
          <w:sz w:val="20"/>
          <w:szCs w:val="20"/>
        </w:rPr>
        <w:t>rcentajes</w:t>
      </w:r>
      <w:r w:rsidRPr="009A77C7">
        <w:rPr>
          <w:rFonts w:ascii="Arial" w:hAnsi="Arial" w:cs="Arial"/>
          <w:sz w:val="20"/>
          <w:szCs w:val="20"/>
        </w:rPr>
        <w:t xml:space="preserve">, no exime </w:t>
      </w:r>
      <w:r w:rsidR="00BB1AE7">
        <w:rPr>
          <w:rFonts w:ascii="Arial" w:hAnsi="Arial" w:cs="Arial"/>
          <w:sz w:val="20"/>
          <w:szCs w:val="20"/>
        </w:rPr>
        <w:t>al licitante de</w:t>
      </w:r>
      <w:r w:rsidRPr="009A77C7">
        <w:rPr>
          <w:rFonts w:ascii="Arial" w:hAnsi="Arial" w:cs="Arial"/>
          <w:sz w:val="20"/>
          <w:szCs w:val="20"/>
        </w:rPr>
        <w:t xml:space="preserve"> presentar su propuesta técnica en cumplimiento con los requisitos y requerimientos de la Financiera.</w:t>
      </w:r>
    </w:p>
    <w:p w14:paraId="2085396C" w14:textId="77777777" w:rsidR="00E05FF9" w:rsidRPr="009A77C7" w:rsidRDefault="00E05FF9" w:rsidP="00E05FF9">
      <w:pPr>
        <w:jc w:val="both"/>
        <w:rPr>
          <w:rFonts w:ascii="Arial" w:hAnsi="Arial" w:cs="Arial"/>
          <w:sz w:val="20"/>
          <w:szCs w:val="20"/>
        </w:rPr>
      </w:pPr>
    </w:p>
    <w:p w14:paraId="31F8AF50" w14:textId="77777777" w:rsidR="00E05FF9" w:rsidRPr="009A77C7" w:rsidRDefault="00E05FF9" w:rsidP="00E05FF9">
      <w:pPr>
        <w:numPr>
          <w:ilvl w:val="0"/>
          <w:numId w:val="6"/>
        </w:numPr>
        <w:jc w:val="both"/>
        <w:rPr>
          <w:rFonts w:ascii="Arial" w:hAnsi="Arial" w:cs="Arial"/>
          <w:sz w:val="20"/>
          <w:szCs w:val="20"/>
        </w:rPr>
      </w:pPr>
      <w:r w:rsidRPr="00FF2995">
        <w:rPr>
          <w:rFonts w:ascii="Arial" w:hAnsi="Arial" w:cs="Arial"/>
          <w:sz w:val="20"/>
          <w:szCs w:val="20"/>
        </w:rPr>
        <w:t xml:space="preserve">Los requisitos definidos en los numerales 4.1 y 4.2 de esta convocatoria, se evaluarán considerando; </w:t>
      </w:r>
      <w:r>
        <w:rPr>
          <w:rFonts w:ascii="Arial" w:hAnsi="Arial" w:cs="Arial"/>
          <w:sz w:val="20"/>
          <w:szCs w:val="20"/>
        </w:rPr>
        <w:t xml:space="preserve">si </w:t>
      </w:r>
      <w:r w:rsidRPr="00FF2995">
        <w:rPr>
          <w:rFonts w:ascii="Arial" w:hAnsi="Arial" w:cs="Arial"/>
          <w:sz w:val="20"/>
          <w:szCs w:val="20"/>
        </w:rPr>
        <w:t xml:space="preserve">“cumple” o “no cumple”, es decir, se debe cumplir al 100% con el contenido del requisito, </w:t>
      </w:r>
      <w:r>
        <w:rPr>
          <w:rFonts w:ascii="Arial" w:hAnsi="Arial" w:cs="Arial"/>
          <w:sz w:val="20"/>
          <w:szCs w:val="20"/>
        </w:rPr>
        <w:t xml:space="preserve">pues </w:t>
      </w:r>
      <w:r w:rsidRPr="00FF2995">
        <w:rPr>
          <w:rFonts w:ascii="Arial" w:hAnsi="Arial" w:cs="Arial"/>
          <w:sz w:val="20"/>
          <w:szCs w:val="20"/>
        </w:rPr>
        <w:t>no existen cumplimientos parciales</w:t>
      </w:r>
      <w:r w:rsidRPr="009A77C7">
        <w:rPr>
          <w:rFonts w:ascii="Arial" w:hAnsi="Arial" w:cs="Arial"/>
          <w:sz w:val="20"/>
          <w:szCs w:val="20"/>
        </w:rPr>
        <w:t>.</w:t>
      </w:r>
    </w:p>
    <w:p w14:paraId="2C6A6A0E" w14:textId="77777777" w:rsidR="00E05FF9" w:rsidRDefault="00E05FF9" w:rsidP="00E05FF9">
      <w:pPr>
        <w:jc w:val="both"/>
        <w:rPr>
          <w:rFonts w:ascii="Arial" w:hAnsi="Arial" w:cs="Arial"/>
          <w:sz w:val="20"/>
          <w:szCs w:val="20"/>
        </w:rPr>
      </w:pPr>
    </w:p>
    <w:p w14:paraId="09735456" w14:textId="77777777" w:rsidR="00E05FF9" w:rsidRPr="009A77C7" w:rsidRDefault="00E05FF9" w:rsidP="00E05FF9">
      <w:pPr>
        <w:numPr>
          <w:ilvl w:val="0"/>
          <w:numId w:val="6"/>
        </w:numPr>
        <w:jc w:val="both"/>
        <w:rPr>
          <w:rFonts w:ascii="Arial" w:hAnsi="Arial" w:cs="Arial"/>
          <w:sz w:val="20"/>
          <w:szCs w:val="20"/>
        </w:rPr>
      </w:pPr>
      <w:r w:rsidRPr="009A77C7">
        <w:rPr>
          <w:rFonts w:ascii="Arial" w:hAnsi="Arial" w:cs="Arial"/>
          <w:sz w:val="20"/>
          <w:szCs w:val="20"/>
        </w:rPr>
        <w:t xml:space="preserve">La omisión en la presentación de cualquiera de los documentos solicitados y/o carencia de alguno de los requisitos, afectará la solvencia de la proposición y por lo tanto será causa de </w:t>
      </w:r>
      <w:proofErr w:type="spellStart"/>
      <w:r w:rsidRPr="009A77C7">
        <w:rPr>
          <w:rFonts w:ascii="Arial" w:hAnsi="Arial" w:cs="Arial"/>
          <w:sz w:val="20"/>
          <w:szCs w:val="20"/>
        </w:rPr>
        <w:t>desechamiento</w:t>
      </w:r>
      <w:proofErr w:type="spellEnd"/>
      <w:r w:rsidRPr="009A77C7">
        <w:rPr>
          <w:rFonts w:ascii="Arial" w:hAnsi="Arial" w:cs="Arial"/>
          <w:sz w:val="20"/>
          <w:szCs w:val="20"/>
        </w:rPr>
        <w:t xml:space="preserve"> del Licitante, conforme a la Forma de Evaluación de las Propuestas, con excepción de lo estipulado en el artículo 36 de la Ley.</w:t>
      </w:r>
    </w:p>
    <w:p w14:paraId="28771207" w14:textId="77777777" w:rsidR="00E05FF9" w:rsidRPr="009A77C7" w:rsidRDefault="00E05FF9" w:rsidP="00E05FF9">
      <w:pPr>
        <w:jc w:val="both"/>
        <w:rPr>
          <w:rFonts w:ascii="Arial" w:hAnsi="Arial" w:cs="Arial"/>
          <w:sz w:val="20"/>
          <w:szCs w:val="20"/>
        </w:rPr>
      </w:pPr>
    </w:p>
    <w:p w14:paraId="7AFB6584" w14:textId="77777777" w:rsidR="00E05FF9" w:rsidRPr="009A77C7" w:rsidRDefault="00E05FF9" w:rsidP="00E05FF9">
      <w:pPr>
        <w:numPr>
          <w:ilvl w:val="0"/>
          <w:numId w:val="9"/>
        </w:numPr>
        <w:jc w:val="both"/>
        <w:rPr>
          <w:rFonts w:ascii="Arial" w:hAnsi="Arial" w:cs="Arial"/>
          <w:sz w:val="20"/>
          <w:szCs w:val="20"/>
        </w:rPr>
      </w:pPr>
      <w:r w:rsidRPr="009A77C7">
        <w:rPr>
          <w:rFonts w:ascii="Arial" w:hAnsi="Arial" w:cs="Arial"/>
          <w:sz w:val="20"/>
          <w:szCs w:val="20"/>
        </w:rPr>
        <w:t xml:space="preserve">Se verificará que las propuestas </w:t>
      </w:r>
      <w:r>
        <w:rPr>
          <w:rFonts w:ascii="Arial" w:hAnsi="Arial" w:cs="Arial"/>
          <w:sz w:val="20"/>
          <w:szCs w:val="20"/>
        </w:rPr>
        <w:t xml:space="preserve">y la documentación complementaria </w:t>
      </w:r>
      <w:r w:rsidRPr="009A77C7">
        <w:rPr>
          <w:rFonts w:ascii="Arial" w:hAnsi="Arial" w:cs="Arial"/>
          <w:sz w:val="20"/>
          <w:szCs w:val="20"/>
        </w:rPr>
        <w:t>incluyan la información, los documentos y los requisitos solicitados en esta Convocatoria y los que se deriven de la</w:t>
      </w:r>
      <w:r>
        <w:rPr>
          <w:rFonts w:ascii="Arial" w:hAnsi="Arial" w:cs="Arial"/>
          <w:sz w:val="20"/>
          <w:szCs w:val="20"/>
        </w:rPr>
        <w:t>(s)</w:t>
      </w:r>
      <w:r w:rsidRPr="009A77C7">
        <w:rPr>
          <w:rFonts w:ascii="Arial" w:hAnsi="Arial" w:cs="Arial"/>
          <w:sz w:val="20"/>
          <w:szCs w:val="20"/>
        </w:rPr>
        <w:t xml:space="preserve"> junta</w:t>
      </w:r>
      <w:r>
        <w:rPr>
          <w:rFonts w:ascii="Arial" w:hAnsi="Arial" w:cs="Arial"/>
          <w:sz w:val="20"/>
          <w:szCs w:val="20"/>
        </w:rPr>
        <w:t>(s)</w:t>
      </w:r>
      <w:r w:rsidRPr="009A77C7">
        <w:rPr>
          <w:rFonts w:ascii="Arial" w:hAnsi="Arial" w:cs="Arial"/>
          <w:sz w:val="20"/>
          <w:szCs w:val="20"/>
        </w:rPr>
        <w:t xml:space="preserve"> de aclaración al contenido de las mismas.</w:t>
      </w:r>
    </w:p>
    <w:p w14:paraId="19726407" w14:textId="77777777" w:rsidR="00E05FF9" w:rsidRPr="009A77C7" w:rsidRDefault="00E05FF9" w:rsidP="00E05FF9">
      <w:pPr>
        <w:jc w:val="both"/>
        <w:rPr>
          <w:rFonts w:ascii="Arial" w:hAnsi="Arial" w:cs="Arial"/>
          <w:sz w:val="20"/>
          <w:szCs w:val="20"/>
        </w:rPr>
      </w:pPr>
    </w:p>
    <w:p w14:paraId="547429BF" w14:textId="77777777" w:rsidR="00E05FF9" w:rsidRPr="009A77C7" w:rsidRDefault="00E05FF9" w:rsidP="00E05FF9">
      <w:pPr>
        <w:numPr>
          <w:ilvl w:val="0"/>
          <w:numId w:val="10"/>
        </w:numPr>
        <w:jc w:val="both"/>
        <w:rPr>
          <w:rFonts w:ascii="Arial" w:hAnsi="Arial" w:cs="Arial"/>
          <w:sz w:val="20"/>
          <w:szCs w:val="20"/>
        </w:rPr>
      </w:pPr>
      <w:r w:rsidRPr="009A77C7">
        <w:rPr>
          <w:rFonts w:ascii="Arial" w:hAnsi="Arial" w:cs="Arial"/>
          <w:sz w:val="20"/>
          <w:szCs w:val="20"/>
        </w:rPr>
        <w:t xml:space="preserve">En todos los casos la Financiera verificará que las proposiciones </w:t>
      </w:r>
      <w:r>
        <w:rPr>
          <w:rFonts w:ascii="Arial" w:hAnsi="Arial" w:cs="Arial"/>
          <w:sz w:val="20"/>
          <w:szCs w:val="20"/>
        </w:rPr>
        <w:t xml:space="preserve">y la documentación complementaria </w:t>
      </w:r>
      <w:r w:rsidRPr="009A77C7">
        <w:rPr>
          <w:rFonts w:ascii="Arial" w:hAnsi="Arial" w:cs="Arial"/>
          <w:sz w:val="20"/>
          <w:szCs w:val="20"/>
        </w:rPr>
        <w:t>cumplan con la información, documentos y requisitos solicitados en esta convocatoria y los que se deriven de la junta de aclaración al contenido de las mismas.</w:t>
      </w:r>
    </w:p>
    <w:p w14:paraId="07726FFD" w14:textId="77777777" w:rsidR="00E05FF9" w:rsidRPr="009A77C7" w:rsidRDefault="00E05FF9" w:rsidP="00E05FF9">
      <w:pPr>
        <w:jc w:val="both"/>
        <w:rPr>
          <w:rFonts w:ascii="Arial" w:hAnsi="Arial" w:cs="Arial"/>
          <w:sz w:val="20"/>
          <w:szCs w:val="20"/>
        </w:rPr>
      </w:pPr>
    </w:p>
    <w:p w14:paraId="4C3EEA17" w14:textId="77777777" w:rsidR="00E05FF9" w:rsidRDefault="00E05FF9" w:rsidP="00E05FF9">
      <w:pPr>
        <w:numPr>
          <w:ilvl w:val="0"/>
          <w:numId w:val="10"/>
        </w:numPr>
        <w:jc w:val="both"/>
        <w:rPr>
          <w:rFonts w:ascii="Arial" w:hAnsi="Arial" w:cs="Arial"/>
          <w:sz w:val="20"/>
          <w:szCs w:val="20"/>
        </w:rPr>
      </w:pPr>
      <w:r w:rsidRPr="009A77C7">
        <w:rPr>
          <w:rFonts w:ascii="Arial" w:hAnsi="Arial" w:cs="Arial"/>
          <w:sz w:val="20"/>
          <w:szCs w:val="20"/>
        </w:rPr>
        <w:t xml:space="preserve">Se otorgarán puntos en los términos de la Ley, a personas con discapacidad o a la empresa que cuente con trabajadores con discapacidad en una proporción del cinco por ciento cuando menos de la totalidad de su planta de empleados, cuya antigüedad no sea inferior a seis meses, misma que se comprobará con el aviso de alta </w:t>
      </w:r>
      <w:r>
        <w:rPr>
          <w:rFonts w:ascii="Arial" w:hAnsi="Arial" w:cs="Arial"/>
          <w:sz w:val="20"/>
          <w:szCs w:val="20"/>
        </w:rPr>
        <w:t xml:space="preserve">de los trabajadores </w:t>
      </w:r>
      <w:r w:rsidRPr="009A77C7">
        <w:rPr>
          <w:rFonts w:ascii="Arial" w:hAnsi="Arial" w:cs="Arial"/>
          <w:sz w:val="20"/>
          <w:szCs w:val="20"/>
        </w:rPr>
        <w:t>al régimen obligatorio del Instituto Mexicano del Seguro Social. Asimismo, se otorgarán puntos a las micros, pequeñas o medianas empresas que produzcan bienes con innovación tecnológica, conforme a la constancia correspondiente emitida por el Instituto Mexicano de la Propiedad Industrial, la cual no podrá tener una vigencia mayor a cinco años.</w:t>
      </w:r>
    </w:p>
    <w:p w14:paraId="24A76281" w14:textId="77777777" w:rsidR="004E6FED" w:rsidRDefault="004E6FED" w:rsidP="00854339">
      <w:pPr>
        <w:pStyle w:val="Prrafodelista0"/>
        <w:rPr>
          <w:rFonts w:ascii="Arial" w:hAnsi="Arial" w:cs="Arial"/>
          <w:sz w:val="20"/>
          <w:szCs w:val="20"/>
        </w:rPr>
      </w:pPr>
    </w:p>
    <w:p w14:paraId="447AA2CA" w14:textId="77777777" w:rsidR="004E6FED" w:rsidRPr="009A77C7" w:rsidRDefault="004E6FED" w:rsidP="00E05FF9">
      <w:pPr>
        <w:numPr>
          <w:ilvl w:val="0"/>
          <w:numId w:val="10"/>
        </w:numPr>
        <w:jc w:val="both"/>
        <w:rPr>
          <w:rFonts w:ascii="Arial" w:hAnsi="Arial" w:cs="Arial"/>
          <w:sz w:val="20"/>
          <w:szCs w:val="20"/>
        </w:rPr>
      </w:pPr>
      <w:r>
        <w:rPr>
          <w:rFonts w:ascii="Arial" w:hAnsi="Arial" w:cs="Arial"/>
          <w:sz w:val="20"/>
          <w:szCs w:val="20"/>
        </w:rPr>
        <w:t>Se otorgarán puntos a las empresas que hayan aplicado políticas y prácticas de igualdad de género, conforme a la certificación emitida por la autoridades y organismos facultados para tal efecto.</w:t>
      </w:r>
    </w:p>
    <w:p w14:paraId="2FC3F481" w14:textId="77777777" w:rsidR="00E05FF9" w:rsidRPr="009A77C7" w:rsidRDefault="00E05FF9" w:rsidP="00E05FF9">
      <w:pPr>
        <w:rPr>
          <w:rFonts w:ascii="Arial" w:hAnsi="Arial"/>
          <w:sz w:val="20"/>
        </w:rPr>
      </w:pPr>
    </w:p>
    <w:p w14:paraId="0B87B988" w14:textId="77777777" w:rsidR="002E2A30" w:rsidRPr="009A77C7" w:rsidRDefault="00D46B6E" w:rsidP="00526272">
      <w:pPr>
        <w:pStyle w:val="Ttulo1"/>
        <w:jc w:val="left"/>
        <w:rPr>
          <w:rFonts w:ascii="Arial" w:hAnsi="Arial"/>
          <w:sz w:val="20"/>
          <w:lang w:val="es-MX"/>
        </w:rPr>
      </w:pPr>
      <w:bookmarkStart w:id="113" w:name="_Toc440536853"/>
      <w:r w:rsidRPr="003F0B17">
        <w:rPr>
          <w:rFonts w:ascii="Arial" w:hAnsi="Arial"/>
          <w:sz w:val="20"/>
          <w:lang w:val="es-MX"/>
        </w:rPr>
        <w:t>5.4</w:t>
      </w:r>
      <w:r w:rsidRPr="003F0B17">
        <w:rPr>
          <w:rFonts w:ascii="Arial" w:hAnsi="Arial"/>
          <w:sz w:val="20"/>
          <w:lang w:val="es-MX"/>
        </w:rPr>
        <w:tab/>
        <w:t xml:space="preserve">Causas de </w:t>
      </w:r>
      <w:proofErr w:type="spellStart"/>
      <w:r w:rsidRPr="003F0B17">
        <w:rPr>
          <w:rFonts w:ascii="Arial" w:hAnsi="Arial"/>
          <w:sz w:val="20"/>
          <w:lang w:val="es-MX"/>
        </w:rPr>
        <w:t>Desechamiento</w:t>
      </w:r>
      <w:proofErr w:type="spellEnd"/>
      <w:r w:rsidRPr="003F0B17">
        <w:rPr>
          <w:rFonts w:ascii="Arial" w:hAnsi="Arial"/>
          <w:sz w:val="20"/>
          <w:lang w:val="es-MX"/>
        </w:rPr>
        <w:t xml:space="preserve"> de las Proposiciones</w:t>
      </w:r>
      <w:bookmarkEnd w:id="112"/>
      <w:r w:rsidRPr="003F0B17">
        <w:rPr>
          <w:rFonts w:ascii="Arial" w:hAnsi="Arial" w:cs="Arial"/>
          <w:sz w:val="20"/>
          <w:szCs w:val="20"/>
          <w:lang w:val="es-MX"/>
        </w:rPr>
        <w:t>.</w:t>
      </w:r>
      <w:bookmarkEnd w:id="113"/>
    </w:p>
    <w:p w14:paraId="70E54083" w14:textId="77777777" w:rsidR="00A05AF5" w:rsidRPr="009A77C7" w:rsidRDefault="00A05AF5" w:rsidP="00A05AF5">
      <w:pPr>
        <w:jc w:val="both"/>
        <w:rPr>
          <w:rFonts w:ascii="Arial" w:hAnsi="Arial" w:cs="Arial"/>
          <w:b/>
          <w:bCs/>
          <w:sz w:val="20"/>
          <w:szCs w:val="20"/>
        </w:rPr>
      </w:pPr>
    </w:p>
    <w:p w14:paraId="25E8E4F1" w14:textId="77777777" w:rsidR="00A05AF5" w:rsidRPr="009A77C7" w:rsidRDefault="00A05AF5" w:rsidP="00A05AF5">
      <w:pPr>
        <w:jc w:val="both"/>
        <w:rPr>
          <w:rFonts w:ascii="Arial" w:hAnsi="Arial" w:cs="Arial"/>
          <w:sz w:val="20"/>
          <w:szCs w:val="20"/>
        </w:rPr>
      </w:pPr>
      <w:r w:rsidRPr="009A77C7">
        <w:rPr>
          <w:rFonts w:ascii="Arial" w:hAnsi="Arial" w:cs="Arial"/>
          <w:sz w:val="20"/>
          <w:szCs w:val="20"/>
        </w:rPr>
        <w:t>Se desecharán las proposiciones que incurran en una o varias de las siguientes situaciones:</w:t>
      </w:r>
    </w:p>
    <w:p w14:paraId="72A3B50F" w14:textId="77777777" w:rsidR="00A05AF5" w:rsidRPr="009A77C7" w:rsidRDefault="00A05AF5" w:rsidP="00A05AF5">
      <w:pPr>
        <w:jc w:val="both"/>
        <w:rPr>
          <w:rFonts w:ascii="Arial" w:hAnsi="Arial" w:cs="Arial"/>
          <w:sz w:val="20"/>
          <w:szCs w:val="20"/>
        </w:rPr>
      </w:pPr>
    </w:p>
    <w:p w14:paraId="0D65F38B" w14:textId="77777777" w:rsidR="00A05AF5" w:rsidRDefault="00A05AF5" w:rsidP="00F322AF">
      <w:pPr>
        <w:jc w:val="both"/>
        <w:rPr>
          <w:rFonts w:ascii="Arial" w:hAnsi="Arial" w:cs="Arial"/>
          <w:sz w:val="20"/>
          <w:szCs w:val="20"/>
        </w:rPr>
      </w:pPr>
      <w:r w:rsidRPr="007D6F26">
        <w:rPr>
          <w:rFonts w:ascii="Arial" w:hAnsi="Arial" w:cs="Arial"/>
          <w:sz w:val="20"/>
          <w:szCs w:val="20"/>
        </w:rPr>
        <w:t xml:space="preserve">Que no cumplan con los requisitos </w:t>
      </w:r>
      <w:r w:rsidR="00D85471" w:rsidRPr="007D6F26">
        <w:rPr>
          <w:rFonts w:ascii="Arial" w:hAnsi="Arial" w:cs="Arial"/>
          <w:sz w:val="20"/>
          <w:szCs w:val="20"/>
        </w:rPr>
        <w:t xml:space="preserve">de cumplimiento obligatorio </w:t>
      </w:r>
      <w:r w:rsidRPr="007D6F26">
        <w:rPr>
          <w:rFonts w:ascii="Arial" w:hAnsi="Arial" w:cs="Arial"/>
          <w:sz w:val="20"/>
          <w:szCs w:val="20"/>
        </w:rPr>
        <w:t xml:space="preserve">establecidos en esta convocatoria </w:t>
      </w:r>
      <w:r w:rsidR="00E34F5D" w:rsidRPr="007D6F26">
        <w:rPr>
          <w:rFonts w:ascii="Arial" w:hAnsi="Arial" w:cs="Arial"/>
          <w:sz w:val="20"/>
          <w:szCs w:val="20"/>
        </w:rPr>
        <w:t>a la licitación</w:t>
      </w:r>
      <w:r w:rsidR="00263AB3" w:rsidRPr="007D6F26">
        <w:rPr>
          <w:rFonts w:ascii="Arial" w:hAnsi="Arial" w:cs="Arial"/>
          <w:sz w:val="20"/>
          <w:szCs w:val="20"/>
        </w:rPr>
        <w:t xml:space="preserve"> y</w:t>
      </w:r>
      <w:r w:rsidRPr="007D6F26">
        <w:rPr>
          <w:rFonts w:ascii="Arial" w:hAnsi="Arial" w:cs="Arial"/>
          <w:sz w:val="20"/>
          <w:szCs w:val="20"/>
        </w:rPr>
        <w:t xml:space="preserve"> los que se deriven del acto de aclaración al contenido de las mismas, que afecten directamente la solvencia de la proposición.</w:t>
      </w:r>
    </w:p>
    <w:p w14:paraId="1B3CCEF9" w14:textId="77777777" w:rsidR="00811308" w:rsidRPr="007D6F26" w:rsidRDefault="00811308" w:rsidP="00F322AF">
      <w:pPr>
        <w:jc w:val="both"/>
        <w:rPr>
          <w:rFonts w:ascii="Arial" w:hAnsi="Arial" w:cs="Arial"/>
          <w:sz w:val="20"/>
          <w:szCs w:val="20"/>
        </w:rPr>
      </w:pPr>
    </w:p>
    <w:tbl>
      <w:tblPr>
        <w:tblW w:w="4893"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050"/>
        <w:gridCol w:w="3186"/>
      </w:tblGrid>
      <w:tr w:rsidR="00230359" w:rsidRPr="007209A6" w14:paraId="07DF76FD" w14:textId="77777777" w:rsidTr="00311F54">
        <w:trPr>
          <w:tblHeader/>
        </w:trPr>
        <w:tc>
          <w:tcPr>
            <w:tcW w:w="1786" w:type="pct"/>
            <w:shd w:val="clear" w:color="auto" w:fill="A6A6A6"/>
            <w:vAlign w:val="center"/>
          </w:tcPr>
          <w:p w14:paraId="06DCF822"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lastRenderedPageBreak/>
              <w:t>Requisitos que debe cumplir</w:t>
            </w:r>
          </w:p>
        </w:tc>
        <w:tc>
          <w:tcPr>
            <w:tcW w:w="1572" w:type="pct"/>
            <w:shd w:val="clear" w:color="auto" w:fill="A6A6A6"/>
            <w:vAlign w:val="center"/>
          </w:tcPr>
          <w:p w14:paraId="6627E360"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 xml:space="preserve">Causa expresa de </w:t>
            </w:r>
            <w:proofErr w:type="spellStart"/>
            <w:r w:rsidRPr="00B74E1C">
              <w:rPr>
                <w:rFonts w:ascii="Arial" w:hAnsi="Arial" w:cs="Arial"/>
                <w:b/>
                <w:sz w:val="20"/>
                <w:szCs w:val="20"/>
                <w:lang w:val="es-ES" w:eastAsia="ar-SA"/>
              </w:rPr>
              <w:t>desechamiento</w:t>
            </w:r>
            <w:proofErr w:type="spellEnd"/>
          </w:p>
        </w:tc>
        <w:tc>
          <w:tcPr>
            <w:tcW w:w="1642" w:type="pct"/>
            <w:shd w:val="clear" w:color="auto" w:fill="A6A6A6"/>
            <w:vAlign w:val="center"/>
          </w:tcPr>
          <w:p w14:paraId="234ACE77" w14:textId="77777777" w:rsidR="00230359" w:rsidRPr="00B74E1C" w:rsidRDefault="00230359" w:rsidP="00146C0D">
            <w:pPr>
              <w:suppressAutoHyphens/>
              <w:autoSpaceDE w:val="0"/>
              <w:jc w:val="center"/>
              <w:rPr>
                <w:rFonts w:ascii="Arial" w:hAnsi="Arial" w:cs="Arial"/>
                <w:b/>
                <w:sz w:val="20"/>
                <w:szCs w:val="20"/>
                <w:lang w:val="es-ES" w:eastAsia="ar-SA"/>
              </w:rPr>
            </w:pPr>
            <w:r w:rsidRPr="00B74E1C">
              <w:rPr>
                <w:rFonts w:ascii="Arial" w:hAnsi="Arial" w:cs="Arial"/>
                <w:b/>
                <w:sz w:val="20"/>
                <w:szCs w:val="20"/>
                <w:lang w:val="es-ES" w:eastAsia="ar-SA"/>
              </w:rPr>
              <w:t>Consideraciones para no desechar la proposición</w:t>
            </w:r>
          </w:p>
        </w:tc>
      </w:tr>
      <w:tr w:rsidR="00230359" w:rsidRPr="007209A6" w14:paraId="5EB336FB" w14:textId="77777777" w:rsidTr="00311F54">
        <w:tc>
          <w:tcPr>
            <w:tcW w:w="1786" w:type="pct"/>
            <w:shd w:val="clear" w:color="auto" w:fill="auto"/>
          </w:tcPr>
          <w:p w14:paraId="22E46D87" w14:textId="77777777" w:rsidR="00230359" w:rsidRPr="00B74E1C" w:rsidRDefault="00230359" w:rsidP="003F0B17">
            <w:pPr>
              <w:pStyle w:val="Prrafodelista0"/>
              <w:widowControl w:val="0"/>
              <w:numPr>
                <w:ilvl w:val="0"/>
                <w:numId w:val="41"/>
              </w:numPr>
              <w:suppressAutoHyphens/>
              <w:autoSpaceDE w:val="0"/>
              <w:spacing w:after="200" w:line="276" w:lineRule="auto"/>
              <w:ind w:left="284"/>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 xml:space="preserve">“El Licitante” </w:t>
            </w:r>
            <w:r w:rsidRPr="00B74E1C">
              <w:rPr>
                <w:rFonts w:ascii="Arial" w:hAnsi="Arial" w:cs="Arial"/>
                <w:sz w:val="20"/>
                <w:szCs w:val="20"/>
                <w:lang w:val="es-ES" w:eastAsia="ar-SA"/>
              </w:rPr>
              <w:t xml:space="preserve">presente con </w:t>
            </w:r>
            <w:r w:rsidRPr="00B74E1C">
              <w:rPr>
                <w:rFonts w:ascii="Arial" w:hAnsi="Arial" w:cs="Arial"/>
                <w:b/>
                <w:sz w:val="20"/>
                <w:szCs w:val="20"/>
                <w:lang w:val="es-ES" w:eastAsia="ar-SA"/>
              </w:rPr>
              <w:t>firma</w:t>
            </w:r>
            <w:r w:rsidRPr="00B74E1C">
              <w:rPr>
                <w:rFonts w:ascii="Arial" w:hAnsi="Arial" w:cs="Arial"/>
                <w:sz w:val="20"/>
                <w:szCs w:val="20"/>
                <w:lang w:val="es-ES" w:eastAsia="ar-SA"/>
              </w:rPr>
              <w:t xml:space="preserve"> electrónica de </w:t>
            </w:r>
            <w:r w:rsidR="00A6572B">
              <w:rPr>
                <w:rFonts w:ascii="Arial" w:hAnsi="Arial" w:cs="Arial"/>
                <w:sz w:val="20"/>
                <w:szCs w:val="20"/>
                <w:lang w:val="es-ES" w:eastAsia="ar-SA"/>
              </w:rPr>
              <w:t>é</w:t>
            </w:r>
            <w:r w:rsidR="00A20FEB">
              <w:rPr>
                <w:rFonts w:ascii="Arial" w:hAnsi="Arial" w:cs="Arial"/>
                <w:sz w:val="20"/>
                <w:szCs w:val="20"/>
                <w:lang w:val="es-ES" w:eastAsia="ar-SA"/>
              </w:rPr>
              <w:t>l</w:t>
            </w:r>
            <w:r w:rsidR="00A6572B">
              <w:rPr>
                <w:rFonts w:ascii="Arial" w:hAnsi="Arial" w:cs="Arial"/>
                <w:sz w:val="20"/>
                <w:szCs w:val="20"/>
                <w:lang w:val="es-ES" w:eastAsia="ar-SA"/>
              </w:rPr>
              <w:t xml:space="preserve"> o </w:t>
            </w:r>
            <w:r w:rsidRPr="00B74E1C">
              <w:rPr>
                <w:rFonts w:ascii="Arial" w:hAnsi="Arial" w:cs="Arial"/>
                <w:sz w:val="20"/>
                <w:szCs w:val="20"/>
                <w:lang w:val="es-ES" w:eastAsia="ar-SA"/>
              </w:rPr>
              <w:t>su representante legal, los documentos correspondientes a:</w:t>
            </w:r>
          </w:p>
          <w:p w14:paraId="304A8E90" w14:textId="77777777" w:rsidR="00230359" w:rsidRPr="00B74E1C" w:rsidRDefault="00230359" w:rsidP="00146C0D">
            <w:pPr>
              <w:widowControl w:val="0"/>
              <w:suppressAutoHyphens/>
              <w:autoSpaceDE w:val="0"/>
              <w:jc w:val="both"/>
              <w:rPr>
                <w:rFonts w:ascii="Arial" w:hAnsi="Arial" w:cs="Arial"/>
                <w:sz w:val="20"/>
                <w:szCs w:val="20"/>
                <w:lang w:val="es-ES" w:eastAsia="ar-SA"/>
              </w:rPr>
            </w:pPr>
          </w:p>
          <w:p w14:paraId="374BFED5"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Acreditación de la existencia legal y personalidad jurídica;</w:t>
            </w:r>
          </w:p>
          <w:p w14:paraId="797C0705"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Manifiesto de nacionalidad</w:t>
            </w:r>
            <w:r w:rsidR="00B5112F">
              <w:rPr>
                <w:rFonts w:ascii="Arial" w:hAnsi="Arial" w:cs="Arial"/>
                <w:sz w:val="20"/>
                <w:szCs w:val="20"/>
                <w:lang w:val="es-ES" w:eastAsia="ar-SA"/>
              </w:rPr>
              <w:t xml:space="preserve"> </w:t>
            </w:r>
            <w:proofErr w:type="gramStart"/>
            <w:r w:rsidR="00B5112F">
              <w:rPr>
                <w:rFonts w:ascii="Arial" w:hAnsi="Arial" w:cs="Arial"/>
                <w:sz w:val="20"/>
                <w:szCs w:val="20"/>
                <w:lang w:val="es-ES" w:eastAsia="ar-SA"/>
              </w:rPr>
              <w:t>Mexicana</w:t>
            </w:r>
            <w:proofErr w:type="gramEnd"/>
            <w:r w:rsidRPr="00B74E1C">
              <w:rPr>
                <w:rFonts w:ascii="Arial" w:hAnsi="Arial" w:cs="Arial"/>
                <w:sz w:val="20"/>
                <w:szCs w:val="20"/>
                <w:lang w:val="es-ES" w:eastAsia="ar-SA"/>
              </w:rPr>
              <w:t>;</w:t>
            </w:r>
          </w:p>
          <w:p w14:paraId="26263C42"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Manifiesto de no </w:t>
            </w:r>
            <w:r w:rsidR="00B5112F">
              <w:rPr>
                <w:rFonts w:ascii="Arial" w:hAnsi="Arial" w:cs="Arial"/>
                <w:sz w:val="20"/>
                <w:szCs w:val="20"/>
                <w:lang w:val="es-ES" w:eastAsia="ar-SA"/>
              </w:rPr>
              <w:t>encontrarse en alguno de los supuestos establecidos por los artículos 50 y 60 penúltimo párrafo de la Ley</w:t>
            </w:r>
            <w:r w:rsidRPr="00B74E1C">
              <w:rPr>
                <w:rFonts w:ascii="Arial" w:hAnsi="Arial" w:cs="Arial"/>
                <w:sz w:val="20"/>
                <w:szCs w:val="20"/>
                <w:lang w:val="es-ES" w:eastAsia="ar-SA"/>
              </w:rPr>
              <w:t>;</w:t>
            </w:r>
          </w:p>
          <w:p w14:paraId="23E28A1E"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Declaración de integridad; </w:t>
            </w:r>
          </w:p>
          <w:p w14:paraId="44D96815" w14:textId="77777777" w:rsidR="00230359" w:rsidRPr="00B74E1C" w:rsidRDefault="005E23B5"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Pr>
                <w:rFonts w:ascii="Arial" w:hAnsi="Arial" w:cs="Arial"/>
                <w:sz w:val="20"/>
                <w:szCs w:val="20"/>
                <w:lang w:val="es-ES" w:eastAsia="ar-SA"/>
              </w:rPr>
              <w:t>C</w:t>
            </w:r>
            <w:r w:rsidR="00230359" w:rsidRPr="00B74E1C">
              <w:rPr>
                <w:rFonts w:ascii="Arial" w:hAnsi="Arial" w:cs="Arial"/>
                <w:sz w:val="20"/>
                <w:szCs w:val="20"/>
                <w:lang w:val="es-ES" w:eastAsia="ar-SA"/>
              </w:rPr>
              <w:t xml:space="preserve">onvenio de participación </w:t>
            </w:r>
            <w:proofErr w:type="gramStart"/>
            <w:r w:rsidR="00230359" w:rsidRPr="00B74E1C">
              <w:rPr>
                <w:rFonts w:ascii="Arial" w:hAnsi="Arial" w:cs="Arial"/>
                <w:sz w:val="20"/>
                <w:szCs w:val="20"/>
                <w:lang w:val="es-ES" w:eastAsia="ar-SA"/>
              </w:rPr>
              <w:t>conjunta,  manifiesto</w:t>
            </w:r>
            <w:proofErr w:type="gramEnd"/>
            <w:r w:rsidR="00230359" w:rsidRPr="00B74E1C">
              <w:rPr>
                <w:rFonts w:ascii="Arial" w:hAnsi="Arial" w:cs="Arial"/>
                <w:sz w:val="20"/>
                <w:szCs w:val="20"/>
                <w:lang w:val="es-ES" w:eastAsia="ar-SA"/>
              </w:rPr>
              <w:t xml:space="preserve"> de no existir impedimento para participar y declaración de integridad de cada uno de los miembros de la agrupación, cuando corresponda</w:t>
            </w:r>
          </w:p>
          <w:p w14:paraId="637AB688"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 xml:space="preserve">Carta de </w:t>
            </w:r>
            <w:r w:rsidR="00B5112F">
              <w:rPr>
                <w:rFonts w:ascii="Arial" w:hAnsi="Arial" w:cs="Arial"/>
                <w:sz w:val="20"/>
                <w:szCs w:val="20"/>
                <w:lang w:val="es-ES" w:eastAsia="ar-SA"/>
              </w:rPr>
              <w:t>conformidad y</w:t>
            </w:r>
            <w:r w:rsidR="00B5112F" w:rsidRPr="00B74E1C">
              <w:rPr>
                <w:rFonts w:ascii="Arial" w:hAnsi="Arial" w:cs="Arial"/>
                <w:sz w:val="20"/>
                <w:szCs w:val="20"/>
                <w:lang w:val="es-ES" w:eastAsia="ar-SA"/>
              </w:rPr>
              <w:t xml:space="preserve"> </w:t>
            </w:r>
            <w:r w:rsidRPr="00B74E1C">
              <w:rPr>
                <w:rFonts w:ascii="Arial" w:hAnsi="Arial" w:cs="Arial"/>
                <w:sz w:val="20"/>
                <w:szCs w:val="20"/>
                <w:lang w:val="es-ES" w:eastAsia="ar-SA"/>
              </w:rPr>
              <w:t xml:space="preserve">aceptación, cuando corresponda, </w:t>
            </w:r>
          </w:p>
          <w:p w14:paraId="75B9757E"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Escrito de estratificación, cuando corresponda;</w:t>
            </w:r>
          </w:p>
          <w:p w14:paraId="66DD46CD"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Técnica;</w:t>
            </w:r>
          </w:p>
          <w:p w14:paraId="51F21331" w14:textId="77777777" w:rsidR="00230359" w:rsidRPr="00B74E1C" w:rsidRDefault="00230359" w:rsidP="003F0B17">
            <w:pPr>
              <w:widowControl w:val="0"/>
              <w:numPr>
                <w:ilvl w:val="0"/>
                <w:numId w:val="40"/>
              </w:numPr>
              <w:suppressAutoHyphens/>
              <w:autoSpaceDE w:val="0"/>
              <w:spacing w:after="200" w:line="276" w:lineRule="auto"/>
              <w:ind w:left="567"/>
              <w:jc w:val="both"/>
              <w:rPr>
                <w:rFonts w:ascii="Arial" w:hAnsi="Arial" w:cs="Arial"/>
                <w:sz w:val="20"/>
                <w:szCs w:val="20"/>
                <w:lang w:val="es-ES" w:eastAsia="ar-SA"/>
              </w:rPr>
            </w:pPr>
            <w:r w:rsidRPr="00B74E1C">
              <w:rPr>
                <w:rFonts w:ascii="Arial" w:hAnsi="Arial" w:cs="Arial"/>
                <w:sz w:val="20"/>
                <w:szCs w:val="20"/>
                <w:lang w:val="es-ES" w:eastAsia="ar-SA"/>
              </w:rPr>
              <w:t>Propuesta Económica;</w:t>
            </w:r>
          </w:p>
        </w:tc>
        <w:tc>
          <w:tcPr>
            <w:tcW w:w="1572" w:type="pct"/>
            <w:shd w:val="clear" w:color="auto" w:fill="auto"/>
          </w:tcPr>
          <w:p w14:paraId="4ED72E25"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w:t>
            </w:r>
            <w:r w:rsidRPr="00B74E1C">
              <w:rPr>
                <w:rFonts w:ascii="Arial" w:hAnsi="Arial" w:cs="Arial"/>
                <w:b/>
                <w:sz w:val="20"/>
                <w:szCs w:val="20"/>
                <w:lang w:eastAsia="ar-SA"/>
              </w:rPr>
              <w:t>falta de firma</w:t>
            </w:r>
            <w:r w:rsidRPr="00B74E1C">
              <w:rPr>
                <w:rFonts w:ascii="Arial" w:hAnsi="Arial" w:cs="Arial"/>
                <w:sz w:val="20"/>
                <w:szCs w:val="20"/>
                <w:lang w:eastAsia="ar-SA"/>
              </w:rPr>
              <w:t xml:space="preserve"> (signatura) </w:t>
            </w:r>
            <w:r w:rsidR="00A6572B">
              <w:rPr>
                <w:rFonts w:ascii="Arial" w:hAnsi="Arial" w:cs="Arial"/>
                <w:sz w:val="20"/>
                <w:szCs w:val="20"/>
                <w:lang w:eastAsia="ar-SA"/>
              </w:rPr>
              <w:t xml:space="preserve">de </w:t>
            </w:r>
            <w:r w:rsidR="00A6572B" w:rsidRPr="00B74E1C">
              <w:rPr>
                <w:rFonts w:ascii="Arial" w:eastAsia="Calibri" w:hAnsi="Arial" w:cs="Arial"/>
                <w:b/>
                <w:sz w:val="20"/>
                <w:szCs w:val="20"/>
                <w:lang w:eastAsia="en-US"/>
              </w:rPr>
              <w:t>“El Licitante”</w:t>
            </w:r>
            <w:r w:rsidR="00A6572B" w:rsidRPr="00CC0116">
              <w:rPr>
                <w:rFonts w:ascii="Arial" w:eastAsia="Calibri" w:hAnsi="Arial" w:cs="Arial"/>
                <w:sz w:val="20"/>
                <w:szCs w:val="20"/>
                <w:lang w:eastAsia="en-US"/>
              </w:rPr>
              <w:t xml:space="preserve"> o su </w:t>
            </w:r>
            <w:r w:rsidRPr="00B74E1C">
              <w:rPr>
                <w:rFonts w:ascii="Arial" w:hAnsi="Arial" w:cs="Arial"/>
                <w:sz w:val="20"/>
                <w:szCs w:val="20"/>
                <w:lang w:eastAsia="ar-SA"/>
              </w:rPr>
              <w:t xml:space="preserve">representante legal, en alguno de los documentos solicitados; toda vez que la firma </w:t>
            </w:r>
            <w:r w:rsidR="00D23484">
              <w:rPr>
                <w:rFonts w:ascii="Arial" w:hAnsi="Arial" w:cs="Arial"/>
                <w:sz w:val="20"/>
                <w:szCs w:val="20"/>
                <w:lang w:eastAsia="ar-SA"/>
              </w:rPr>
              <w:t xml:space="preserve">es </w:t>
            </w:r>
            <w:r w:rsidRPr="00B74E1C">
              <w:rPr>
                <w:rFonts w:ascii="Arial" w:hAnsi="Arial" w:cs="Arial"/>
                <w:sz w:val="20"/>
                <w:szCs w:val="20"/>
                <w:lang w:eastAsia="ar-SA"/>
              </w:rPr>
              <w:t xml:space="preserve">la expresión de la voluntad, constituyendo la base para tener por cierto el consentimiento de </w:t>
            </w:r>
            <w:r w:rsidRPr="00B74E1C">
              <w:rPr>
                <w:rFonts w:ascii="Arial" w:hAnsi="Arial" w:cs="Arial"/>
                <w:b/>
                <w:sz w:val="20"/>
                <w:szCs w:val="20"/>
                <w:lang w:eastAsia="ar-SA"/>
              </w:rPr>
              <w:t>“El Licitante”</w:t>
            </w:r>
            <w:r w:rsidRPr="00B74E1C">
              <w:rPr>
                <w:rFonts w:ascii="Arial" w:hAnsi="Arial" w:cs="Arial"/>
                <w:sz w:val="20"/>
                <w:szCs w:val="20"/>
                <w:lang w:eastAsia="ar-SA"/>
              </w:rPr>
              <w:t>, en virtud de que la finalidad de asentarla es vincular al autor con el acto jurídico contenido en el procedimiento de contratación.</w:t>
            </w:r>
          </w:p>
          <w:p w14:paraId="30121822" w14:textId="77777777" w:rsidR="00230359" w:rsidRDefault="00230359" w:rsidP="00146C0D">
            <w:pPr>
              <w:suppressAutoHyphens/>
              <w:autoSpaceDE w:val="0"/>
              <w:jc w:val="both"/>
              <w:rPr>
                <w:rFonts w:ascii="Arial" w:hAnsi="Arial" w:cs="Arial"/>
                <w:sz w:val="20"/>
                <w:szCs w:val="20"/>
                <w:lang w:eastAsia="ar-SA"/>
              </w:rPr>
            </w:pPr>
          </w:p>
          <w:p w14:paraId="4134B043" w14:textId="77777777" w:rsidR="00A6572B" w:rsidRPr="00B74E1C" w:rsidRDefault="00A6572B" w:rsidP="00146C0D">
            <w:pPr>
              <w:suppressAutoHyphens/>
              <w:autoSpaceDE w:val="0"/>
              <w:jc w:val="both"/>
              <w:rPr>
                <w:rFonts w:ascii="Arial" w:hAnsi="Arial" w:cs="Arial"/>
                <w:sz w:val="20"/>
                <w:szCs w:val="20"/>
                <w:lang w:eastAsia="ar-SA"/>
              </w:rPr>
            </w:pPr>
            <w:r>
              <w:rPr>
                <w:rFonts w:ascii="Arial" w:hAnsi="Arial" w:cs="Arial"/>
                <w:sz w:val="20"/>
                <w:szCs w:val="20"/>
                <w:lang w:eastAsia="ar-SA"/>
              </w:rPr>
              <w:t>La falta de información y de los requisitos establecidos por la Ley</w:t>
            </w:r>
          </w:p>
          <w:p w14:paraId="1D5AC100" w14:textId="77777777" w:rsidR="00230359" w:rsidRPr="00B74E1C" w:rsidRDefault="00230359" w:rsidP="00146C0D">
            <w:pPr>
              <w:suppressAutoHyphens/>
              <w:autoSpaceDE w:val="0"/>
              <w:jc w:val="both"/>
              <w:rPr>
                <w:rFonts w:ascii="Arial" w:hAnsi="Arial" w:cs="Arial"/>
                <w:sz w:val="20"/>
                <w:szCs w:val="20"/>
                <w:lang w:eastAsia="ar-SA"/>
              </w:rPr>
            </w:pPr>
          </w:p>
        </w:tc>
        <w:tc>
          <w:tcPr>
            <w:tcW w:w="1642" w:type="pct"/>
            <w:shd w:val="clear" w:color="auto" w:fill="auto"/>
          </w:tcPr>
          <w:p w14:paraId="3DAADB7E"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proposición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no se desechará cuando las demás hojas que la integran o sus anexos carezcan de firma o rúbrica.</w:t>
            </w:r>
          </w:p>
        </w:tc>
      </w:tr>
      <w:tr w:rsidR="00230359" w:rsidRPr="007209A6" w14:paraId="253CF959" w14:textId="77777777" w:rsidTr="00311F54">
        <w:tc>
          <w:tcPr>
            <w:tcW w:w="1786" w:type="pct"/>
            <w:shd w:val="clear" w:color="auto" w:fill="auto"/>
          </w:tcPr>
          <w:p w14:paraId="1C511C98"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presente los escritos o manifestaciones </w:t>
            </w:r>
            <w:r w:rsidRPr="00B74E1C">
              <w:rPr>
                <w:rFonts w:ascii="Arial" w:hAnsi="Arial" w:cs="Arial"/>
                <w:b/>
                <w:sz w:val="20"/>
                <w:szCs w:val="20"/>
                <w:lang w:val="es-ES" w:eastAsia="ar-SA"/>
              </w:rPr>
              <w:t>bajo protesta de decir verdad</w:t>
            </w:r>
            <w:r w:rsidRPr="00B74E1C">
              <w:rPr>
                <w:rFonts w:ascii="Arial" w:hAnsi="Arial" w:cs="Arial"/>
                <w:sz w:val="20"/>
                <w:szCs w:val="20"/>
                <w:lang w:val="es-ES" w:eastAsia="ar-SA"/>
              </w:rPr>
              <w:t>, requeridos dentro del procedimiento de contratación</w:t>
            </w:r>
            <w:r w:rsidR="00B5112F">
              <w:rPr>
                <w:rFonts w:ascii="Arial" w:hAnsi="Arial" w:cs="Arial"/>
                <w:sz w:val="20"/>
                <w:szCs w:val="20"/>
                <w:lang w:val="es-ES" w:eastAsia="ar-SA"/>
              </w:rPr>
              <w:t xml:space="preserve">. En el caso de participación conjunta, éstos </w:t>
            </w:r>
            <w:r w:rsidR="00B5112F">
              <w:rPr>
                <w:rFonts w:ascii="Arial" w:hAnsi="Arial" w:cs="Arial"/>
                <w:sz w:val="20"/>
                <w:szCs w:val="20"/>
                <w:lang w:val="es-ES" w:eastAsia="ar-SA"/>
              </w:rPr>
              <w:lastRenderedPageBreak/>
              <w:t>deberán presentarse en forma individual por cada uno de sus integrantes</w:t>
            </w:r>
            <w:r w:rsidRPr="00B74E1C">
              <w:rPr>
                <w:rFonts w:ascii="Arial" w:hAnsi="Arial" w:cs="Arial"/>
                <w:sz w:val="20"/>
                <w:szCs w:val="20"/>
                <w:lang w:val="es-ES" w:eastAsia="ar-SA"/>
              </w:rPr>
              <w:t>.</w:t>
            </w:r>
          </w:p>
        </w:tc>
        <w:tc>
          <w:tcPr>
            <w:tcW w:w="1572" w:type="pct"/>
            <w:shd w:val="clear" w:color="auto" w:fill="auto"/>
          </w:tcPr>
          <w:p w14:paraId="6EC2ABC9"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La falta de presentación de dichos documentos en la proposición, o bien la manifestación BAJO PROTESTA DE DECIR VERDAD, será motivo para desecharla, por incumplir las </w:t>
            </w:r>
            <w:r w:rsidRPr="00B74E1C">
              <w:rPr>
                <w:rFonts w:ascii="Arial" w:hAnsi="Arial" w:cs="Arial"/>
                <w:sz w:val="20"/>
                <w:szCs w:val="20"/>
                <w:lang w:eastAsia="ar-SA"/>
              </w:rPr>
              <w:lastRenderedPageBreak/>
              <w:t>disposiciones jurídicas que establece dicha solemnidad.</w:t>
            </w:r>
          </w:p>
        </w:tc>
        <w:tc>
          <w:tcPr>
            <w:tcW w:w="1642" w:type="pct"/>
            <w:shd w:val="clear" w:color="auto" w:fill="auto"/>
          </w:tcPr>
          <w:p w14:paraId="3D45438B"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lastRenderedPageBreak/>
              <w:t xml:space="preserve">No se desechará la proposición si de la lectura a dichos documentos se observa que atienden al procedimiento de contratación establecido en la convocatoria, con independencia de que el número de procedimiento de </w:t>
            </w:r>
            <w:r w:rsidRPr="00B74E1C">
              <w:rPr>
                <w:rFonts w:ascii="Arial" w:hAnsi="Arial" w:cs="Arial"/>
                <w:sz w:val="20"/>
                <w:szCs w:val="20"/>
                <w:lang w:eastAsia="ar-SA"/>
              </w:rPr>
              <w:lastRenderedPageBreak/>
              <w:t xml:space="preserve">contratación señalado sea erróneo. </w:t>
            </w:r>
          </w:p>
        </w:tc>
      </w:tr>
      <w:tr w:rsidR="00230359" w:rsidRPr="007209A6" w14:paraId="5D4F3C97"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2F369A9C"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en los procedimientos de </w:t>
            </w:r>
            <w:proofErr w:type="spellStart"/>
            <w:r w:rsidRPr="00B74E1C">
              <w:rPr>
                <w:rFonts w:ascii="Arial" w:hAnsi="Arial" w:cs="Arial"/>
                <w:sz w:val="20"/>
                <w:szCs w:val="20"/>
                <w:lang w:eastAsia="ar-SA"/>
              </w:rPr>
              <w:t>adquisi</w:t>
            </w:r>
            <w:r w:rsidRPr="00B74E1C">
              <w:rPr>
                <w:rFonts w:ascii="Arial" w:hAnsi="Arial" w:cs="Arial"/>
                <w:sz w:val="20"/>
                <w:szCs w:val="20"/>
                <w:lang w:val="es-ES" w:eastAsia="ar-SA"/>
              </w:rPr>
              <w:t>ción</w:t>
            </w:r>
            <w:proofErr w:type="spellEnd"/>
            <w:r w:rsidRPr="00B74E1C">
              <w:rPr>
                <w:rFonts w:ascii="Arial" w:hAnsi="Arial" w:cs="Arial"/>
                <w:sz w:val="20"/>
                <w:szCs w:val="20"/>
                <w:lang w:val="es-ES" w:eastAsia="ar-SA"/>
              </w:rPr>
              <w:t xml:space="preserve"> electrónicos,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conforme a los términos y condiciones establecidas en la presente Convocatoria, la correspondiente </w:t>
            </w:r>
            <w:r w:rsidRPr="00B74E1C">
              <w:rPr>
                <w:rFonts w:ascii="Arial" w:hAnsi="Arial" w:cs="Arial"/>
                <w:b/>
                <w:sz w:val="20"/>
                <w:szCs w:val="20"/>
                <w:lang w:val="es-ES" w:eastAsia="ar-SA"/>
              </w:rPr>
              <w:t xml:space="preserve">ACEPTACIÓN </w:t>
            </w:r>
            <w:r w:rsidRPr="00B74E1C">
              <w:rPr>
                <w:rFonts w:ascii="Arial" w:hAnsi="Arial" w:cs="Arial"/>
                <w:sz w:val="20"/>
                <w:szCs w:val="20"/>
                <w:lang w:val="es-ES" w:eastAsia="ar-SA"/>
              </w:rPr>
              <w:t xml:space="preserve">a que hace alusión el Numeral 29 del ACUERDO por el que se establecen las disposiciones que se deberán observar para la utilización del Sistema Electrónico de Información Pública Gubernamental denominado </w:t>
            </w:r>
            <w:proofErr w:type="spellStart"/>
            <w:r w:rsidRPr="00B74E1C">
              <w:rPr>
                <w:rFonts w:ascii="Arial" w:hAnsi="Arial" w:cs="Arial"/>
                <w:sz w:val="20"/>
                <w:szCs w:val="20"/>
                <w:lang w:val="es-ES" w:eastAsia="ar-SA"/>
              </w:rPr>
              <w:t>CompraNet</w:t>
            </w:r>
            <w:proofErr w:type="spellEnd"/>
            <w:r w:rsidRPr="00B74E1C">
              <w:rPr>
                <w:rFonts w:ascii="Arial" w:hAnsi="Arial" w:cs="Arial"/>
                <w:sz w:val="20"/>
                <w:szCs w:val="20"/>
                <w:lang w:val="es-ES" w:eastAsia="ar-SA"/>
              </w:rPr>
              <w:t>.</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5CD60CE4"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La falta de presentación de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y que la proposición no haya podido ser abierta por causas ajenas a la convocante.</w:t>
            </w:r>
          </w:p>
          <w:p w14:paraId="1AB965D7" w14:textId="77777777" w:rsidR="00230359" w:rsidRPr="00B74E1C" w:rsidRDefault="00230359" w:rsidP="00146C0D">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5584A8DE"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la manifestación de </w:t>
            </w:r>
            <w:r w:rsidRPr="00B74E1C">
              <w:rPr>
                <w:rFonts w:ascii="Arial" w:hAnsi="Arial" w:cs="Arial"/>
                <w:b/>
                <w:sz w:val="20"/>
                <w:szCs w:val="20"/>
                <w:lang w:eastAsia="ar-SA"/>
              </w:rPr>
              <w:t>ACEPTACIÓN</w:t>
            </w:r>
            <w:r w:rsidRPr="00B74E1C">
              <w:rPr>
                <w:rFonts w:ascii="Arial" w:hAnsi="Arial" w:cs="Arial"/>
                <w:sz w:val="20"/>
                <w:szCs w:val="20"/>
                <w:lang w:eastAsia="ar-SA"/>
              </w:rPr>
              <w:t xml:space="preserve"> no se presenta dentro del término establecido y la proposición pudo </w:t>
            </w:r>
            <w:proofErr w:type="spellStart"/>
            <w:r w:rsidRPr="00B74E1C">
              <w:rPr>
                <w:rFonts w:ascii="Arial" w:hAnsi="Arial" w:cs="Arial"/>
                <w:sz w:val="20"/>
                <w:szCs w:val="20"/>
                <w:lang w:eastAsia="ar-SA"/>
              </w:rPr>
              <w:t>aperturarse</w:t>
            </w:r>
            <w:proofErr w:type="spellEnd"/>
            <w:r w:rsidRPr="00B74E1C">
              <w:rPr>
                <w:rFonts w:ascii="Arial" w:hAnsi="Arial" w:cs="Arial"/>
                <w:sz w:val="20"/>
                <w:szCs w:val="20"/>
                <w:lang w:eastAsia="ar-SA"/>
              </w:rPr>
              <w:t xml:space="preserve"> sin ningún problema.</w:t>
            </w:r>
          </w:p>
        </w:tc>
      </w:tr>
      <w:tr w:rsidR="001F3683" w:rsidRPr="007209A6" w14:paraId="6905F7F4"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43D454EE" w14:textId="77777777" w:rsidR="001F3683" w:rsidRPr="00FB346D" w:rsidRDefault="001F3683"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FB346D">
              <w:rPr>
                <w:rFonts w:ascii="Arial" w:eastAsia="Calibri" w:hAnsi="Arial" w:cs="Arial"/>
                <w:b/>
                <w:sz w:val="20"/>
                <w:szCs w:val="20"/>
              </w:rPr>
              <w:t>“El Licitante”</w:t>
            </w:r>
            <w:r w:rsidRPr="00FB346D">
              <w:rPr>
                <w:rFonts w:ascii="Arial" w:hAnsi="Arial" w:cs="Arial"/>
                <w:sz w:val="20"/>
                <w:szCs w:val="20"/>
                <w:lang w:val="es-ES" w:eastAsia="ar-SA"/>
              </w:rPr>
              <w:t xml:space="preserve"> deberá </w:t>
            </w:r>
            <w:r w:rsidRPr="00FB346D">
              <w:rPr>
                <w:rFonts w:ascii="Arial" w:hAnsi="Arial" w:cs="Arial"/>
                <w:b/>
                <w:sz w:val="20"/>
                <w:szCs w:val="20"/>
                <w:lang w:val="es-ES" w:eastAsia="ar-SA"/>
              </w:rPr>
              <w:t>foliar</w:t>
            </w:r>
            <w:r w:rsidRPr="00FB346D">
              <w:rPr>
                <w:rFonts w:ascii="Arial" w:hAnsi="Arial" w:cs="Arial"/>
                <w:sz w:val="20"/>
                <w:szCs w:val="20"/>
                <w:lang w:val="es-ES" w:eastAsia="ar-SA"/>
              </w:rPr>
              <w:t xml:space="preserve"> tanto la proposición técnica como económica de manera independiente, así como la documentación distinta a </w:t>
            </w:r>
            <w:r>
              <w:rPr>
                <w:rFonts w:ascii="Arial" w:hAnsi="Arial" w:cs="Arial"/>
                <w:sz w:val="20"/>
                <w:szCs w:val="20"/>
                <w:lang w:val="es-ES" w:eastAsia="ar-SA"/>
              </w:rPr>
              <w:t>é</w:t>
            </w:r>
            <w:r w:rsidRPr="00FB346D">
              <w:rPr>
                <w:rFonts w:ascii="Arial" w:hAnsi="Arial" w:cs="Arial"/>
                <w:sz w:val="20"/>
                <w:szCs w:val="20"/>
                <w:lang w:val="es-ES" w:eastAsia="ar-SA"/>
              </w:rPr>
              <w:t>sta</w:t>
            </w:r>
            <w:r>
              <w:rPr>
                <w:rFonts w:ascii="Arial" w:hAnsi="Arial" w:cs="Arial"/>
                <w:sz w:val="20"/>
                <w:szCs w:val="20"/>
                <w:lang w:val="es-ES" w:eastAsia="ar-SA"/>
              </w:rPr>
              <w:t xml:space="preserve"> y</w:t>
            </w:r>
            <w:r w:rsidRPr="00FB346D">
              <w:rPr>
                <w:rFonts w:ascii="Arial" w:hAnsi="Arial" w:cs="Arial"/>
                <w:sz w:val="20"/>
                <w:szCs w:val="20"/>
                <w:lang w:val="es-ES" w:eastAsia="ar-SA"/>
              </w:rPr>
              <w:t xml:space="preserve"> presente toda la documentación que integra su proposición debidamente </w:t>
            </w:r>
            <w:r w:rsidRPr="00FB346D">
              <w:rPr>
                <w:rFonts w:ascii="Arial" w:hAnsi="Arial" w:cs="Arial"/>
                <w:b/>
                <w:sz w:val="20"/>
                <w:szCs w:val="20"/>
                <w:lang w:val="es-ES" w:eastAsia="ar-SA"/>
              </w:rPr>
              <w:t>foliada</w:t>
            </w:r>
            <w:r w:rsidRPr="00FB346D">
              <w:rPr>
                <w:rFonts w:ascii="Arial" w:hAnsi="Arial" w:cs="Arial"/>
                <w:sz w:val="20"/>
                <w:szCs w:val="20"/>
                <w:lang w:val="es-ES" w:eastAsia="ar-SA"/>
              </w:rPr>
              <w:t>; debiendo numerar de manera individual la documentación legal, la propuesta técnica, sus anexos y la propuesta económica.</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43CB13C4"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La falta de folio total de la propuesta técnica y económica, y demás documentación que integran la proposición.</w:t>
            </w:r>
          </w:p>
          <w:p w14:paraId="60C20FDB" w14:textId="77777777" w:rsidR="001F3683" w:rsidRPr="00FB346D" w:rsidRDefault="001F3683" w:rsidP="006C2776">
            <w:pPr>
              <w:suppressAutoHyphens/>
              <w:autoSpaceDE w:val="0"/>
              <w:jc w:val="both"/>
              <w:rPr>
                <w:rFonts w:ascii="Arial" w:hAnsi="Arial" w:cs="Arial"/>
                <w:sz w:val="20"/>
                <w:szCs w:val="20"/>
                <w:lang w:eastAsia="ar-SA"/>
              </w:rPr>
            </w:pP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0FE7339B"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alguna o algunas hojas de los documentos solicitados carezcan de folio y se constate que la o las hojas no foliadas mantienen continuidad.</w:t>
            </w:r>
          </w:p>
          <w:p w14:paraId="33B37C21" w14:textId="77777777" w:rsidR="001F3683" w:rsidRPr="00FB346D" w:rsidRDefault="001F3683" w:rsidP="006C2776">
            <w:pPr>
              <w:suppressAutoHyphens/>
              <w:autoSpaceDE w:val="0"/>
              <w:jc w:val="both"/>
              <w:rPr>
                <w:rFonts w:ascii="Arial" w:hAnsi="Arial" w:cs="Arial"/>
                <w:sz w:val="20"/>
                <w:szCs w:val="20"/>
                <w:lang w:eastAsia="ar-SA"/>
              </w:rPr>
            </w:pPr>
          </w:p>
          <w:p w14:paraId="07ADC805" w14:textId="77777777" w:rsidR="001F3683" w:rsidRPr="00FB346D" w:rsidRDefault="001F3683" w:rsidP="006C2776">
            <w:pPr>
              <w:suppressAutoHyphens/>
              <w:autoSpaceDE w:val="0"/>
              <w:jc w:val="both"/>
              <w:rPr>
                <w:rFonts w:ascii="Arial" w:hAnsi="Arial" w:cs="Arial"/>
                <w:sz w:val="20"/>
                <w:szCs w:val="20"/>
                <w:lang w:eastAsia="ar-SA"/>
              </w:rPr>
            </w:pPr>
            <w:r w:rsidRPr="00FB346D">
              <w:rPr>
                <w:rFonts w:ascii="Arial" w:hAnsi="Arial" w:cs="Arial"/>
                <w:sz w:val="20"/>
                <w:szCs w:val="20"/>
                <w:lang w:eastAsia="ar-SA"/>
              </w:rPr>
              <w:t>No se desechará la proposición cuando falte alguna hoja y la omisión pueda ser cubierta con la información contenida en la propia proposición o con los documentos distintos a la misma.</w:t>
            </w:r>
          </w:p>
          <w:p w14:paraId="30DF2CFA" w14:textId="77777777" w:rsidR="001F3683" w:rsidRPr="00FB346D" w:rsidRDefault="001F3683" w:rsidP="006C2776">
            <w:pPr>
              <w:suppressAutoHyphens/>
              <w:autoSpaceDE w:val="0"/>
              <w:jc w:val="both"/>
              <w:rPr>
                <w:rFonts w:ascii="Arial" w:hAnsi="Arial" w:cs="Arial"/>
                <w:sz w:val="20"/>
                <w:szCs w:val="20"/>
                <w:lang w:eastAsia="ar-SA"/>
              </w:rPr>
            </w:pPr>
          </w:p>
          <w:p w14:paraId="7CCD3F65" w14:textId="77777777" w:rsidR="001F3683" w:rsidRPr="00FB346D" w:rsidRDefault="001F3683" w:rsidP="006C2776">
            <w:pPr>
              <w:suppressAutoHyphens/>
              <w:autoSpaceDE w:val="0"/>
              <w:jc w:val="both"/>
              <w:rPr>
                <w:rFonts w:ascii="Arial" w:hAnsi="Arial" w:cs="Arial"/>
                <w:sz w:val="20"/>
                <w:szCs w:val="20"/>
                <w:lang w:eastAsia="ar-SA"/>
              </w:rPr>
            </w:pPr>
          </w:p>
        </w:tc>
      </w:tr>
      <w:tr w:rsidR="00230359" w:rsidRPr="007209A6" w14:paraId="1740B0A7" w14:textId="77777777" w:rsidTr="00311F54">
        <w:tc>
          <w:tcPr>
            <w:tcW w:w="1786" w:type="pct"/>
            <w:shd w:val="clear" w:color="auto" w:fill="auto"/>
          </w:tcPr>
          <w:p w14:paraId="25064BFF"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w:t>
            </w:r>
            <w:r w:rsidRPr="00B74E1C">
              <w:rPr>
                <w:rFonts w:ascii="Arial" w:eastAsia="Calibri" w:hAnsi="Arial" w:cs="Arial"/>
                <w:b/>
                <w:sz w:val="20"/>
                <w:szCs w:val="20"/>
              </w:rPr>
              <w:t>“Los Licitantes”</w:t>
            </w:r>
            <w:r w:rsidRPr="00B74E1C">
              <w:rPr>
                <w:rFonts w:ascii="Arial" w:hAnsi="Arial" w:cs="Arial"/>
                <w:sz w:val="20"/>
                <w:szCs w:val="20"/>
                <w:lang w:val="es-ES" w:eastAsia="ar-SA"/>
              </w:rPr>
              <w:t xml:space="preserve"> presenten los documentos solicitados como </w:t>
            </w:r>
            <w:r w:rsidRPr="00B74E1C">
              <w:rPr>
                <w:rFonts w:ascii="Arial" w:hAnsi="Arial" w:cs="Arial"/>
                <w:b/>
                <w:sz w:val="20"/>
                <w:szCs w:val="20"/>
                <w:lang w:val="es-ES" w:eastAsia="ar-SA"/>
              </w:rPr>
              <w:t>obligatorios.</w:t>
            </w:r>
          </w:p>
        </w:tc>
        <w:tc>
          <w:tcPr>
            <w:tcW w:w="1572" w:type="pct"/>
            <w:shd w:val="clear" w:color="auto" w:fill="auto"/>
          </w:tcPr>
          <w:p w14:paraId="7D9E2EE1" w14:textId="77777777" w:rsidR="00230359" w:rsidRPr="00B74E1C" w:rsidRDefault="00230359" w:rsidP="00146C0D">
            <w:pPr>
              <w:widowControl w:val="0"/>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falta de presentación de alguno de los documentos solicitados como obligatorios y cuyo incumplimiento afecte la solvencia de la proposición.</w:t>
            </w:r>
          </w:p>
          <w:p w14:paraId="38796540" w14:textId="77777777" w:rsidR="00230359" w:rsidRPr="00B74E1C" w:rsidRDefault="00230359" w:rsidP="00146C0D">
            <w:pPr>
              <w:suppressAutoHyphens/>
              <w:autoSpaceDE w:val="0"/>
              <w:jc w:val="both"/>
              <w:rPr>
                <w:rFonts w:ascii="Arial" w:hAnsi="Arial" w:cs="Arial"/>
                <w:sz w:val="20"/>
                <w:szCs w:val="20"/>
                <w:lang w:val="es-ES" w:eastAsia="ar-SA"/>
              </w:rPr>
            </w:pPr>
          </w:p>
        </w:tc>
        <w:tc>
          <w:tcPr>
            <w:tcW w:w="1642" w:type="pct"/>
            <w:shd w:val="clear" w:color="auto" w:fill="auto"/>
          </w:tcPr>
          <w:p w14:paraId="242E174D" w14:textId="77777777" w:rsidR="00230359" w:rsidRPr="00B74E1C" w:rsidRDefault="00230359" w:rsidP="007D6F26">
            <w:pPr>
              <w:suppressAutoHyphens/>
              <w:autoSpaceDE w:val="0"/>
              <w:jc w:val="both"/>
              <w:rPr>
                <w:rFonts w:ascii="Arial" w:hAnsi="Arial" w:cs="Arial"/>
                <w:sz w:val="20"/>
                <w:szCs w:val="20"/>
                <w:lang w:eastAsia="ar-SA"/>
              </w:rPr>
            </w:pPr>
            <w:r w:rsidRPr="00B74E1C">
              <w:rPr>
                <w:rFonts w:ascii="Arial" w:hAnsi="Arial" w:cs="Arial"/>
                <w:sz w:val="20"/>
                <w:szCs w:val="20"/>
                <w:lang w:eastAsia="ar-SA"/>
              </w:rPr>
              <w:t>No se desechará la propuesta cuando la información de alguno de los documentos solicitados como obligatorios puedan ser cubiertos con información contenida en la propia proposición o con los documentos distintos a la misma o cuando el dato faltante no afect</w:t>
            </w:r>
            <w:r w:rsidR="00113107">
              <w:rPr>
                <w:rFonts w:ascii="Arial" w:hAnsi="Arial" w:cs="Arial"/>
                <w:sz w:val="20"/>
                <w:szCs w:val="20"/>
                <w:lang w:eastAsia="ar-SA"/>
              </w:rPr>
              <w:t>e</w:t>
            </w:r>
            <w:r w:rsidRPr="00B74E1C">
              <w:rPr>
                <w:rFonts w:ascii="Arial" w:hAnsi="Arial" w:cs="Arial"/>
                <w:sz w:val="20"/>
                <w:szCs w:val="20"/>
                <w:lang w:eastAsia="ar-SA"/>
              </w:rPr>
              <w:t xml:space="preserve"> objetivamente la solvencia de la propuesta.</w:t>
            </w:r>
          </w:p>
        </w:tc>
      </w:tr>
      <w:tr w:rsidR="00230359" w:rsidRPr="007209A6" w14:paraId="7E4DF665" w14:textId="77777777" w:rsidTr="00311F54">
        <w:tc>
          <w:tcPr>
            <w:tcW w:w="1786" w:type="pct"/>
            <w:shd w:val="clear" w:color="auto" w:fill="auto"/>
          </w:tcPr>
          <w:p w14:paraId="27C5BBAE"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lastRenderedPageBreak/>
              <w:t xml:space="preserve">Es indispensable que los documentos </w:t>
            </w:r>
            <w:r w:rsidRPr="00B74E1C">
              <w:rPr>
                <w:rFonts w:ascii="Arial" w:hAnsi="Arial" w:cs="Arial"/>
                <w:b/>
                <w:sz w:val="20"/>
                <w:szCs w:val="20"/>
                <w:lang w:val="es-ES" w:eastAsia="ar-SA"/>
              </w:rPr>
              <w:t>obligatorios</w:t>
            </w:r>
            <w:r w:rsidRPr="00B74E1C">
              <w:rPr>
                <w:rFonts w:ascii="Arial" w:hAnsi="Arial" w:cs="Arial"/>
                <w:sz w:val="20"/>
                <w:szCs w:val="20"/>
                <w:lang w:val="es-ES" w:eastAsia="ar-SA"/>
              </w:rPr>
              <w:t xml:space="preserve"> que integran la proposición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cumplan todas y cada una de las formalidades </w:t>
            </w:r>
            <w:r w:rsidR="00B27D58">
              <w:rPr>
                <w:rFonts w:ascii="Arial" w:hAnsi="Arial" w:cs="Arial"/>
                <w:b/>
                <w:sz w:val="20"/>
                <w:szCs w:val="20"/>
                <w:lang w:val="es-ES" w:eastAsia="ar-SA"/>
              </w:rPr>
              <w:t>exigidas</w:t>
            </w:r>
            <w:r w:rsidRPr="00B74E1C">
              <w:rPr>
                <w:rFonts w:ascii="Arial" w:hAnsi="Arial" w:cs="Arial"/>
                <w:sz w:val="20"/>
                <w:szCs w:val="20"/>
                <w:lang w:val="es-ES" w:eastAsia="ar-SA"/>
              </w:rPr>
              <w:t xml:space="preserve"> conforme a lo establecido en </w:t>
            </w:r>
            <w:r w:rsidR="00B5112F">
              <w:rPr>
                <w:rFonts w:ascii="Arial" w:hAnsi="Arial" w:cs="Arial"/>
                <w:sz w:val="20"/>
                <w:szCs w:val="20"/>
                <w:lang w:val="es-ES" w:eastAsia="ar-SA"/>
              </w:rPr>
              <w:t>el numeral 4 de la presente convocatoria</w:t>
            </w:r>
            <w:r w:rsidRPr="00B74E1C">
              <w:rPr>
                <w:rFonts w:ascii="Arial" w:hAnsi="Arial" w:cs="Arial"/>
                <w:sz w:val="20"/>
                <w:szCs w:val="20"/>
                <w:lang w:val="es-ES" w:eastAsia="ar-SA"/>
              </w:rPr>
              <w:t>.</w:t>
            </w:r>
          </w:p>
        </w:tc>
        <w:tc>
          <w:tcPr>
            <w:tcW w:w="1572" w:type="pct"/>
            <w:shd w:val="clear" w:color="auto" w:fill="auto"/>
          </w:tcPr>
          <w:p w14:paraId="67BDC0D9" w14:textId="77777777" w:rsidR="00230359" w:rsidRPr="00B74E1C" w:rsidRDefault="00230359" w:rsidP="00B3003A">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La falta de algún requisito  que por sí mismo afecta la solvencia de la propuesta, es decir, garantiza que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se obliga a cumplir con lo solicitado; entre los que se encuentran la acreditación de facultades de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el objeto de</w:t>
            </w:r>
            <w:r w:rsidR="00B3003A">
              <w:rPr>
                <w:rFonts w:ascii="Arial" w:hAnsi="Arial" w:cs="Arial"/>
                <w:sz w:val="20"/>
                <w:szCs w:val="20"/>
                <w:lang w:val="es-ES" w:eastAsia="ar-SA"/>
              </w:rPr>
              <w:t xml:space="preserve"> los servicios</w:t>
            </w:r>
            <w:r w:rsidRPr="00B74E1C">
              <w:rPr>
                <w:rFonts w:ascii="Arial" w:hAnsi="Arial" w:cs="Arial"/>
                <w:sz w:val="20"/>
                <w:szCs w:val="20"/>
                <w:lang w:val="es-ES" w:eastAsia="ar-SA"/>
              </w:rPr>
              <w:t>,  las especificaciones y requerimientos técnicos del mismo.</w:t>
            </w:r>
          </w:p>
        </w:tc>
        <w:tc>
          <w:tcPr>
            <w:tcW w:w="1642" w:type="pct"/>
            <w:shd w:val="clear" w:color="auto" w:fill="auto"/>
          </w:tcPr>
          <w:p w14:paraId="759C3F56"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propuesta cuando </w:t>
            </w:r>
            <w:proofErr w:type="gramStart"/>
            <w:r w:rsidRPr="00B74E1C">
              <w:rPr>
                <w:rFonts w:ascii="Arial" w:hAnsi="Arial" w:cs="Arial"/>
                <w:sz w:val="20"/>
                <w:szCs w:val="20"/>
                <w:lang w:eastAsia="ar-SA"/>
              </w:rPr>
              <w:t>la omisión de alguno de los requisitos a evaluar puedan</w:t>
            </w:r>
            <w:proofErr w:type="gramEnd"/>
            <w:r w:rsidRPr="00B74E1C">
              <w:rPr>
                <w:rFonts w:ascii="Arial" w:hAnsi="Arial" w:cs="Arial"/>
                <w:sz w:val="20"/>
                <w:szCs w:val="20"/>
                <w:lang w:eastAsia="ar-SA"/>
              </w:rPr>
              <w:t xml:space="preserve"> ser cubiertos con información contenida en la propia proposición o con los documentos distintos a la misma o cuando el dato faltante no afecta objetivamente la solvencia de la propuesta</w:t>
            </w:r>
          </w:p>
          <w:p w14:paraId="0636C5C6" w14:textId="77777777" w:rsidR="00230359" w:rsidRPr="00B74E1C" w:rsidRDefault="00230359" w:rsidP="00146C0D">
            <w:pPr>
              <w:suppressAutoHyphens/>
              <w:autoSpaceDE w:val="0"/>
              <w:jc w:val="both"/>
              <w:rPr>
                <w:rFonts w:ascii="Arial" w:hAnsi="Arial" w:cs="Arial"/>
                <w:sz w:val="20"/>
                <w:szCs w:val="20"/>
                <w:lang w:eastAsia="ar-SA"/>
              </w:rPr>
            </w:pPr>
          </w:p>
        </w:tc>
      </w:tr>
      <w:tr w:rsidR="00230359" w:rsidRPr="007209A6" w14:paraId="097F8CE9" w14:textId="77777777" w:rsidTr="00311F54">
        <w:tc>
          <w:tcPr>
            <w:tcW w:w="1786" w:type="pct"/>
            <w:shd w:val="clear" w:color="auto" w:fill="auto"/>
          </w:tcPr>
          <w:p w14:paraId="0FF28D1C"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proposición técnica</w:t>
            </w:r>
            <w:r w:rsidRPr="00B74E1C">
              <w:rPr>
                <w:rFonts w:ascii="Arial" w:hAnsi="Arial" w:cs="Arial"/>
                <w:sz w:val="20"/>
                <w:szCs w:val="20"/>
                <w:lang w:val="es-ES" w:eastAsia="ar-SA"/>
              </w:rPr>
              <w:t xml:space="preserve"> presentada por </w:t>
            </w:r>
            <w:r w:rsidRPr="00B74E1C">
              <w:rPr>
                <w:rFonts w:ascii="Arial" w:eastAsia="Calibri" w:hAnsi="Arial" w:cs="Arial"/>
                <w:b/>
                <w:sz w:val="20"/>
                <w:szCs w:val="20"/>
              </w:rPr>
              <w:t>“El Licitante”</w:t>
            </w:r>
            <w:r w:rsidRPr="00B74E1C">
              <w:rPr>
                <w:rFonts w:ascii="Arial" w:hAnsi="Arial" w:cs="Arial"/>
                <w:sz w:val="20"/>
                <w:szCs w:val="20"/>
                <w:lang w:val="es-ES" w:eastAsia="ar-SA"/>
              </w:rPr>
              <w:t>, cumpla expresa y claramente, todas y cada una de las especificaciones o requisitos técnicos solicitados en el Anexo Técnico de la Convocatoria y las que se deriven de las respectivas juntas de aclaraciones.</w:t>
            </w:r>
          </w:p>
        </w:tc>
        <w:tc>
          <w:tcPr>
            <w:tcW w:w="1572" w:type="pct"/>
            <w:shd w:val="clear" w:color="auto" w:fill="auto"/>
          </w:tcPr>
          <w:p w14:paraId="671C2DEE"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La omisión de alguna de las especificaciones o requisitos técnicos solicitados, o bien, la imprecisión o falta de claridad entre las especificaciones o requisitos técnicos solicitados con relación a los ofertados.</w:t>
            </w:r>
          </w:p>
        </w:tc>
        <w:tc>
          <w:tcPr>
            <w:tcW w:w="1642" w:type="pct"/>
            <w:shd w:val="clear" w:color="auto" w:fill="auto"/>
          </w:tcPr>
          <w:p w14:paraId="3F1AFD98" w14:textId="77777777" w:rsidR="00230359" w:rsidRPr="00B74E1C" w:rsidRDefault="00230359" w:rsidP="00146C0D">
            <w:pPr>
              <w:suppressAutoHyphens/>
              <w:autoSpaceDE w:val="0"/>
              <w:jc w:val="both"/>
              <w:rPr>
                <w:rFonts w:ascii="Arial" w:hAnsi="Arial" w:cs="Arial"/>
                <w:sz w:val="20"/>
                <w:szCs w:val="20"/>
                <w:lang w:eastAsia="ar-SA"/>
              </w:rPr>
            </w:pPr>
            <w:r w:rsidRPr="00B74E1C">
              <w:rPr>
                <w:rFonts w:ascii="Arial" w:hAnsi="Arial" w:cs="Arial"/>
                <w:sz w:val="20"/>
                <w:szCs w:val="20"/>
                <w:lang w:eastAsia="ar-SA"/>
              </w:rPr>
              <w:t xml:space="preserve">No se desechará la proposición si de la lectura a dichos documentos se observa que atienden al procedimiento de contratación establecido en la convocatoria, con independencia de que el número de procedimiento de contratación señalado sea erróneo. </w:t>
            </w:r>
          </w:p>
        </w:tc>
      </w:tr>
      <w:tr w:rsidR="00230359" w:rsidRPr="007209A6" w14:paraId="5F42E5D6"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7D4D6E34" w14:textId="77777777" w:rsidR="00230359" w:rsidRPr="00B74E1C" w:rsidRDefault="00230359" w:rsidP="003F0B17">
            <w:pPr>
              <w:pStyle w:val="Prrafodelista0"/>
              <w:widowControl w:val="0"/>
              <w:numPr>
                <w:ilvl w:val="0"/>
                <w:numId w:val="41"/>
              </w:numPr>
              <w:suppressAutoHyphens/>
              <w:autoSpaceDE w:val="0"/>
              <w:spacing w:after="200" w:line="276" w:lineRule="auto"/>
              <w:ind w:left="318"/>
              <w:jc w:val="both"/>
              <w:rPr>
                <w:rFonts w:ascii="Arial" w:hAnsi="Arial" w:cs="Arial"/>
                <w:sz w:val="20"/>
                <w:szCs w:val="20"/>
                <w:lang w:val="es-ES" w:eastAsia="ar-SA"/>
              </w:rPr>
            </w:pPr>
            <w:r w:rsidRPr="00B74E1C">
              <w:rPr>
                <w:rFonts w:ascii="Arial" w:hAnsi="Arial" w:cs="Arial"/>
                <w:sz w:val="20"/>
                <w:szCs w:val="20"/>
                <w:lang w:val="es-ES" w:eastAsia="ar-SA"/>
              </w:rPr>
              <w:t xml:space="preserve">Es indispensable que la </w:t>
            </w:r>
            <w:r w:rsidRPr="00B74E1C">
              <w:rPr>
                <w:rFonts w:ascii="Arial" w:hAnsi="Arial" w:cs="Arial"/>
                <w:b/>
                <w:sz w:val="20"/>
                <w:szCs w:val="20"/>
                <w:lang w:val="es-ES" w:eastAsia="ar-SA"/>
              </w:rPr>
              <w:t>propuesta económica</w:t>
            </w:r>
            <w:r w:rsidRPr="00B74E1C">
              <w:rPr>
                <w:rFonts w:ascii="Arial" w:hAnsi="Arial" w:cs="Arial"/>
                <w:sz w:val="20"/>
                <w:szCs w:val="20"/>
                <w:lang w:val="es-ES" w:eastAsia="ar-SA"/>
              </w:rPr>
              <w:t xml:space="preserve"> de </w:t>
            </w:r>
            <w:r w:rsidRPr="00B74E1C">
              <w:rPr>
                <w:rFonts w:ascii="Arial" w:eastAsia="Calibri" w:hAnsi="Arial" w:cs="Arial"/>
                <w:b/>
                <w:sz w:val="20"/>
                <w:szCs w:val="20"/>
              </w:rPr>
              <w:t>“El Licitante”</w:t>
            </w:r>
            <w:r w:rsidRPr="00B74E1C">
              <w:rPr>
                <w:rFonts w:ascii="Arial" w:hAnsi="Arial" w:cs="Arial"/>
                <w:sz w:val="20"/>
                <w:szCs w:val="20"/>
                <w:lang w:val="es-ES" w:eastAsia="ar-SA"/>
              </w:rPr>
              <w:t xml:space="preserve"> contenga las operaciones aritméticas y de cálculo correctas, tomando como base el precio unitario.</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1E89BD80" w14:textId="77777777" w:rsidR="00230359" w:rsidRPr="00B74E1C" w:rsidRDefault="00230359" w:rsidP="00146C0D">
            <w:pPr>
              <w:widowControl w:val="0"/>
              <w:spacing w:after="200"/>
              <w:jc w:val="both"/>
              <w:rPr>
                <w:rFonts w:ascii="Arial" w:eastAsia="Calibri" w:hAnsi="Arial" w:cs="Arial"/>
                <w:bCs/>
                <w:color w:val="000000"/>
                <w:sz w:val="20"/>
                <w:szCs w:val="20"/>
                <w:lang w:eastAsia="en-US"/>
              </w:rPr>
            </w:pPr>
            <w:r w:rsidRPr="00B74E1C">
              <w:rPr>
                <w:rFonts w:ascii="Arial" w:eastAsia="Calibri" w:hAnsi="Arial" w:cs="Arial"/>
                <w:bCs/>
                <w:color w:val="000000"/>
                <w:sz w:val="20"/>
                <w:szCs w:val="20"/>
                <w:lang w:eastAsia="en-US"/>
              </w:rPr>
              <w:t xml:space="preserve">Si se presentan errores aritméticos y de cálculo en las cantidades o volúmenes solicitados, siempre y cuando no se afecte el precio unitario, y </w:t>
            </w:r>
            <w:r w:rsidRPr="00B74E1C">
              <w:rPr>
                <w:rFonts w:ascii="Arial" w:eastAsia="Calibri" w:hAnsi="Arial" w:cs="Arial"/>
                <w:b/>
                <w:sz w:val="20"/>
                <w:szCs w:val="20"/>
                <w:lang w:eastAsia="en-US"/>
              </w:rPr>
              <w:t>“El Licitante”</w:t>
            </w:r>
            <w:r w:rsidRPr="00B74E1C">
              <w:rPr>
                <w:rFonts w:ascii="Arial" w:eastAsia="Calibri" w:hAnsi="Arial" w:cs="Arial"/>
                <w:bCs/>
                <w:color w:val="000000"/>
                <w:sz w:val="20"/>
                <w:szCs w:val="20"/>
                <w:lang w:eastAsia="en-US"/>
              </w:rPr>
              <w:t xml:space="preserve"> no acepta las correcciones a que haya lugar.</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25378DAD" w14:textId="77777777" w:rsidR="00230359" w:rsidRPr="00B74E1C" w:rsidRDefault="00230359" w:rsidP="00146C0D">
            <w:pPr>
              <w:suppressAutoHyphens/>
              <w:autoSpaceDE w:val="0"/>
              <w:jc w:val="both"/>
              <w:rPr>
                <w:rFonts w:ascii="Arial" w:hAnsi="Arial" w:cs="Arial"/>
                <w:sz w:val="20"/>
                <w:szCs w:val="20"/>
                <w:lang w:val="es-ES" w:eastAsia="ar-SA"/>
              </w:rPr>
            </w:pPr>
            <w:r w:rsidRPr="00B74E1C">
              <w:rPr>
                <w:rFonts w:ascii="Arial" w:hAnsi="Arial" w:cs="Arial"/>
                <w:sz w:val="20"/>
                <w:szCs w:val="20"/>
                <w:lang w:val="es-ES" w:eastAsia="ar-SA"/>
              </w:rPr>
              <w:t xml:space="preserve">No se desechará la propuesta cuando </w:t>
            </w:r>
            <w:r w:rsidRPr="00B74E1C">
              <w:rPr>
                <w:rFonts w:ascii="Arial" w:eastAsia="Calibri" w:hAnsi="Arial" w:cs="Arial"/>
                <w:b/>
                <w:sz w:val="20"/>
                <w:szCs w:val="20"/>
                <w:lang w:eastAsia="en-US"/>
              </w:rPr>
              <w:t>“El Licitante”</w:t>
            </w:r>
            <w:r w:rsidRPr="00B74E1C">
              <w:rPr>
                <w:rFonts w:ascii="Arial" w:hAnsi="Arial" w:cs="Arial"/>
                <w:sz w:val="20"/>
                <w:szCs w:val="20"/>
                <w:lang w:val="es-ES" w:eastAsia="ar-SA"/>
              </w:rPr>
              <w:t xml:space="preserve"> Adjudicado acepte la corrección de su proposición económica.</w:t>
            </w:r>
          </w:p>
        </w:tc>
      </w:tr>
      <w:tr w:rsidR="00C37174" w:rsidRPr="007209A6" w14:paraId="3A249F15" w14:textId="77777777" w:rsidTr="00311F54">
        <w:tc>
          <w:tcPr>
            <w:tcW w:w="1786" w:type="pct"/>
            <w:tcBorders>
              <w:top w:val="single" w:sz="4" w:space="0" w:color="auto"/>
              <w:left w:val="single" w:sz="4" w:space="0" w:color="auto"/>
              <w:bottom w:val="single" w:sz="4" w:space="0" w:color="auto"/>
              <w:right w:val="single" w:sz="4" w:space="0" w:color="auto"/>
            </w:tcBorders>
            <w:shd w:val="clear" w:color="auto" w:fill="auto"/>
          </w:tcPr>
          <w:p w14:paraId="2478213B" w14:textId="77777777" w:rsidR="00C37174" w:rsidRPr="00311F54" w:rsidRDefault="00311F54" w:rsidP="003F0B17">
            <w:pPr>
              <w:pStyle w:val="Prrafodelista0"/>
              <w:widowControl w:val="0"/>
              <w:numPr>
                <w:ilvl w:val="0"/>
                <w:numId w:val="41"/>
              </w:numPr>
              <w:suppressAutoHyphens/>
              <w:autoSpaceDE w:val="0"/>
              <w:ind w:left="318"/>
              <w:jc w:val="both"/>
              <w:rPr>
                <w:rFonts w:ascii="Arial" w:hAnsi="Arial" w:cs="Arial"/>
                <w:sz w:val="20"/>
                <w:szCs w:val="20"/>
                <w:lang w:val="es-ES" w:eastAsia="ar-SA"/>
              </w:rPr>
            </w:pPr>
            <w:r w:rsidRPr="00311F54">
              <w:rPr>
                <w:rFonts w:ascii="Arial" w:hAnsi="Arial" w:cs="Arial"/>
                <w:sz w:val="20"/>
                <w:szCs w:val="20"/>
                <w:lang w:val="es-ES" w:eastAsia="ar-SA"/>
              </w:rPr>
              <w:t xml:space="preserve">Cuando se utilice el criterio de evaluación de </w:t>
            </w:r>
            <w:r w:rsidRPr="00311F54">
              <w:rPr>
                <w:rFonts w:ascii="Arial" w:hAnsi="Arial" w:cs="Arial"/>
                <w:b/>
                <w:sz w:val="20"/>
                <w:szCs w:val="20"/>
                <w:lang w:val="es-ES" w:eastAsia="ar-SA"/>
              </w:rPr>
              <w:t>puntos y porcentajes</w:t>
            </w:r>
            <w:r w:rsidRPr="00311F54">
              <w:rPr>
                <w:rFonts w:ascii="Arial" w:hAnsi="Arial" w:cs="Arial"/>
                <w:sz w:val="20"/>
                <w:szCs w:val="20"/>
                <w:lang w:val="es-ES" w:eastAsia="ar-SA"/>
              </w:rPr>
              <w:t xml:space="preserve">, será indispensable que la proposición técnica de </w:t>
            </w:r>
            <w:r w:rsidRPr="00311F54">
              <w:rPr>
                <w:rFonts w:ascii="Arial" w:eastAsia="Calibri" w:hAnsi="Arial" w:cs="Arial"/>
                <w:b/>
                <w:sz w:val="20"/>
                <w:szCs w:val="20"/>
              </w:rPr>
              <w:t>“El Licitante”</w:t>
            </w:r>
            <w:r w:rsidRPr="00311F54">
              <w:rPr>
                <w:rFonts w:ascii="Arial" w:hAnsi="Arial" w:cs="Arial"/>
                <w:sz w:val="20"/>
                <w:szCs w:val="20"/>
                <w:lang w:val="es-ES" w:eastAsia="ar-SA"/>
              </w:rPr>
              <w:t xml:space="preserve"> cumpla con la calificación mínima requerida</w:t>
            </w:r>
            <w:r w:rsidR="00C37174" w:rsidRPr="00311F54">
              <w:rPr>
                <w:rFonts w:ascii="Arial" w:hAnsi="Arial" w:cs="Arial"/>
                <w:sz w:val="20"/>
                <w:szCs w:val="20"/>
                <w:lang w:val="es-ES" w:eastAsia="ar-SA"/>
              </w:rPr>
              <w:t>.</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2F9F89C9" w14:textId="77777777" w:rsidR="00C37174" w:rsidRPr="00B74E1C" w:rsidRDefault="00311F54" w:rsidP="00311F54">
            <w:pPr>
              <w:widowControl w:val="0"/>
              <w:jc w:val="both"/>
              <w:rPr>
                <w:rFonts w:ascii="Arial" w:eastAsia="Calibri" w:hAnsi="Arial" w:cs="Arial"/>
                <w:bCs/>
                <w:color w:val="000000"/>
                <w:sz w:val="20"/>
                <w:szCs w:val="20"/>
                <w:lang w:val="es-ES" w:eastAsia="en-US"/>
              </w:rPr>
            </w:pPr>
            <w:r w:rsidRPr="00311F54">
              <w:rPr>
                <w:rFonts w:ascii="Arial" w:eastAsia="Calibri" w:hAnsi="Arial" w:cs="Arial"/>
                <w:bCs/>
                <w:color w:val="000000"/>
                <w:sz w:val="20"/>
                <w:szCs w:val="20"/>
                <w:lang w:val="es-ES" w:eastAsia="en-US"/>
              </w:rPr>
              <w:t>Si al verificar la proposición técnica, la misma no acredita el porcentaje o puntos mínimos requeridos para considerarse solvente.</w:t>
            </w:r>
            <w:r w:rsidR="00C37174" w:rsidRPr="00B74E1C">
              <w:rPr>
                <w:rFonts w:ascii="Arial" w:eastAsia="Calibri" w:hAnsi="Arial" w:cs="Arial"/>
                <w:bCs/>
                <w:color w:val="000000"/>
                <w:sz w:val="20"/>
                <w:szCs w:val="20"/>
                <w:lang w:val="es-ES" w:eastAsia="en-US"/>
              </w:rPr>
              <w:t xml:space="preserve"> </w:t>
            </w:r>
          </w:p>
        </w:tc>
        <w:tc>
          <w:tcPr>
            <w:tcW w:w="1642" w:type="pct"/>
            <w:tcBorders>
              <w:top w:val="single" w:sz="4" w:space="0" w:color="auto"/>
              <w:left w:val="single" w:sz="4" w:space="0" w:color="auto"/>
              <w:bottom w:val="single" w:sz="4" w:space="0" w:color="auto"/>
              <w:right w:val="single" w:sz="4" w:space="0" w:color="auto"/>
            </w:tcBorders>
            <w:shd w:val="clear" w:color="auto" w:fill="auto"/>
          </w:tcPr>
          <w:p w14:paraId="1675A416" w14:textId="77777777" w:rsidR="00C37174" w:rsidRPr="00B74E1C" w:rsidRDefault="00C37174" w:rsidP="009D33F5">
            <w:pPr>
              <w:suppressAutoHyphens/>
              <w:autoSpaceDE w:val="0"/>
              <w:jc w:val="both"/>
              <w:rPr>
                <w:rFonts w:ascii="Arial" w:hAnsi="Arial" w:cs="Arial"/>
                <w:sz w:val="20"/>
                <w:szCs w:val="20"/>
                <w:lang w:val="es-ES" w:eastAsia="ar-SA"/>
              </w:rPr>
            </w:pPr>
          </w:p>
        </w:tc>
      </w:tr>
    </w:tbl>
    <w:p w14:paraId="29F7C039" w14:textId="77777777" w:rsidR="00230359" w:rsidRPr="00311F54" w:rsidRDefault="00230359" w:rsidP="00230359">
      <w:pPr>
        <w:suppressAutoHyphens/>
        <w:autoSpaceDE w:val="0"/>
        <w:jc w:val="both"/>
        <w:rPr>
          <w:rFonts w:ascii="Arial" w:hAnsi="Arial" w:cs="Arial"/>
          <w:sz w:val="22"/>
          <w:szCs w:val="22"/>
          <w:lang w:val="es-ES" w:eastAsia="ar-SA"/>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1"/>
      </w:tblGrid>
      <w:tr w:rsidR="00230359" w:rsidRPr="007209A6" w14:paraId="37366C60" w14:textId="77777777" w:rsidTr="00146C0D">
        <w:trPr>
          <w:tblHeader/>
        </w:trPr>
        <w:tc>
          <w:tcPr>
            <w:tcW w:w="5000" w:type="pct"/>
            <w:shd w:val="clear" w:color="auto" w:fill="A6A6A6"/>
          </w:tcPr>
          <w:p w14:paraId="20960B26" w14:textId="77777777" w:rsidR="00230359" w:rsidRPr="007209A6" w:rsidRDefault="00230359" w:rsidP="00146C0D">
            <w:pPr>
              <w:suppressAutoHyphens/>
              <w:autoSpaceDE w:val="0"/>
              <w:jc w:val="center"/>
              <w:rPr>
                <w:rFonts w:ascii="Arial" w:hAnsi="Arial" w:cs="Arial"/>
                <w:b/>
                <w:sz w:val="22"/>
                <w:szCs w:val="22"/>
                <w:lang w:val="es-ES" w:eastAsia="ar-SA"/>
              </w:rPr>
            </w:pPr>
            <w:r w:rsidRPr="007209A6">
              <w:rPr>
                <w:rFonts w:ascii="Arial" w:hAnsi="Arial" w:cs="Arial"/>
                <w:b/>
                <w:sz w:val="22"/>
                <w:szCs w:val="22"/>
                <w:lang w:val="es-ES" w:eastAsia="ar-SA"/>
              </w:rPr>
              <w:t xml:space="preserve">Otras Causas expresas de </w:t>
            </w:r>
            <w:proofErr w:type="spellStart"/>
            <w:r w:rsidRPr="007209A6">
              <w:rPr>
                <w:rFonts w:ascii="Arial" w:hAnsi="Arial" w:cs="Arial"/>
                <w:b/>
                <w:sz w:val="22"/>
                <w:szCs w:val="22"/>
                <w:lang w:val="es-ES" w:eastAsia="ar-SA"/>
              </w:rPr>
              <w:t>desechamiento</w:t>
            </w:r>
            <w:proofErr w:type="spellEnd"/>
          </w:p>
        </w:tc>
      </w:tr>
      <w:tr w:rsidR="00230359" w:rsidRPr="007209A6" w14:paraId="27C663F6" w14:textId="77777777" w:rsidTr="00146C0D">
        <w:tc>
          <w:tcPr>
            <w:tcW w:w="5000" w:type="pct"/>
            <w:shd w:val="clear" w:color="auto" w:fill="auto"/>
          </w:tcPr>
          <w:p w14:paraId="3DE861DD" w14:textId="77777777" w:rsidR="00230359" w:rsidRPr="004F32B6" w:rsidRDefault="00230359" w:rsidP="003F0B17">
            <w:pPr>
              <w:widowControl w:val="0"/>
              <w:numPr>
                <w:ilvl w:val="0"/>
                <w:numId w:val="39"/>
              </w:numPr>
              <w:tabs>
                <w:tab w:val="clear" w:pos="720"/>
                <w:tab w:val="num" w:pos="426"/>
              </w:tabs>
              <w:suppressAutoHyphens/>
              <w:autoSpaceDE w:val="0"/>
              <w:autoSpaceDN w:val="0"/>
              <w:adjustRightInd w:val="0"/>
              <w:spacing w:after="120" w:line="276" w:lineRule="auto"/>
              <w:ind w:left="426"/>
              <w:jc w:val="both"/>
              <w:rPr>
                <w:rFonts w:ascii="Arial" w:hAnsi="Arial" w:cs="Arial"/>
                <w:color w:val="000000"/>
                <w:sz w:val="20"/>
                <w:szCs w:val="20"/>
                <w:lang w:eastAsia="ar-SA"/>
              </w:rPr>
            </w:pPr>
            <w:r w:rsidRPr="004F32B6">
              <w:rPr>
                <w:rFonts w:ascii="Arial" w:hAnsi="Arial" w:cs="Arial"/>
                <w:color w:val="000000"/>
                <w:sz w:val="20"/>
                <w:szCs w:val="20"/>
                <w:lang w:eastAsia="ar-SA"/>
              </w:rPr>
              <w:t xml:space="preserve">Si se comprueba que algún </w:t>
            </w:r>
            <w:r w:rsidRPr="004F32B6">
              <w:rPr>
                <w:rFonts w:ascii="Arial" w:eastAsia="Calibri" w:hAnsi="Arial" w:cs="Arial"/>
                <w:b/>
                <w:sz w:val="20"/>
                <w:szCs w:val="20"/>
                <w:lang w:eastAsia="en-US"/>
              </w:rPr>
              <w:t>“Licitante”</w:t>
            </w:r>
            <w:r w:rsidRPr="004F32B6">
              <w:rPr>
                <w:rFonts w:ascii="Arial" w:hAnsi="Arial" w:cs="Arial"/>
                <w:color w:val="000000"/>
                <w:sz w:val="20"/>
                <w:szCs w:val="20"/>
                <w:lang w:eastAsia="ar-SA"/>
              </w:rPr>
              <w:t xml:space="preserve"> ha acordado con otro u otros elevar el costo de </w:t>
            </w:r>
            <w:r w:rsidRPr="004F32B6">
              <w:rPr>
                <w:rFonts w:ascii="Arial" w:hAnsi="Arial" w:cs="Arial"/>
                <w:b/>
                <w:sz w:val="20"/>
                <w:szCs w:val="20"/>
                <w:lang w:eastAsia="ar-SA"/>
              </w:rPr>
              <w:t xml:space="preserve">“Los </w:t>
            </w:r>
            <w:r w:rsidR="001F3683" w:rsidRPr="004F32B6">
              <w:rPr>
                <w:rFonts w:ascii="Arial" w:hAnsi="Arial" w:cs="Arial"/>
                <w:b/>
                <w:sz w:val="20"/>
                <w:szCs w:val="20"/>
                <w:lang w:eastAsia="ar-SA"/>
              </w:rPr>
              <w:t>Servicios</w:t>
            </w:r>
            <w:r w:rsidRPr="004F32B6">
              <w:rPr>
                <w:rFonts w:ascii="Arial" w:hAnsi="Arial" w:cs="Arial"/>
                <w:b/>
                <w:sz w:val="20"/>
                <w:szCs w:val="20"/>
                <w:lang w:eastAsia="ar-SA"/>
              </w:rPr>
              <w:t xml:space="preserve">” </w:t>
            </w:r>
            <w:r w:rsidRPr="004F32B6">
              <w:rPr>
                <w:rFonts w:ascii="Arial" w:hAnsi="Arial" w:cs="Arial"/>
                <w:color w:val="000000"/>
                <w:sz w:val="20"/>
                <w:szCs w:val="20"/>
                <w:lang w:eastAsia="ar-SA"/>
              </w:rPr>
              <w:t xml:space="preserve">objeto de la presente convocatoria, o cualquier otro acuerdo que tenga como fin obtener una ventaja sobre los demás </w:t>
            </w:r>
            <w:r w:rsidRPr="004F32B6">
              <w:rPr>
                <w:rFonts w:ascii="Arial" w:eastAsia="Calibri" w:hAnsi="Arial" w:cs="Arial"/>
                <w:b/>
                <w:sz w:val="20"/>
                <w:szCs w:val="20"/>
                <w:lang w:eastAsia="en-US"/>
              </w:rPr>
              <w:t>“Licitantes”</w:t>
            </w:r>
            <w:r w:rsidRPr="004F32B6">
              <w:rPr>
                <w:rFonts w:ascii="Arial" w:hAnsi="Arial" w:cs="Arial"/>
                <w:color w:val="000000"/>
                <w:sz w:val="20"/>
                <w:szCs w:val="20"/>
                <w:lang w:eastAsia="ar-SA"/>
              </w:rPr>
              <w:t>.</w:t>
            </w:r>
          </w:p>
          <w:p w14:paraId="16FF1D99" w14:textId="77777777" w:rsidR="00230359" w:rsidRPr="004F32B6" w:rsidRDefault="00230359" w:rsidP="003F0B17">
            <w:pPr>
              <w:widowControl w:val="0"/>
              <w:numPr>
                <w:ilvl w:val="0"/>
                <w:numId w:val="39"/>
              </w:numPr>
              <w:tabs>
                <w:tab w:val="clear" w:pos="720"/>
                <w:tab w:val="num" w:pos="426"/>
              </w:tabs>
              <w:suppressAutoHyphens/>
              <w:spacing w:before="140" w:after="120" w:line="276" w:lineRule="auto"/>
              <w:ind w:left="426"/>
              <w:jc w:val="both"/>
              <w:rPr>
                <w:rFonts w:ascii="Arial" w:hAnsi="Arial" w:cs="Arial"/>
                <w:bCs/>
                <w:color w:val="000000"/>
                <w:sz w:val="20"/>
                <w:szCs w:val="20"/>
                <w:lang w:eastAsia="ar-SA"/>
              </w:rPr>
            </w:pPr>
            <w:r w:rsidRPr="004F32B6">
              <w:rPr>
                <w:rFonts w:ascii="Arial" w:hAnsi="Arial" w:cs="Arial"/>
                <w:color w:val="000000"/>
                <w:sz w:val="20"/>
                <w:szCs w:val="20"/>
                <w:lang w:eastAsia="ar-SA"/>
              </w:rPr>
              <w:t xml:space="preserve">Cuando </w:t>
            </w:r>
            <w:r w:rsidRPr="004F32B6">
              <w:rPr>
                <w:rFonts w:ascii="Arial" w:hAnsi="Arial" w:cs="Arial"/>
                <w:bCs/>
                <w:color w:val="000000"/>
                <w:sz w:val="20"/>
                <w:szCs w:val="20"/>
                <w:lang w:eastAsia="ar-SA"/>
              </w:rPr>
              <w:t xml:space="preserve">la autoridad facultada </w:t>
            </w:r>
            <w:r w:rsidRPr="004F32B6">
              <w:rPr>
                <w:rFonts w:ascii="Arial" w:hAnsi="Arial" w:cs="Arial"/>
                <w:color w:val="000000"/>
                <w:sz w:val="20"/>
                <w:szCs w:val="20"/>
                <w:lang w:eastAsia="ar-SA"/>
              </w:rPr>
              <w:t xml:space="preserve">compruebe que </w:t>
            </w:r>
            <w:r w:rsidRPr="004F32B6">
              <w:rPr>
                <w:rFonts w:ascii="Arial" w:eastAsia="Calibri" w:hAnsi="Arial" w:cs="Arial"/>
                <w:b/>
                <w:sz w:val="20"/>
                <w:szCs w:val="20"/>
                <w:lang w:eastAsia="en-US"/>
              </w:rPr>
              <w:t>“El Licitante”</w:t>
            </w:r>
            <w:r w:rsidRPr="004F32B6">
              <w:rPr>
                <w:rFonts w:ascii="Arial" w:hAnsi="Arial" w:cs="Arial"/>
                <w:color w:val="000000"/>
                <w:sz w:val="20"/>
                <w:szCs w:val="20"/>
                <w:lang w:eastAsia="ar-SA"/>
              </w:rPr>
              <w:t xml:space="preserve"> se encuentra en alguno de los supuestos a que se refieren los artículos 50 y 60 antepenúltimo párrafo de la LEY.</w:t>
            </w:r>
          </w:p>
          <w:p w14:paraId="541F46E7" w14:textId="77777777" w:rsidR="00230359" w:rsidRPr="004F32B6" w:rsidRDefault="00230359" w:rsidP="003F0B17">
            <w:pPr>
              <w:widowControl w:val="0"/>
              <w:numPr>
                <w:ilvl w:val="0"/>
                <w:numId w:val="39"/>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sz w:val="20"/>
                <w:szCs w:val="20"/>
                <w:lang w:eastAsia="ar-SA"/>
              </w:rPr>
              <w:t xml:space="preserve">Cuando el mismo </w:t>
            </w:r>
            <w:r w:rsidRPr="004F32B6">
              <w:rPr>
                <w:rFonts w:ascii="Arial" w:eastAsia="Calibri" w:hAnsi="Arial" w:cs="Arial"/>
                <w:b/>
                <w:sz w:val="20"/>
                <w:szCs w:val="20"/>
                <w:lang w:eastAsia="en-US"/>
              </w:rPr>
              <w:t>“Licitante”</w:t>
            </w:r>
            <w:r w:rsidRPr="004F32B6">
              <w:rPr>
                <w:rFonts w:ascii="Arial" w:hAnsi="Arial" w:cs="Arial"/>
                <w:bCs/>
                <w:color w:val="000000"/>
                <w:sz w:val="20"/>
                <w:szCs w:val="20"/>
                <w:lang w:eastAsia="ar-SA"/>
              </w:rPr>
              <w:t xml:space="preserve"> presente más de una PROPOSICIÓN dentro del mismo procedimiento de contratación, para la Partida</w:t>
            </w:r>
            <w:r w:rsidR="00457BE6">
              <w:rPr>
                <w:rFonts w:ascii="Arial" w:hAnsi="Arial" w:cs="Arial"/>
                <w:bCs/>
                <w:color w:val="000000"/>
                <w:sz w:val="20"/>
                <w:szCs w:val="20"/>
                <w:lang w:eastAsia="ar-SA"/>
              </w:rPr>
              <w:t xml:space="preserve"> Única</w:t>
            </w:r>
            <w:r w:rsidR="00B27D58" w:rsidRPr="004F32B6">
              <w:rPr>
                <w:rFonts w:ascii="Arial" w:hAnsi="Arial" w:cs="Arial"/>
                <w:bCs/>
                <w:color w:val="000000"/>
                <w:sz w:val="20"/>
                <w:szCs w:val="20"/>
                <w:lang w:eastAsia="ar-SA"/>
              </w:rPr>
              <w:t>.</w:t>
            </w:r>
          </w:p>
          <w:p w14:paraId="4EF00154" w14:textId="77777777" w:rsidR="00230359" w:rsidRPr="004F32B6" w:rsidRDefault="00230359" w:rsidP="003F0B17">
            <w:pPr>
              <w:widowControl w:val="0"/>
              <w:numPr>
                <w:ilvl w:val="0"/>
                <w:numId w:val="39"/>
              </w:numPr>
              <w:tabs>
                <w:tab w:val="clear" w:pos="720"/>
                <w:tab w:val="num" w:pos="426"/>
              </w:tabs>
              <w:suppressAutoHyphens/>
              <w:spacing w:before="140" w:after="120" w:line="276" w:lineRule="auto"/>
              <w:ind w:left="426"/>
              <w:jc w:val="both"/>
              <w:rPr>
                <w:rFonts w:ascii="Arial" w:hAnsi="Arial" w:cs="Arial"/>
                <w:bCs/>
                <w:color w:val="000000"/>
                <w:kern w:val="16"/>
                <w:sz w:val="20"/>
                <w:szCs w:val="20"/>
                <w:lang w:eastAsia="ar-SA"/>
              </w:rPr>
            </w:pPr>
            <w:r w:rsidRPr="004F32B6">
              <w:rPr>
                <w:rFonts w:ascii="Arial" w:hAnsi="Arial" w:cs="Arial"/>
                <w:bCs/>
                <w:color w:val="000000"/>
                <w:kern w:val="16"/>
                <w:sz w:val="20"/>
                <w:szCs w:val="20"/>
                <w:lang w:eastAsia="ar-SA"/>
              </w:rPr>
              <w:lastRenderedPageBreak/>
              <w:t xml:space="preserve">Cuando </w:t>
            </w:r>
            <w:r w:rsidRPr="004F32B6">
              <w:rPr>
                <w:rFonts w:ascii="Arial" w:hAnsi="Arial" w:cs="Arial"/>
                <w:bCs/>
                <w:color w:val="000000"/>
                <w:sz w:val="20"/>
                <w:szCs w:val="20"/>
                <w:lang w:eastAsia="ar-SA"/>
              </w:rPr>
              <w:t>la autoridad facultada compruebe la presentación de documentos alterados, o apócrifos</w:t>
            </w:r>
            <w:r w:rsidRPr="004F32B6">
              <w:rPr>
                <w:rFonts w:ascii="Arial" w:hAnsi="Arial" w:cs="Arial"/>
                <w:bCs/>
                <w:color w:val="000000"/>
                <w:kern w:val="16"/>
                <w:sz w:val="20"/>
                <w:szCs w:val="20"/>
                <w:lang w:eastAsia="ar-SA"/>
              </w:rPr>
              <w:t>.</w:t>
            </w:r>
          </w:p>
          <w:p w14:paraId="686FE58E" w14:textId="77777777" w:rsidR="00230359" w:rsidRPr="004F32B6" w:rsidRDefault="00230359" w:rsidP="003F0B17">
            <w:pPr>
              <w:widowControl w:val="0"/>
              <w:numPr>
                <w:ilvl w:val="0"/>
                <w:numId w:val="39"/>
              </w:numPr>
              <w:tabs>
                <w:tab w:val="clear" w:pos="720"/>
                <w:tab w:val="num" w:pos="426"/>
              </w:tabs>
              <w:suppressAutoHyphens/>
              <w:spacing w:after="120" w:line="276" w:lineRule="auto"/>
              <w:ind w:left="426"/>
              <w:jc w:val="both"/>
              <w:rPr>
                <w:rFonts w:ascii="Arial" w:hAnsi="Arial" w:cs="Arial"/>
                <w:sz w:val="20"/>
                <w:szCs w:val="20"/>
                <w:lang w:eastAsia="ar-SA"/>
              </w:rPr>
            </w:pPr>
            <w:r w:rsidRPr="004F32B6">
              <w:rPr>
                <w:rFonts w:ascii="Arial" w:hAnsi="Arial" w:cs="Arial"/>
                <w:bCs/>
                <w:color w:val="000000"/>
                <w:kern w:val="16"/>
                <w:sz w:val="20"/>
                <w:szCs w:val="20"/>
                <w:lang w:eastAsia="ar-SA"/>
              </w:rPr>
              <w:t>C</w:t>
            </w:r>
            <w:r w:rsidRPr="004F32B6">
              <w:rPr>
                <w:rFonts w:ascii="Arial" w:hAnsi="Arial" w:cs="Arial"/>
                <w:bCs/>
                <w:color w:val="000000"/>
                <w:sz w:val="20"/>
                <w:szCs w:val="20"/>
                <w:lang w:eastAsia="ar-SA"/>
              </w:rPr>
              <w:t xml:space="preserve">uando </w:t>
            </w:r>
            <w:r w:rsidRPr="004F32B6">
              <w:rPr>
                <w:rFonts w:ascii="Arial" w:eastAsia="Calibri" w:hAnsi="Arial" w:cs="Arial"/>
                <w:b/>
                <w:sz w:val="20"/>
                <w:szCs w:val="20"/>
                <w:lang w:eastAsia="en-US"/>
              </w:rPr>
              <w:t>“El Licitante”</w:t>
            </w:r>
            <w:r w:rsidRPr="004F32B6">
              <w:rPr>
                <w:rFonts w:ascii="Arial" w:hAnsi="Arial" w:cs="Arial"/>
                <w:bCs/>
                <w:color w:val="000000"/>
                <w:sz w:val="20"/>
                <w:szCs w:val="20"/>
                <w:lang w:eastAsia="ar-SA"/>
              </w:rPr>
              <w:t xml:space="preserve"> incumpla alguna obligación establecida en la LEY, su REGLAMENTO o demás disposiciones normativas derivadas de dichos ordenamientos.</w:t>
            </w:r>
          </w:p>
        </w:tc>
      </w:tr>
    </w:tbl>
    <w:p w14:paraId="00F59303" w14:textId="77777777" w:rsidR="00E337B4" w:rsidRDefault="00E337B4" w:rsidP="00A05AF5">
      <w:pPr>
        <w:jc w:val="both"/>
        <w:rPr>
          <w:rFonts w:ascii="Arial" w:hAnsi="Arial" w:cs="Arial"/>
          <w:sz w:val="20"/>
          <w:szCs w:val="20"/>
        </w:rPr>
      </w:pPr>
    </w:p>
    <w:p w14:paraId="681587DE" w14:textId="77777777" w:rsidR="00A05AF5" w:rsidRPr="009A77C7" w:rsidRDefault="008B4CC2" w:rsidP="00A05AF5">
      <w:pPr>
        <w:jc w:val="both"/>
        <w:rPr>
          <w:rFonts w:ascii="Arial" w:hAnsi="Arial" w:cs="Arial"/>
          <w:sz w:val="20"/>
          <w:szCs w:val="20"/>
        </w:rPr>
      </w:pPr>
      <w:r w:rsidRPr="0014428B">
        <w:rPr>
          <w:rFonts w:ascii="Arial" w:hAnsi="Arial" w:cs="Arial"/>
          <w:sz w:val="20"/>
          <w:szCs w:val="20"/>
        </w:rPr>
        <w:t xml:space="preserve">Las proposiciones desechadas durante la </w:t>
      </w:r>
      <w:r>
        <w:rPr>
          <w:rFonts w:ascii="Arial" w:hAnsi="Arial" w:cs="Arial"/>
          <w:sz w:val="20"/>
          <w:szCs w:val="20"/>
        </w:rPr>
        <w:t>licitación pública</w:t>
      </w:r>
      <w:r w:rsidRPr="0014428B">
        <w:rPr>
          <w:rFonts w:ascii="Arial" w:hAnsi="Arial" w:cs="Arial"/>
          <w:sz w:val="20"/>
          <w:szCs w:val="20"/>
        </w:rPr>
        <w:t xml:space="preserve">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Financiera podrá proceder a su devolución o destrucción</w:t>
      </w:r>
      <w:r w:rsidR="00A05AF5" w:rsidRPr="009A77C7">
        <w:rPr>
          <w:rFonts w:ascii="Arial" w:hAnsi="Arial" w:cs="Arial"/>
          <w:sz w:val="20"/>
          <w:szCs w:val="20"/>
        </w:rPr>
        <w:t>.</w:t>
      </w:r>
    </w:p>
    <w:p w14:paraId="1D0A4F2E" w14:textId="77777777" w:rsidR="00A05AF5" w:rsidRPr="009A77C7" w:rsidRDefault="00A05AF5" w:rsidP="00A05AF5">
      <w:pPr>
        <w:jc w:val="both"/>
        <w:rPr>
          <w:rFonts w:ascii="Arial" w:hAnsi="Arial" w:cs="Arial"/>
          <w:sz w:val="20"/>
          <w:szCs w:val="20"/>
        </w:rPr>
      </w:pPr>
    </w:p>
    <w:p w14:paraId="2F8C5C7F" w14:textId="77777777" w:rsidR="002E2A30" w:rsidRDefault="00A05AF5" w:rsidP="00A05AF5">
      <w:pPr>
        <w:jc w:val="both"/>
        <w:rPr>
          <w:rFonts w:ascii="Arial" w:hAnsi="Arial" w:cs="Arial"/>
          <w:sz w:val="20"/>
          <w:szCs w:val="20"/>
        </w:rPr>
      </w:pPr>
      <w:r w:rsidRPr="009A77C7">
        <w:rPr>
          <w:rFonts w:ascii="Arial" w:hAnsi="Arial" w:cs="Arial"/>
          <w:sz w:val="20"/>
          <w:szCs w:val="20"/>
        </w:rPr>
        <w:t>Las proposiciones presentadas que correspondan a las dos proposiciones solventes cuyo precio resultó ser más bajo, u otras adicionales que así lo determine la Financiera, serán las únicas que no podrán devolverse o destruirse y pasarán a formar parte de los expedientes de la Financiera, y por lo tanto quedarán sujetas a las disposiciones correspondientes a la guarda, custodia y disposición final de los expedientes, y demás aplicables, así como a las previstas en el artículo 56 de la Ley</w:t>
      </w:r>
      <w:r w:rsidR="00B5112F">
        <w:rPr>
          <w:rFonts w:ascii="Arial" w:hAnsi="Arial" w:cs="Arial"/>
          <w:sz w:val="20"/>
          <w:szCs w:val="20"/>
        </w:rPr>
        <w:t xml:space="preserve"> y 104 de su Reglamento</w:t>
      </w:r>
      <w:r w:rsidRPr="009A77C7">
        <w:rPr>
          <w:rFonts w:ascii="Arial" w:hAnsi="Arial" w:cs="Arial"/>
          <w:sz w:val="20"/>
          <w:szCs w:val="20"/>
        </w:rPr>
        <w:t>.</w:t>
      </w:r>
    </w:p>
    <w:p w14:paraId="48D7924E" w14:textId="77777777" w:rsidR="00535878" w:rsidRPr="009A77C7" w:rsidRDefault="00535878" w:rsidP="002E2A30">
      <w:pPr>
        <w:jc w:val="both"/>
        <w:rPr>
          <w:rFonts w:ascii="Arial" w:hAnsi="Arial" w:cs="Arial"/>
          <w:sz w:val="20"/>
          <w:szCs w:val="20"/>
        </w:rPr>
      </w:pPr>
    </w:p>
    <w:p w14:paraId="11149261" w14:textId="77777777" w:rsidR="00526272" w:rsidRPr="009A77C7" w:rsidRDefault="00AC56C7" w:rsidP="00526272">
      <w:pPr>
        <w:pStyle w:val="Ttulo1"/>
        <w:shd w:val="clear" w:color="auto" w:fill="BFBFBF"/>
        <w:jc w:val="left"/>
        <w:rPr>
          <w:rFonts w:ascii="Arial" w:hAnsi="Arial"/>
          <w:sz w:val="20"/>
          <w:lang w:val="es-MX"/>
        </w:rPr>
      </w:pPr>
      <w:bookmarkStart w:id="114" w:name="_Toc346039928"/>
      <w:bookmarkStart w:id="115" w:name="_Toc440536854"/>
      <w:r w:rsidRPr="009A77C7">
        <w:rPr>
          <w:rFonts w:ascii="Arial" w:hAnsi="Arial"/>
          <w:sz w:val="20"/>
          <w:lang w:val="es-MX"/>
        </w:rPr>
        <w:t>6. DOCUMENTOS QUE DEBERÁ PRESENTAR EL LICITANTE ADJUDICADO</w:t>
      </w:r>
      <w:bookmarkEnd w:id="114"/>
      <w:r w:rsidR="00DF2556" w:rsidRPr="009A77C7">
        <w:rPr>
          <w:rFonts w:ascii="Arial" w:hAnsi="Arial" w:cs="Arial"/>
          <w:sz w:val="20"/>
          <w:szCs w:val="20"/>
          <w:lang w:val="es-MX"/>
        </w:rPr>
        <w:t>.</w:t>
      </w:r>
      <w:bookmarkEnd w:id="115"/>
    </w:p>
    <w:p w14:paraId="5D40571F" w14:textId="77777777" w:rsidR="00FE40DB" w:rsidRPr="009A77C7" w:rsidRDefault="00FE40DB" w:rsidP="00FE40DB">
      <w:pPr>
        <w:jc w:val="both"/>
        <w:rPr>
          <w:rFonts w:ascii="Arial" w:hAnsi="Arial" w:cs="Arial"/>
          <w:b/>
          <w:bCs/>
          <w:sz w:val="20"/>
          <w:szCs w:val="20"/>
        </w:rPr>
      </w:pPr>
    </w:p>
    <w:p w14:paraId="085B2FD5" w14:textId="77777777" w:rsidR="006D233C" w:rsidRPr="009A77C7" w:rsidRDefault="00AC56C7" w:rsidP="00E46B3A">
      <w:pPr>
        <w:pStyle w:val="Ttulo1"/>
        <w:tabs>
          <w:tab w:val="clear" w:pos="0"/>
          <w:tab w:val="clear" w:pos="720"/>
          <w:tab w:val="left" w:pos="709"/>
        </w:tabs>
        <w:ind w:left="709" w:hanging="709"/>
        <w:jc w:val="left"/>
        <w:rPr>
          <w:rFonts w:ascii="Arial" w:hAnsi="Arial"/>
          <w:sz w:val="20"/>
          <w:lang w:val="es-MX"/>
        </w:rPr>
      </w:pPr>
      <w:bookmarkStart w:id="116" w:name="_Toc346039929"/>
      <w:bookmarkStart w:id="117" w:name="_Toc440536855"/>
      <w:r w:rsidRPr="009A77C7">
        <w:rPr>
          <w:rFonts w:ascii="Arial" w:hAnsi="Arial"/>
          <w:sz w:val="20"/>
          <w:lang w:val="es-MX"/>
        </w:rPr>
        <w:t>6.1</w:t>
      </w:r>
      <w:r w:rsidRPr="009A77C7">
        <w:rPr>
          <w:rFonts w:ascii="Arial" w:hAnsi="Arial"/>
          <w:sz w:val="20"/>
          <w:lang w:val="es-MX"/>
        </w:rPr>
        <w:tab/>
        <w:t xml:space="preserve">Acreditación del </w:t>
      </w:r>
      <w:r w:rsidR="00293EB6" w:rsidRPr="009A77C7">
        <w:rPr>
          <w:rFonts w:ascii="Arial" w:hAnsi="Arial"/>
          <w:sz w:val="20"/>
          <w:lang w:val="es-MX"/>
        </w:rPr>
        <w:t xml:space="preserve">Licitante </w:t>
      </w:r>
      <w:r w:rsidRPr="009A77C7">
        <w:rPr>
          <w:rFonts w:ascii="Arial" w:hAnsi="Arial"/>
          <w:sz w:val="20"/>
          <w:lang w:val="es-MX"/>
        </w:rPr>
        <w:t xml:space="preserve">que </w:t>
      </w:r>
      <w:r w:rsidR="00293EB6" w:rsidRPr="009A77C7">
        <w:rPr>
          <w:rFonts w:ascii="Arial" w:hAnsi="Arial"/>
          <w:sz w:val="20"/>
          <w:lang w:val="es-MX"/>
        </w:rPr>
        <w:t xml:space="preserve">Resulte </w:t>
      </w:r>
      <w:r w:rsidRPr="009A77C7">
        <w:rPr>
          <w:rFonts w:ascii="Arial" w:hAnsi="Arial"/>
          <w:sz w:val="20"/>
          <w:lang w:val="es-MX"/>
        </w:rPr>
        <w:t xml:space="preserve">con </w:t>
      </w:r>
      <w:r w:rsidR="00293EB6" w:rsidRPr="009A77C7">
        <w:rPr>
          <w:rFonts w:ascii="Arial" w:hAnsi="Arial"/>
          <w:sz w:val="20"/>
          <w:lang w:val="es-MX"/>
        </w:rPr>
        <w:t xml:space="preserve">Adjudicación </w:t>
      </w:r>
      <w:r w:rsidRPr="009A77C7">
        <w:rPr>
          <w:rFonts w:ascii="Arial" w:hAnsi="Arial"/>
          <w:sz w:val="20"/>
          <w:lang w:val="es-MX"/>
        </w:rPr>
        <w:t xml:space="preserve">a su </w:t>
      </w:r>
      <w:r w:rsidR="00293EB6" w:rsidRPr="009A77C7">
        <w:rPr>
          <w:rFonts w:ascii="Arial" w:hAnsi="Arial"/>
          <w:sz w:val="20"/>
          <w:lang w:val="es-MX"/>
        </w:rPr>
        <w:t>Favor</w:t>
      </w:r>
      <w:r w:rsidRPr="009A77C7">
        <w:rPr>
          <w:rFonts w:ascii="Arial" w:hAnsi="Arial"/>
          <w:sz w:val="20"/>
          <w:lang w:val="es-MX"/>
        </w:rPr>
        <w:t xml:space="preserve">, de </w:t>
      </w:r>
      <w:r w:rsidR="00293EB6" w:rsidRPr="009A77C7">
        <w:rPr>
          <w:rFonts w:ascii="Arial" w:hAnsi="Arial"/>
          <w:sz w:val="20"/>
          <w:lang w:val="es-MX"/>
        </w:rPr>
        <w:t xml:space="preserve">Encontrarse </w:t>
      </w:r>
      <w:r w:rsidRPr="009A77C7">
        <w:rPr>
          <w:rFonts w:ascii="Arial" w:hAnsi="Arial"/>
          <w:sz w:val="20"/>
          <w:lang w:val="es-MX"/>
        </w:rPr>
        <w:t xml:space="preserve">al </w:t>
      </w:r>
      <w:r w:rsidR="00293EB6" w:rsidRPr="009A77C7">
        <w:rPr>
          <w:rFonts w:ascii="Arial" w:hAnsi="Arial"/>
          <w:sz w:val="20"/>
          <w:lang w:val="es-MX"/>
        </w:rPr>
        <w:t xml:space="preserve">Corriente </w:t>
      </w:r>
      <w:r w:rsidRPr="009A77C7">
        <w:rPr>
          <w:rFonts w:ascii="Arial" w:hAnsi="Arial"/>
          <w:sz w:val="20"/>
          <w:lang w:val="es-MX"/>
        </w:rPr>
        <w:t xml:space="preserve">en el </w:t>
      </w:r>
      <w:r w:rsidR="00293EB6" w:rsidRPr="009A77C7">
        <w:rPr>
          <w:rFonts w:ascii="Arial" w:hAnsi="Arial"/>
          <w:sz w:val="20"/>
          <w:lang w:val="es-MX"/>
        </w:rPr>
        <w:t xml:space="preserve">Cumplimiento </w:t>
      </w:r>
      <w:r w:rsidRPr="009A77C7">
        <w:rPr>
          <w:rFonts w:ascii="Arial" w:hAnsi="Arial"/>
          <w:sz w:val="20"/>
          <w:lang w:val="es-MX"/>
        </w:rPr>
        <w:t xml:space="preserve">de sus </w:t>
      </w:r>
      <w:r w:rsidR="00293EB6" w:rsidRPr="009A77C7">
        <w:rPr>
          <w:rFonts w:ascii="Arial" w:hAnsi="Arial"/>
          <w:sz w:val="20"/>
          <w:lang w:val="es-MX"/>
        </w:rPr>
        <w:t>Obligaciones Fiscales</w:t>
      </w:r>
      <w:r w:rsidRPr="009A77C7">
        <w:rPr>
          <w:rFonts w:ascii="Arial" w:hAnsi="Arial"/>
          <w:sz w:val="20"/>
          <w:lang w:val="es-MX"/>
        </w:rPr>
        <w:t>.</w:t>
      </w:r>
      <w:bookmarkEnd w:id="116"/>
      <w:bookmarkEnd w:id="117"/>
    </w:p>
    <w:p w14:paraId="2D46C39D" w14:textId="77777777" w:rsidR="00BC74BA" w:rsidRPr="009A77C7" w:rsidRDefault="00BC74BA" w:rsidP="00BC74BA">
      <w:pPr>
        <w:jc w:val="both"/>
        <w:rPr>
          <w:rFonts w:ascii="Arial" w:hAnsi="Arial" w:cs="Arial"/>
          <w:sz w:val="20"/>
          <w:szCs w:val="20"/>
        </w:rPr>
      </w:pPr>
    </w:p>
    <w:p w14:paraId="0ECB3195" w14:textId="77777777" w:rsidR="00543732" w:rsidRPr="009A77C7" w:rsidRDefault="00BB1AE7" w:rsidP="00543732">
      <w:pPr>
        <w:jc w:val="both"/>
        <w:rPr>
          <w:rFonts w:ascii="Arial" w:hAnsi="Arial" w:cs="Arial"/>
          <w:sz w:val="20"/>
          <w:szCs w:val="20"/>
        </w:rPr>
      </w:pPr>
      <w:r w:rsidRPr="00D31A55">
        <w:rPr>
          <w:rFonts w:ascii="Arial" w:hAnsi="Arial" w:cs="Arial"/>
          <w:sz w:val="20"/>
          <w:szCs w:val="20"/>
          <w:shd w:val="clear" w:color="auto" w:fill="FFFFFF" w:themeFill="background1"/>
        </w:rPr>
        <w:t>Con independencia del documento presentado dentro del acto de presentación y apertura de proposiciones, el licitante que resulta adjudicado y para efectos de formalización del instrumento contractual deberá presentar opinión positiva vigente y actualizada del cumplimiento de obligaciones fiscales</w:t>
      </w:r>
      <w:r>
        <w:rPr>
          <w:rFonts w:ascii="Arial" w:hAnsi="Arial" w:cs="Arial"/>
          <w:sz w:val="20"/>
          <w:szCs w:val="20"/>
          <w:shd w:val="clear" w:color="auto" w:fill="FFFFFF" w:themeFill="background1"/>
        </w:rPr>
        <w:t>, así como opinión positiva vigente y actualizada del cumplimiento de obligaciones obrero patronales</w:t>
      </w:r>
      <w:r w:rsidRPr="00D31A55">
        <w:rPr>
          <w:rFonts w:ascii="Arial" w:hAnsi="Arial" w:cs="Arial"/>
          <w:sz w:val="20"/>
          <w:szCs w:val="20"/>
          <w:shd w:val="clear" w:color="auto" w:fill="FFFFFF" w:themeFill="background1"/>
        </w:rPr>
        <w:t>.</w:t>
      </w:r>
    </w:p>
    <w:p w14:paraId="5CA90CEF" w14:textId="77777777" w:rsidR="00E337B4" w:rsidRDefault="00E337B4" w:rsidP="00E337B4">
      <w:pPr>
        <w:jc w:val="both"/>
        <w:rPr>
          <w:rFonts w:ascii="Arial" w:hAnsi="Arial" w:cs="Arial"/>
          <w:sz w:val="20"/>
          <w:szCs w:val="20"/>
          <w:lang w:eastAsia="es-MX"/>
        </w:rPr>
      </w:pPr>
    </w:p>
    <w:p w14:paraId="5C6201F1" w14:textId="77777777" w:rsidR="00E337B4" w:rsidRPr="009A77C7" w:rsidRDefault="00E337B4" w:rsidP="00E337B4">
      <w:pPr>
        <w:jc w:val="both"/>
        <w:rPr>
          <w:rFonts w:ascii="Arial" w:hAnsi="Arial" w:cs="Arial"/>
          <w:sz w:val="20"/>
          <w:szCs w:val="20"/>
        </w:rPr>
      </w:pPr>
      <w:r>
        <w:rPr>
          <w:rFonts w:ascii="Arial" w:hAnsi="Arial" w:cs="Arial"/>
          <w:sz w:val="20"/>
          <w:szCs w:val="20"/>
        </w:rPr>
        <w:t>Ambos</w:t>
      </w:r>
      <w:r w:rsidRPr="000078DC">
        <w:rPr>
          <w:rFonts w:ascii="Arial" w:hAnsi="Arial" w:cs="Arial"/>
          <w:sz w:val="20"/>
          <w:szCs w:val="20"/>
        </w:rPr>
        <w:t xml:space="preserve"> documento</w:t>
      </w:r>
      <w:r>
        <w:rPr>
          <w:rFonts w:ascii="Arial" w:hAnsi="Arial" w:cs="Arial"/>
          <w:sz w:val="20"/>
          <w:szCs w:val="20"/>
        </w:rPr>
        <w:t>s</w:t>
      </w:r>
      <w:r w:rsidRPr="000078DC">
        <w:rPr>
          <w:rFonts w:ascii="Arial" w:hAnsi="Arial" w:cs="Arial"/>
          <w:sz w:val="20"/>
          <w:szCs w:val="20"/>
        </w:rPr>
        <w:t xml:space="preserve"> deberá</w:t>
      </w:r>
      <w:r>
        <w:rPr>
          <w:rFonts w:ascii="Arial" w:hAnsi="Arial" w:cs="Arial"/>
          <w:sz w:val="20"/>
          <w:szCs w:val="20"/>
        </w:rPr>
        <w:t>n</w:t>
      </w:r>
      <w:r w:rsidRPr="000078DC">
        <w:rPr>
          <w:rFonts w:ascii="Arial" w:hAnsi="Arial" w:cs="Arial"/>
          <w:sz w:val="20"/>
          <w:szCs w:val="20"/>
        </w:rPr>
        <w:t xml:space="preserve"> presentarse, </w:t>
      </w:r>
      <w:r>
        <w:rPr>
          <w:rFonts w:ascii="Arial" w:hAnsi="Arial" w:cs="Arial"/>
          <w:sz w:val="20"/>
          <w:szCs w:val="20"/>
        </w:rPr>
        <w:t xml:space="preserve">invariablemente previo a la formalización del contrato, </w:t>
      </w:r>
      <w:r w:rsidRPr="000078DC">
        <w:rPr>
          <w:rFonts w:ascii="Arial" w:hAnsi="Arial" w:cs="Arial"/>
          <w:sz w:val="20"/>
          <w:szCs w:val="20"/>
        </w:rPr>
        <w:t>en las oficinas de la Gerencia de Adquisiciones, de la Dirección Ejecutiva de Recursos Materiales y Servicios de la Financiera, ubicada en Agrarismo No. 227, Quinto Piso, Colonia Escandón, Delegación Miguel Hidalgo, México Distrito Federal, C.P. 11800, en días hábiles de las 9:00 a las 15:00 horas y de las 16:00 a las 18:00 horas</w:t>
      </w:r>
      <w:r w:rsidRPr="009A77C7">
        <w:rPr>
          <w:rFonts w:ascii="Arial" w:hAnsi="Arial" w:cs="Arial"/>
          <w:sz w:val="20"/>
          <w:szCs w:val="20"/>
        </w:rPr>
        <w:t>.</w:t>
      </w:r>
    </w:p>
    <w:p w14:paraId="36F16194" w14:textId="77777777" w:rsidR="00E337B4" w:rsidRPr="009A77C7" w:rsidRDefault="00E337B4" w:rsidP="00E337B4">
      <w:pPr>
        <w:jc w:val="both"/>
        <w:rPr>
          <w:rFonts w:ascii="Arial" w:hAnsi="Arial" w:cs="Arial"/>
          <w:sz w:val="20"/>
          <w:szCs w:val="20"/>
          <w:highlight w:val="yellow"/>
        </w:rPr>
      </w:pPr>
    </w:p>
    <w:p w14:paraId="65393B3D" w14:textId="77777777" w:rsidR="00E337B4" w:rsidRPr="009A77C7" w:rsidRDefault="00E337B4" w:rsidP="00E337B4">
      <w:pPr>
        <w:jc w:val="both"/>
        <w:rPr>
          <w:rFonts w:ascii="Arial" w:hAnsi="Arial" w:cs="Arial"/>
          <w:sz w:val="20"/>
          <w:szCs w:val="20"/>
        </w:rPr>
      </w:pPr>
      <w:r w:rsidRPr="009A77C7">
        <w:rPr>
          <w:rFonts w:ascii="Arial" w:hAnsi="Arial" w:cs="Arial"/>
          <w:sz w:val="20"/>
          <w:szCs w:val="20"/>
        </w:rPr>
        <w:t>Para el caso de propuestas conjuntas previstas en el numeral 3.6 de esta convocatoria a la licitación, l</w:t>
      </w:r>
      <w:r>
        <w:rPr>
          <w:rFonts w:ascii="Arial" w:hAnsi="Arial" w:cs="Arial"/>
          <w:sz w:val="20"/>
          <w:szCs w:val="20"/>
        </w:rPr>
        <w:t>os</w:t>
      </w:r>
      <w:r w:rsidRPr="009A77C7">
        <w:rPr>
          <w:rFonts w:ascii="Arial" w:hAnsi="Arial" w:cs="Arial"/>
          <w:sz w:val="20"/>
          <w:szCs w:val="20"/>
        </w:rPr>
        <w:t xml:space="preserve"> documento</w:t>
      </w:r>
      <w:r>
        <w:rPr>
          <w:rFonts w:ascii="Arial" w:hAnsi="Arial" w:cs="Arial"/>
          <w:sz w:val="20"/>
          <w:szCs w:val="20"/>
        </w:rPr>
        <w:t>s</w:t>
      </w:r>
      <w:r w:rsidRPr="009A77C7">
        <w:rPr>
          <w:rFonts w:ascii="Arial" w:hAnsi="Arial" w:cs="Arial"/>
          <w:sz w:val="20"/>
          <w:szCs w:val="20"/>
        </w:rPr>
        <w:t xml:space="preserve"> </w:t>
      </w:r>
      <w:r>
        <w:rPr>
          <w:rFonts w:ascii="Arial" w:hAnsi="Arial" w:cs="Arial"/>
          <w:sz w:val="20"/>
          <w:szCs w:val="20"/>
        </w:rPr>
        <w:t>solicitados en los párrafos anteriores</w:t>
      </w:r>
      <w:r w:rsidRPr="009A77C7">
        <w:rPr>
          <w:rFonts w:ascii="Arial" w:hAnsi="Arial" w:cs="Arial"/>
          <w:sz w:val="20"/>
          <w:szCs w:val="20"/>
        </w:rPr>
        <w:t>, deberá</w:t>
      </w:r>
      <w:r>
        <w:rPr>
          <w:rFonts w:ascii="Arial" w:hAnsi="Arial" w:cs="Arial"/>
          <w:sz w:val="20"/>
          <w:szCs w:val="20"/>
        </w:rPr>
        <w:t>n</w:t>
      </w:r>
      <w:r w:rsidRPr="009A77C7">
        <w:rPr>
          <w:rFonts w:ascii="Arial" w:hAnsi="Arial" w:cs="Arial"/>
          <w:sz w:val="20"/>
          <w:szCs w:val="20"/>
        </w:rPr>
        <w:t xml:space="preserve"> ser presentado</w:t>
      </w:r>
      <w:r>
        <w:rPr>
          <w:rFonts w:ascii="Arial" w:hAnsi="Arial" w:cs="Arial"/>
          <w:sz w:val="20"/>
          <w:szCs w:val="20"/>
        </w:rPr>
        <w:t>s</w:t>
      </w:r>
      <w:r w:rsidRPr="009A77C7">
        <w:rPr>
          <w:rFonts w:ascii="Arial" w:hAnsi="Arial" w:cs="Arial"/>
          <w:sz w:val="20"/>
          <w:szCs w:val="20"/>
        </w:rPr>
        <w:t xml:space="preserve"> por cada una de las personas que integren la propuesta.</w:t>
      </w:r>
    </w:p>
    <w:p w14:paraId="5FA27025" w14:textId="77777777" w:rsidR="00E337B4" w:rsidRPr="009A77C7" w:rsidRDefault="00E337B4" w:rsidP="00E337B4">
      <w:pPr>
        <w:jc w:val="both"/>
        <w:rPr>
          <w:rFonts w:ascii="Arial" w:hAnsi="Arial" w:cs="Arial"/>
          <w:sz w:val="20"/>
          <w:szCs w:val="20"/>
        </w:rPr>
      </w:pPr>
    </w:p>
    <w:p w14:paraId="75B5253D" w14:textId="77777777" w:rsidR="005E23B5" w:rsidRPr="009A77C7" w:rsidRDefault="005E23B5" w:rsidP="005E23B5">
      <w:pPr>
        <w:jc w:val="both"/>
        <w:rPr>
          <w:rFonts w:ascii="Arial" w:hAnsi="Arial" w:cs="Arial"/>
          <w:b/>
          <w:sz w:val="20"/>
          <w:szCs w:val="20"/>
        </w:rPr>
      </w:pPr>
      <w:r w:rsidRPr="009A77C7">
        <w:rPr>
          <w:rFonts w:ascii="Arial" w:hAnsi="Arial" w:cs="Arial"/>
          <w:b/>
          <w:sz w:val="20"/>
          <w:szCs w:val="20"/>
        </w:rPr>
        <w:t>La omisión en la presentación de</w:t>
      </w:r>
      <w:r>
        <w:rPr>
          <w:rFonts w:ascii="Arial" w:hAnsi="Arial" w:cs="Arial"/>
          <w:b/>
          <w:sz w:val="20"/>
          <w:szCs w:val="20"/>
        </w:rPr>
        <w:t xml:space="preserve"> </w:t>
      </w:r>
      <w:r w:rsidRPr="009A77C7">
        <w:rPr>
          <w:rFonts w:ascii="Arial" w:hAnsi="Arial" w:cs="Arial"/>
          <w:b/>
          <w:sz w:val="20"/>
          <w:szCs w:val="20"/>
        </w:rPr>
        <w:t>l</w:t>
      </w:r>
      <w:r>
        <w:rPr>
          <w:rFonts w:ascii="Arial" w:hAnsi="Arial" w:cs="Arial"/>
          <w:b/>
          <w:sz w:val="20"/>
          <w:szCs w:val="20"/>
        </w:rPr>
        <w:t>os</w:t>
      </w:r>
      <w:r w:rsidRPr="009A77C7">
        <w:rPr>
          <w:rFonts w:ascii="Arial" w:hAnsi="Arial" w:cs="Arial"/>
          <w:b/>
          <w:sz w:val="20"/>
          <w:szCs w:val="20"/>
        </w:rPr>
        <w:t xml:space="preserve"> documento</w:t>
      </w:r>
      <w:r>
        <w:rPr>
          <w:rFonts w:ascii="Arial" w:hAnsi="Arial" w:cs="Arial"/>
          <w:b/>
          <w:sz w:val="20"/>
          <w:szCs w:val="20"/>
        </w:rPr>
        <w:t>s</w:t>
      </w:r>
      <w:r w:rsidRPr="009A77C7">
        <w:rPr>
          <w:rFonts w:ascii="Arial" w:hAnsi="Arial" w:cs="Arial"/>
          <w:b/>
          <w:sz w:val="20"/>
          <w:szCs w:val="20"/>
        </w:rPr>
        <w:t xml:space="preserve"> descrito</w:t>
      </w:r>
      <w:r>
        <w:rPr>
          <w:rFonts w:ascii="Arial" w:hAnsi="Arial" w:cs="Arial"/>
          <w:b/>
          <w:sz w:val="20"/>
          <w:szCs w:val="20"/>
        </w:rPr>
        <w:t>s</w:t>
      </w:r>
      <w:r w:rsidRPr="009A77C7">
        <w:rPr>
          <w:rFonts w:ascii="Arial" w:hAnsi="Arial" w:cs="Arial"/>
          <w:b/>
          <w:sz w:val="20"/>
          <w:szCs w:val="20"/>
        </w:rPr>
        <w:t xml:space="preserve"> en este numeral,</w:t>
      </w:r>
      <w:r>
        <w:rPr>
          <w:rFonts w:ascii="Arial" w:hAnsi="Arial" w:cs="Arial"/>
          <w:b/>
          <w:sz w:val="20"/>
          <w:szCs w:val="20"/>
        </w:rPr>
        <w:t xml:space="preserve"> será motivo para no firmar el </w:t>
      </w:r>
      <w:r w:rsidR="00BF0CB3">
        <w:rPr>
          <w:rFonts w:ascii="Arial" w:hAnsi="Arial" w:cs="Arial"/>
          <w:b/>
          <w:sz w:val="20"/>
          <w:szCs w:val="20"/>
        </w:rPr>
        <w:t>contrato</w:t>
      </w:r>
      <w:r w:rsidRPr="009A77C7">
        <w:rPr>
          <w:rFonts w:ascii="Arial" w:hAnsi="Arial" w:cs="Arial"/>
          <w:b/>
          <w:sz w:val="20"/>
          <w:szCs w:val="20"/>
        </w:rPr>
        <w:t xml:space="preserve"> por una causa atribuible al Licitante Ganador.</w:t>
      </w:r>
    </w:p>
    <w:p w14:paraId="41628148" w14:textId="77777777" w:rsidR="005E23B5" w:rsidRDefault="005E23B5" w:rsidP="005E23B5">
      <w:pPr>
        <w:jc w:val="both"/>
        <w:rPr>
          <w:rFonts w:ascii="Arial" w:hAnsi="Arial" w:cs="Arial"/>
          <w:sz w:val="20"/>
          <w:szCs w:val="20"/>
        </w:rPr>
      </w:pPr>
    </w:p>
    <w:p w14:paraId="7B068530" w14:textId="77777777" w:rsidR="00595DE8" w:rsidRPr="009A77C7" w:rsidRDefault="00AC56C7" w:rsidP="00595DE8">
      <w:pPr>
        <w:pStyle w:val="Ttulo1"/>
        <w:jc w:val="left"/>
        <w:rPr>
          <w:rFonts w:ascii="Arial" w:hAnsi="Arial"/>
          <w:sz w:val="20"/>
          <w:lang w:val="es-MX"/>
        </w:rPr>
      </w:pPr>
      <w:bookmarkStart w:id="118" w:name="_Toc288811744"/>
      <w:bookmarkStart w:id="119" w:name="_Toc346039930"/>
      <w:bookmarkStart w:id="120" w:name="_Toc440536856"/>
      <w:r w:rsidRPr="006C65DB">
        <w:rPr>
          <w:rFonts w:ascii="Arial" w:hAnsi="Arial"/>
          <w:sz w:val="20"/>
          <w:lang w:val="es-MX"/>
        </w:rPr>
        <w:t>6.2</w:t>
      </w:r>
      <w:r w:rsidRPr="006C65DB">
        <w:rPr>
          <w:rFonts w:ascii="Arial" w:hAnsi="Arial"/>
          <w:sz w:val="20"/>
          <w:lang w:val="es-MX"/>
        </w:rPr>
        <w:tab/>
        <w:t>Responsabilidades.</w:t>
      </w:r>
      <w:bookmarkEnd w:id="118"/>
      <w:bookmarkEnd w:id="119"/>
      <w:bookmarkEnd w:id="120"/>
    </w:p>
    <w:p w14:paraId="44308111" w14:textId="77777777" w:rsidR="008B4CC2" w:rsidRPr="009A77C7" w:rsidRDefault="008B4CC2" w:rsidP="00595DE8">
      <w:pPr>
        <w:jc w:val="both"/>
        <w:rPr>
          <w:rFonts w:ascii="Arial" w:hAnsi="Arial" w:cs="Arial"/>
          <w:sz w:val="20"/>
          <w:szCs w:val="20"/>
        </w:rPr>
      </w:pPr>
    </w:p>
    <w:p w14:paraId="13D4421E" w14:textId="7D200A71" w:rsidR="00595DE8" w:rsidRPr="009A77C7" w:rsidRDefault="00595DE8" w:rsidP="00595DE8">
      <w:pPr>
        <w:pStyle w:val="Textoindependiente"/>
        <w:ind w:right="51"/>
        <w:rPr>
          <w:rFonts w:ascii="Arial" w:hAnsi="Arial" w:cs="Arial"/>
          <w:sz w:val="20"/>
          <w:szCs w:val="20"/>
          <w:lang w:val="es-MX"/>
        </w:rPr>
      </w:pPr>
      <w:r w:rsidRPr="009A77C7">
        <w:rPr>
          <w:rFonts w:ascii="Arial" w:hAnsi="Arial" w:cs="Arial"/>
          <w:sz w:val="20"/>
          <w:szCs w:val="20"/>
          <w:lang w:val="es-MX"/>
        </w:rPr>
        <w:t xml:space="preserve">El contrato correspondiente se rige por lo dispuesto en la Ley, por lo que no existe relación de dependencia ni de subordinación entre la Financiera y el </w:t>
      </w:r>
      <w:r w:rsidR="00171606">
        <w:rPr>
          <w:rFonts w:ascii="Arial" w:hAnsi="Arial" w:cs="Arial"/>
          <w:sz w:val="20"/>
          <w:szCs w:val="20"/>
          <w:lang w:val="es-MX"/>
        </w:rPr>
        <w:t>licitante</w:t>
      </w:r>
      <w:r w:rsidRPr="009A77C7">
        <w:rPr>
          <w:rFonts w:ascii="Arial" w:hAnsi="Arial" w:cs="Arial"/>
          <w:sz w:val="20"/>
          <w:szCs w:val="20"/>
          <w:lang w:val="es-MX"/>
        </w:rPr>
        <w:t xml:space="preserve"> y el personal de este último. El </w:t>
      </w:r>
      <w:r w:rsidR="00171606">
        <w:rPr>
          <w:rFonts w:ascii="Arial" w:hAnsi="Arial" w:cs="Arial"/>
          <w:sz w:val="20"/>
          <w:szCs w:val="20"/>
          <w:lang w:val="es-MX"/>
        </w:rPr>
        <w:t>licitante</w:t>
      </w:r>
      <w:r w:rsidRPr="009A77C7">
        <w:rPr>
          <w:rFonts w:ascii="Arial" w:hAnsi="Arial" w:cs="Arial"/>
          <w:sz w:val="20"/>
          <w:szCs w:val="20"/>
          <w:lang w:val="es-MX"/>
        </w:rPr>
        <w:t xml:space="preserve"> se obliga a asumir cualquier responsabilidad por la conducta del personal que contrate para cumplir con las obligaciones derivadas de la presente convocatoria ante la </w:t>
      </w:r>
      <w:r w:rsidR="00386D56" w:rsidRPr="009A77C7">
        <w:rPr>
          <w:rFonts w:ascii="Arial" w:hAnsi="Arial" w:cs="Arial"/>
          <w:sz w:val="20"/>
          <w:szCs w:val="20"/>
          <w:lang w:val="es-MX"/>
        </w:rPr>
        <w:t>Financiera,</w:t>
      </w:r>
      <w:r w:rsidRPr="009A77C7">
        <w:rPr>
          <w:rFonts w:ascii="Arial" w:hAnsi="Arial" w:cs="Arial"/>
          <w:sz w:val="20"/>
          <w:szCs w:val="20"/>
          <w:lang w:val="es-MX"/>
        </w:rPr>
        <w:t xml:space="preserve"> así como ante terceros.</w:t>
      </w:r>
    </w:p>
    <w:p w14:paraId="50F943AD" w14:textId="77777777" w:rsidR="00595DE8" w:rsidRPr="009A77C7" w:rsidRDefault="00595DE8" w:rsidP="00595DE8">
      <w:pPr>
        <w:pStyle w:val="Textoindependiente"/>
        <w:ind w:right="51"/>
        <w:rPr>
          <w:rFonts w:ascii="Arial" w:hAnsi="Arial" w:cs="Arial"/>
          <w:sz w:val="20"/>
          <w:szCs w:val="20"/>
          <w:lang w:val="es-MX"/>
        </w:rPr>
      </w:pPr>
    </w:p>
    <w:p w14:paraId="05A62855" w14:textId="77777777" w:rsidR="00595DE8" w:rsidRPr="009A77C7" w:rsidRDefault="00595DE8" w:rsidP="00595DE8">
      <w:pPr>
        <w:pStyle w:val="Textoindependiente"/>
        <w:ind w:right="51"/>
        <w:rPr>
          <w:rFonts w:ascii="Arial" w:hAnsi="Arial" w:cs="Arial"/>
          <w:sz w:val="20"/>
          <w:szCs w:val="20"/>
          <w:lang w:val="es-MX"/>
        </w:rPr>
      </w:pPr>
      <w:r w:rsidRPr="009A77C7">
        <w:rPr>
          <w:rFonts w:ascii="Arial" w:hAnsi="Arial" w:cs="Arial"/>
          <w:sz w:val="20"/>
          <w:szCs w:val="20"/>
          <w:lang w:val="es-MX"/>
        </w:rPr>
        <w:t xml:space="preserve">Por lo tanto, el </w:t>
      </w:r>
      <w:r w:rsidR="00171606">
        <w:rPr>
          <w:rFonts w:ascii="Arial" w:hAnsi="Arial" w:cs="Arial"/>
          <w:sz w:val="20"/>
          <w:szCs w:val="20"/>
          <w:lang w:val="es-MX"/>
        </w:rPr>
        <w:t>licitante</w:t>
      </w:r>
      <w:r w:rsidRPr="009A77C7">
        <w:rPr>
          <w:rFonts w:ascii="Arial" w:hAnsi="Arial" w:cs="Arial"/>
          <w:sz w:val="20"/>
          <w:szCs w:val="20"/>
          <w:lang w:val="es-MX"/>
        </w:rPr>
        <w:t xml:space="preserve"> asume en forma total y exclusiva las obligaciones propias de patrón respecto de cualquier relación laboral, que el mismo contraiga con el personal que labore bajo sus órdenes o intervenga o contrate para la atención de los asuntos encomendados por la Financiera, así como en la ejecución del objeto de la presente convocatoria.</w:t>
      </w:r>
    </w:p>
    <w:p w14:paraId="5265E83F" w14:textId="77777777" w:rsidR="00595DE8" w:rsidRPr="009A77C7" w:rsidRDefault="00595DE8" w:rsidP="00595DE8">
      <w:pPr>
        <w:pStyle w:val="Textoindependiente"/>
        <w:ind w:right="51"/>
        <w:rPr>
          <w:rFonts w:ascii="Arial" w:hAnsi="Arial" w:cs="Arial"/>
          <w:sz w:val="20"/>
          <w:szCs w:val="20"/>
          <w:lang w:val="es-MX"/>
        </w:rPr>
      </w:pPr>
    </w:p>
    <w:p w14:paraId="2A8B888A" w14:textId="513D7B99" w:rsidR="00595DE8" w:rsidRPr="009A77C7" w:rsidRDefault="00595DE8" w:rsidP="00595DE8">
      <w:pPr>
        <w:pStyle w:val="Textoindependiente"/>
        <w:ind w:right="51"/>
        <w:rPr>
          <w:rFonts w:ascii="Arial" w:hAnsi="Arial" w:cs="Arial"/>
          <w:sz w:val="20"/>
          <w:szCs w:val="20"/>
          <w:lang w:val="es-MX"/>
        </w:rPr>
      </w:pPr>
      <w:r w:rsidRPr="009A77C7">
        <w:rPr>
          <w:rFonts w:ascii="Arial" w:hAnsi="Arial" w:cs="Arial"/>
          <w:sz w:val="20"/>
          <w:szCs w:val="20"/>
          <w:lang w:val="es-MX"/>
        </w:rPr>
        <w:lastRenderedPageBreak/>
        <w:t xml:space="preserve">El </w:t>
      </w:r>
      <w:r w:rsidR="00171606">
        <w:rPr>
          <w:rFonts w:ascii="Arial" w:hAnsi="Arial" w:cs="Arial"/>
          <w:sz w:val="20"/>
          <w:szCs w:val="20"/>
          <w:lang w:val="es-MX"/>
        </w:rPr>
        <w:t xml:space="preserve">licitante </w:t>
      </w:r>
      <w:r w:rsidRPr="009A77C7">
        <w:rPr>
          <w:rFonts w:ascii="Arial" w:hAnsi="Arial" w:cs="Arial"/>
          <w:sz w:val="20"/>
          <w:szCs w:val="20"/>
          <w:lang w:val="es-MX"/>
        </w:rPr>
        <w:t xml:space="preserve">declara que cuenta con los elementos propios suficientes para cumplir con las obligaciones que deriven de las relaciones con sus trabajadores; en consecuencia, el </w:t>
      </w:r>
      <w:r w:rsidR="00171606">
        <w:rPr>
          <w:rFonts w:ascii="Arial" w:hAnsi="Arial" w:cs="Arial"/>
          <w:sz w:val="20"/>
          <w:szCs w:val="20"/>
          <w:lang w:val="es-MX"/>
        </w:rPr>
        <w:t>licitante</w:t>
      </w:r>
      <w:r w:rsidRPr="009A77C7">
        <w:rPr>
          <w:rFonts w:ascii="Arial" w:hAnsi="Arial" w:cs="Arial"/>
          <w:sz w:val="20"/>
          <w:szCs w:val="20"/>
          <w:lang w:val="es-MX"/>
        </w:rPr>
        <w:t xml:space="preserve"> acepta ser el único responsable del cumplimiento de las obligaciones de las relaciones laborales, fiscales, contractuales o de cualquier otra índole, incluso las de seguridad social e </w:t>
      </w:r>
      <w:r w:rsidR="009C634E" w:rsidRPr="009A77C7">
        <w:rPr>
          <w:rFonts w:ascii="Arial" w:hAnsi="Arial" w:cs="Arial"/>
          <w:sz w:val="20"/>
          <w:szCs w:val="20"/>
          <w:lang w:val="es-MX"/>
        </w:rPr>
        <w:t>INFONAVIT</w:t>
      </w:r>
      <w:r w:rsidRPr="009A77C7">
        <w:rPr>
          <w:rFonts w:ascii="Arial" w:hAnsi="Arial" w:cs="Arial"/>
          <w:sz w:val="20"/>
          <w:szCs w:val="20"/>
          <w:lang w:val="es-MX"/>
        </w:rPr>
        <w:t xml:space="preserve">, que puedan resultar de las obligaciones derivadas del contrato. </w:t>
      </w:r>
      <w:r w:rsidR="00A81C7F">
        <w:rPr>
          <w:rFonts w:ascii="Arial" w:hAnsi="Arial" w:cs="Arial"/>
          <w:sz w:val="20"/>
          <w:szCs w:val="20"/>
          <w:lang w:val="es-MX"/>
        </w:rPr>
        <w:t>Asimismo,</w:t>
      </w:r>
      <w:r w:rsidR="009E2E4A">
        <w:rPr>
          <w:rFonts w:ascii="Arial" w:hAnsi="Arial" w:cs="Arial"/>
          <w:sz w:val="20"/>
          <w:szCs w:val="20"/>
          <w:lang w:val="es-MX"/>
        </w:rPr>
        <w:t xml:space="preserve"> se obliga a cumplir con la inscripción </w:t>
      </w:r>
      <w:r w:rsidR="00E63340">
        <w:rPr>
          <w:rFonts w:ascii="Arial" w:hAnsi="Arial" w:cs="Arial"/>
          <w:sz w:val="20"/>
          <w:szCs w:val="20"/>
          <w:lang w:val="es-MX"/>
        </w:rPr>
        <w:t>y pago de cuotas al Instituto Me</w:t>
      </w:r>
      <w:r w:rsidR="009E2E4A">
        <w:rPr>
          <w:rFonts w:ascii="Arial" w:hAnsi="Arial" w:cs="Arial"/>
          <w:sz w:val="20"/>
          <w:szCs w:val="20"/>
          <w:lang w:val="es-MX"/>
        </w:rPr>
        <w:t xml:space="preserve">xicano del Seguro Social y que para verificar el cumplimiento de ello durante la vigencia del contrato deberá entregar a la Financiera, en forma </w:t>
      </w:r>
      <w:r w:rsidR="00457BE6">
        <w:rPr>
          <w:rFonts w:ascii="Arial" w:hAnsi="Arial" w:cs="Arial"/>
          <w:sz w:val="20"/>
          <w:szCs w:val="20"/>
          <w:lang w:val="es-MX"/>
        </w:rPr>
        <w:t xml:space="preserve">mensual y </w:t>
      </w:r>
      <w:r w:rsidR="009E2E4A">
        <w:rPr>
          <w:rFonts w:ascii="Arial" w:hAnsi="Arial" w:cs="Arial"/>
          <w:sz w:val="20"/>
          <w:szCs w:val="20"/>
          <w:lang w:val="es-MX"/>
        </w:rPr>
        <w:t xml:space="preserve">bimestral, las constancias de cumplimiento. </w:t>
      </w:r>
      <w:r w:rsidRPr="009A77C7">
        <w:rPr>
          <w:rFonts w:ascii="Arial" w:hAnsi="Arial" w:cs="Arial"/>
          <w:sz w:val="20"/>
          <w:szCs w:val="20"/>
          <w:lang w:val="es-MX"/>
        </w:rPr>
        <w:t xml:space="preserve">Por lo tanto, el </w:t>
      </w:r>
      <w:r w:rsidR="00171606">
        <w:rPr>
          <w:rFonts w:ascii="Arial" w:hAnsi="Arial" w:cs="Arial"/>
          <w:sz w:val="20"/>
          <w:szCs w:val="20"/>
          <w:lang w:val="es-MX"/>
        </w:rPr>
        <w:t>licitante</w:t>
      </w:r>
      <w:r w:rsidRPr="009A77C7">
        <w:rPr>
          <w:rFonts w:ascii="Arial" w:hAnsi="Arial" w:cs="Arial"/>
          <w:sz w:val="20"/>
          <w:szCs w:val="20"/>
          <w:lang w:val="es-MX"/>
        </w:rPr>
        <w:t xml:space="preserve"> libera de manera absoluta de toda responsabilidad a la Financiera, de las obligaciones que pudieran presentarse</w:t>
      </w:r>
      <w:r w:rsidR="00776ED5">
        <w:rPr>
          <w:rFonts w:ascii="Arial" w:hAnsi="Arial" w:cs="Arial"/>
          <w:sz w:val="20"/>
          <w:szCs w:val="20"/>
          <w:lang w:val="es-MX"/>
        </w:rPr>
        <w:t xml:space="preserve"> </w:t>
      </w:r>
      <w:r w:rsidRPr="009A77C7">
        <w:rPr>
          <w:rFonts w:ascii="Arial" w:hAnsi="Arial" w:cs="Arial"/>
          <w:sz w:val="20"/>
          <w:szCs w:val="20"/>
          <w:lang w:val="es-MX"/>
        </w:rPr>
        <w:t>por dichos conceptos y en ningún caso se le podrá considerar patrón sustituto y/o patrón solidario.</w:t>
      </w:r>
    </w:p>
    <w:p w14:paraId="4601CCD5" w14:textId="77777777" w:rsidR="00595DE8" w:rsidRDefault="00595DE8" w:rsidP="00595DE8">
      <w:pPr>
        <w:pStyle w:val="Textoindependiente"/>
        <w:ind w:right="51"/>
        <w:rPr>
          <w:rFonts w:ascii="Arial" w:hAnsi="Arial" w:cs="Arial"/>
          <w:sz w:val="20"/>
          <w:szCs w:val="20"/>
          <w:lang w:val="es-MX"/>
        </w:rPr>
      </w:pPr>
    </w:p>
    <w:p w14:paraId="4E1BD1C8" w14:textId="3EBB81D0" w:rsidR="00595DE8" w:rsidRPr="009A77C7" w:rsidRDefault="00A81C7F" w:rsidP="00595DE8">
      <w:pPr>
        <w:pStyle w:val="Textoindependiente"/>
        <w:ind w:right="51"/>
        <w:rPr>
          <w:rFonts w:ascii="Arial" w:hAnsi="Arial" w:cs="Arial"/>
          <w:sz w:val="20"/>
          <w:szCs w:val="20"/>
          <w:lang w:val="es-MX"/>
        </w:rPr>
      </w:pPr>
      <w:r w:rsidRPr="009A77C7">
        <w:rPr>
          <w:rFonts w:ascii="Arial" w:hAnsi="Arial" w:cs="Arial"/>
          <w:sz w:val="20"/>
          <w:szCs w:val="20"/>
          <w:lang w:val="es-MX"/>
        </w:rPr>
        <w:t>Igualmente,</w:t>
      </w:r>
      <w:r w:rsidR="00595DE8" w:rsidRPr="009A77C7">
        <w:rPr>
          <w:rFonts w:ascii="Arial" w:hAnsi="Arial" w:cs="Arial"/>
          <w:sz w:val="20"/>
          <w:szCs w:val="20"/>
          <w:lang w:val="es-MX"/>
        </w:rPr>
        <w:t xml:space="preserve"> y para cualquier caso no previsto, el </w:t>
      </w:r>
      <w:r w:rsidR="00171606">
        <w:rPr>
          <w:rFonts w:ascii="Arial" w:hAnsi="Arial" w:cs="Arial"/>
          <w:sz w:val="20"/>
          <w:szCs w:val="20"/>
          <w:lang w:val="es-MX"/>
        </w:rPr>
        <w:t>licitante</w:t>
      </w:r>
      <w:r w:rsidR="00595DE8" w:rsidRPr="009A77C7">
        <w:rPr>
          <w:rFonts w:ascii="Arial" w:hAnsi="Arial" w:cs="Arial"/>
          <w:sz w:val="20"/>
          <w:szCs w:val="20"/>
          <w:lang w:val="es-MX"/>
        </w:rPr>
        <w:t xml:space="preserve"> exime expresamente a la Financiera de cualquier responsabilidad laboral, civil o penal o de cualquier otra especie que en su caso pudiera llegar a generarse, relacionado con este numeral.</w:t>
      </w:r>
    </w:p>
    <w:p w14:paraId="1C4BCDA9" w14:textId="77777777" w:rsidR="00595DE8" w:rsidRPr="009A77C7" w:rsidRDefault="00595DE8" w:rsidP="00595DE8">
      <w:pPr>
        <w:pStyle w:val="Textoindependiente"/>
        <w:ind w:right="51"/>
        <w:rPr>
          <w:rFonts w:ascii="Arial" w:hAnsi="Arial" w:cs="Arial"/>
          <w:sz w:val="20"/>
          <w:szCs w:val="20"/>
          <w:lang w:val="es-MX"/>
        </w:rPr>
      </w:pPr>
    </w:p>
    <w:p w14:paraId="231D845E" w14:textId="77777777" w:rsidR="00595DE8" w:rsidRPr="009A77C7" w:rsidRDefault="00595DE8" w:rsidP="00595DE8">
      <w:pPr>
        <w:widowControl w:val="0"/>
        <w:ind w:right="51"/>
        <w:jc w:val="both"/>
        <w:rPr>
          <w:rFonts w:ascii="Arial" w:hAnsi="Arial" w:cs="Arial"/>
          <w:sz w:val="20"/>
          <w:szCs w:val="20"/>
        </w:rPr>
      </w:pPr>
      <w:r w:rsidRPr="009A77C7">
        <w:rPr>
          <w:rFonts w:ascii="Arial" w:hAnsi="Arial" w:cs="Arial"/>
          <w:sz w:val="20"/>
          <w:szCs w:val="20"/>
        </w:rPr>
        <w:t xml:space="preserve">El </w:t>
      </w:r>
      <w:r w:rsidR="00171606">
        <w:rPr>
          <w:rFonts w:ascii="Arial" w:hAnsi="Arial" w:cs="Arial"/>
          <w:sz w:val="20"/>
          <w:szCs w:val="20"/>
        </w:rPr>
        <w:t>licitante</w:t>
      </w:r>
      <w:r w:rsidRPr="009A77C7">
        <w:rPr>
          <w:rFonts w:ascii="Arial" w:hAnsi="Arial" w:cs="Arial"/>
          <w:sz w:val="20"/>
          <w:szCs w:val="20"/>
        </w:rPr>
        <w:t xml:space="preserve"> acepta de manera libre y voluntaria a no reservarse acción alguna en cualquier tiempo, en materia laboral, en contra de la Financiera, ya que reconoce y manifiesta que no existe relación laboral, con base a que sus actividades las realizan bajo un contrato, que se rige al amparo de la Ley y no el de una relación laboral.</w:t>
      </w:r>
    </w:p>
    <w:p w14:paraId="3E6BD7ED" w14:textId="77777777" w:rsidR="00595DE8" w:rsidRPr="009A77C7" w:rsidRDefault="00595DE8" w:rsidP="00595DE8">
      <w:pPr>
        <w:pStyle w:val="Textoindependiente"/>
        <w:ind w:right="51"/>
        <w:rPr>
          <w:rFonts w:ascii="Arial" w:hAnsi="Arial" w:cs="Arial"/>
          <w:b/>
          <w:sz w:val="20"/>
          <w:szCs w:val="20"/>
          <w:lang w:val="es-MX"/>
        </w:rPr>
      </w:pPr>
    </w:p>
    <w:p w14:paraId="4A476767" w14:textId="77777777" w:rsidR="00595DE8" w:rsidRPr="009A77C7" w:rsidRDefault="008B4CC2" w:rsidP="00595DE8">
      <w:pPr>
        <w:ind w:right="51"/>
        <w:jc w:val="both"/>
        <w:rPr>
          <w:rFonts w:ascii="Arial" w:hAnsi="Arial" w:cs="Arial"/>
          <w:sz w:val="20"/>
          <w:szCs w:val="20"/>
        </w:rPr>
      </w:pPr>
      <w:r w:rsidRPr="00C80C30">
        <w:rPr>
          <w:rFonts w:ascii="Arial" w:hAnsi="Arial" w:cs="Arial"/>
          <w:sz w:val="20"/>
          <w:szCs w:val="20"/>
        </w:rPr>
        <w:t xml:space="preserve">Para el caso de que alguno de los trabajadores del </w:t>
      </w:r>
      <w:r w:rsidR="00171606">
        <w:rPr>
          <w:rFonts w:ascii="Arial" w:hAnsi="Arial" w:cs="Arial"/>
          <w:sz w:val="20"/>
          <w:szCs w:val="20"/>
        </w:rPr>
        <w:t>licitante</w:t>
      </w:r>
      <w:r w:rsidRPr="00C80C30">
        <w:rPr>
          <w:rFonts w:ascii="Arial" w:hAnsi="Arial" w:cs="Arial"/>
          <w:sz w:val="20"/>
          <w:szCs w:val="20"/>
        </w:rPr>
        <w:t xml:space="preserve"> demande la solidaridad y/o sustitución patronal a la Financiera, el </w:t>
      </w:r>
      <w:r w:rsidR="00171606">
        <w:rPr>
          <w:rFonts w:ascii="Arial" w:hAnsi="Arial" w:cs="Arial"/>
          <w:sz w:val="20"/>
          <w:szCs w:val="20"/>
        </w:rPr>
        <w:t>licitante</w:t>
      </w:r>
      <w:r w:rsidRPr="00C80C30">
        <w:rPr>
          <w:rFonts w:ascii="Arial" w:hAnsi="Arial" w:cs="Arial"/>
          <w:sz w:val="20"/>
          <w:szCs w:val="20"/>
        </w:rPr>
        <w:t xml:space="preserve"> acepta convenir y solucionar el asunto con su trabajador ante la autoridad laboral que conozca del mismo, en un plazo máximo de veinte días hábiles siguientes al emplazamiento notificado a la Financiera, a efecto de dar fin al juicio iniciado en contra de la Financiera, lo que el </w:t>
      </w:r>
      <w:r w:rsidR="00171606">
        <w:rPr>
          <w:rFonts w:ascii="Arial" w:hAnsi="Arial" w:cs="Arial"/>
          <w:sz w:val="20"/>
          <w:szCs w:val="20"/>
        </w:rPr>
        <w:t>licitante</w:t>
      </w:r>
      <w:r w:rsidRPr="00C80C30">
        <w:rPr>
          <w:rFonts w:ascii="Arial" w:hAnsi="Arial" w:cs="Arial"/>
          <w:sz w:val="20"/>
          <w:szCs w:val="20"/>
        </w:rPr>
        <w:t xml:space="preserve"> deberá comunicar mediante el informe de conclusión de juicio que por escrito reciba la Financiera, dentro del plazo anteriormente indicado</w:t>
      </w:r>
      <w:r w:rsidR="00595DE8" w:rsidRPr="009A77C7">
        <w:rPr>
          <w:rFonts w:ascii="Arial" w:hAnsi="Arial" w:cs="Arial"/>
          <w:sz w:val="20"/>
          <w:szCs w:val="20"/>
        </w:rPr>
        <w:t>.</w:t>
      </w:r>
    </w:p>
    <w:p w14:paraId="3056BF1F" w14:textId="77777777" w:rsidR="00595DE8" w:rsidRPr="009A77C7" w:rsidRDefault="00595DE8" w:rsidP="00595DE8">
      <w:pPr>
        <w:ind w:right="51"/>
        <w:jc w:val="both"/>
        <w:rPr>
          <w:rFonts w:ascii="Arial" w:hAnsi="Arial" w:cs="Arial"/>
          <w:sz w:val="20"/>
          <w:szCs w:val="20"/>
        </w:rPr>
      </w:pPr>
    </w:p>
    <w:p w14:paraId="0AEEE6E6" w14:textId="77777777" w:rsidR="00595DE8" w:rsidRPr="009A77C7" w:rsidRDefault="00595DE8" w:rsidP="00595DE8">
      <w:pPr>
        <w:ind w:right="51"/>
        <w:jc w:val="both"/>
        <w:rPr>
          <w:rFonts w:ascii="Arial" w:hAnsi="Arial" w:cs="Arial"/>
          <w:sz w:val="20"/>
          <w:szCs w:val="20"/>
        </w:rPr>
      </w:pPr>
      <w:r w:rsidRPr="009A77C7">
        <w:rPr>
          <w:rFonts w:ascii="Arial" w:hAnsi="Arial" w:cs="Arial"/>
          <w:sz w:val="20"/>
          <w:szCs w:val="20"/>
        </w:rPr>
        <w:t xml:space="preserve">En cumplimiento a lo establecido en el párrafo que antecede, el </w:t>
      </w:r>
      <w:r w:rsidR="00171606">
        <w:rPr>
          <w:rFonts w:ascii="Arial" w:hAnsi="Arial" w:cs="Arial"/>
          <w:sz w:val="20"/>
          <w:szCs w:val="20"/>
        </w:rPr>
        <w:t>licitante</w:t>
      </w:r>
      <w:r w:rsidRPr="009A77C7">
        <w:rPr>
          <w:rFonts w:ascii="Arial" w:hAnsi="Arial" w:cs="Arial"/>
          <w:sz w:val="20"/>
          <w:szCs w:val="20"/>
        </w:rPr>
        <w:t xml:space="preserve"> deberá presentar a la Financiera dentro del plazo de quince días hábiles contados a partir de la fecha de presentación del informe de conclusión de juicio, copia certificada del acuerdo o mandamiento dictado por la autoridad jurisdiccional mediante el cual se tiene por concluido el juicio </w:t>
      </w:r>
      <w:proofErr w:type="gramStart"/>
      <w:r w:rsidRPr="009A77C7">
        <w:rPr>
          <w:rFonts w:ascii="Arial" w:hAnsi="Arial" w:cs="Arial"/>
          <w:sz w:val="20"/>
          <w:szCs w:val="20"/>
        </w:rPr>
        <w:t>y</w:t>
      </w:r>
      <w:proofErr w:type="gramEnd"/>
      <w:r w:rsidRPr="009A77C7">
        <w:rPr>
          <w:rFonts w:ascii="Arial" w:hAnsi="Arial" w:cs="Arial"/>
          <w:sz w:val="20"/>
          <w:szCs w:val="20"/>
        </w:rPr>
        <w:t xml:space="preserve"> en consecuencia, se ordena el archivo del asunto por encontrarse total y definitivamente concluido.</w:t>
      </w:r>
    </w:p>
    <w:p w14:paraId="0A1CC8D8" w14:textId="77777777" w:rsidR="00595DE8" w:rsidRPr="009A77C7" w:rsidRDefault="00595DE8" w:rsidP="00595DE8">
      <w:pPr>
        <w:ind w:right="51"/>
        <w:jc w:val="both"/>
        <w:rPr>
          <w:rFonts w:ascii="Arial" w:hAnsi="Arial" w:cs="Arial"/>
          <w:sz w:val="20"/>
          <w:szCs w:val="20"/>
        </w:rPr>
      </w:pPr>
    </w:p>
    <w:p w14:paraId="0D51BE4B" w14:textId="77777777" w:rsidR="00595DE8" w:rsidRPr="009A77C7" w:rsidRDefault="00595DE8" w:rsidP="00595DE8">
      <w:pPr>
        <w:ind w:right="51"/>
        <w:jc w:val="both"/>
        <w:rPr>
          <w:rFonts w:ascii="Arial" w:hAnsi="Arial" w:cs="Arial"/>
          <w:sz w:val="20"/>
          <w:szCs w:val="20"/>
        </w:rPr>
      </w:pPr>
      <w:r w:rsidRPr="009A77C7">
        <w:rPr>
          <w:rFonts w:ascii="Arial" w:hAnsi="Arial" w:cs="Arial"/>
          <w:sz w:val="20"/>
          <w:szCs w:val="20"/>
        </w:rPr>
        <w:t xml:space="preserve">En el supuesto de que el </w:t>
      </w:r>
      <w:r w:rsidR="00171606">
        <w:rPr>
          <w:rFonts w:ascii="Arial" w:hAnsi="Arial" w:cs="Arial"/>
          <w:sz w:val="20"/>
          <w:szCs w:val="20"/>
        </w:rPr>
        <w:t>licitante</w:t>
      </w:r>
      <w:r w:rsidRPr="009A77C7">
        <w:rPr>
          <w:rFonts w:ascii="Arial" w:hAnsi="Arial" w:cs="Arial"/>
          <w:sz w:val="20"/>
          <w:szCs w:val="20"/>
        </w:rPr>
        <w:t xml:space="preserve"> decida continuar con el trámite del juicio, deberá exhibir dentro del plazo de veinte días hábiles contados a partir de la fecha de emplazamiento de la Financiera, copia certificada del acuerdo en el que conste el desistimiento expreso del trabajador demandante respecto de la Financiera, para con ello dejarla fuera de la controversia jurisdiccional.</w:t>
      </w:r>
    </w:p>
    <w:p w14:paraId="13FE0317" w14:textId="77777777" w:rsidR="00595DE8" w:rsidRPr="009A77C7" w:rsidRDefault="00595DE8" w:rsidP="00595DE8">
      <w:pPr>
        <w:ind w:right="51"/>
        <w:jc w:val="both"/>
        <w:rPr>
          <w:rFonts w:ascii="Arial" w:hAnsi="Arial" w:cs="Arial"/>
          <w:sz w:val="20"/>
          <w:szCs w:val="20"/>
        </w:rPr>
      </w:pPr>
    </w:p>
    <w:p w14:paraId="12C9338B" w14:textId="77777777" w:rsidR="00595DE8" w:rsidRPr="009A77C7" w:rsidRDefault="00595DE8" w:rsidP="00595DE8">
      <w:pPr>
        <w:ind w:right="51"/>
        <w:jc w:val="both"/>
        <w:rPr>
          <w:rFonts w:ascii="Arial" w:hAnsi="Arial" w:cs="Arial"/>
          <w:sz w:val="20"/>
          <w:szCs w:val="20"/>
        </w:rPr>
      </w:pPr>
      <w:r w:rsidRPr="009A77C7">
        <w:rPr>
          <w:rFonts w:ascii="Arial" w:hAnsi="Arial" w:cs="Arial"/>
          <w:sz w:val="20"/>
          <w:szCs w:val="20"/>
        </w:rPr>
        <w:t xml:space="preserve">En caso de que el </w:t>
      </w:r>
      <w:r w:rsidR="00171606">
        <w:rPr>
          <w:rFonts w:ascii="Arial" w:hAnsi="Arial" w:cs="Arial"/>
          <w:sz w:val="20"/>
          <w:szCs w:val="20"/>
        </w:rPr>
        <w:t>licitante</w:t>
      </w:r>
      <w:r w:rsidRPr="009A77C7">
        <w:rPr>
          <w:rFonts w:ascii="Arial" w:hAnsi="Arial" w:cs="Arial"/>
          <w:sz w:val="20"/>
          <w:szCs w:val="20"/>
        </w:rPr>
        <w:t xml:space="preserve"> omita cumplir con los compromisos precisados en los párrafos anteriores dentro de los plazos establecidos para tal efecto, la Financiera cuando aún existan pagos pendientes por realizar, procederá a conciliar y convenir el juicio correspondiente con el trabajador demandante ante la autoridad laboral competente. En consecuencia, si la Financiera realiza algún pago para concluir el </w:t>
      </w:r>
      <w:proofErr w:type="gramStart"/>
      <w:r w:rsidRPr="009A77C7">
        <w:rPr>
          <w:rFonts w:ascii="Arial" w:hAnsi="Arial" w:cs="Arial"/>
          <w:sz w:val="20"/>
          <w:szCs w:val="20"/>
        </w:rPr>
        <w:t>asunto,  el</w:t>
      </w:r>
      <w:proofErr w:type="gramEnd"/>
      <w:r w:rsidRPr="009A77C7">
        <w:rPr>
          <w:rFonts w:ascii="Arial" w:hAnsi="Arial" w:cs="Arial"/>
          <w:sz w:val="20"/>
          <w:szCs w:val="20"/>
        </w:rPr>
        <w:t xml:space="preserve"> </w:t>
      </w:r>
      <w:r w:rsidR="00171606">
        <w:rPr>
          <w:rFonts w:ascii="Arial" w:hAnsi="Arial" w:cs="Arial"/>
          <w:sz w:val="20"/>
          <w:szCs w:val="20"/>
        </w:rPr>
        <w:t>licitante</w:t>
      </w:r>
      <w:r w:rsidRPr="009A77C7">
        <w:rPr>
          <w:rFonts w:ascii="Arial" w:hAnsi="Arial" w:cs="Arial"/>
          <w:sz w:val="20"/>
          <w:szCs w:val="20"/>
        </w:rPr>
        <w:t xml:space="preserve"> acepta que la Financiera efectúe el descuento de las cantidades erogadas para solucionar el conflicto, realizándose dicho descuento en el pago de la factura que exhiba el </w:t>
      </w:r>
      <w:r w:rsidR="00171606">
        <w:rPr>
          <w:rFonts w:ascii="Arial" w:hAnsi="Arial" w:cs="Arial"/>
          <w:sz w:val="20"/>
          <w:szCs w:val="20"/>
        </w:rPr>
        <w:t>licitante</w:t>
      </w:r>
      <w:r w:rsidRPr="009A77C7">
        <w:rPr>
          <w:rFonts w:ascii="Arial" w:hAnsi="Arial" w:cs="Arial"/>
          <w:sz w:val="20"/>
          <w:szCs w:val="20"/>
        </w:rPr>
        <w:t xml:space="preserve"> en términos de la presente convocatoria, correspondiente al mes siguiente en que hayan sido efectivamente realizadas las erogaciones por parte de la Financiera.</w:t>
      </w:r>
    </w:p>
    <w:p w14:paraId="498E46AB" w14:textId="77777777" w:rsidR="00457BE6" w:rsidRPr="009A77C7" w:rsidRDefault="00457BE6" w:rsidP="00595DE8">
      <w:pPr>
        <w:jc w:val="both"/>
        <w:rPr>
          <w:rFonts w:ascii="Arial" w:hAnsi="Arial" w:cs="Arial"/>
          <w:sz w:val="20"/>
          <w:szCs w:val="20"/>
        </w:rPr>
      </w:pPr>
    </w:p>
    <w:p w14:paraId="7239FA9D" w14:textId="77777777" w:rsidR="00E46B3A" w:rsidRPr="009A77C7" w:rsidRDefault="00AC56C7" w:rsidP="00E46B3A">
      <w:pPr>
        <w:pStyle w:val="Ttulo1"/>
        <w:jc w:val="left"/>
        <w:rPr>
          <w:rFonts w:ascii="Arial" w:hAnsi="Arial"/>
          <w:sz w:val="20"/>
          <w:lang w:val="es-MX"/>
        </w:rPr>
      </w:pPr>
      <w:bookmarkStart w:id="121" w:name="_Toc288811745"/>
      <w:bookmarkStart w:id="122" w:name="_Toc346039931"/>
      <w:bookmarkStart w:id="123" w:name="_Toc440536857"/>
      <w:r w:rsidRPr="009A77C7">
        <w:rPr>
          <w:rFonts w:ascii="Arial" w:hAnsi="Arial"/>
          <w:sz w:val="20"/>
          <w:lang w:val="es-MX"/>
        </w:rPr>
        <w:t>6.3</w:t>
      </w:r>
      <w:r w:rsidRPr="009A77C7">
        <w:rPr>
          <w:rFonts w:ascii="Arial" w:hAnsi="Arial"/>
          <w:sz w:val="20"/>
          <w:lang w:val="es-MX"/>
        </w:rPr>
        <w:tab/>
        <w:t>Confidencialidad.</w:t>
      </w:r>
      <w:bookmarkEnd w:id="121"/>
      <w:bookmarkEnd w:id="122"/>
      <w:bookmarkEnd w:id="123"/>
    </w:p>
    <w:p w14:paraId="355059D6" w14:textId="77777777" w:rsidR="00E46B3A" w:rsidRPr="009A77C7" w:rsidRDefault="00E46B3A" w:rsidP="00E46B3A">
      <w:pPr>
        <w:jc w:val="both"/>
        <w:rPr>
          <w:rFonts w:ascii="Arial" w:hAnsi="Arial" w:cs="Arial"/>
          <w:sz w:val="20"/>
          <w:szCs w:val="20"/>
        </w:rPr>
      </w:pPr>
    </w:p>
    <w:p w14:paraId="669349DF" w14:textId="77777777" w:rsidR="00E46B3A" w:rsidRPr="009A77C7" w:rsidRDefault="00E46B3A" w:rsidP="00E46B3A">
      <w:pPr>
        <w:pStyle w:val="Sangradetextonormal"/>
        <w:ind w:left="0" w:right="51" w:firstLine="0"/>
        <w:rPr>
          <w:rFonts w:ascii="Arial" w:hAnsi="Arial" w:cs="Arial"/>
          <w:sz w:val="20"/>
          <w:szCs w:val="20"/>
          <w:lang w:val="es-MX"/>
        </w:rPr>
      </w:pPr>
      <w:r w:rsidRPr="009A77C7">
        <w:rPr>
          <w:rFonts w:ascii="Arial" w:hAnsi="Arial" w:cs="Arial"/>
          <w:bCs/>
          <w:sz w:val="20"/>
          <w:szCs w:val="20"/>
          <w:lang w:val="es-MX"/>
        </w:rPr>
        <w:t xml:space="preserve">El proveedor </w:t>
      </w:r>
      <w:r w:rsidRPr="009A77C7">
        <w:rPr>
          <w:rFonts w:ascii="Arial" w:hAnsi="Arial" w:cs="Arial"/>
          <w:sz w:val="20"/>
          <w:szCs w:val="20"/>
          <w:lang w:val="es-MX"/>
        </w:rPr>
        <w:t>se obliga a que toda la información suministrada por la Financiera o a la que tenga acceso, sea o no confidencial o reservada es propiedad de esta última</w:t>
      </w:r>
      <w:r w:rsidR="00AB4EA3">
        <w:rPr>
          <w:rFonts w:ascii="Arial" w:hAnsi="Arial" w:cs="Arial"/>
          <w:sz w:val="20"/>
          <w:szCs w:val="20"/>
          <w:lang w:val="es-MX"/>
        </w:rPr>
        <w:t>,</w:t>
      </w:r>
      <w:r w:rsidRPr="009A77C7">
        <w:rPr>
          <w:rFonts w:ascii="Arial" w:hAnsi="Arial" w:cs="Arial"/>
          <w:sz w:val="20"/>
          <w:szCs w:val="20"/>
          <w:lang w:val="es-MX"/>
        </w:rPr>
        <w:t xml:space="preserve"> por consiguiente, le está expresamente prohibido a </w:t>
      </w:r>
      <w:r w:rsidRPr="009A77C7">
        <w:rPr>
          <w:rFonts w:ascii="Arial" w:hAnsi="Arial" w:cs="Arial"/>
          <w:bCs/>
          <w:sz w:val="20"/>
          <w:szCs w:val="20"/>
          <w:lang w:val="es-MX"/>
        </w:rPr>
        <w:t xml:space="preserve">el proveedor </w:t>
      </w:r>
      <w:r w:rsidRPr="009A77C7">
        <w:rPr>
          <w:rFonts w:ascii="Arial" w:hAnsi="Arial" w:cs="Arial"/>
          <w:sz w:val="20"/>
          <w:szCs w:val="20"/>
          <w:lang w:val="es-MX"/>
        </w:rPr>
        <w:t xml:space="preserve">transmitir, divulgar o comercializar total o parcialmente información confidencial o reservada y esta será manejada por </w:t>
      </w:r>
      <w:r w:rsidRPr="009A77C7">
        <w:rPr>
          <w:rFonts w:ascii="Arial" w:hAnsi="Arial" w:cs="Arial"/>
          <w:bCs/>
          <w:sz w:val="20"/>
          <w:szCs w:val="20"/>
          <w:lang w:val="es-MX"/>
        </w:rPr>
        <w:t xml:space="preserve">el proveedor </w:t>
      </w:r>
      <w:r w:rsidRPr="009A77C7">
        <w:rPr>
          <w:rFonts w:ascii="Arial" w:hAnsi="Arial" w:cs="Arial"/>
          <w:sz w:val="20"/>
          <w:szCs w:val="20"/>
          <w:lang w:val="es-MX"/>
        </w:rPr>
        <w:t>con carácter estrictamente confidencial o reservada.</w:t>
      </w:r>
    </w:p>
    <w:p w14:paraId="3B85D5C4" w14:textId="77777777" w:rsidR="00E46B3A" w:rsidRPr="009A77C7" w:rsidRDefault="00E46B3A" w:rsidP="00E46B3A">
      <w:pPr>
        <w:ind w:right="51"/>
        <w:jc w:val="both"/>
        <w:rPr>
          <w:rFonts w:ascii="Arial" w:hAnsi="Arial" w:cs="Arial"/>
          <w:sz w:val="20"/>
          <w:szCs w:val="20"/>
        </w:rPr>
      </w:pPr>
    </w:p>
    <w:p w14:paraId="18668D4F" w14:textId="77777777" w:rsidR="00E46B3A" w:rsidRPr="007D6F26" w:rsidRDefault="00E46B3A" w:rsidP="00E46B3A">
      <w:pPr>
        <w:ind w:right="51"/>
        <w:jc w:val="both"/>
        <w:rPr>
          <w:rFonts w:ascii="Arial" w:hAnsi="Arial" w:cs="Arial"/>
          <w:b/>
          <w:sz w:val="20"/>
          <w:szCs w:val="20"/>
        </w:rPr>
      </w:pPr>
      <w:r w:rsidRPr="007D6F26">
        <w:rPr>
          <w:rFonts w:ascii="Arial" w:hAnsi="Arial" w:cs="Arial"/>
          <w:sz w:val="20"/>
          <w:szCs w:val="20"/>
        </w:rPr>
        <w:lastRenderedPageBreak/>
        <w:t xml:space="preserve">La información y/o documentación a que tenga acceso </w:t>
      </w:r>
      <w:r w:rsidRPr="007D6F26">
        <w:rPr>
          <w:rFonts w:ascii="Arial" w:hAnsi="Arial" w:cs="Arial"/>
          <w:bCs/>
          <w:sz w:val="20"/>
          <w:szCs w:val="20"/>
        </w:rPr>
        <w:t>el proveedor</w:t>
      </w:r>
      <w:r w:rsidR="00776ED5" w:rsidRPr="007D6F26">
        <w:rPr>
          <w:rFonts w:ascii="Arial" w:hAnsi="Arial" w:cs="Arial"/>
          <w:bCs/>
          <w:sz w:val="20"/>
          <w:szCs w:val="20"/>
        </w:rPr>
        <w:t xml:space="preserve"> </w:t>
      </w:r>
      <w:r w:rsidRPr="007D6F26">
        <w:rPr>
          <w:rFonts w:ascii="Arial" w:hAnsi="Arial" w:cs="Arial"/>
          <w:sz w:val="20"/>
          <w:szCs w:val="20"/>
        </w:rPr>
        <w:t xml:space="preserve">contiene o puede contener información que se encuentra sujeta al secreto bancario y/o fiduciario, por lo tanto, </w:t>
      </w:r>
      <w:r w:rsidRPr="007D6F26">
        <w:rPr>
          <w:rFonts w:ascii="Arial" w:hAnsi="Arial" w:cs="Arial"/>
          <w:bCs/>
          <w:sz w:val="20"/>
          <w:szCs w:val="20"/>
        </w:rPr>
        <w:t>el proveedor</w:t>
      </w:r>
      <w:r w:rsidR="00776ED5" w:rsidRPr="007D6F26">
        <w:rPr>
          <w:rFonts w:ascii="Arial" w:hAnsi="Arial" w:cs="Arial"/>
          <w:bCs/>
          <w:sz w:val="20"/>
          <w:szCs w:val="20"/>
        </w:rPr>
        <w:t xml:space="preserve"> </w:t>
      </w:r>
      <w:r w:rsidRPr="007D6F26">
        <w:rPr>
          <w:rFonts w:ascii="Arial" w:hAnsi="Arial" w:cs="Arial"/>
          <w:sz w:val="20"/>
          <w:szCs w:val="20"/>
        </w:rPr>
        <w:t xml:space="preserve">deberá guardar absoluta confidencialidad respecto del contenido de dichos documentos y/o información, en el supuesto de que </w:t>
      </w:r>
      <w:r w:rsidRPr="007D6F26">
        <w:rPr>
          <w:rFonts w:ascii="Arial" w:hAnsi="Arial" w:cs="Arial"/>
          <w:bCs/>
          <w:sz w:val="20"/>
          <w:szCs w:val="20"/>
        </w:rPr>
        <w:t xml:space="preserve">el proveedor </w:t>
      </w:r>
      <w:r w:rsidRPr="007D6F26">
        <w:rPr>
          <w:rFonts w:ascii="Arial" w:hAnsi="Arial" w:cs="Arial"/>
          <w:sz w:val="20"/>
          <w:szCs w:val="20"/>
        </w:rPr>
        <w:t>incumpla con esta obligación, deberá pagar a la Financiera daños y perjuicios que le ocasione; asimismo en este acto libera incondicionalmente a la Financiera de las consecuencias, obligándose a sacarla en paz y salvo de cualesquiera reclamación que a ese respecto le hiciere cualquier tercero</w:t>
      </w:r>
      <w:r w:rsidR="00CB6183">
        <w:rPr>
          <w:rFonts w:ascii="Arial" w:hAnsi="Arial" w:cs="Arial"/>
          <w:sz w:val="20"/>
          <w:szCs w:val="20"/>
        </w:rPr>
        <w:t>.</w:t>
      </w:r>
    </w:p>
    <w:p w14:paraId="3147BFA8" w14:textId="77777777" w:rsidR="00E46B3A" w:rsidRPr="007D6F26" w:rsidRDefault="00E46B3A" w:rsidP="00E46B3A">
      <w:pPr>
        <w:ind w:right="51"/>
        <w:rPr>
          <w:rFonts w:ascii="Arial" w:hAnsi="Arial" w:cs="Arial"/>
          <w:sz w:val="20"/>
          <w:szCs w:val="20"/>
        </w:rPr>
      </w:pPr>
    </w:p>
    <w:p w14:paraId="28904D19" w14:textId="77777777" w:rsidR="00E46B3A" w:rsidRPr="007D6F26" w:rsidRDefault="00E46B3A" w:rsidP="00E46B3A">
      <w:pPr>
        <w:ind w:right="51"/>
        <w:jc w:val="both"/>
        <w:rPr>
          <w:rFonts w:ascii="Arial" w:hAnsi="Arial" w:cs="Arial"/>
          <w:kern w:val="2"/>
          <w:sz w:val="20"/>
          <w:szCs w:val="20"/>
        </w:rPr>
      </w:pPr>
      <w:r w:rsidRPr="00854339">
        <w:rPr>
          <w:rFonts w:ascii="Arial" w:hAnsi="Arial" w:cs="Arial"/>
          <w:bCs/>
          <w:sz w:val="20"/>
          <w:szCs w:val="20"/>
        </w:rPr>
        <w:t>El proveedor</w:t>
      </w:r>
      <w:r w:rsidRPr="007D6F26">
        <w:rPr>
          <w:rFonts w:ascii="Arial" w:hAnsi="Arial" w:cs="Arial"/>
          <w:b/>
          <w:bCs/>
          <w:sz w:val="20"/>
          <w:szCs w:val="20"/>
        </w:rPr>
        <w:t xml:space="preserve"> </w:t>
      </w:r>
      <w:r w:rsidRPr="007D6F26">
        <w:rPr>
          <w:rFonts w:ascii="Arial" w:hAnsi="Arial" w:cs="Arial"/>
          <w:kern w:val="2"/>
          <w:sz w:val="20"/>
          <w:szCs w:val="20"/>
        </w:rPr>
        <w:t xml:space="preserve">adoptará precauciones razonables para proteger la información confidencial o reservada de </w:t>
      </w:r>
      <w:r w:rsidRPr="007D6F26">
        <w:rPr>
          <w:rFonts w:ascii="Arial" w:hAnsi="Arial" w:cs="Arial"/>
          <w:sz w:val="20"/>
          <w:szCs w:val="20"/>
        </w:rPr>
        <w:t>la Financiera</w:t>
      </w:r>
      <w:r w:rsidRPr="007D6F26">
        <w:rPr>
          <w:rFonts w:ascii="Arial" w:hAnsi="Arial" w:cs="Arial"/>
          <w:kern w:val="2"/>
          <w:sz w:val="20"/>
          <w:szCs w:val="20"/>
        </w:rPr>
        <w:t xml:space="preserve">. Como mínimo, tales precauciones serán tan estrictas como las que cada una de las partes adopta para proteger su propia información confidencial o reservada. </w:t>
      </w:r>
      <w:r w:rsidRPr="007D6F26">
        <w:rPr>
          <w:rFonts w:ascii="Arial" w:hAnsi="Arial" w:cs="Arial"/>
          <w:sz w:val="20"/>
          <w:szCs w:val="20"/>
        </w:rPr>
        <w:t>La Financiera</w:t>
      </w:r>
      <w:r w:rsidRPr="007D6F26">
        <w:rPr>
          <w:rFonts w:ascii="Arial" w:hAnsi="Arial" w:cs="Arial"/>
          <w:kern w:val="2"/>
          <w:sz w:val="20"/>
          <w:szCs w:val="20"/>
        </w:rPr>
        <w:t xml:space="preserve"> comunicará la información confidencial o reservada </w:t>
      </w:r>
      <w:r w:rsidR="00BC325E" w:rsidRPr="007D6F26">
        <w:rPr>
          <w:rFonts w:ascii="Arial" w:hAnsi="Arial" w:cs="Arial"/>
          <w:kern w:val="2"/>
          <w:sz w:val="20"/>
          <w:szCs w:val="20"/>
        </w:rPr>
        <w:t>al</w:t>
      </w:r>
      <w:r w:rsidRPr="007D6F26">
        <w:rPr>
          <w:rFonts w:ascii="Arial" w:hAnsi="Arial" w:cs="Arial"/>
          <w:b/>
          <w:bCs/>
          <w:sz w:val="20"/>
          <w:szCs w:val="20"/>
        </w:rPr>
        <w:t xml:space="preserve"> proveedor </w:t>
      </w:r>
      <w:r w:rsidRPr="007D6F26">
        <w:rPr>
          <w:rFonts w:ascii="Arial" w:hAnsi="Arial" w:cs="Arial"/>
          <w:bCs/>
          <w:sz w:val="20"/>
          <w:szCs w:val="20"/>
        </w:rPr>
        <w:t>que</w:t>
      </w:r>
      <w:r w:rsidRPr="007D6F26">
        <w:rPr>
          <w:rFonts w:ascii="Arial" w:hAnsi="Arial" w:cs="Arial"/>
          <w:kern w:val="2"/>
          <w:sz w:val="20"/>
          <w:szCs w:val="20"/>
        </w:rPr>
        <w:t xml:space="preserve"> este necesite conocer para realizar </w:t>
      </w:r>
      <w:r w:rsidRPr="007D6F26">
        <w:rPr>
          <w:rFonts w:ascii="Arial" w:hAnsi="Arial" w:cs="Arial"/>
          <w:bCs/>
          <w:kern w:val="2"/>
          <w:sz w:val="20"/>
          <w:szCs w:val="20"/>
        </w:rPr>
        <w:t>los servicios</w:t>
      </w:r>
      <w:r w:rsidRPr="007D6F26">
        <w:rPr>
          <w:rFonts w:ascii="Arial" w:hAnsi="Arial" w:cs="Arial"/>
          <w:kern w:val="2"/>
          <w:sz w:val="20"/>
          <w:szCs w:val="20"/>
        </w:rPr>
        <w:t xml:space="preserve">, tal comunicación se hará sujeta a las obligaciones de confidencialidad impuestas por el contrato. Por tal motivo, </w:t>
      </w:r>
      <w:r w:rsidRPr="007D6F26">
        <w:rPr>
          <w:rFonts w:ascii="Arial" w:hAnsi="Arial" w:cs="Arial"/>
          <w:b/>
          <w:bCs/>
          <w:sz w:val="20"/>
          <w:szCs w:val="20"/>
        </w:rPr>
        <w:t>el proveedor</w:t>
      </w:r>
      <w:r w:rsidRPr="007D6F26">
        <w:rPr>
          <w:rFonts w:ascii="Arial" w:hAnsi="Arial" w:cs="Arial"/>
          <w:kern w:val="2"/>
          <w:sz w:val="20"/>
          <w:szCs w:val="20"/>
        </w:rPr>
        <w:t xml:space="preserve"> asume expresamente cualquier responsabilidad que se derive del incumplimiento por parte de sus respectivos empleados a las obligaciones de confidencialidad descritas en el contrato. Cuando la información confidencial o reservada ya no sea necesaria, </w:t>
      </w:r>
      <w:r w:rsidRPr="007D6F26">
        <w:rPr>
          <w:rFonts w:ascii="Arial" w:hAnsi="Arial" w:cs="Arial"/>
          <w:b/>
          <w:bCs/>
          <w:sz w:val="20"/>
          <w:szCs w:val="20"/>
        </w:rPr>
        <w:t xml:space="preserve">el proveedor </w:t>
      </w:r>
      <w:r w:rsidRPr="007D6F26">
        <w:rPr>
          <w:rFonts w:ascii="Arial" w:hAnsi="Arial" w:cs="Arial"/>
          <w:kern w:val="2"/>
          <w:sz w:val="20"/>
          <w:szCs w:val="20"/>
        </w:rPr>
        <w:t xml:space="preserve">la devolverá a </w:t>
      </w:r>
      <w:r w:rsidRPr="007D6F26">
        <w:rPr>
          <w:rFonts w:ascii="Arial" w:hAnsi="Arial" w:cs="Arial"/>
          <w:sz w:val="20"/>
          <w:szCs w:val="20"/>
        </w:rPr>
        <w:t>la Financiera</w:t>
      </w:r>
      <w:r w:rsidRPr="007D6F26">
        <w:rPr>
          <w:rFonts w:ascii="Arial" w:hAnsi="Arial" w:cs="Arial"/>
          <w:kern w:val="2"/>
          <w:sz w:val="20"/>
          <w:szCs w:val="20"/>
        </w:rPr>
        <w:t xml:space="preserve"> o la destruirá si esta así lo solicitara.</w:t>
      </w:r>
    </w:p>
    <w:p w14:paraId="42EA9358" w14:textId="77777777" w:rsidR="00E46B3A" w:rsidRPr="007D6F26" w:rsidRDefault="00E46B3A" w:rsidP="00E46B3A">
      <w:pPr>
        <w:ind w:right="51"/>
        <w:jc w:val="both"/>
        <w:rPr>
          <w:rFonts w:ascii="Arial" w:hAnsi="Arial" w:cs="Arial"/>
          <w:kern w:val="2"/>
          <w:sz w:val="20"/>
          <w:szCs w:val="20"/>
        </w:rPr>
      </w:pPr>
    </w:p>
    <w:p w14:paraId="3C2379F3" w14:textId="77777777" w:rsidR="00E46B3A" w:rsidRPr="007D6F26" w:rsidRDefault="00E46B3A" w:rsidP="00E46B3A">
      <w:pPr>
        <w:pStyle w:val="Sangradetextonormal"/>
        <w:ind w:left="0" w:right="51" w:firstLine="0"/>
        <w:rPr>
          <w:rFonts w:ascii="Arial" w:hAnsi="Arial" w:cs="Arial"/>
          <w:kern w:val="2"/>
          <w:sz w:val="20"/>
          <w:szCs w:val="20"/>
          <w:lang w:val="es-MX"/>
        </w:rPr>
      </w:pPr>
      <w:r w:rsidRPr="007D6F26">
        <w:rPr>
          <w:rFonts w:ascii="Arial" w:hAnsi="Arial" w:cs="Arial"/>
          <w:b/>
          <w:bCs/>
          <w:sz w:val="20"/>
          <w:szCs w:val="20"/>
          <w:lang w:val="es-MX"/>
        </w:rPr>
        <w:t>El proveedor</w:t>
      </w:r>
      <w:r w:rsidR="00776ED5" w:rsidRPr="007D6F26">
        <w:rPr>
          <w:rFonts w:ascii="Arial" w:hAnsi="Arial" w:cs="Arial"/>
          <w:b/>
          <w:bCs/>
          <w:sz w:val="20"/>
          <w:szCs w:val="20"/>
          <w:lang w:val="es-MX"/>
        </w:rPr>
        <w:t xml:space="preserve"> </w:t>
      </w:r>
      <w:r w:rsidRPr="007D6F26">
        <w:rPr>
          <w:rFonts w:ascii="Arial" w:hAnsi="Arial" w:cs="Arial"/>
          <w:kern w:val="2"/>
          <w:sz w:val="20"/>
          <w:szCs w:val="20"/>
          <w:lang w:val="es-MX"/>
        </w:rPr>
        <w:t xml:space="preserve">notificará inmediatamente a </w:t>
      </w:r>
      <w:r w:rsidRPr="007D6F26">
        <w:rPr>
          <w:rFonts w:ascii="Arial" w:hAnsi="Arial" w:cs="Arial"/>
          <w:sz w:val="20"/>
          <w:szCs w:val="20"/>
          <w:lang w:val="es-MX"/>
        </w:rPr>
        <w:t>la Financiera</w:t>
      </w:r>
      <w:r w:rsidRPr="007D6F26">
        <w:rPr>
          <w:rFonts w:ascii="Arial" w:hAnsi="Arial" w:cs="Arial"/>
          <w:kern w:val="2"/>
          <w:sz w:val="20"/>
          <w:szCs w:val="20"/>
          <w:lang w:val="es-MX"/>
        </w:rPr>
        <w:t xml:space="preserve"> en caso de descubrir un uso, revelación o divulgación no autorizados de información confidencial o reservada, y cooperará con </w:t>
      </w:r>
      <w:r w:rsidRPr="007D6F26">
        <w:rPr>
          <w:rFonts w:ascii="Arial" w:hAnsi="Arial" w:cs="Arial"/>
          <w:sz w:val="20"/>
          <w:szCs w:val="20"/>
          <w:lang w:val="es-MX"/>
        </w:rPr>
        <w:t>la Financiera</w:t>
      </w:r>
      <w:r w:rsidRPr="007D6F26">
        <w:rPr>
          <w:rFonts w:ascii="Arial" w:hAnsi="Arial" w:cs="Arial"/>
          <w:kern w:val="2"/>
          <w:sz w:val="20"/>
          <w:szCs w:val="20"/>
          <w:lang w:val="es-MX"/>
        </w:rPr>
        <w:t xml:space="preserve"> en forma razonable para ayudarla a retomar posesión e impedir usos no autorizados adicionales de su información confidencial o reservada.</w:t>
      </w:r>
    </w:p>
    <w:p w14:paraId="380A3718" w14:textId="77777777" w:rsidR="00E46B3A" w:rsidRPr="007D6F26" w:rsidRDefault="00E46B3A" w:rsidP="00E46B3A">
      <w:pPr>
        <w:pStyle w:val="Sangradetextonormal"/>
        <w:ind w:left="0" w:right="51" w:firstLine="0"/>
        <w:rPr>
          <w:rFonts w:ascii="Arial" w:hAnsi="Arial" w:cs="Arial"/>
          <w:kern w:val="2"/>
          <w:sz w:val="20"/>
          <w:szCs w:val="20"/>
          <w:lang w:val="es-MX"/>
        </w:rPr>
      </w:pPr>
    </w:p>
    <w:p w14:paraId="7AF0690F" w14:textId="77777777" w:rsidR="00E46B3A" w:rsidRPr="007D6F26" w:rsidRDefault="00E46B3A" w:rsidP="00E46B3A">
      <w:pPr>
        <w:pStyle w:val="Sangradetextonormal"/>
        <w:widowControl w:val="0"/>
        <w:ind w:left="0" w:right="51" w:firstLine="0"/>
        <w:rPr>
          <w:rFonts w:ascii="Arial" w:hAnsi="Arial" w:cs="Arial"/>
          <w:bCs/>
          <w:iCs/>
          <w:kern w:val="2"/>
          <w:sz w:val="20"/>
          <w:szCs w:val="20"/>
          <w:lang w:val="es-MX"/>
        </w:rPr>
      </w:pPr>
      <w:r w:rsidRPr="007D6F26">
        <w:rPr>
          <w:rFonts w:ascii="Arial" w:hAnsi="Arial" w:cs="Arial"/>
          <w:sz w:val="20"/>
          <w:szCs w:val="20"/>
          <w:lang w:val="es-MX"/>
        </w:rPr>
        <w:t>La Financiera</w:t>
      </w:r>
      <w:r w:rsidR="00776ED5" w:rsidRPr="007D6F26">
        <w:rPr>
          <w:rFonts w:ascii="Arial" w:hAnsi="Arial" w:cs="Arial"/>
          <w:sz w:val="20"/>
          <w:szCs w:val="20"/>
          <w:lang w:val="es-MX"/>
        </w:rPr>
        <w:t xml:space="preserve"> </w:t>
      </w:r>
      <w:r w:rsidRPr="007D6F26">
        <w:rPr>
          <w:rFonts w:ascii="Arial" w:hAnsi="Arial" w:cs="Arial"/>
          <w:bCs/>
          <w:iCs/>
          <w:kern w:val="2"/>
          <w:sz w:val="20"/>
          <w:szCs w:val="20"/>
          <w:lang w:val="es-MX"/>
        </w:rPr>
        <w:t xml:space="preserve">informará por escrito a </w:t>
      </w:r>
      <w:r w:rsidRPr="007D6F26">
        <w:rPr>
          <w:rFonts w:ascii="Arial" w:hAnsi="Arial" w:cs="Arial"/>
          <w:bCs/>
          <w:sz w:val="20"/>
          <w:szCs w:val="20"/>
          <w:lang w:val="es-MX"/>
        </w:rPr>
        <w:t xml:space="preserve">el proveedor </w:t>
      </w:r>
      <w:r w:rsidRPr="007D6F26">
        <w:rPr>
          <w:rFonts w:ascii="Arial" w:hAnsi="Arial" w:cs="Arial"/>
          <w:bCs/>
          <w:iCs/>
          <w:kern w:val="2"/>
          <w:sz w:val="20"/>
          <w:szCs w:val="20"/>
          <w:lang w:val="es-MX"/>
        </w:rPr>
        <w:t xml:space="preserve">cuando los códigos, documentos, consumibles y archivos deban tener carácter de confidencial, respetando en todo momento las disposiciones de la </w:t>
      </w:r>
      <w:r w:rsidR="00172694" w:rsidRPr="007D6F26">
        <w:rPr>
          <w:rFonts w:ascii="Arial" w:hAnsi="Arial" w:cs="Arial"/>
          <w:bCs/>
          <w:iCs/>
          <w:kern w:val="2"/>
          <w:sz w:val="20"/>
          <w:szCs w:val="20"/>
          <w:lang w:val="es-MX"/>
        </w:rPr>
        <w:t>L</w:t>
      </w:r>
      <w:r w:rsidRPr="007D6F26">
        <w:rPr>
          <w:rFonts w:ascii="Arial" w:hAnsi="Arial" w:cs="Arial"/>
          <w:bCs/>
          <w:iCs/>
          <w:kern w:val="2"/>
          <w:sz w:val="20"/>
          <w:szCs w:val="20"/>
          <w:lang w:val="es-MX"/>
        </w:rPr>
        <w:t xml:space="preserve">ey </w:t>
      </w:r>
      <w:r w:rsidR="00172694" w:rsidRPr="007D6F26">
        <w:rPr>
          <w:rFonts w:ascii="Arial" w:hAnsi="Arial" w:cs="Arial"/>
          <w:bCs/>
          <w:iCs/>
          <w:kern w:val="2"/>
          <w:sz w:val="20"/>
          <w:szCs w:val="20"/>
          <w:lang w:val="es-MX"/>
        </w:rPr>
        <w:t xml:space="preserve">Federal </w:t>
      </w:r>
      <w:r w:rsidRPr="007D6F26">
        <w:rPr>
          <w:rFonts w:ascii="Arial" w:hAnsi="Arial" w:cs="Arial"/>
          <w:bCs/>
          <w:iCs/>
          <w:kern w:val="2"/>
          <w:sz w:val="20"/>
          <w:szCs w:val="20"/>
          <w:lang w:val="es-MX"/>
        </w:rPr>
        <w:t xml:space="preserve">de </w:t>
      </w:r>
      <w:r w:rsidR="00172694" w:rsidRPr="007D6F26">
        <w:rPr>
          <w:rFonts w:ascii="Arial" w:hAnsi="Arial" w:cs="Arial"/>
          <w:bCs/>
          <w:iCs/>
          <w:kern w:val="2"/>
          <w:sz w:val="20"/>
          <w:szCs w:val="20"/>
          <w:lang w:val="es-MX"/>
        </w:rPr>
        <w:t>T</w:t>
      </w:r>
      <w:r w:rsidRPr="007D6F26">
        <w:rPr>
          <w:rFonts w:ascii="Arial" w:hAnsi="Arial" w:cs="Arial"/>
          <w:bCs/>
          <w:iCs/>
          <w:kern w:val="2"/>
          <w:sz w:val="20"/>
          <w:szCs w:val="20"/>
          <w:lang w:val="es-MX"/>
        </w:rPr>
        <w:t xml:space="preserve">ransparencia y </w:t>
      </w:r>
      <w:r w:rsidR="00172694" w:rsidRPr="007D6F26">
        <w:rPr>
          <w:rFonts w:ascii="Arial" w:hAnsi="Arial" w:cs="Arial"/>
          <w:bCs/>
          <w:iCs/>
          <w:kern w:val="2"/>
          <w:sz w:val="20"/>
          <w:szCs w:val="20"/>
          <w:lang w:val="es-MX"/>
        </w:rPr>
        <w:t>A</w:t>
      </w:r>
      <w:r w:rsidRPr="007D6F26">
        <w:rPr>
          <w:rFonts w:ascii="Arial" w:hAnsi="Arial" w:cs="Arial"/>
          <w:bCs/>
          <w:iCs/>
          <w:kern w:val="2"/>
          <w:sz w:val="20"/>
          <w:szCs w:val="20"/>
          <w:lang w:val="es-MX"/>
        </w:rPr>
        <w:t xml:space="preserve">cceso a la </w:t>
      </w:r>
      <w:r w:rsidR="00172694" w:rsidRPr="007D6F26">
        <w:rPr>
          <w:rFonts w:ascii="Arial" w:hAnsi="Arial" w:cs="Arial"/>
          <w:bCs/>
          <w:iCs/>
          <w:kern w:val="2"/>
          <w:sz w:val="20"/>
          <w:szCs w:val="20"/>
          <w:lang w:val="es-MX"/>
        </w:rPr>
        <w:t>I</w:t>
      </w:r>
      <w:r w:rsidRPr="007D6F26">
        <w:rPr>
          <w:rFonts w:ascii="Arial" w:hAnsi="Arial" w:cs="Arial"/>
          <w:bCs/>
          <w:iCs/>
          <w:kern w:val="2"/>
          <w:sz w:val="20"/>
          <w:szCs w:val="20"/>
          <w:lang w:val="es-MX"/>
        </w:rPr>
        <w:t xml:space="preserve">nformación </w:t>
      </w:r>
      <w:r w:rsidR="00172694" w:rsidRPr="007D6F26">
        <w:rPr>
          <w:rFonts w:ascii="Arial" w:hAnsi="Arial" w:cs="Arial"/>
          <w:bCs/>
          <w:iCs/>
          <w:kern w:val="2"/>
          <w:sz w:val="20"/>
          <w:szCs w:val="20"/>
          <w:lang w:val="es-MX"/>
        </w:rPr>
        <w:t>P</w:t>
      </w:r>
      <w:r w:rsidRPr="007D6F26">
        <w:rPr>
          <w:rFonts w:ascii="Arial" w:hAnsi="Arial" w:cs="Arial"/>
          <w:bCs/>
          <w:iCs/>
          <w:kern w:val="2"/>
          <w:sz w:val="20"/>
          <w:szCs w:val="20"/>
          <w:lang w:val="es-MX"/>
        </w:rPr>
        <w:t xml:space="preserve">ública </w:t>
      </w:r>
      <w:r w:rsidR="00172694" w:rsidRPr="007D6F26">
        <w:rPr>
          <w:rFonts w:ascii="Arial" w:hAnsi="Arial" w:cs="Arial"/>
          <w:bCs/>
          <w:iCs/>
          <w:kern w:val="2"/>
          <w:sz w:val="20"/>
          <w:szCs w:val="20"/>
          <w:lang w:val="es-MX"/>
        </w:rPr>
        <w:t>G</w:t>
      </w:r>
      <w:r w:rsidRPr="007D6F26">
        <w:rPr>
          <w:rFonts w:ascii="Arial" w:hAnsi="Arial" w:cs="Arial"/>
          <w:bCs/>
          <w:iCs/>
          <w:kern w:val="2"/>
          <w:sz w:val="20"/>
          <w:szCs w:val="20"/>
          <w:lang w:val="es-MX"/>
        </w:rPr>
        <w:t>ubernamental</w:t>
      </w:r>
      <w:r w:rsidR="007B434C">
        <w:rPr>
          <w:rFonts w:ascii="Arial" w:hAnsi="Arial" w:cs="Arial"/>
          <w:bCs/>
          <w:iCs/>
          <w:kern w:val="2"/>
          <w:sz w:val="20"/>
          <w:szCs w:val="20"/>
          <w:lang w:val="es-MX"/>
        </w:rPr>
        <w:t xml:space="preserve"> en todo aquello que no contravenga a la </w:t>
      </w:r>
      <w:r w:rsidR="007B434C" w:rsidRPr="005774D1">
        <w:rPr>
          <w:rFonts w:ascii="Arial" w:hAnsi="Arial" w:cs="Arial"/>
          <w:bCs/>
          <w:iCs/>
          <w:kern w:val="2"/>
          <w:sz w:val="20"/>
          <w:szCs w:val="20"/>
          <w:lang w:val="es-MX"/>
        </w:rPr>
        <w:t>Ley General de Transparencia y Acceso a la Información Pública.</w:t>
      </w:r>
    </w:p>
    <w:p w14:paraId="73FB6061" w14:textId="77777777" w:rsidR="00E46B3A" w:rsidRPr="007D6F26" w:rsidRDefault="00E46B3A" w:rsidP="00E46B3A">
      <w:pPr>
        <w:pStyle w:val="Sangradetextonormal"/>
        <w:widowControl w:val="0"/>
        <w:ind w:left="0" w:right="51"/>
        <w:rPr>
          <w:rFonts w:ascii="Arial" w:hAnsi="Arial" w:cs="Arial"/>
          <w:bCs/>
          <w:iCs/>
          <w:kern w:val="2"/>
          <w:sz w:val="20"/>
          <w:szCs w:val="20"/>
          <w:lang w:val="es-MX"/>
        </w:rPr>
      </w:pPr>
    </w:p>
    <w:p w14:paraId="0DAD53DD" w14:textId="77777777" w:rsidR="00E46B3A" w:rsidRPr="007D6F26" w:rsidRDefault="00E46B3A" w:rsidP="00E46B3A">
      <w:pPr>
        <w:jc w:val="both"/>
        <w:rPr>
          <w:rFonts w:ascii="Arial" w:hAnsi="Arial" w:cs="Arial"/>
          <w:sz w:val="20"/>
          <w:szCs w:val="20"/>
        </w:rPr>
      </w:pPr>
      <w:r w:rsidRPr="007D6F26">
        <w:rPr>
          <w:rFonts w:ascii="Arial" w:hAnsi="Arial" w:cs="Arial"/>
          <w:iCs/>
          <w:sz w:val="20"/>
          <w:szCs w:val="20"/>
        </w:rPr>
        <w:t>Asimismo, en cumplimiento a la Ley Federal de Transparencia y Acceso a la Información Pública Gubernamental</w:t>
      </w:r>
      <w:r w:rsidR="00564422">
        <w:rPr>
          <w:rFonts w:ascii="Arial" w:hAnsi="Arial" w:cs="Arial"/>
          <w:iCs/>
          <w:sz w:val="20"/>
          <w:szCs w:val="20"/>
        </w:rPr>
        <w:t xml:space="preserve"> y</w:t>
      </w:r>
      <w:r w:rsidR="007B434C">
        <w:rPr>
          <w:rFonts w:ascii="Arial" w:hAnsi="Arial" w:cs="Arial"/>
          <w:iCs/>
          <w:sz w:val="20"/>
          <w:szCs w:val="20"/>
        </w:rPr>
        <w:t xml:space="preserve"> a</w:t>
      </w:r>
      <w:r w:rsidR="00564422">
        <w:rPr>
          <w:rFonts w:ascii="Arial" w:hAnsi="Arial" w:cs="Arial"/>
          <w:iCs/>
          <w:sz w:val="20"/>
          <w:szCs w:val="20"/>
        </w:rPr>
        <w:t xml:space="preserve"> la Ley General de Transparencia y Acceso a la Información Pública</w:t>
      </w:r>
      <w:r w:rsidRPr="007D6F26">
        <w:rPr>
          <w:rFonts w:ascii="Arial" w:hAnsi="Arial" w:cs="Arial"/>
          <w:iCs/>
          <w:sz w:val="20"/>
          <w:szCs w:val="20"/>
        </w:rPr>
        <w:t>, el contenido del contrato podrá ser consultado por cualquier persona física y/o moral, siempre y cuando se sujete a los procedimientos establecidos en dicho</w:t>
      </w:r>
      <w:r w:rsidR="007B434C">
        <w:rPr>
          <w:rFonts w:ascii="Arial" w:hAnsi="Arial" w:cs="Arial"/>
          <w:iCs/>
          <w:sz w:val="20"/>
          <w:szCs w:val="20"/>
        </w:rPr>
        <w:t>s</w:t>
      </w:r>
      <w:r w:rsidRPr="007D6F26">
        <w:rPr>
          <w:rFonts w:ascii="Arial" w:hAnsi="Arial" w:cs="Arial"/>
          <w:iCs/>
          <w:sz w:val="20"/>
          <w:szCs w:val="20"/>
        </w:rPr>
        <w:t xml:space="preserve"> ordenamiento</w:t>
      </w:r>
      <w:r w:rsidR="007B434C">
        <w:rPr>
          <w:rFonts w:ascii="Arial" w:hAnsi="Arial" w:cs="Arial"/>
          <w:iCs/>
          <w:sz w:val="20"/>
          <w:szCs w:val="20"/>
        </w:rPr>
        <w:t>s</w:t>
      </w:r>
      <w:r w:rsidRPr="007D6F26">
        <w:rPr>
          <w:rFonts w:ascii="Arial" w:hAnsi="Arial" w:cs="Arial"/>
          <w:iCs/>
          <w:sz w:val="20"/>
          <w:szCs w:val="20"/>
        </w:rPr>
        <w:t xml:space="preserve">. Sin embargo, aquellos documentos, archivos e información que </w:t>
      </w:r>
      <w:r w:rsidRPr="007D6F26">
        <w:rPr>
          <w:rFonts w:ascii="Arial" w:hAnsi="Arial" w:cs="Arial"/>
          <w:sz w:val="20"/>
          <w:szCs w:val="20"/>
        </w:rPr>
        <w:t>la Financiera</w:t>
      </w:r>
      <w:r w:rsidR="00776ED5" w:rsidRPr="007D6F26">
        <w:rPr>
          <w:rFonts w:ascii="Arial" w:hAnsi="Arial" w:cs="Arial"/>
          <w:sz w:val="20"/>
          <w:szCs w:val="20"/>
        </w:rPr>
        <w:t xml:space="preserve"> </w:t>
      </w:r>
      <w:r w:rsidRPr="007D6F26">
        <w:rPr>
          <w:rFonts w:ascii="Arial" w:hAnsi="Arial" w:cs="Arial"/>
          <w:iCs/>
          <w:sz w:val="20"/>
          <w:szCs w:val="20"/>
        </w:rPr>
        <w:t>entregue a</w:t>
      </w:r>
      <w:r w:rsidRPr="007D6F26">
        <w:rPr>
          <w:rFonts w:ascii="Arial" w:hAnsi="Arial" w:cs="Arial"/>
          <w:sz w:val="20"/>
          <w:szCs w:val="20"/>
        </w:rPr>
        <w:t xml:space="preserve">l proveedor </w:t>
      </w:r>
      <w:r w:rsidRPr="007D6F26">
        <w:rPr>
          <w:rFonts w:ascii="Arial" w:hAnsi="Arial" w:cs="Arial"/>
          <w:iCs/>
          <w:sz w:val="20"/>
          <w:szCs w:val="20"/>
        </w:rPr>
        <w:t>con carácter de confidencial</w:t>
      </w:r>
      <w:r w:rsidR="00CB6183">
        <w:rPr>
          <w:rFonts w:ascii="Arial" w:hAnsi="Arial" w:cs="Arial"/>
          <w:iCs/>
          <w:sz w:val="20"/>
          <w:szCs w:val="20"/>
        </w:rPr>
        <w:t xml:space="preserve"> o reservado</w:t>
      </w:r>
      <w:r w:rsidRPr="007D6F26">
        <w:rPr>
          <w:rFonts w:ascii="Arial" w:hAnsi="Arial" w:cs="Arial"/>
          <w:iCs/>
          <w:sz w:val="20"/>
          <w:szCs w:val="20"/>
        </w:rPr>
        <w:t>, no podrán ser revelados.</w:t>
      </w:r>
    </w:p>
    <w:p w14:paraId="4D770B0B" w14:textId="77777777" w:rsidR="00E46B3A" w:rsidRDefault="00E46B3A" w:rsidP="002E2A30">
      <w:pPr>
        <w:jc w:val="both"/>
        <w:rPr>
          <w:rFonts w:ascii="Arial" w:hAnsi="Arial" w:cs="Arial"/>
          <w:sz w:val="20"/>
          <w:szCs w:val="20"/>
        </w:rPr>
      </w:pPr>
    </w:p>
    <w:p w14:paraId="6AEF82F4" w14:textId="77777777" w:rsidR="00311F54" w:rsidRPr="009A77C7" w:rsidRDefault="00311F54" w:rsidP="00311F54">
      <w:pPr>
        <w:ind w:right="140"/>
        <w:jc w:val="both"/>
        <w:rPr>
          <w:rFonts w:ascii="Arial" w:hAnsi="Arial" w:cs="Arial"/>
          <w:b/>
          <w:bCs/>
          <w:iCs/>
          <w:sz w:val="20"/>
          <w:szCs w:val="20"/>
        </w:rPr>
      </w:pPr>
      <w:r w:rsidRPr="00F26CAC">
        <w:rPr>
          <w:rFonts w:ascii="Arial" w:hAnsi="Arial" w:cs="Arial"/>
          <w:bCs/>
          <w:iCs/>
          <w:sz w:val="20"/>
          <w:szCs w:val="20"/>
        </w:rPr>
        <w:t xml:space="preserve">Para efectos de dar cumplimiento a lo que establece el presente numeral y la correspondiente cláusula del Contrato en lo referente a la confidencialidad de la información, el licitante ganador se obliga a formalizar de manera conjunta con el trabajador que proporcione este para la prestación del servicio un “Convenio de Confidencialidad” con la Financiera, en los términos que se establecen en el modelo de convenio de confidencialidad que se anexa a la presente Convocatoria como </w:t>
      </w:r>
      <w:r w:rsidRPr="00F26CAC">
        <w:rPr>
          <w:rFonts w:ascii="Arial" w:hAnsi="Arial" w:cs="Arial"/>
          <w:b/>
          <w:bCs/>
          <w:iCs/>
          <w:sz w:val="20"/>
          <w:szCs w:val="20"/>
        </w:rPr>
        <w:t>Anexo 14</w:t>
      </w:r>
    </w:p>
    <w:p w14:paraId="017FC24E" w14:textId="77777777" w:rsidR="00311F54" w:rsidRPr="007D6F26" w:rsidRDefault="00311F54" w:rsidP="002E2A30">
      <w:pPr>
        <w:jc w:val="both"/>
        <w:rPr>
          <w:rFonts w:ascii="Arial" w:hAnsi="Arial" w:cs="Arial"/>
          <w:sz w:val="20"/>
          <w:szCs w:val="20"/>
        </w:rPr>
      </w:pPr>
    </w:p>
    <w:p w14:paraId="1D4DE0F6" w14:textId="77777777" w:rsidR="00137D53" w:rsidRPr="009A77C7" w:rsidRDefault="00AC56C7" w:rsidP="00526272">
      <w:pPr>
        <w:pStyle w:val="Ttulo1"/>
        <w:jc w:val="left"/>
        <w:rPr>
          <w:rFonts w:ascii="Arial" w:hAnsi="Arial"/>
          <w:sz w:val="20"/>
          <w:lang w:val="es-MX"/>
        </w:rPr>
      </w:pPr>
      <w:bookmarkStart w:id="124" w:name="_Toc346039932"/>
      <w:bookmarkStart w:id="125" w:name="_Toc440536858"/>
      <w:r w:rsidRPr="009A77C7">
        <w:rPr>
          <w:rFonts w:ascii="Arial" w:hAnsi="Arial"/>
          <w:sz w:val="20"/>
          <w:lang w:val="es-MX"/>
        </w:rPr>
        <w:t>6.4</w:t>
      </w:r>
      <w:r w:rsidRPr="009A77C7">
        <w:rPr>
          <w:rFonts w:ascii="Arial" w:hAnsi="Arial"/>
          <w:sz w:val="20"/>
          <w:lang w:val="es-MX"/>
        </w:rPr>
        <w:tab/>
        <w:t>No Negociación de Condiciones.</w:t>
      </w:r>
      <w:bookmarkEnd w:id="124"/>
      <w:bookmarkEnd w:id="125"/>
    </w:p>
    <w:p w14:paraId="4FBC00CE" w14:textId="77777777" w:rsidR="00137D53" w:rsidRPr="009A77C7" w:rsidRDefault="00137D53" w:rsidP="00137D53">
      <w:pPr>
        <w:jc w:val="both"/>
        <w:rPr>
          <w:rFonts w:ascii="Arial" w:hAnsi="Arial" w:cs="Arial"/>
          <w:sz w:val="20"/>
          <w:szCs w:val="20"/>
        </w:rPr>
      </w:pPr>
    </w:p>
    <w:p w14:paraId="7A77B018" w14:textId="77777777" w:rsidR="00137D53" w:rsidRPr="009A77C7" w:rsidRDefault="00137D53" w:rsidP="00137D53">
      <w:pPr>
        <w:jc w:val="both"/>
        <w:rPr>
          <w:rFonts w:ascii="Arial" w:hAnsi="Arial" w:cs="Arial"/>
          <w:sz w:val="20"/>
          <w:szCs w:val="20"/>
        </w:rPr>
      </w:pPr>
      <w:r w:rsidRPr="009A77C7">
        <w:rPr>
          <w:rFonts w:ascii="Arial" w:hAnsi="Arial" w:cs="Arial"/>
          <w:sz w:val="20"/>
          <w:szCs w:val="20"/>
        </w:rPr>
        <w:t>Bajo ninguna circunstancia podrán ser negociadas las condiciones estipuladas en esta convocatoria a la licitación o las proposiciones presentadas por los licitantes.</w:t>
      </w:r>
    </w:p>
    <w:p w14:paraId="5CAB755D" w14:textId="77777777" w:rsidR="00137D53" w:rsidRPr="009A77C7" w:rsidRDefault="00137D53" w:rsidP="00137D53">
      <w:pPr>
        <w:jc w:val="both"/>
        <w:rPr>
          <w:rFonts w:ascii="Arial" w:hAnsi="Arial" w:cs="Arial"/>
          <w:sz w:val="20"/>
          <w:szCs w:val="20"/>
        </w:rPr>
      </w:pPr>
    </w:p>
    <w:p w14:paraId="38C25950" w14:textId="77777777" w:rsidR="00137D53" w:rsidRPr="009A77C7" w:rsidRDefault="008A6E87" w:rsidP="00137D53">
      <w:pPr>
        <w:jc w:val="both"/>
        <w:rPr>
          <w:rFonts w:ascii="Arial" w:hAnsi="Arial" w:cs="Arial"/>
          <w:sz w:val="20"/>
          <w:szCs w:val="20"/>
        </w:rPr>
      </w:pPr>
      <w:r w:rsidRPr="000078DC">
        <w:rPr>
          <w:rFonts w:ascii="Arial" w:hAnsi="Arial" w:cs="Arial"/>
          <w:sz w:val="20"/>
          <w:szCs w:val="20"/>
        </w:rPr>
        <w:t xml:space="preserve">Se establece que el proveedor al que se adjudique el </w:t>
      </w:r>
      <w:r w:rsidRPr="00C80C30">
        <w:rPr>
          <w:rFonts w:ascii="Arial" w:hAnsi="Arial" w:cs="Arial"/>
          <w:sz w:val="20"/>
          <w:szCs w:val="20"/>
        </w:rPr>
        <w:t>contrato</w:t>
      </w:r>
      <w:r w:rsidRPr="000078DC">
        <w:rPr>
          <w:rFonts w:ascii="Arial" w:hAnsi="Arial" w:cs="Arial"/>
          <w:sz w:val="20"/>
          <w:szCs w:val="20"/>
        </w:rPr>
        <w:t xml:space="preserve">, no podrá </w:t>
      </w:r>
      <w:r>
        <w:rPr>
          <w:rFonts w:ascii="Arial" w:hAnsi="Arial" w:cs="Arial"/>
          <w:sz w:val="20"/>
          <w:szCs w:val="20"/>
        </w:rPr>
        <w:t>transferir</w:t>
      </w:r>
      <w:r w:rsidR="00DA63F8">
        <w:rPr>
          <w:rFonts w:ascii="Arial" w:hAnsi="Arial" w:cs="Arial"/>
          <w:sz w:val="20"/>
          <w:szCs w:val="20"/>
        </w:rPr>
        <w:t xml:space="preserve"> </w:t>
      </w:r>
      <w:r>
        <w:rPr>
          <w:rFonts w:ascii="Arial" w:hAnsi="Arial" w:cs="Arial"/>
          <w:sz w:val="20"/>
          <w:szCs w:val="20"/>
        </w:rPr>
        <w:t>conforme a la Ley</w:t>
      </w:r>
      <w:r w:rsidRPr="000078DC">
        <w:rPr>
          <w:rFonts w:ascii="Arial" w:hAnsi="Arial" w:cs="Arial"/>
          <w:sz w:val="20"/>
          <w:szCs w:val="20"/>
        </w:rPr>
        <w:t xml:space="preserve"> los derechos y obligaciones que se establezcan en el o los </w:t>
      </w:r>
      <w:r w:rsidRPr="00C80C30">
        <w:rPr>
          <w:rFonts w:ascii="Arial" w:hAnsi="Arial" w:cs="Arial"/>
          <w:sz w:val="20"/>
          <w:szCs w:val="20"/>
        </w:rPr>
        <w:t>contrato</w:t>
      </w:r>
      <w:r w:rsidRPr="000078DC">
        <w:rPr>
          <w:rFonts w:ascii="Arial" w:hAnsi="Arial" w:cs="Arial"/>
          <w:sz w:val="20"/>
          <w:szCs w:val="20"/>
        </w:rPr>
        <w:t xml:space="preserve"> (s) que se deriven de esta </w:t>
      </w:r>
      <w:r>
        <w:rPr>
          <w:rFonts w:ascii="Arial" w:hAnsi="Arial" w:cs="Arial"/>
          <w:sz w:val="20"/>
          <w:szCs w:val="20"/>
        </w:rPr>
        <w:t>licitación</w:t>
      </w:r>
      <w:r w:rsidRPr="000078DC">
        <w:rPr>
          <w:rFonts w:ascii="Arial" w:hAnsi="Arial" w:cs="Arial"/>
          <w:sz w:val="20"/>
          <w:szCs w:val="20"/>
        </w:rPr>
        <w:t>, con excepción de los derechos de cobro, en cuyo caso se deberá contar con la conformidad previa de la Financiera</w:t>
      </w:r>
      <w:r w:rsidR="00137D53" w:rsidRPr="009A77C7">
        <w:rPr>
          <w:rFonts w:ascii="Arial" w:hAnsi="Arial" w:cs="Arial"/>
          <w:sz w:val="20"/>
          <w:szCs w:val="20"/>
        </w:rPr>
        <w:t>.</w:t>
      </w:r>
    </w:p>
    <w:p w14:paraId="44931878" w14:textId="77777777" w:rsidR="00A81C7F" w:rsidRPr="009A77C7" w:rsidRDefault="00A81C7F" w:rsidP="007231FD">
      <w:pPr>
        <w:jc w:val="both"/>
        <w:rPr>
          <w:rFonts w:ascii="Arial" w:hAnsi="Arial" w:cs="Arial"/>
          <w:sz w:val="20"/>
          <w:szCs w:val="20"/>
        </w:rPr>
      </w:pPr>
    </w:p>
    <w:p w14:paraId="5A1E7FA5" w14:textId="77777777" w:rsidR="005923C6" w:rsidRPr="009A77C7" w:rsidRDefault="00AC56C7" w:rsidP="00526272">
      <w:pPr>
        <w:pStyle w:val="Ttulo1"/>
        <w:jc w:val="left"/>
        <w:rPr>
          <w:rFonts w:ascii="Arial" w:hAnsi="Arial"/>
          <w:sz w:val="20"/>
          <w:lang w:val="es-MX"/>
        </w:rPr>
      </w:pPr>
      <w:bookmarkStart w:id="126" w:name="_Toc346039933"/>
      <w:bookmarkStart w:id="127" w:name="_Toc440536859"/>
      <w:r w:rsidRPr="009A77C7">
        <w:rPr>
          <w:rFonts w:ascii="Arial" w:hAnsi="Arial"/>
          <w:sz w:val="20"/>
          <w:lang w:val="es-MX"/>
        </w:rPr>
        <w:t>6.5</w:t>
      </w:r>
      <w:r w:rsidRPr="009A77C7">
        <w:rPr>
          <w:rFonts w:ascii="Arial" w:hAnsi="Arial"/>
          <w:sz w:val="20"/>
          <w:lang w:val="es-MX"/>
        </w:rPr>
        <w:tab/>
        <w:t>Garantía de Cumplimiento del Contrato</w:t>
      </w:r>
      <w:bookmarkEnd w:id="126"/>
      <w:r w:rsidR="00DF2556" w:rsidRPr="009A77C7">
        <w:rPr>
          <w:rFonts w:ascii="Arial" w:hAnsi="Arial" w:cs="Arial"/>
          <w:sz w:val="20"/>
          <w:szCs w:val="20"/>
          <w:lang w:val="es-MX"/>
        </w:rPr>
        <w:t>.</w:t>
      </w:r>
      <w:bookmarkEnd w:id="127"/>
    </w:p>
    <w:p w14:paraId="5F13C4CA" w14:textId="77777777" w:rsidR="00F0011F" w:rsidRPr="009A77C7" w:rsidRDefault="00F0011F" w:rsidP="005923C6">
      <w:pPr>
        <w:jc w:val="both"/>
        <w:rPr>
          <w:rFonts w:ascii="Arial" w:hAnsi="Arial" w:cs="Arial"/>
          <w:b/>
          <w:bCs/>
          <w:sz w:val="20"/>
          <w:szCs w:val="20"/>
        </w:rPr>
      </w:pPr>
    </w:p>
    <w:p w14:paraId="14717026" w14:textId="77777777" w:rsidR="00E25DC9" w:rsidRPr="000078DC" w:rsidRDefault="00E25DC9" w:rsidP="00E25DC9">
      <w:pPr>
        <w:jc w:val="both"/>
        <w:rPr>
          <w:rFonts w:ascii="Arial" w:hAnsi="Arial" w:cs="Arial"/>
          <w:sz w:val="20"/>
          <w:szCs w:val="20"/>
        </w:rPr>
      </w:pPr>
      <w:bookmarkStart w:id="128" w:name="_Toc346039934"/>
      <w:r w:rsidRPr="00E67641">
        <w:rPr>
          <w:rFonts w:ascii="Arial" w:hAnsi="Arial" w:cs="Arial"/>
          <w:sz w:val="20"/>
          <w:szCs w:val="20"/>
        </w:rPr>
        <w:t xml:space="preserve">De conformidad a lo establecido en la Ley y en el Reglamento, el proveedor deberá otorgar la garantía relativa al cumplimiento del Contrato mediante Fianza emitida por una afianzadora legalmente constituida en los términos de la Ley </w:t>
      </w:r>
      <w:r w:rsidR="00856E95">
        <w:rPr>
          <w:rFonts w:ascii="Arial" w:hAnsi="Arial" w:cs="Arial"/>
          <w:sz w:val="20"/>
          <w:szCs w:val="20"/>
        </w:rPr>
        <w:t>de Instituciones de Seguros y de Fianzas</w:t>
      </w:r>
      <w:r w:rsidRPr="00E67641">
        <w:rPr>
          <w:rFonts w:ascii="Arial" w:hAnsi="Arial" w:cs="Arial"/>
          <w:sz w:val="20"/>
          <w:szCs w:val="20"/>
        </w:rPr>
        <w:t>, a favor de Financiera, por un importe equivalente al 10% (diez por ciento) del monto total que corresponda al valor del</w:t>
      </w:r>
      <w:r w:rsidR="00D929EF">
        <w:rPr>
          <w:rFonts w:ascii="Arial" w:hAnsi="Arial" w:cs="Arial"/>
          <w:sz w:val="20"/>
          <w:szCs w:val="20"/>
        </w:rPr>
        <w:t xml:space="preserve"> instrumento contractual</w:t>
      </w:r>
      <w:r w:rsidRPr="00E67641">
        <w:rPr>
          <w:rFonts w:ascii="Arial" w:hAnsi="Arial" w:cs="Arial"/>
          <w:sz w:val="20"/>
          <w:szCs w:val="20"/>
        </w:rPr>
        <w:t>, sin considerar el I.V.A.</w:t>
      </w:r>
    </w:p>
    <w:p w14:paraId="5EE81175" w14:textId="77777777" w:rsidR="00E25DC9" w:rsidRPr="009A77C7" w:rsidRDefault="00E25DC9" w:rsidP="00E25DC9">
      <w:pPr>
        <w:jc w:val="both"/>
        <w:rPr>
          <w:rFonts w:ascii="Arial" w:hAnsi="Arial" w:cs="Arial"/>
          <w:sz w:val="20"/>
          <w:szCs w:val="20"/>
        </w:rPr>
      </w:pPr>
    </w:p>
    <w:p w14:paraId="07F2A36D" w14:textId="77777777" w:rsidR="00E25DC9" w:rsidRPr="009A77C7" w:rsidRDefault="00E25DC9" w:rsidP="00E25DC9">
      <w:pPr>
        <w:jc w:val="both"/>
        <w:rPr>
          <w:rFonts w:ascii="Arial" w:hAnsi="Arial" w:cs="Arial"/>
          <w:sz w:val="20"/>
          <w:szCs w:val="20"/>
        </w:rPr>
      </w:pPr>
      <w:r w:rsidRPr="009A77C7">
        <w:rPr>
          <w:rFonts w:ascii="Arial" w:hAnsi="Arial" w:cs="Arial"/>
          <w:sz w:val="20"/>
          <w:szCs w:val="20"/>
        </w:rPr>
        <w:t>La Fianza para garantizar el cumplimiento del Contrato deberá presentarse a más tardar dentro de los diez días naturales siguientes a la firma del Contrato.</w:t>
      </w:r>
    </w:p>
    <w:p w14:paraId="027451FC" w14:textId="77777777" w:rsidR="00E25DC9" w:rsidRPr="009A77C7" w:rsidRDefault="00E25DC9" w:rsidP="00E25DC9">
      <w:pPr>
        <w:jc w:val="both"/>
        <w:rPr>
          <w:rFonts w:ascii="Arial" w:hAnsi="Arial" w:cs="Arial"/>
          <w:sz w:val="20"/>
          <w:szCs w:val="20"/>
        </w:rPr>
      </w:pPr>
    </w:p>
    <w:p w14:paraId="4379EBAA" w14:textId="77777777" w:rsidR="00E25DC9" w:rsidRPr="009A77C7" w:rsidRDefault="00E25DC9" w:rsidP="00E25DC9">
      <w:pPr>
        <w:jc w:val="both"/>
        <w:rPr>
          <w:rFonts w:ascii="Arial" w:hAnsi="Arial" w:cs="Arial"/>
          <w:sz w:val="20"/>
          <w:szCs w:val="20"/>
        </w:rPr>
      </w:pPr>
      <w:r w:rsidRPr="009A77C7">
        <w:rPr>
          <w:rFonts w:ascii="Arial" w:hAnsi="Arial" w:cs="Arial"/>
          <w:sz w:val="20"/>
          <w:szCs w:val="20"/>
        </w:rPr>
        <w:t xml:space="preserve">La póliza de Fianza deberá provenir de Institución Afianzadora autorizada por la Secretaría de Hacienda y Crédito Público, ser expedida a favor de </w:t>
      </w:r>
      <w:r w:rsidRPr="009A77C7">
        <w:rPr>
          <w:rFonts w:ascii="Arial" w:hAnsi="Arial" w:cs="Arial"/>
          <w:bCs/>
          <w:sz w:val="20"/>
          <w:szCs w:val="20"/>
        </w:rPr>
        <w:t>la Financiera</w:t>
      </w:r>
      <w:r w:rsidRPr="009A77C7">
        <w:rPr>
          <w:rFonts w:ascii="Arial" w:hAnsi="Arial" w:cs="Arial"/>
          <w:sz w:val="20"/>
          <w:szCs w:val="20"/>
        </w:rPr>
        <w:t xml:space="preserve"> y contener, además de las cláusulas que la Ley </w:t>
      </w:r>
      <w:r w:rsidR="00856E95">
        <w:rPr>
          <w:rFonts w:ascii="Arial" w:hAnsi="Arial" w:cs="Arial"/>
          <w:sz w:val="20"/>
          <w:szCs w:val="20"/>
        </w:rPr>
        <w:t>de Instituciones de Seguros y de Fianzas</w:t>
      </w:r>
      <w:r w:rsidRPr="009A77C7">
        <w:rPr>
          <w:rFonts w:ascii="Arial" w:hAnsi="Arial" w:cs="Arial"/>
          <w:sz w:val="20"/>
          <w:szCs w:val="20"/>
        </w:rPr>
        <w:t xml:space="preserve"> en la materia establece, lo siguiente:</w:t>
      </w:r>
    </w:p>
    <w:p w14:paraId="3752BEAA" w14:textId="77777777" w:rsidR="00E25DC9" w:rsidRPr="009A77C7" w:rsidRDefault="00E25DC9" w:rsidP="00E25DC9">
      <w:pPr>
        <w:jc w:val="both"/>
        <w:rPr>
          <w:rFonts w:ascii="Arial" w:hAnsi="Arial" w:cs="Arial"/>
          <w:sz w:val="20"/>
          <w:szCs w:val="20"/>
        </w:rPr>
      </w:pPr>
    </w:p>
    <w:p w14:paraId="7C694B6F" w14:textId="77777777" w:rsidR="00E25DC9" w:rsidRPr="009A77C7" w:rsidRDefault="00E25DC9" w:rsidP="0092566A">
      <w:pPr>
        <w:numPr>
          <w:ilvl w:val="0"/>
          <w:numId w:val="4"/>
        </w:numPr>
        <w:tabs>
          <w:tab w:val="clear" w:pos="1506"/>
        </w:tabs>
        <w:ind w:left="426"/>
        <w:jc w:val="both"/>
        <w:rPr>
          <w:rFonts w:ascii="Arial" w:hAnsi="Arial" w:cs="Arial"/>
          <w:b/>
          <w:bCs/>
          <w:sz w:val="20"/>
          <w:szCs w:val="20"/>
        </w:rPr>
      </w:pPr>
      <w:r w:rsidRPr="009A77C7">
        <w:rPr>
          <w:rFonts w:ascii="Arial" w:hAnsi="Arial" w:cs="Arial"/>
          <w:sz w:val="20"/>
          <w:szCs w:val="20"/>
        </w:rPr>
        <w:t>La condición de que la vigencia de la fianza deberá quedar abierta para permitir que cumpla con su objetivo, de forma tal que no podrá establecerse o</w:t>
      </w:r>
      <w:r>
        <w:rPr>
          <w:rFonts w:ascii="Arial" w:hAnsi="Arial" w:cs="Arial"/>
          <w:sz w:val="20"/>
          <w:szCs w:val="20"/>
        </w:rPr>
        <w:t xml:space="preserve"> estipularse plazo alguno que lí</w:t>
      </w:r>
      <w:r w:rsidRPr="009A77C7">
        <w:rPr>
          <w:rFonts w:ascii="Arial" w:hAnsi="Arial" w:cs="Arial"/>
          <w:sz w:val="20"/>
          <w:szCs w:val="20"/>
        </w:rPr>
        <w:t>mite su vigencia, lo cual no debe confundirse con el plazo para el cumplimiento de las obligaciones previsto en el Contrato y actos administrativos.</w:t>
      </w:r>
    </w:p>
    <w:p w14:paraId="6E7FCCB2" w14:textId="77777777" w:rsidR="00E25DC9" w:rsidRPr="009A77C7" w:rsidRDefault="00E25DC9" w:rsidP="00E25DC9">
      <w:pPr>
        <w:ind w:left="426"/>
        <w:jc w:val="both"/>
        <w:rPr>
          <w:rFonts w:ascii="Arial" w:hAnsi="Arial" w:cs="Arial"/>
          <w:b/>
          <w:bCs/>
          <w:sz w:val="20"/>
          <w:szCs w:val="20"/>
        </w:rPr>
      </w:pPr>
    </w:p>
    <w:p w14:paraId="37DCADBE"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continuará vigente aún y cuando se otorguen prórrogas o esperas a</w:t>
      </w:r>
      <w:r w:rsidRPr="009A77C7">
        <w:rPr>
          <w:rFonts w:ascii="Arial" w:hAnsi="Arial" w:cs="Arial"/>
          <w:bCs/>
          <w:sz w:val="20"/>
          <w:szCs w:val="20"/>
        </w:rPr>
        <w:t>l proveedor</w:t>
      </w:r>
      <w:r w:rsidRPr="009A77C7">
        <w:rPr>
          <w:rFonts w:ascii="Arial" w:hAnsi="Arial" w:cs="Arial"/>
          <w:sz w:val="20"/>
          <w:szCs w:val="20"/>
        </w:rPr>
        <w:t>, para el cumplimiento de las obligaciones que se afianzan.</w:t>
      </w:r>
    </w:p>
    <w:p w14:paraId="28022D37" w14:textId="77777777" w:rsidR="00E25DC9" w:rsidRPr="009A77C7" w:rsidRDefault="00E25DC9" w:rsidP="00E25DC9">
      <w:pPr>
        <w:ind w:left="426"/>
        <w:jc w:val="both"/>
        <w:rPr>
          <w:rFonts w:ascii="Arial" w:hAnsi="Arial" w:cs="Arial"/>
          <w:sz w:val="20"/>
          <w:szCs w:val="20"/>
        </w:rPr>
      </w:pPr>
    </w:p>
    <w:p w14:paraId="768D4CA0"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sólo podrá ser cancelada a solicitud expresa y previa autorización por escrito de “La Convocante”</w:t>
      </w:r>
      <w:r w:rsidRPr="009A77C7">
        <w:rPr>
          <w:rFonts w:ascii="Arial" w:hAnsi="Arial" w:cs="Arial"/>
          <w:bCs/>
          <w:sz w:val="20"/>
          <w:szCs w:val="20"/>
        </w:rPr>
        <w:t>.</w:t>
      </w:r>
    </w:p>
    <w:p w14:paraId="25C1986D" w14:textId="77777777" w:rsidR="00E25DC9" w:rsidRPr="009A77C7" w:rsidRDefault="00E25DC9" w:rsidP="00E25DC9">
      <w:pPr>
        <w:ind w:left="426"/>
        <w:jc w:val="both"/>
        <w:rPr>
          <w:rFonts w:ascii="Arial" w:hAnsi="Arial" w:cs="Arial"/>
          <w:sz w:val="20"/>
          <w:szCs w:val="20"/>
        </w:rPr>
      </w:pPr>
    </w:p>
    <w:p w14:paraId="0F0162A5" w14:textId="77777777" w:rsidR="00E25DC9" w:rsidRPr="009A77C7" w:rsidRDefault="00EF1E6B" w:rsidP="0092566A">
      <w:pPr>
        <w:numPr>
          <w:ilvl w:val="0"/>
          <w:numId w:val="4"/>
        </w:numPr>
        <w:tabs>
          <w:tab w:val="clear" w:pos="1506"/>
        </w:tabs>
        <w:ind w:left="426"/>
        <w:jc w:val="both"/>
        <w:rPr>
          <w:rFonts w:ascii="Arial" w:hAnsi="Arial" w:cs="Arial"/>
          <w:sz w:val="20"/>
          <w:szCs w:val="20"/>
        </w:rPr>
      </w:pPr>
      <w:proofErr w:type="gramStart"/>
      <w:r w:rsidRPr="009A77C7">
        <w:rPr>
          <w:rFonts w:ascii="Arial" w:hAnsi="Arial" w:cs="Arial"/>
          <w:sz w:val="20"/>
          <w:szCs w:val="20"/>
        </w:rPr>
        <w:t>Que</w:t>
      </w:r>
      <w:proofErr w:type="gramEnd"/>
      <w:r w:rsidRPr="009A77C7">
        <w:rPr>
          <w:rFonts w:ascii="Arial" w:hAnsi="Arial" w:cs="Arial"/>
          <w:sz w:val="20"/>
          <w:szCs w:val="20"/>
        </w:rPr>
        <w:t xml:space="preserve"> en caso de incumplimiento de</w:t>
      </w:r>
      <w:r w:rsidRPr="009A77C7">
        <w:rPr>
          <w:rFonts w:ascii="Arial" w:hAnsi="Arial" w:cs="Arial"/>
          <w:bCs/>
          <w:sz w:val="20"/>
          <w:szCs w:val="20"/>
        </w:rPr>
        <w:t>l proveedor</w:t>
      </w:r>
      <w:r w:rsidRPr="009A77C7">
        <w:rPr>
          <w:rFonts w:ascii="Arial" w:hAnsi="Arial" w:cs="Arial"/>
          <w:sz w:val="20"/>
          <w:szCs w:val="20"/>
        </w:rPr>
        <w:t xml:space="preserve">, podrá reclamarse el pago de la Fianza por cualquiera de los procedimientos establecidos en los artículos </w:t>
      </w:r>
      <w:r>
        <w:rPr>
          <w:rFonts w:ascii="Arial" w:hAnsi="Arial" w:cs="Arial"/>
          <w:sz w:val="20"/>
          <w:szCs w:val="20"/>
        </w:rPr>
        <w:t>279,</w:t>
      </w:r>
      <w:r w:rsidRPr="009A77C7">
        <w:rPr>
          <w:rFonts w:ascii="Arial" w:hAnsi="Arial" w:cs="Arial"/>
          <w:sz w:val="20"/>
          <w:szCs w:val="20"/>
        </w:rPr>
        <w:t xml:space="preserve"> </w:t>
      </w:r>
      <w:r>
        <w:rPr>
          <w:rFonts w:ascii="Arial" w:hAnsi="Arial" w:cs="Arial"/>
          <w:sz w:val="20"/>
          <w:szCs w:val="20"/>
        </w:rPr>
        <w:t>280 y 282</w:t>
      </w:r>
      <w:r w:rsidRPr="009A77C7">
        <w:rPr>
          <w:rFonts w:ascii="Arial" w:hAnsi="Arial" w:cs="Arial"/>
          <w:sz w:val="20"/>
          <w:szCs w:val="20"/>
        </w:rPr>
        <w:t xml:space="preserve"> de la Ley de Instituciones de </w:t>
      </w:r>
      <w:r>
        <w:rPr>
          <w:rFonts w:ascii="Arial" w:hAnsi="Arial" w:cs="Arial"/>
          <w:sz w:val="20"/>
          <w:szCs w:val="20"/>
        </w:rPr>
        <w:t xml:space="preserve">Seguros y de </w:t>
      </w:r>
      <w:r w:rsidRPr="009A77C7">
        <w:rPr>
          <w:rFonts w:ascii="Arial" w:hAnsi="Arial" w:cs="Arial"/>
          <w:sz w:val="20"/>
          <w:szCs w:val="20"/>
        </w:rPr>
        <w:t>Fianzas, o bien a través del artículo 63 de la Ley de Protección y Defensa al U</w:t>
      </w:r>
      <w:r>
        <w:rPr>
          <w:rFonts w:ascii="Arial" w:hAnsi="Arial" w:cs="Arial"/>
          <w:sz w:val="20"/>
          <w:szCs w:val="20"/>
        </w:rPr>
        <w:t>suario de Servicios Financieros</w:t>
      </w:r>
      <w:r w:rsidR="00E25DC9" w:rsidRPr="009A77C7">
        <w:rPr>
          <w:rFonts w:ascii="Arial" w:hAnsi="Arial" w:cs="Arial"/>
          <w:sz w:val="20"/>
          <w:szCs w:val="20"/>
        </w:rPr>
        <w:t>.</w:t>
      </w:r>
    </w:p>
    <w:p w14:paraId="43320DA3" w14:textId="77777777" w:rsidR="00E25DC9" w:rsidRPr="009A77C7" w:rsidRDefault="00E25DC9" w:rsidP="00E25DC9">
      <w:pPr>
        <w:ind w:left="426"/>
        <w:jc w:val="both"/>
        <w:rPr>
          <w:rFonts w:ascii="Arial" w:hAnsi="Arial" w:cs="Arial"/>
          <w:sz w:val="20"/>
          <w:szCs w:val="20"/>
        </w:rPr>
      </w:pPr>
    </w:p>
    <w:p w14:paraId="7241FACE"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Que la Fianza permanecerá vigente desde la fecha de su expedición y hasta el cumplimiento total de las obligaciones pactadas en el Contrato por parte del proveedor, o en su caso durante la substanciación de todos los recursos legales o juicios que se interpongan y hasta que se dicte la resolución definitiva por autoridad competente.</w:t>
      </w:r>
    </w:p>
    <w:p w14:paraId="683FB3CF" w14:textId="77777777" w:rsidR="00E25DC9" w:rsidRPr="009A77C7" w:rsidRDefault="00E25DC9" w:rsidP="00E25DC9">
      <w:pPr>
        <w:ind w:left="426"/>
        <w:jc w:val="both"/>
        <w:rPr>
          <w:rFonts w:ascii="Arial" w:hAnsi="Arial" w:cs="Arial"/>
          <w:sz w:val="20"/>
          <w:szCs w:val="20"/>
        </w:rPr>
      </w:pPr>
    </w:p>
    <w:p w14:paraId="6EE1F984"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La Fianza garantizará todas y cada una de las obligaciones derivadas del Contrato adjudicado.</w:t>
      </w:r>
    </w:p>
    <w:p w14:paraId="6E2E3DAD" w14:textId="77777777" w:rsidR="00E25DC9" w:rsidRPr="009A77C7" w:rsidRDefault="00E25DC9" w:rsidP="00E25DC9">
      <w:pPr>
        <w:ind w:left="426"/>
        <w:jc w:val="both"/>
        <w:rPr>
          <w:rFonts w:ascii="Arial" w:hAnsi="Arial" w:cs="Arial"/>
          <w:sz w:val="20"/>
          <w:szCs w:val="20"/>
        </w:rPr>
      </w:pPr>
    </w:p>
    <w:p w14:paraId="7F011872"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Que la Convocante cuenta con un término de 180 días naturales contados a partir del incumplimiento del </w:t>
      </w:r>
      <w:r w:rsidRPr="009A77C7">
        <w:rPr>
          <w:rFonts w:ascii="Arial" w:hAnsi="Arial" w:cs="Arial"/>
          <w:bCs/>
          <w:sz w:val="20"/>
          <w:szCs w:val="20"/>
        </w:rPr>
        <w:t>proveedor</w:t>
      </w:r>
      <w:r w:rsidRPr="009A77C7">
        <w:rPr>
          <w:rFonts w:ascii="Arial" w:hAnsi="Arial" w:cs="Arial"/>
          <w:sz w:val="20"/>
          <w:szCs w:val="20"/>
        </w:rPr>
        <w:t xml:space="preserve"> para reclamar el pago de la póliza en cuestión a la afianzadora.</w:t>
      </w:r>
    </w:p>
    <w:p w14:paraId="6813BE54" w14:textId="77777777" w:rsidR="00E25DC9" w:rsidRPr="009A77C7" w:rsidRDefault="00E25DC9" w:rsidP="00E25DC9">
      <w:pPr>
        <w:ind w:left="426"/>
        <w:jc w:val="both"/>
        <w:rPr>
          <w:rFonts w:ascii="Arial" w:hAnsi="Arial" w:cs="Arial"/>
          <w:sz w:val="20"/>
          <w:szCs w:val="20"/>
        </w:rPr>
      </w:pPr>
    </w:p>
    <w:p w14:paraId="58799287"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La indicación del importe total garantizado con número y letra.</w:t>
      </w:r>
    </w:p>
    <w:p w14:paraId="4AF7221B" w14:textId="77777777" w:rsidR="00E25DC9" w:rsidRPr="009A77C7" w:rsidRDefault="00E25DC9" w:rsidP="00E25DC9">
      <w:pPr>
        <w:ind w:left="426"/>
        <w:jc w:val="both"/>
        <w:rPr>
          <w:rFonts w:ascii="Arial" w:hAnsi="Arial" w:cs="Arial"/>
          <w:sz w:val="20"/>
          <w:szCs w:val="20"/>
        </w:rPr>
      </w:pPr>
    </w:p>
    <w:p w14:paraId="05E43037" w14:textId="77777777" w:rsidR="00E25DC9" w:rsidRPr="009A77C7" w:rsidRDefault="00E25DC9" w:rsidP="0092566A">
      <w:pPr>
        <w:numPr>
          <w:ilvl w:val="0"/>
          <w:numId w:val="4"/>
        </w:numPr>
        <w:tabs>
          <w:tab w:val="clear" w:pos="1506"/>
        </w:tabs>
        <w:ind w:left="426"/>
        <w:jc w:val="both"/>
        <w:rPr>
          <w:rFonts w:ascii="Arial" w:hAnsi="Arial" w:cs="Arial"/>
          <w:sz w:val="20"/>
          <w:szCs w:val="20"/>
        </w:rPr>
      </w:pPr>
      <w:r w:rsidRPr="009A77C7">
        <w:rPr>
          <w:rFonts w:ascii="Arial" w:hAnsi="Arial" w:cs="Arial"/>
          <w:sz w:val="20"/>
          <w:szCs w:val="20"/>
        </w:rPr>
        <w:t xml:space="preserve">El </w:t>
      </w:r>
      <w:r w:rsidRPr="009A77C7">
        <w:rPr>
          <w:rFonts w:ascii="Arial" w:hAnsi="Arial" w:cs="Arial"/>
          <w:bCs/>
          <w:sz w:val="20"/>
          <w:szCs w:val="20"/>
        </w:rPr>
        <w:t>proveedor</w:t>
      </w:r>
      <w:r w:rsidRPr="009A77C7">
        <w:rPr>
          <w:rFonts w:ascii="Arial" w:hAnsi="Arial" w:cs="Arial"/>
          <w:sz w:val="20"/>
          <w:szCs w:val="20"/>
        </w:rPr>
        <w:t xml:space="preserve"> deberá presentar fianza de garantía de cumplimiento del Contrato por el 10% </w:t>
      </w:r>
      <w:r>
        <w:rPr>
          <w:rFonts w:ascii="Arial" w:hAnsi="Arial" w:cs="Arial"/>
          <w:sz w:val="20"/>
          <w:szCs w:val="20"/>
        </w:rPr>
        <w:t xml:space="preserve">(diez por ciento) </w:t>
      </w:r>
      <w:r w:rsidRPr="009A77C7">
        <w:rPr>
          <w:rFonts w:ascii="Arial" w:hAnsi="Arial" w:cs="Arial"/>
          <w:sz w:val="20"/>
          <w:szCs w:val="20"/>
        </w:rPr>
        <w:t>del monto máximo total del mismo.</w:t>
      </w:r>
    </w:p>
    <w:p w14:paraId="1E1A6F9F" w14:textId="77777777" w:rsidR="00E25DC9" w:rsidRPr="009A77C7" w:rsidRDefault="00E25DC9" w:rsidP="00E25DC9">
      <w:pPr>
        <w:jc w:val="both"/>
        <w:rPr>
          <w:rFonts w:ascii="Arial" w:hAnsi="Arial" w:cs="Arial"/>
          <w:sz w:val="20"/>
          <w:szCs w:val="20"/>
        </w:rPr>
      </w:pPr>
    </w:p>
    <w:p w14:paraId="7738DEBB" w14:textId="77777777" w:rsidR="00E25DC9" w:rsidRPr="009A77C7" w:rsidRDefault="00E25DC9" w:rsidP="00E25DC9">
      <w:pPr>
        <w:jc w:val="both"/>
        <w:rPr>
          <w:rFonts w:ascii="Arial" w:hAnsi="Arial" w:cs="Arial"/>
          <w:b/>
          <w:sz w:val="20"/>
          <w:szCs w:val="20"/>
        </w:rPr>
      </w:pPr>
      <w:r w:rsidRPr="009A77C7">
        <w:rPr>
          <w:rFonts w:ascii="Arial" w:hAnsi="Arial" w:cs="Arial"/>
          <w:b/>
          <w:sz w:val="20"/>
          <w:szCs w:val="20"/>
        </w:rPr>
        <w:t>LA PÓLIZA DE FIANZA CONTENDRÁ EL TEXTO SIGUIENTE:</w:t>
      </w:r>
    </w:p>
    <w:p w14:paraId="5BC5A012" w14:textId="77777777" w:rsidR="00E25DC9" w:rsidRPr="009A77C7" w:rsidRDefault="00E25DC9" w:rsidP="00E25DC9">
      <w:pPr>
        <w:jc w:val="both"/>
        <w:rPr>
          <w:rFonts w:ascii="Arial" w:hAnsi="Arial" w:cs="Arial"/>
          <w:sz w:val="20"/>
          <w:szCs w:val="20"/>
        </w:rPr>
      </w:pPr>
    </w:p>
    <w:p w14:paraId="479AC15C" w14:textId="77777777" w:rsidR="00E25DC9" w:rsidRPr="009A77C7" w:rsidRDefault="00F4648B" w:rsidP="00E25DC9">
      <w:pPr>
        <w:jc w:val="both"/>
        <w:rPr>
          <w:rFonts w:ascii="Arial" w:hAnsi="Arial" w:cs="Arial"/>
          <w:b/>
          <w:sz w:val="20"/>
          <w:szCs w:val="20"/>
        </w:rPr>
      </w:pPr>
      <w:r>
        <w:rPr>
          <w:rFonts w:ascii="Arial" w:hAnsi="Arial" w:cs="Arial"/>
          <w:b/>
          <w:sz w:val="20"/>
          <w:szCs w:val="20"/>
        </w:rPr>
        <w:t>GARANTÍA DE CUMPLIMIENTO DEL CONTRATO.</w:t>
      </w:r>
    </w:p>
    <w:p w14:paraId="16F8B2B4" w14:textId="77777777" w:rsidR="00E25DC9" w:rsidRPr="009A77C7" w:rsidRDefault="00E25DC9" w:rsidP="00E25DC9">
      <w:pPr>
        <w:jc w:val="both"/>
        <w:rPr>
          <w:rFonts w:ascii="Arial" w:hAnsi="Arial" w:cs="Arial"/>
          <w:sz w:val="20"/>
          <w:szCs w:val="20"/>
        </w:rPr>
      </w:pPr>
    </w:p>
    <w:p w14:paraId="5DEC536B" w14:textId="77777777" w:rsidR="009A5058" w:rsidRDefault="00F4648B" w:rsidP="00E25DC9">
      <w:pPr>
        <w:jc w:val="both"/>
        <w:rPr>
          <w:rFonts w:ascii="Arial" w:hAnsi="Arial" w:cs="Arial"/>
          <w:sz w:val="20"/>
          <w:szCs w:val="20"/>
        </w:rPr>
      </w:pPr>
      <w:r>
        <w:rPr>
          <w:rFonts w:ascii="Arial" w:hAnsi="Arial" w:cs="Arial"/>
          <w:sz w:val="20"/>
          <w:szCs w:val="20"/>
        </w:rPr>
        <w:t>EL PROVEEDOR GARANTIZARÁ EL CUMPLIMIENTO DE LAS OBLIGACIONES PACTADAS EN EL CONTRATO, MEDIANTE FIANZA A FAVOR DE LA FINANCIERA NACIONAL DE DESARROLLO AGROPECUARIO, RURAL, FORESTAL Y PESQUERO, POR EL IMPORTE CORRESPONDIENTE AL 10% (DIEZ POR CIENTO) DEL MONTO MÁXIMO ESTABLECIDO EN EL CONTRATO, SIN I.V.A</w:t>
      </w:r>
      <w:r w:rsidR="009A5058">
        <w:rPr>
          <w:rFonts w:ascii="Arial" w:hAnsi="Arial" w:cs="Arial"/>
          <w:sz w:val="20"/>
          <w:szCs w:val="20"/>
        </w:rPr>
        <w:t>. INCLUIDO.  LA GARANTÍA DEBERÁ SER ENTREGADA A LA FINANCIERA NACIONAL DE DESARROLLO AGROPECUARIO, RURAL, FORESTAL Y PESQUERO EN UN PLAZO MÁXIMO DE DIEZ DÍAS NATURALES POSTERIORES A LA FIRMA DEL CONTRATO Y DEBERÁ PREVER LA FIANZA QUE PARA SU CANCELACIÓN SE REQUERIRÁ DE</w:t>
      </w:r>
      <w:r w:rsidR="00A97475">
        <w:rPr>
          <w:rFonts w:ascii="Arial" w:hAnsi="Arial" w:cs="Arial"/>
          <w:sz w:val="20"/>
          <w:szCs w:val="20"/>
        </w:rPr>
        <w:t xml:space="preserve"> </w:t>
      </w:r>
      <w:r w:rsidR="009A5058">
        <w:rPr>
          <w:rFonts w:ascii="Arial" w:hAnsi="Arial" w:cs="Arial"/>
          <w:sz w:val="20"/>
          <w:szCs w:val="20"/>
        </w:rPr>
        <w:t xml:space="preserve">LA AUTORIZACIÓN EXPRESA Y POR ESCRITO DE LA FINANCIERA NACIONAL DE DESARROLLO AGROPECUARIO, RURAL, FORESTAL Y PESQUERO Y DEBERÁ CONTENER COMO MÍNIMO LAS PREVISIONES SEÑALADAS EN LA FRACCIÓN I DEL SEGUNDO PÁRRAFO DEL ARTÍCULO 103 DEL </w:t>
      </w:r>
      <w:r w:rsidR="009A5058">
        <w:rPr>
          <w:rFonts w:ascii="Arial" w:hAnsi="Arial" w:cs="Arial"/>
          <w:sz w:val="20"/>
          <w:szCs w:val="20"/>
        </w:rPr>
        <w:lastRenderedPageBreak/>
        <w:t>REGLAMENTO DE LA LEY DE ADQUISICIONES, ARRENDAMIENTOS Y SERVICIOS DEL SECTOR PÚBLICO, LAS CUALES SON LAS SIGUIENTES:</w:t>
      </w:r>
    </w:p>
    <w:p w14:paraId="4E491A45" w14:textId="77777777" w:rsidR="009A5058" w:rsidRDefault="009A5058" w:rsidP="00E25DC9">
      <w:pPr>
        <w:jc w:val="both"/>
        <w:rPr>
          <w:rFonts w:ascii="Arial" w:hAnsi="Arial" w:cs="Arial"/>
          <w:sz w:val="20"/>
          <w:szCs w:val="20"/>
        </w:rPr>
      </w:pPr>
    </w:p>
    <w:p w14:paraId="6581A035" w14:textId="77777777" w:rsidR="001637AB" w:rsidRDefault="001637AB" w:rsidP="003F0B17">
      <w:pPr>
        <w:pStyle w:val="Default"/>
        <w:numPr>
          <w:ilvl w:val="0"/>
          <w:numId w:val="80"/>
        </w:numPr>
        <w:jc w:val="both"/>
        <w:rPr>
          <w:sz w:val="20"/>
          <w:szCs w:val="20"/>
        </w:rPr>
      </w:pPr>
      <w:r w:rsidRPr="00854339">
        <w:rPr>
          <w:sz w:val="20"/>
          <w:szCs w:val="20"/>
        </w:rPr>
        <w:t>QUE LA FIANZA SE OTORGA ATENDIENDO A TODAS LAS ESTIPULACIONES CONTENIDAS EN EL CONTRATO</w:t>
      </w:r>
      <w:r>
        <w:rPr>
          <w:sz w:val="20"/>
          <w:szCs w:val="20"/>
        </w:rPr>
        <w:t xml:space="preserve"> NÚMERO ____________, DE FECHA _____DE_____ </w:t>
      </w:r>
      <w:proofErr w:type="spellStart"/>
      <w:r>
        <w:rPr>
          <w:sz w:val="20"/>
          <w:szCs w:val="20"/>
        </w:rPr>
        <w:t>DE</w:t>
      </w:r>
      <w:proofErr w:type="spellEnd"/>
      <w:r>
        <w:rPr>
          <w:sz w:val="20"/>
          <w:szCs w:val="20"/>
        </w:rPr>
        <w:t xml:space="preserve"> 2016, SUSCRITO ENTRE (INDICAR EL NOMBRE DEL PROVEEDOR) Y LA FINANCIERA NACIONAL DE DESARROLLO AGROPECUARIO, RURAL, FORESTAL Y PESQUERO, CUYO OBJETO ES</w:t>
      </w:r>
    </w:p>
    <w:p w14:paraId="38EBF49C" w14:textId="77777777" w:rsidR="001637AB" w:rsidRDefault="001637AB" w:rsidP="00854339">
      <w:pPr>
        <w:pStyle w:val="Default"/>
        <w:ind w:left="720"/>
        <w:jc w:val="both"/>
        <w:rPr>
          <w:sz w:val="20"/>
          <w:szCs w:val="20"/>
        </w:rPr>
      </w:pPr>
    </w:p>
    <w:p w14:paraId="4F13D8F7" w14:textId="77777777" w:rsidR="001637AB" w:rsidRDefault="001637AB" w:rsidP="003F0B17">
      <w:pPr>
        <w:pStyle w:val="Default"/>
        <w:numPr>
          <w:ilvl w:val="0"/>
          <w:numId w:val="80"/>
        </w:numPr>
        <w:jc w:val="both"/>
        <w:rPr>
          <w:sz w:val="20"/>
          <w:szCs w:val="20"/>
        </w:rPr>
      </w:pPr>
      <w:proofErr w:type="gramStart"/>
      <w:r w:rsidRPr="00854339">
        <w:rPr>
          <w:sz w:val="20"/>
          <w:szCs w:val="20"/>
        </w:rPr>
        <w:t>QUE</w:t>
      </w:r>
      <w:proofErr w:type="gramEnd"/>
      <w:r w:rsidRPr="00854339">
        <w:rPr>
          <w:sz w:val="20"/>
          <w:szCs w:val="20"/>
        </w:rPr>
        <w:t xml:space="preserve"> PARA CANCELAR LA FIANZA, SERÁ REQUISITO CONTAR CON LA CONSTANCIA DE CUMPLIMIENTO TOTAL DE LAS OBLIGACIONES CONTRACTUALES</w:t>
      </w:r>
      <w:r>
        <w:rPr>
          <w:sz w:val="20"/>
          <w:szCs w:val="20"/>
        </w:rPr>
        <w:t>.</w:t>
      </w:r>
    </w:p>
    <w:p w14:paraId="477762D5" w14:textId="77777777" w:rsidR="001637AB" w:rsidRDefault="001637AB" w:rsidP="00854339">
      <w:pPr>
        <w:pStyle w:val="Prrafodelista0"/>
        <w:rPr>
          <w:sz w:val="20"/>
          <w:szCs w:val="20"/>
        </w:rPr>
      </w:pPr>
    </w:p>
    <w:p w14:paraId="4A175CD2" w14:textId="77777777" w:rsidR="001637AB" w:rsidRDefault="001637AB" w:rsidP="003F0B17">
      <w:pPr>
        <w:pStyle w:val="Default"/>
        <w:numPr>
          <w:ilvl w:val="0"/>
          <w:numId w:val="80"/>
        </w:numPr>
        <w:jc w:val="both"/>
        <w:rPr>
          <w:sz w:val="20"/>
          <w:szCs w:val="20"/>
        </w:rPr>
      </w:pPr>
      <w:r w:rsidRPr="00854339">
        <w:rPr>
          <w:sz w:val="20"/>
          <w:szCs w:val="20"/>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14:paraId="7D50BD27" w14:textId="77777777" w:rsidR="001637AB" w:rsidRDefault="001637AB" w:rsidP="00854339">
      <w:pPr>
        <w:pStyle w:val="Prrafodelista0"/>
        <w:rPr>
          <w:sz w:val="20"/>
          <w:szCs w:val="20"/>
        </w:rPr>
      </w:pPr>
    </w:p>
    <w:p w14:paraId="1D756B58" w14:textId="77777777" w:rsidR="001637AB" w:rsidRPr="00854339" w:rsidRDefault="001637AB" w:rsidP="003F0B17">
      <w:pPr>
        <w:pStyle w:val="Prrafodelista0"/>
        <w:numPr>
          <w:ilvl w:val="0"/>
          <w:numId w:val="80"/>
        </w:numPr>
        <w:jc w:val="both"/>
        <w:rPr>
          <w:rFonts w:ascii="Arial" w:hAnsi="Arial" w:cs="Arial"/>
          <w:sz w:val="20"/>
          <w:szCs w:val="20"/>
        </w:rPr>
      </w:pPr>
      <w:r w:rsidRPr="00854339">
        <w:rPr>
          <w:rFonts w:ascii="Arial" w:hAnsi="Arial" w:cs="Arial"/>
          <w:sz w:val="20"/>
          <w:szCs w:val="20"/>
        </w:rPr>
        <w:t xml:space="preserve">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w:t>
      </w:r>
    </w:p>
    <w:p w14:paraId="3CA3D148" w14:textId="77777777" w:rsidR="001637AB" w:rsidRPr="00854339" w:rsidRDefault="001637AB" w:rsidP="00854339">
      <w:pPr>
        <w:pStyle w:val="Prrafodelista0"/>
        <w:rPr>
          <w:rFonts w:ascii="Arial" w:hAnsi="Arial" w:cs="Arial"/>
          <w:sz w:val="20"/>
          <w:szCs w:val="20"/>
        </w:rPr>
      </w:pPr>
    </w:p>
    <w:p w14:paraId="73A0877A" w14:textId="77777777" w:rsidR="001637AB" w:rsidRDefault="00CD7C52" w:rsidP="001637AB">
      <w:pPr>
        <w:jc w:val="both"/>
        <w:rPr>
          <w:rFonts w:ascii="Arial" w:hAnsi="Arial" w:cs="Arial"/>
          <w:sz w:val="20"/>
          <w:szCs w:val="20"/>
        </w:rPr>
      </w:pPr>
      <w:r>
        <w:rPr>
          <w:rFonts w:ascii="Arial" w:hAnsi="Arial" w:cs="Arial"/>
          <w:sz w:val="20"/>
          <w:szCs w:val="20"/>
        </w:rPr>
        <w:t>EN CASO DE OTORGAMIENTO DE PRÓRROGAS O ESPERAS A EL PROVEEDOR PARA EL CUMPLIMIENTO DE SUS OBLIGACIONES, DERIVADAS DE LA FORMALIZACIÓN DE CONVENIOS DE AMPLIACIÓN AL MONTO O AL PLAZO DEL CONTRATO, ÉSTE SE OBLIGA A REALIZAR LA MODIFICACIÓN CORRESPONDIENTE A LA FIANZA Y ENTREGARLA A LA FINANCIERA NACIONAL DE DESARROLLO AGROPECUARIO, RURAL, FORESTAL Y PESQUERO.</w:t>
      </w:r>
    </w:p>
    <w:p w14:paraId="707A48BB" w14:textId="77777777" w:rsidR="00CD7C52" w:rsidRDefault="00CD7C52" w:rsidP="001637AB">
      <w:pPr>
        <w:jc w:val="both"/>
        <w:rPr>
          <w:rFonts w:ascii="Arial" w:hAnsi="Arial" w:cs="Arial"/>
          <w:sz w:val="20"/>
          <w:szCs w:val="20"/>
        </w:rPr>
      </w:pPr>
    </w:p>
    <w:p w14:paraId="1E45200D" w14:textId="77777777" w:rsidR="00CD7C52" w:rsidRDefault="00CD7C52" w:rsidP="001637AB">
      <w:pPr>
        <w:jc w:val="both"/>
        <w:rPr>
          <w:rFonts w:ascii="Arial" w:hAnsi="Arial" w:cs="Arial"/>
          <w:sz w:val="20"/>
          <w:szCs w:val="20"/>
        </w:rPr>
      </w:pPr>
      <w:r>
        <w:rPr>
          <w:rFonts w:ascii="Arial" w:hAnsi="Arial" w:cs="Arial"/>
          <w:sz w:val="20"/>
          <w:szCs w:val="20"/>
        </w:rPr>
        <w:t>LA FINANCIERA NACIONAL DE DESARROLLO AGROPECUARIO, RURAL, FORESTAL Y PESQUERO, HARÁ EFECTIVA LA GARANTÍA DE CUMPLIMIENTO POR EL MONTO TOTAL DE LA OBLIGACIÓN GARANTIZADA, SALVO QUE SE HAY</w:t>
      </w:r>
      <w:r w:rsidR="007B434C">
        <w:rPr>
          <w:rFonts w:ascii="Arial" w:hAnsi="Arial" w:cs="Arial"/>
          <w:sz w:val="20"/>
          <w:szCs w:val="20"/>
        </w:rPr>
        <w:t>A</w:t>
      </w:r>
      <w:r>
        <w:rPr>
          <w:rFonts w:ascii="Arial" w:hAnsi="Arial" w:cs="Arial"/>
          <w:sz w:val="20"/>
          <w:szCs w:val="20"/>
        </w:rPr>
        <w:t xml:space="preserve"> ESTIPULADO SU DIVISIVILIDAD.  EN CASO DE QUE POR LAS CARACTERÍSTICAS DE LOS SERVICIOS PRESTADOS ÉSTOS NO PUEDAN SER UTILIZADOS POR LA FINANCIERA NACIONAL DE DESARROLLO AGROPECUARIO, RURAL, FORESTAL Y PESQUERO POR ESTAR INCOMPLETOS, LA GARANTÍA SIEMPRE SE HARÁ EFECTIVA POR EL MONTO TOTAL DE LA OBLIGACIÓN GARANTIZADA.</w:t>
      </w:r>
    </w:p>
    <w:p w14:paraId="5CEB5EC6" w14:textId="77777777" w:rsidR="00CD7C52" w:rsidRDefault="00CD7C52" w:rsidP="001637AB">
      <w:pPr>
        <w:jc w:val="both"/>
        <w:rPr>
          <w:rFonts w:ascii="Arial" w:hAnsi="Arial" w:cs="Arial"/>
          <w:sz w:val="20"/>
          <w:szCs w:val="20"/>
        </w:rPr>
      </w:pPr>
    </w:p>
    <w:p w14:paraId="4C9FB9C8" w14:textId="77777777" w:rsidR="00CD7C52" w:rsidRDefault="00CD7C52" w:rsidP="001637AB">
      <w:pPr>
        <w:jc w:val="both"/>
        <w:rPr>
          <w:rFonts w:ascii="Arial" w:hAnsi="Arial" w:cs="Arial"/>
          <w:sz w:val="20"/>
          <w:szCs w:val="20"/>
        </w:rPr>
      </w:pPr>
      <w:r>
        <w:rPr>
          <w:rFonts w:ascii="Arial" w:hAnsi="Arial" w:cs="Arial"/>
          <w:sz w:val="20"/>
          <w:szCs w:val="20"/>
        </w:rPr>
        <w:t xml:space="preserve">EN EL CASO DE QUE SE ACTUALICE EL SUPUESTO A QUE HACE REFERENCIA EL SEGUNDO PÁRRAFO DEL ARTÍCULO 48 DE LA LEY DE ADQUISICIONES, ARRENDAMIENTOS Y SERVICIOS DEL </w:t>
      </w:r>
      <w:r w:rsidR="00506A07">
        <w:rPr>
          <w:rFonts w:ascii="Arial" w:hAnsi="Arial" w:cs="Arial"/>
          <w:sz w:val="20"/>
          <w:szCs w:val="20"/>
        </w:rPr>
        <w:t>SECTOR PÚBLICO Y EL PRIMER PÁRRAFO DEL ARTÍCULO 86 DE SU REGLAMENTO, EL MONTO DE LA GARANTÍA DE CUMPLIMIENTO Y EL PORCENTAJE DE REDUCCIÓN AL MISMO, ASÍ COMO LAS PENAS CONVENCIONALES QUE SE LLEGAREN A APLICAR, SE CALCULARÁN CONSIDERANDO EL MONTO DE LA GARANTÍA DE CUMPLIMIENTO ESTABLECIDO, SIN TOMAR EN CUENTA EL PORCENTAJE DE REDUCCIÓN QUE SE HUBIERE APLICADO A DICHA GARANTÍA.</w:t>
      </w:r>
    </w:p>
    <w:p w14:paraId="26A6FE0E" w14:textId="77777777" w:rsidR="00506A07" w:rsidRDefault="00506A07" w:rsidP="001637AB">
      <w:pPr>
        <w:jc w:val="both"/>
        <w:rPr>
          <w:rFonts w:ascii="Arial" w:hAnsi="Arial" w:cs="Arial"/>
          <w:sz w:val="20"/>
          <w:szCs w:val="20"/>
        </w:rPr>
      </w:pPr>
    </w:p>
    <w:p w14:paraId="6F6D351A" w14:textId="77777777" w:rsidR="00506A07" w:rsidRDefault="00506A07" w:rsidP="001637AB">
      <w:pPr>
        <w:jc w:val="both"/>
        <w:rPr>
          <w:rFonts w:ascii="Arial" w:hAnsi="Arial" w:cs="Arial"/>
          <w:sz w:val="20"/>
          <w:szCs w:val="20"/>
        </w:rPr>
      </w:pPr>
      <w:r>
        <w:rPr>
          <w:rFonts w:ascii="Arial" w:hAnsi="Arial" w:cs="Arial"/>
          <w:sz w:val="20"/>
          <w:szCs w:val="20"/>
        </w:rPr>
        <w:t>UNA VEZ CUMPLIDAS LAS OBLIGACIONES A CARGO DEL PROVEEDOR A SATISFACCIÓN DE LA FINANCIERA NACIONAL DE DESARROLLO AGROPECUARIO, RURAL, FORESTAL Y PESQUERO, EL SERVIDOR PÚBLICO RESPONSABLE DE ADMINISTRAR Y VIGILAR EL CONTRATO, EXTENDERÁ LA CONSTANCIA DE CUMPLIMIENTO DE LAS OBLIGACIONES CONTRACTUALES PARA QUE SE DÉ INICIO A LOS TRÁMITES PARA LA CANCELACIÓN DE LA GARANTÍA DE CUMPLIMIENTO DEL CONTRATO Y, EN SU CASO, DE ANTICIPO.</w:t>
      </w:r>
    </w:p>
    <w:p w14:paraId="4B9B145D" w14:textId="77777777" w:rsidR="00506A07" w:rsidRDefault="00506A07" w:rsidP="001637AB">
      <w:pPr>
        <w:jc w:val="both"/>
        <w:rPr>
          <w:rFonts w:ascii="Arial" w:hAnsi="Arial" w:cs="Arial"/>
          <w:sz w:val="20"/>
          <w:szCs w:val="20"/>
        </w:rPr>
      </w:pPr>
    </w:p>
    <w:p w14:paraId="17691F9C" w14:textId="77777777" w:rsidR="00506A07" w:rsidRDefault="00506A07" w:rsidP="001637AB">
      <w:pPr>
        <w:jc w:val="both"/>
        <w:rPr>
          <w:rFonts w:ascii="Arial" w:hAnsi="Arial" w:cs="Arial"/>
          <w:sz w:val="20"/>
          <w:szCs w:val="20"/>
        </w:rPr>
      </w:pPr>
      <w:r>
        <w:rPr>
          <w:rFonts w:ascii="Arial" w:hAnsi="Arial" w:cs="Arial"/>
          <w:sz w:val="20"/>
          <w:szCs w:val="20"/>
        </w:rPr>
        <w:t>ASIMISMO, EL PROVEEDOR MANIFIESTA EXPRESAMENTE:</w:t>
      </w:r>
    </w:p>
    <w:p w14:paraId="36EE65C2" w14:textId="77777777" w:rsidR="00506A07" w:rsidRDefault="00506A07" w:rsidP="001637AB">
      <w:pPr>
        <w:jc w:val="both"/>
        <w:rPr>
          <w:rFonts w:ascii="Arial" w:hAnsi="Arial" w:cs="Arial"/>
          <w:sz w:val="20"/>
          <w:szCs w:val="20"/>
        </w:rPr>
      </w:pPr>
    </w:p>
    <w:p w14:paraId="72C2A541" w14:textId="77777777" w:rsidR="00D13723" w:rsidRDefault="00E46A12" w:rsidP="001637AB">
      <w:pPr>
        <w:jc w:val="both"/>
        <w:rPr>
          <w:rFonts w:ascii="Arial" w:hAnsi="Arial" w:cs="Arial"/>
          <w:sz w:val="20"/>
          <w:szCs w:val="20"/>
        </w:rPr>
      </w:pPr>
      <w:r>
        <w:rPr>
          <w:rFonts w:ascii="Arial" w:hAnsi="Arial" w:cs="Arial"/>
          <w:sz w:val="20"/>
          <w:szCs w:val="20"/>
        </w:rPr>
        <w:lastRenderedPageBreak/>
        <w:t>SU VOLUNTAD EN CASO DE QUE EXISTA CRÉDITO A SU FAVOR CONTRA LA FINANCIERA NACIONAL DE DESARROLLO AGROPECUARIO, RURAL, FORESTAL Y PESQUERO DE RENUNCIAR AL DERECHO A COMPENSAR QUE LE CONCEDE LA LEGISLACIÓN SUSTANTIVA CIVIL APLICABLE, POR LO QUE OTORGA SU CONSENTIMIENTO EXPRESO PARA QUE EN EL SUPUESTO DE INCUMPLIMIENTO DE LAS OBLIGACIONES QUE DERIVEN DEL CONTRATO, SE HAGA EFECTIVA LA GARANTÍA OTORGADA.</w:t>
      </w:r>
    </w:p>
    <w:p w14:paraId="304AB064" w14:textId="77777777" w:rsidR="00E46A12" w:rsidRDefault="00E46A12" w:rsidP="001637AB">
      <w:pPr>
        <w:jc w:val="both"/>
        <w:rPr>
          <w:rFonts w:ascii="Arial" w:hAnsi="Arial" w:cs="Arial"/>
          <w:sz w:val="20"/>
          <w:szCs w:val="20"/>
        </w:rPr>
      </w:pPr>
    </w:p>
    <w:p w14:paraId="3C5DB6E2" w14:textId="77777777" w:rsidR="00E46A12" w:rsidRDefault="00E46A12" w:rsidP="001637AB">
      <w:pPr>
        <w:jc w:val="both"/>
        <w:rPr>
          <w:rFonts w:ascii="Arial" w:hAnsi="Arial" w:cs="Arial"/>
          <w:sz w:val="20"/>
          <w:szCs w:val="20"/>
        </w:rPr>
      </w:pPr>
      <w:r>
        <w:rPr>
          <w:rFonts w:ascii="Arial" w:hAnsi="Arial" w:cs="Arial"/>
          <w:sz w:val="20"/>
          <w:szCs w:val="20"/>
        </w:rPr>
        <w:t>SU CONFORMIDAD DE QUE LA FIANZA SE PA</w:t>
      </w:r>
      <w:r w:rsidR="007B434C">
        <w:rPr>
          <w:rFonts w:ascii="Arial" w:hAnsi="Arial" w:cs="Arial"/>
          <w:sz w:val="20"/>
          <w:szCs w:val="20"/>
        </w:rPr>
        <w:t>G</w:t>
      </w:r>
      <w:r>
        <w:rPr>
          <w:rFonts w:ascii="Arial" w:hAnsi="Arial" w:cs="Arial"/>
          <w:sz w:val="20"/>
          <w:szCs w:val="20"/>
        </w:rPr>
        <w:t>UE INDEPENDIENTEMENTE DE QUE SE INTERPONGA CUALQUIER TIPO DE ACCIÓN O RECURSO ANTE INSTANCIAS DEL ORDEN ADMINISTRATIVO O JUDICIAL.</w:t>
      </w:r>
    </w:p>
    <w:p w14:paraId="723DCBAC" w14:textId="77777777" w:rsidR="00E46A12" w:rsidRDefault="00E46A12" w:rsidP="001637AB">
      <w:pPr>
        <w:jc w:val="both"/>
        <w:rPr>
          <w:rFonts w:ascii="Arial" w:hAnsi="Arial" w:cs="Arial"/>
          <w:sz w:val="20"/>
          <w:szCs w:val="20"/>
        </w:rPr>
      </w:pPr>
    </w:p>
    <w:p w14:paraId="47BB81F1" w14:textId="77777777" w:rsidR="00E46A12" w:rsidRDefault="00E46A12" w:rsidP="001637AB">
      <w:pPr>
        <w:jc w:val="both"/>
        <w:rPr>
          <w:rFonts w:ascii="Arial" w:hAnsi="Arial" w:cs="Arial"/>
          <w:sz w:val="20"/>
          <w:szCs w:val="20"/>
        </w:rPr>
      </w:pPr>
      <w:r>
        <w:rPr>
          <w:rFonts w:ascii="Arial" w:hAnsi="Arial" w:cs="Arial"/>
          <w:sz w:val="20"/>
          <w:szCs w:val="20"/>
        </w:rPr>
        <w:t>SU CONFORMIDAD PARA QUE LA FIANZA QUE GARANTIZA EL CUMPLIMIENTO DEL CONTRATO INCLUYENDO PENAS CONVENCIONALES, PERMANEZCA VIGENTE DURANTE LA SUBSTANCIACIÓN DE TODOS LOS PROCEDIMIENTOS JUDICIALES O ARBITRALES Y LOS RESPECTIVOS RECURSOS QUE SE INTERPONGAN CON RELACIÓN AL CONTRATO, HASTA QUE SEA DICTADA RESOLUCIÓN DEFINITIVA QUE CAUSE EJECUTORIA POR PARTE DE LA AUTORIDAD O TRIBUNAL COMPETENTE.</w:t>
      </w:r>
    </w:p>
    <w:p w14:paraId="7F74C926" w14:textId="77777777" w:rsidR="00E46A12" w:rsidRDefault="00E46A12" w:rsidP="001637AB">
      <w:pPr>
        <w:jc w:val="both"/>
        <w:rPr>
          <w:rFonts w:ascii="Arial" w:hAnsi="Arial" w:cs="Arial"/>
          <w:sz w:val="20"/>
          <w:szCs w:val="20"/>
        </w:rPr>
      </w:pPr>
    </w:p>
    <w:p w14:paraId="3E55A566" w14:textId="77777777" w:rsidR="00E46A12" w:rsidRPr="00854339" w:rsidRDefault="00E46A12" w:rsidP="001637AB">
      <w:pPr>
        <w:jc w:val="both"/>
        <w:rPr>
          <w:rFonts w:ascii="Arial" w:hAnsi="Arial" w:cs="Arial"/>
          <w:sz w:val="20"/>
          <w:szCs w:val="20"/>
        </w:rPr>
      </w:pPr>
      <w:r>
        <w:rPr>
          <w:rFonts w:ascii="Arial" w:hAnsi="Arial" w:cs="Arial"/>
          <w:sz w:val="20"/>
          <w:szCs w:val="20"/>
        </w:rPr>
        <w:t xml:space="preserve">SU CONFORMIDAD EN OBLIGARSE CONJUNTAMENTE CON SU AFIANZADORA EN EL CASO DE </w:t>
      </w:r>
      <w:r w:rsidRPr="00510A15">
        <w:rPr>
          <w:rFonts w:ascii="Arial" w:hAnsi="Arial" w:cs="Arial"/>
          <w:sz w:val="20"/>
          <w:szCs w:val="20"/>
        </w:rPr>
        <w:t xml:space="preserve">RECLAMACIÓN, Y CON FUNDAMENTO EN LA FACULTAD QUE LE CONCEDE EL ARTÍCULO </w:t>
      </w:r>
      <w:r w:rsidR="000404EA" w:rsidRPr="00510A15">
        <w:rPr>
          <w:rFonts w:ascii="Arial" w:hAnsi="Arial" w:cs="Arial"/>
          <w:sz w:val="20"/>
          <w:szCs w:val="20"/>
        </w:rPr>
        <w:t>289</w:t>
      </w:r>
      <w:r w:rsidRPr="00510A15">
        <w:rPr>
          <w:rFonts w:ascii="Arial" w:hAnsi="Arial" w:cs="Arial"/>
          <w:sz w:val="20"/>
          <w:szCs w:val="20"/>
        </w:rPr>
        <w:t xml:space="preserve"> DE LA LEY DE INSTITUCIONES DE </w:t>
      </w:r>
      <w:r w:rsidR="000404EA" w:rsidRPr="00510A15">
        <w:rPr>
          <w:rFonts w:ascii="Arial" w:hAnsi="Arial" w:cs="Arial"/>
          <w:sz w:val="20"/>
          <w:szCs w:val="20"/>
        </w:rPr>
        <w:t xml:space="preserve">SEGUROS Y DE </w:t>
      </w:r>
      <w:r w:rsidRPr="00510A15">
        <w:rPr>
          <w:rFonts w:ascii="Arial" w:hAnsi="Arial" w:cs="Arial"/>
          <w:sz w:val="20"/>
          <w:szCs w:val="20"/>
        </w:rPr>
        <w:t>FIANZAS, QUE LA EXCEPCIÓN DE SUBJUDICIDAD, SE TENDRÁ POR JUSTIFICADA ÚNICAMENTE, SI SE EXHIBE COPIA SELLADA DEL ESCRITO DE DEMANDA, EN EL QUE CONSTE QUE EN EL EJERCICIO DE LA ACCIÓN PRINCIPAL, EL FIADO SEÑALA COMO DOCUMENTO FUNDATORIO DE DICHA ACCIÓN EL CONTRATO Y QUE EXISTE IDENTIDAD ENTRE LAS PRESTACIONES RECLAMADAS Y LOS HECHOS QUE SOPORTAN LA IMPROCEDENCIA DEL RECLAMO, RENUNCIANDO EXPRESAMENTE A CUALQUIER OTRA ACEPSIÓN QUE SE PUDIERA DAR A LA EXCEPCIÓN DE SUBJUDICIDAD O EXI</w:t>
      </w:r>
      <w:r w:rsidR="007B434C">
        <w:rPr>
          <w:rFonts w:ascii="Arial" w:hAnsi="Arial" w:cs="Arial"/>
          <w:sz w:val="20"/>
          <w:szCs w:val="20"/>
        </w:rPr>
        <w:t>GI</w:t>
      </w:r>
      <w:r w:rsidRPr="00510A15">
        <w:rPr>
          <w:rFonts w:ascii="Arial" w:hAnsi="Arial" w:cs="Arial"/>
          <w:sz w:val="20"/>
          <w:szCs w:val="20"/>
        </w:rPr>
        <w:t xml:space="preserve">BILIDAD DE LA PÓLIZA DE FIANZA SUJETA A CONTROVERSIA JUDICIAL O ADMINISTRATIVA ENTRE LAS PARTES DEL CONTRATO; ASÍ COMO A QUE EN ESTE SUPUESTO, LA INSTITUCIÓN DE FIANZAS ENTERE EL PAGO DE LA CANTIDAD PROCEDENTE EN EL DÍA HÁBIL INMEDIATO SUBSECUENTE AL VENCIMIENTO DEL PLAZO DE 30 (TREINTA) DÍAS NATURALES QUE LE CONCEDE EL ARTÍCULO </w:t>
      </w:r>
      <w:r w:rsidR="000404EA" w:rsidRPr="00510A15">
        <w:rPr>
          <w:rFonts w:ascii="Arial" w:hAnsi="Arial" w:cs="Arial"/>
          <w:sz w:val="20"/>
          <w:szCs w:val="20"/>
        </w:rPr>
        <w:t>279</w:t>
      </w:r>
      <w:r w:rsidRPr="00510A15">
        <w:rPr>
          <w:rFonts w:ascii="Arial" w:hAnsi="Arial" w:cs="Arial"/>
          <w:sz w:val="20"/>
          <w:szCs w:val="20"/>
        </w:rPr>
        <w:t xml:space="preserve"> DE LA LEY </w:t>
      </w:r>
      <w:r w:rsidR="000404EA" w:rsidRPr="00510A15">
        <w:rPr>
          <w:rFonts w:ascii="Arial" w:hAnsi="Arial" w:cs="Arial"/>
          <w:sz w:val="20"/>
          <w:szCs w:val="20"/>
        </w:rPr>
        <w:t>DE INSTITUCIONES DE SEGUROS Y DE FIANZAS</w:t>
      </w:r>
      <w:r>
        <w:rPr>
          <w:rFonts w:ascii="Arial" w:hAnsi="Arial" w:cs="Arial"/>
          <w:sz w:val="20"/>
          <w:szCs w:val="20"/>
        </w:rPr>
        <w:t xml:space="preserve"> PARA RESOLVER SOBRE LA PROCEDENCIA DEL RECLAMO.</w:t>
      </w:r>
    </w:p>
    <w:p w14:paraId="69188323" w14:textId="77777777" w:rsidR="00E25DC9" w:rsidRPr="009A77C7" w:rsidRDefault="00E25DC9" w:rsidP="00E25DC9">
      <w:pPr>
        <w:jc w:val="both"/>
        <w:rPr>
          <w:rFonts w:ascii="Arial" w:hAnsi="Arial"/>
          <w:sz w:val="20"/>
        </w:rPr>
      </w:pPr>
    </w:p>
    <w:p w14:paraId="6C6BBF23" w14:textId="77777777" w:rsidR="00D22B86" w:rsidRPr="009A77C7" w:rsidRDefault="00AC56C7" w:rsidP="00526272">
      <w:pPr>
        <w:pStyle w:val="Ttulo1"/>
        <w:jc w:val="left"/>
        <w:rPr>
          <w:rFonts w:ascii="Arial" w:hAnsi="Arial"/>
          <w:sz w:val="20"/>
          <w:lang w:val="es-MX"/>
        </w:rPr>
      </w:pPr>
      <w:bookmarkStart w:id="129" w:name="_Toc440536860"/>
      <w:r w:rsidRPr="009A77C7">
        <w:rPr>
          <w:rFonts w:ascii="Arial" w:hAnsi="Arial"/>
          <w:sz w:val="20"/>
          <w:lang w:val="es-MX"/>
        </w:rPr>
        <w:t>6.5.1</w:t>
      </w:r>
      <w:r w:rsidRPr="009A77C7">
        <w:rPr>
          <w:rFonts w:ascii="Arial" w:hAnsi="Arial"/>
          <w:sz w:val="20"/>
          <w:lang w:val="es-MX"/>
        </w:rPr>
        <w:tab/>
        <w:t xml:space="preserve">Devolución de </w:t>
      </w:r>
      <w:r w:rsidR="007B0C51" w:rsidRPr="009A77C7">
        <w:rPr>
          <w:rFonts w:ascii="Arial" w:hAnsi="Arial" w:cs="Arial"/>
          <w:sz w:val="20"/>
          <w:szCs w:val="20"/>
          <w:lang w:val="es-MX"/>
        </w:rPr>
        <w:t>l</w:t>
      </w:r>
      <w:r w:rsidR="000B2A0B" w:rsidRPr="009A77C7">
        <w:rPr>
          <w:rFonts w:ascii="Arial" w:hAnsi="Arial" w:cs="Arial"/>
          <w:sz w:val="20"/>
          <w:szCs w:val="20"/>
          <w:lang w:val="es-MX"/>
        </w:rPr>
        <w:t>a</w:t>
      </w:r>
      <w:r w:rsidRPr="009A77C7">
        <w:rPr>
          <w:rFonts w:ascii="Arial" w:hAnsi="Arial"/>
          <w:sz w:val="20"/>
          <w:lang w:val="es-MX"/>
        </w:rPr>
        <w:t xml:space="preserve"> Garantía.</w:t>
      </w:r>
      <w:bookmarkEnd w:id="128"/>
      <w:bookmarkEnd w:id="129"/>
    </w:p>
    <w:p w14:paraId="7C90915B" w14:textId="77777777" w:rsidR="00212B63" w:rsidRPr="009A77C7" w:rsidRDefault="00212B63" w:rsidP="00212B63">
      <w:pPr>
        <w:jc w:val="both"/>
        <w:rPr>
          <w:rFonts w:ascii="Arial" w:hAnsi="Arial" w:cs="Arial"/>
          <w:sz w:val="20"/>
          <w:szCs w:val="20"/>
        </w:rPr>
      </w:pPr>
    </w:p>
    <w:p w14:paraId="512542C6" w14:textId="77777777" w:rsidR="00212B63" w:rsidRPr="009A77C7" w:rsidRDefault="00212B63" w:rsidP="00212B63">
      <w:pPr>
        <w:jc w:val="both"/>
        <w:rPr>
          <w:rFonts w:ascii="Arial" w:hAnsi="Arial" w:cs="Arial"/>
          <w:sz w:val="20"/>
          <w:szCs w:val="20"/>
        </w:rPr>
      </w:pPr>
      <w:r w:rsidRPr="009A77C7">
        <w:rPr>
          <w:rFonts w:ascii="Arial" w:hAnsi="Arial" w:cs="Arial"/>
          <w:sz w:val="20"/>
          <w:szCs w:val="20"/>
        </w:rPr>
        <w:t xml:space="preserve">Para la liberación de la fianza de garantía del cumplimiento del </w:t>
      </w:r>
      <w:r w:rsidR="00E46B3A" w:rsidRPr="009A77C7">
        <w:rPr>
          <w:rFonts w:ascii="Arial" w:hAnsi="Arial" w:cs="Arial"/>
          <w:sz w:val="20"/>
          <w:szCs w:val="20"/>
        </w:rPr>
        <w:t>contrato</w:t>
      </w:r>
      <w:r w:rsidRPr="009A77C7">
        <w:rPr>
          <w:rFonts w:ascii="Arial" w:hAnsi="Arial" w:cs="Arial"/>
          <w:sz w:val="20"/>
          <w:szCs w:val="20"/>
        </w:rPr>
        <w:t>, será requisito indispensable la conformidad expresa y por escrito de la Financiera.</w:t>
      </w:r>
    </w:p>
    <w:p w14:paraId="1D7F835E" w14:textId="77777777" w:rsidR="00D22B86" w:rsidRPr="009A77C7" w:rsidRDefault="00D22B86" w:rsidP="00D22B86">
      <w:pPr>
        <w:autoSpaceDE w:val="0"/>
        <w:autoSpaceDN w:val="0"/>
        <w:adjustRightInd w:val="0"/>
        <w:jc w:val="both"/>
        <w:rPr>
          <w:rFonts w:ascii="Arial" w:hAnsi="Arial" w:cs="Arial"/>
          <w:sz w:val="20"/>
          <w:szCs w:val="20"/>
        </w:rPr>
      </w:pPr>
    </w:p>
    <w:p w14:paraId="3FDF7408" w14:textId="77777777" w:rsidR="00D22B86" w:rsidRPr="009A77C7" w:rsidRDefault="00D22B86" w:rsidP="00D22B86">
      <w:pPr>
        <w:autoSpaceDE w:val="0"/>
        <w:autoSpaceDN w:val="0"/>
        <w:adjustRightInd w:val="0"/>
        <w:jc w:val="both"/>
        <w:rPr>
          <w:rFonts w:ascii="Arial" w:hAnsi="Arial" w:cs="Arial"/>
          <w:sz w:val="20"/>
          <w:szCs w:val="20"/>
        </w:rPr>
      </w:pPr>
      <w:r w:rsidRPr="009A77C7">
        <w:rPr>
          <w:rFonts w:ascii="Arial" w:hAnsi="Arial" w:cs="Arial"/>
          <w:sz w:val="20"/>
          <w:szCs w:val="20"/>
        </w:rPr>
        <w:t xml:space="preserve">Una vez cumplidas las obligaciones del proveedor a satisfacción de la Financiera, el servidor público facultado procederá inmediatamente a extender la constancia de cumplimiento de las obligaciones contractuales para que se dé inicio a los trámites para la cancelación de las garantías de cumplimiento del </w:t>
      </w:r>
      <w:r w:rsidR="00E46B3A" w:rsidRPr="009A77C7">
        <w:rPr>
          <w:rFonts w:ascii="Arial" w:hAnsi="Arial" w:cs="Arial"/>
          <w:sz w:val="20"/>
          <w:szCs w:val="20"/>
        </w:rPr>
        <w:t>contrato</w:t>
      </w:r>
      <w:r w:rsidRPr="009A77C7">
        <w:rPr>
          <w:rFonts w:ascii="Arial" w:hAnsi="Arial" w:cs="Arial"/>
          <w:sz w:val="20"/>
          <w:szCs w:val="20"/>
        </w:rPr>
        <w:t>.</w:t>
      </w:r>
    </w:p>
    <w:p w14:paraId="7A732A4C" w14:textId="77777777" w:rsidR="00D22B86" w:rsidRDefault="00D22B86" w:rsidP="00D22B86">
      <w:pPr>
        <w:spacing w:line="280" w:lineRule="exact"/>
        <w:ind w:left="900" w:hanging="900"/>
        <w:jc w:val="both"/>
        <w:rPr>
          <w:rFonts w:ascii="Arial" w:hAnsi="Arial" w:cs="Arial"/>
          <w:b/>
          <w:sz w:val="20"/>
          <w:szCs w:val="20"/>
        </w:rPr>
      </w:pPr>
    </w:p>
    <w:p w14:paraId="165399E7" w14:textId="77777777" w:rsidR="007231FD" w:rsidRPr="009A77C7" w:rsidRDefault="00AC56C7" w:rsidP="00526272">
      <w:pPr>
        <w:pStyle w:val="Ttulo1"/>
        <w:jc w:val="left"/>
        <w:rPr>
          <w:rFonts w:ascii="Arial" w:hAnsi="Arial"/>
          <w:sz w:val="20"/>
          <w:lang w:val="es-MX"/>
        </w:rPr>
      </w:pPr>
      <w:bookmarkStart w:id="130" w:name="_Toc346039935"/>
      <w:bookmarkStart w:id="131" w:name="_Toc440536861"/>
      <w:r w:rsidRPr="009A77C7">
        <w:rPr>
          <w:rFonts w:ascii="Arial" w:hAnsi="Arial"/>
          <w:sz w:val="20"/>
          <w:lang w:val="es-MX"/>
        </w:rPr>
        <w:t>6.6</w:t>
      </w:r>
      <w:r w:rsidRPr="009A77C7">
        <w:rPr>
          <w:rFonts w:ascii="Arial" w:hAnsi="Arial"/>
          <w:sz w:val="20"/>
          <w:lang w:val="es-MX"/>
        </w:rPr>
        <w:tab/>
        <w:t xml:space="preserve">Verificación y </w:t>
      </w:r>
      <w:r w:rsidR="0017188D" w:rsidRPr="009A77C7">
        <w:rPr>
          <w:rFonts w:ascii="Arial" w:hAnsi="Arial"/>
          <w:sz w:val="20"/>
          <w:lang w:val="es-MX"/>
        </w:rPr>
        <w:t xml:space="preserve">Aceptación </w:t>
      </w:r>
      <w:r w:rsidRPr="009A77C7">
        <w:rPr>
          <w:rFonts w:ascii="Arial" w:hAnsi="Arial"/>
          <w:sz w:val="20"/>
          <w:lang w:val="es-MX"/>
        </w:rPr>
        <w:t xml:space="preserve">de los </w:t>
      </w:r>
      <w:r w:rsidR="0017188D" w:rsidRPr="009A77C7">
        <w:rPr>
          <w:rFonts w:ascii="Arial" w:hAnsi="Arial"/>
          <w:sz w:val="20"/>
          <w:lang w:val="es-MX"/>
        </w:rPr>
        <w:t xml:space="preserve">Servicios Objeto </w:t>
      </w:r>
      <w:r w:rsidRPr="009A77C7">
        <w:rPr>
          <w:rFonts w:ascii="Arial" w:hAnsi="Arial"/>
          <w:sz w:val="20"/>
          <w:lang w:val="es-MX"/>
        </w:rPr>
        <w:t xml:space="preserve">de la </w:t>
      </w:r>
      <w:bookmarkEnd w:id="130"/>
      <w:r w:rsidR="0017188D" w:rsidRPr="009A77C7">
        <w:rPr>
          <w:rFonts w:ascii="Arial" w:hAnsi="Arial"/>
          <w:sz w:val="20"/>
          <w:lang w:val="es-MX"/>
        </w:rPr>
        <w:t>Licitación</w:t>
      </w:r>
      <w:r w:rsidR="007B0C51" w:rsidRPr="009A77C7">
        <w:rPr>
          <w:rFonts w:ascii="Arial" w:hAnsi="Arial" w:cs="Arial"/>
          <w:sz w:val="20"/>
          <w:szCs w:val="20"/>
          <w:lang w:val="es-MX"/>
        </w:rPr>
        <w:t>.</w:t>
      </w:r>
      <w:bookmarkEnd w:id="131"/>
    </w:p>
    <w:p w14:paraId="2043DFE1" w14:textId="77777777" w:rsidR="007231FD" w:rsidRPr="009A77C7" w:rsidRDefault="007231FD" w:rsidP="007231FD">
      <w:pPr>
        <w:jc w:val="both"/>
        <w:rPr>
          <w:rFonts w:ascii="Arial" w:hAnsi="Arial" w:cs="Arial"/>
          <w:b/>
          <w:bCs/>
          <w:sz w:val="20"/>
          <w:szCs w:val="20"/>
        </w:rPr>
      </w:pPr>
    </w:p>
    <w:p w14:paraId="66F06D9D" w14:textId="77777777" w:rsidR="007231FD" w:rsidRPr="009A77C7" w:rsidRDefault="000F253D" w:rsidP="007231FD">
      <w:pPr>
        <w:jc w:val="both"/>
        <w:rPr>
          <w:rFonts w:ascii="Arial" w:hAnsi="Arial" w:cs="Arial"/>
          <w:sz w:val="20"/>
          <w:szCs w:val="20"/>
        </w:rPr>
      </w:pPr>
      <w:r w:rsidRPr="009A77C7">
        <w:rPr>
          <w:rFonts w:ascii="Arial" w:hAnsi="Arial" w:cs="Arial"/>
          <w:sz w:val="20"/>
          <w:szCs w:val="20"/>
        </w:rPr>
        <w:t xml:space="preserve">El área </w:t>
      </w:r>
      <w:r w:rsidR="00172694" w:rsidRPr="009A77C7">
        <w:rPr>
          <w:rFonts w:ascii="Arial" w:hAnsi="Arial" w:cs="Arial"/>
          <w:sz w:val="20"/>
          <w:szCs w:val="20"/>
        </w:rPr>
        <w:t xml:space="preserve">requirente y/o </w:t>
      </w:r>
      <w:r w:rsidRPr="009A77C7">
        <w:rPr>
          <w:rFonts w:ascii="Arial" w:hAnsi="Arial" w:cs="Arial"/>
          <w:sz w:val="20"/>
          <w:szCs w:val="20"/>
        </w:rPr>
        <w:t xml:space="preserve">administradora del </w:t>
      </w:r>
      <w:r w:rsidR="003D3663" w:rsidRPr="009A77C7">
        <w:rPr>
          <w:rFonts w:ascii="Arial" w:hAnsi="Arial" w:cs="Arial"/>
          <w:sz w:val="20"/>
          <w:szCs w:val="20"/>
        </w:rPr>
        <w:t>contrato</w:t>
      </w:r>
      <w:r w:rsidRPr="009A77C7">
        <w:rPr>
          <w:rFonts w:ascii="Arial" w:hAnsi="Arial" w:cs="Arial"/>
          <w:sz w:val="20"/>
          <w:szCs w:val="20"/>
        </w:rPr>
        <w:t>, considerar</w:t>
      </w:r>
      <w:r w:rsidR="00172694" w:rsidRPr="009A77C7">
        <w:rPr>
          <w:rFonts w:ascii="Arial" w:hAnsi="Arial" w:cs="Arial"/>
          <w:sz w:val="20"/>
          <w:szCs w:val="20"/>
        </w:rPr>
        <w:t>á</w:t>
      </w:r>
      <w:r w:rsidRPr="009A77C7">
        <w:rPr>
          <w:rFonts w:ascii="Arial" w:hAnsi="Arial" w:cs="Arial"/>
          <w:sz w:val="20"/>
          <w:szCs w:val="20"/>
        </w:rPr>
        <w:t xml:space="preserve"> recibidos y aceptados los </w:t>
      </w:r>
      <w:r w:rsidR="00E46B3A" w:rsidRPr="009A77C7">
        <w:rPr>
          <w:rFonts w:ascii="Arial" w:hAnsi="Arial" w:cs="Arial"/>
          <w:sz w:val="20"/>
          <w:szCs w:val="20"/>
        </w:rPr>
        <w:t>servicios</w:t>
      </w:r>
      <w:r w:rsidRPr="009A77C7">
        <w:rPr>
          <w:rFonts w:ascii="Arial" w:hAnsi="Arial" w:cs="Arial"/>
          <w:sz w:val="20"/>
          <w:szCs w:val="20"/>
        </w:rPr>
        <w:t xml:space="preserve"> objeto de esta licitación, una vez que el licitante a quien se adjudique el </w:t>
      </w:r>
      <w:r w:rsidR="00E46B3A" w:rsidRPr="009A77C7">
        <w:rPr>
          <w:rFonts w:ascii="Arial" w:hAnsi="Arial" w:cs="Arial"/>
          <w:sz w:val="20"/>
          <w:szCs w:val="20"/>
        </w:rPr>
        <w:t>contrato</w:t>
      </w:r>
      <w:r w:rsidRPr="009A77C7">
        <w:rPr>
          <w:rFonts w:ascii="Arial" w:hAnsi="Arial" w:cs="Arial"/>
          <w:sz w:val="20"/>
          <w:szCs w:val="20"/>
        </w:rPr>
        <w:t xml:space="preserve">, realice la </w:t>
      </w:r>
      <w:r w:rsidR="00E46B3A" w:rsidRPr="009A77C7">
        <w:rPr>
          <w:rFonts w:ascii="Arial" w:hAnsi="Arial" w:cs="Arial"/>
          <w:sz w:val="20"/>
          <w:szCs w:val="20"/>
        </w:rPr>
        <w:t>prestación de los servicios</w:t>
      </w:r>
      <w:r w:rsidRPr="009A77C7">
        <w:rPr>
          <w:rFonts w:ascii="Arial" w:hAnsi="Arial" w:cs="Arial"/>
          <w:sz w:val="20"/>
          <w:szCs w:val="20"/>
        </w:rPr>
        <w:t xml:space="preserve">, conforme a las condiciones y especificaciones señaladas en el </w:t>
      </w:r>
      <w:r w:rsidRPr="009A77C7">
        <w:rPr>
          <w:rFonts w:ascii="Arial" w:hAnsi="Arial" w:cs="Arial"/>
          <w:b/>
          <w:bCs/>
          <w:sz w:val="20"/>
          <w:szCs w:val="20"/>
        </w:rPr>
        <w:t>Anexo No. 1</w:t>
      </w:r>
      <w:r w:rsidRPr="009A77C7">
        <w:rPr>
          <w:rFonts w:ascii="Arial" w:hAnsi="Arial" w:cs="Arial"/>
          <w:sz w:val="20"/>
          <w:szCs w:val="20"/>
        </w:rPr>
        <w:t xml:space="preserve"> y demás requisitos solicitados en la presente convocatoria a la licitación</w:t>
      </w:r>
      <w:r w:rsidR="00ED36AF" w:rsidRPr="009A77C7">
        <w:rPr>
          <w:rFonts w:ascii="Arial" w:hAnsi="Arial" w:cs="Arial"/>
          <w:sz w:val="20"/>
          <w:szCs w:val="20"/>
        </w:rPr>
        <w:t xml:space="preserve"> y en el contrato correspondiente</w:t>
      </w:r>
      <w:r w:rsidRPr="009A77C7">
        <w:rPr>
          <w:rFonts w:ascii="Arial" w:hAnsi="Arial" w:cs="Arial"/>
          <w:sz w:val="20"/>
          <w:szCs w:val="20"/>
        </w:rPr>
        <w:t>.</w:t>
      </w:r>
    </w:p>
    <w:p w14:paraId="30AA06B0" w14:textId="77777777" w:rsidR="00C068B6" w:rsidRPr="009A77C7" w:rsidRDefault="00C068B6" w:rsidP="007231FD">
      <w:pPr>
        <w:jc w:val="both"/>
        <w:rPr>
          <w:rFonts w:ascii="Arial" w:hAnsi="Arial" w:cs="Arial"/>
          <w:sz w:val="20"/>
          <w:szCs w:val="20"/>
        </w:rPr>
      </w:pPr>
    </w:p>
    <w:p w14:paraId="05CF61F0" w14:textId="77777777" w:rsidR="00C2686E" w:rsidRPr="009A77C7" w:rsidRDefault="00AC56C7" w:rsidP="00526272">
      <w:pPr>
        <w:pStyle w:val="Ttulo1"/>
        <w:jc w:val="left"/>
        <w:rPr>
          <w:rFonts w:ascii="Arial" w:hAnsi="Arial"/>
          <w:sz w:val="20"/>
          <w:lang w:val="es-MX"/>
        </w:rPr>
      </w:pPr>
      <w:bookmarkStart w:id="132" w:name="_Toc346039936"/>
      <w:bookmarkStart w:id="133" w:name="_Toc440536862"/>
      <w:r w:rsidRPr="009A77C7">
        <w:rPr>
          <w:rFonts w:ascii="Arial" w:hAnsi="Arial"/>
          <w:sz w:val="20"/>
          <w:lang w:val="es-MX"/>
        </w:rPr>
        <w:t>6.7</w:t>
      </w:r>
      <w:r w:rsidRPr="009A77C7">
        <w:rPr>
          <w:rFonts w:ascii="Arial" w:hAnsi="Arial"/>
          <w:sz w:val="20"/>
          <w:lang w:val="es-MX"/>
        </w:rPr>
        <w:tab/>
        <w:t xml:space="preserve">Condiciones de </w:t>
      </w:r>
      <w:r w:rsidR="0017188D" w:rsidRPr="009A77C7">
        <w:rPr>
          <w:rFonts w:ascii="Arial" w:hAnsi="Arial"/>
          <w:sz w:val="20"/>
          <w:lang w:val="es-MX"/>
        </w:rPr>
        <w:t xml:space="preserve">Precio </w:t>
      </w:r>
      <w:r w:rsidRPr="009A77C7">
        <w:rPr>
          <w:rFonts w:ascii="Arial" w:hAnsi="Arial"/>
          <w:sz w:val="20"/>
          <w:lang w:val="es-MX"/>
        </w:rPr>
        <w:t xml:space="preserve">y </w:t>
      </w:r>
      <w:bookmarkEnd w:id="132"/>
      <w:r w:rsidR="0017188D" w:rsidRPr="009A77C7">
        <w:rPr>
          <w:rFonts w:ascii="Arial" w:hAnsi="Arial"/>
          <w:sz w:val="20"/>
          <w:lang w:val="es-MX"/>
        </w:rPr>
        <w:t>Pago</w:t>
      </w:r>
      <w:r w:rsidR="007B0C51" w:rsidRPr="009A77C7">
        <w:rPr>
          <w:rFonts w:ascii="Arial" w:hAnsi="Arial" w:cs="Arial"/>
          <w:sz w:val="20"/>
          <w:szCs w:val="20"/>
          <w:lang w:val="es-MX"/>
        </w:rPr>
        <w:t>.</w:t>
      </w:r>
      <w:bookmarkEnd w:id="133"/>
    </w:p>
    <w:p w14:paraId="7FECD90C" w14:textId="77777777" w:rsidR="005921B3" w:rsidRPr="009A77C7" w:rsidRDefault="005921B3" w:rsidP="00044045">
      <w:pPr>
        <w:jc w:val="both"/>
        <w:rPr>
          <w:rFonts w:ascii="Arial" w:hAnsi="Arial" w:cs="Arial"/>
          <w:b/>
          <w:bCs/>
          <w:sz w:val="20"/>
          <w:szCs w:val="20"/>
        </w:rPr>
      </w:pPr>
    </w:p>
    <w:p w14:paraId="3C4FAFA6" w14:textId="77777777" w:rsidR="00C2686E" w:rsidRPr="009A77C7" w:rsidRDefault="00AC56C7" w:rsidP="00526272">
      <w:pPr>
        <w:pStyle w:val="Ttulo1"/>
        <w:jc w:val="left"/>
        <w:rPr>
          <w:rFonts w:ascii="Arial" w:hAnsi="Arial"/>
          <w:sz w:val="20"/>
          <w:lang w:val="es-MX"/>
        </w:rPr>
      </w:pPr>
      <w:bookmarkStart w:id="134" w:name="_Toc346039937"/>
      <w:bookmarkStart w:id="135" w:name="_Toc440536863"/>
      <w:r w:rsidRPr="009A77C7">
        <w:rPr>
          <w:rFonts w:ascii="Arial" w:hAnsi="Arial"/>
          <w:sz w:val="20"/>
          <w:lang w:val="es-MX"/>
        </w:rPr>
        <w:t>6.7.1</w:t>
      </w:r>
      <w:r w:rsidRPr="009A77C7">
        <w:rPr>
          <w:rFonts w:ascii="Arial" w:hAnsi="Arial"/>
          <w:sz w:val="20"/>
          <w:lang w:val="es-MX"/>
        </w:rPr>
        <w:tab/>
        <w:t>Condiciones de Precio.</w:t>
      </w:r>
      <w:bookmarkEnd w:id="134"/>
      <w:bookmarkEnd w:id="135"/>
    </w:p>
    <w:p w14:paraId="58124ABF" w14:textId="77777777" w:rsidR="00C2686E" w:rsidRPr="009A77C7" w:rsidRDefault="00C2686E" w:rsidP="00044045">
      <w:pPr>
        <w:jc w:val="both"/>
        <w:rPr>
          <w:rFonts w:ascii="Arial" w:hAnsi="Arial" w:cs="Arial"/>
          <w:sz w:val="20"/>
          <w:szCs w:val="20"/>
        </w:rPr>
      </w:pPr>
    </w:p>
    <w:p w14:paraId="50CA5A40"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Los precios de cotización que presenten, serán considerados fijos hasta que se concluya la relación contractual, con l</w:t>
      </w:r>
      <w:r w:rsidR="006E1C8A" w:rsidRPr="009A77C7">
        <w:rPr>
          <w:rFonts w:ascii="Arial" w:hAnsi="Arial" w:cs="Arial"/>
          <w:sz w:val="20"/>
          <w:szCs w:val="20"/>
        </w:rPr>
        <w:t>as siguientes características:</w:t>
      </w:r>
    </w:p>
    <w:p w14:paraId="7DF5336C" w14:textId="77777777" w:rsidR="00B9142E" w:rsidRPr="009A77C7" w:rsidRDefault="00B9142E" w:rsidP="00B9142E">
      <w:pPr>
        <w:jc w:val="both"/>
        <w:rPr>
          <w:rFonts w:ascii="Arial" w:hAnsi="Arial" w:cs="Arial"/>
          <w:sz w:val="20"/>
          <w:szCs w:val="20"/>
        </w:rPr>
      </w:pPr>
    </w:p>
    <w:p w14:paraId="42C29ED6" w14:textId="77777777" w:rsidR="00B9142E" w:rsidRPr="009A77C7" w:rsidRDefault="00B9142E" w:rsidP="00B9142E">
      <w:pPr>
        <w:jc w:val="both"/>
        <w:rPr>
          <w:rFonts w:ascii="Arial" w:hAnsi="Arial" w:cs="Arial"/>
          <w:sz w:val="20"/>
          <w:szCs w:val="20"/>
        </w:rPr>
      </w:pPr>
      <w:r w:rsidRPr="009A77C7">
        <w:rPr>
          <w:rFonts w:ascii="Arial" w:hAnsi="Arial" w:cs="Arial"/>
          <w:sz w:val="20"/>
          <w:szCs w:val="20"/>
        </w:rPr>
        <w:t>A) En pesos mexicanos (moneda nacional) a dos decimales (truncado, es decir no redondear).</w:t>
      </w:r>
    </w:p>
    <w:p w14:paraId="3F544119" w14:textId="77777777" w:rsidR="00B9142E" w:rsidRPr="009A77C7" w:rsidRDefault="00B9142E" w:rsidP="00B9142E">
      <w:pPr>
        <w:pStyle w:val="Textoindependiente"/>
        <w:widowControl/>
        <w:rPr>
          <w:rFonts w:ascii="Arial" w:hAnsi="Arial" w:cs="Arial"/>
          <w:sz w:val="20"/>
          <w:szCs w:val="20"/>
          <w:lang w:val="es-MX"/>
        </w:rPr>
      </w:pPr>
      <w:r w:rsidRPr="009A77C7">
        <w:rPr>
          <w:rFonts w:ascii="Arial" w:hAnsi="Arial" w:cs="Arial"/>
          <w:sz w:val="20"/>
          <w:szCs w:val="20"/>
          <w:lang w:val="es-MX"/>
        </w:rPr>
        <w:t>B) Precios fijos e incondicionados durante la vigencia del contrato.</w:t>
      </w:r>
    </w:p>
    <w:p w14:paraId="1E522F41" w14:textId="77777777"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 xml:space="preserve">C) Se cotizará conforme al </w:t>
      </w:r>
      <w:r w:rsidRPr="009A77C7">
        <w:rPr>
          <w:rFonts w:ascii="Arial" w:hAnsi="Arial" w:cs="Arial"/>
          <w:b/>
          <w:sz w:val="20"/>
          <w:szCs w:val="20"/>
        </w:rPr>
        <w:t>Anexo No. 2</w:t>
      </w:r>
      <w:r w:rsidRPr="009A77C7">
        <w:rPr>
          <w:rFonts w:ascii="Arial" w:hAnsi="Arial" w:cs="Arial"/>
          <w:sz w:val="20"/>
          <w:szCs w:val="20"/>
        </w:rPr>
        <w:t xml:space="preserve"> de la presente Convocatoria.</w:t>
      </w:r>
    </w:p>
    <w:p w14:paraId="51EB9BEA" w14:textId="77777777" w:rsidR="00B9142E" w:rsidRPr="009A77C7" w:rsidRDefault="00B9142E" w:rsidP="00B9142E">
      <w:pPr>
        <w:ind w:left="426" w:hanging="426"/>
        <w:jc w:val="both"/>
        <w:rPr>
          <w:rFonts w:ascii="Arial" w:hAnsi="Arial" w:cs="Arial"/>
          <w:sz w:val="20"/>
          <w:szCs w:val="20"/>
        </w:rPr>
      </w:pPr>
      <w:r w:rsidRPr="009A77C7">
        <w:rPr>
          <w:rFonts w:ascii="Arial" w:hAnsi="Arial" w:cs="Arial"/>
          <w:sz w:val="20"/>
          <w:szCs w:val="20"/>
        </w:rPr>
        <w:t>D) Subtotal por concepto</w:t>
      </w:r>
    </w:p>
    <w:p w14:paraId="56C94EE7" w14:textId="77777777" w:rsidR="00B9142E" w:rsidRPr="009A77C7" w:rsidRDefault="00B9142E" w:rsidP="00B9142E">
      <w:pPr>
        <w:pStyle w:val="Sangradetextonormal"/>
        <w:rPr>
          <w:rFonts w:ascii="Arial" w:hAnsi="Arial" w:cs="Arial"/>
          <w:sz w:val="20"/>
          <w:szCs w:val="20"/>
          <w:lang w:val="es-MX"/>
        </w:rPr>
      </w:pPr>
      <w:r w:rsidRPr="009A77C7">
        <w:rPr>
          <w:sz w:val="20"/>
          <w:szCs w:val="20"/>
          <w:lang w:val="es-MX"/>
        </w:rPr>
        <w:t xml:space="preserve">E) </w:t>
      </w:r>
      <w:r w:rsidRPr="009A77C7">
        <w:rPr>
          <w:rFonts w:ascii="Arial" w:hAnsi="Arial" w:cs="Arial"/>
          <w:sz w:val="20"/>
          <w:szCs w:val="20"/>
          <w:lang w:val="es-MX"/>
        </w:rPr>
        <w:t xml:space="preserve">Precio total de los servicios objeto de esta </w:t>
      </w:r>
      <w:r w:rsidR="00790C89" w:rsidRPr="009A77C7">
        <w:rPr>
          <w:rFonts w:ascii="Arial" w:hAnsi="Arial" w:cs="Arial"/>
          <w:sz w:val="20"/>
          <w:szCs w:val="20"/>
          <w:lang w:val="es-MX"/>
        </w:rPr>
        <w:t>licitación</w:t>
      </w:r>
      <w:r w:rsidRPr="009A77C7">
        <w:rPr>
          <w:rFonts w:ascii="Arial" w:hAnsi="Arial" w:cs="Arial"/>
          <w:sz w:val="20"/>
          <w:szCs w:val="20"/>
          <w:lang w:val="es-MX"/>
        </w:rPr>
        <w:t>, desglosando el I.V.A.</w:t>
      </w:r>
    </w:p>
    <w:p w14:paraId="03E4C72B" w14:textId="77777777" w:rsidR="00B9142E" w:rsidRPr="009A77C7" w:rsidRDefault="00B9142E" w:rsidP="00B9142E">
      <w:pPr>
        <w:pStyle w:val="Textoindependiente"/>
        <w:widowControl/>
        <w:ind w:left="284" w:hanging="284"/>
        <w:rPr>
          <w:rFonts w:ascii="Arial" w:hAnsi="Arial" w:cs="Arial"/>
          <w:sz w:val="20"/>
          <w:szCs w:val="20"/>
          <w:lang w:val="es-MX"/>
        </w:rPr>
      </w:pPr>
      <w:r w:rsidRPr="009A77C7">
        <w:rPr>
          <w:rFonts w:ascii="Arial" w:hAnsi="Arial" w:cs="Arial"/>
          <w:sz w:val="20"/>
          <w:szCs w:val="20"/>
          <w:lang w:val="es-MX"/>
        </w:rPr>
        <w:t>F) Los precios deberán incluir todos los costos involucrados, considerando todos los conceptos del servicio que requiere la Financiera, por lo que el licitante que resulte adjudicado no podrá agregar ningún costo extra y serán inalterables durante la vigencia del contrato, por lo que los precios se considerarán fijos hasta que concluya la relación contractual.</w:t>
      </w:r>
    </w:p>
    <w:p w14:paraId="7AB96887" w14:textId="77777777" w:rsidR="00B9142E" w:rsidRPr="009A77C7" w:rsidRDefault="00B9142E" w:rsidP="00B9142E">
      <w:pPr>
        <w:jc w:val="both"/>
        <w:rPr>
          <w:rFonts w:ascii="Arial" w:hAnsi="Arial" w:cs="Arial"/>
          <w:sz w:val="20"/>
          <w:szCs w:val="20"/>
        </w:rPr>
      </w:pPr>
    </w:p>
    <w:p w14:paraId="35EBEDD1" w14:textId="77777777" w:rsidR="00B65179" w:rsidRPr="009A77C7" w:rsidRDefault="00AC56C7" w:rsidP="00526272">
      <w:pPr>
        <w:pStyle w:val="Ttulo1"/>
        <w:jc w:val="left"/>
        <w:rPr>
          <w:rFonts w:ascii="Arial" w:hAnsi="Arial"/>
          <w:sz w:val="20"/>
          <w:lang w:val="es-MX"/>
        </w:rPr>
      </w:pPr>
      <w:bookmarkStart w:id="136" w:name="_Toc346039938"/>
      <w:bookmarkStart w:id="137" w:name="_Toc440536864"/>
      <w:r w:rsidRPr="009A77C7">
        <w:rPr>
          <w:rFonts w:ascii="Arial" w:hAnsi="Arial"/>
          <w:sz w:val="20"/>
          <w:lang w:val="es-MX"/>
        </w:rPr>
        <w:t>6.7.2. Condiciones de Pago.</w:t>
      </w:r>
      <w:bookmarkEnd w:id="136"/>
      <w:bookmarkEnd w:id="137"/>
    </w:p>
    <w:p w14:paraId="370F3E9F" w14:textId="77777777" w:rsidR="00E34B9E" w:rsidRDefault="00E34B9E" w:rsidP="00E34B9E">
      <w:pPr>
        <w:jc w:val="both"/>
        <w:rPr>
          <w:rFonts w:ascii="Arial" w:hAnsi="Arial" w:cs="Arial"/>
          <w:sz w:val="20"/>
          <w:szCs w:val="20"/>
          <w:highlight w:val="yellow"/>
        </w:rPr>
      </w:pPr>
      <w:bookmarkStart w:id="138" w:name="_Toc346039939"/>
    </w:p>
    <w:p w14:paraId="5EE22F7A" w14:textId="77777777" w:rsidR="00E34B9E" w:rsidRPr="009A77C7" w:rsidRDefault="00E34B9E" w:rsidP="00E34B9E">
      <w:pPr>
        <w:ind w:right="51"/>
        <w:jc w:val="both"/>
        <w:rPr>
          <w:rFonts w:ascii="Arial" w:hAnsi="Arial" w:cs="Arial"/>
          <w:bCs/>
          <w:color w:val="000000"/>
          <w:sz w:val="20"/>
          <w:szCs w:val="20"/>
        </w:rPr>
      </w:pPr>
      <w:r w:rsidRPr="009A77C7">
        <w:rPr>
          <w:rFonts w:ascii="Arial" w:hAnsi="Arial" w:cs="Arial"/>
          <w:sz w:val="20"/>
          <w:szCs w:val="20"/>
        </w:rPr>
        <w:t xml:space="preserve">Para que la obligación de pago se haga exigible </w:t>
      </w:r>
      <w:r>
        <w:rPr>
          <w:rFonts w:ascii="Arial" w:hAnsi="Arial" w:cs="Arial"/>
          <w:sz w:val="20"/>
          <w:szCs w:val="20"/>
        </w:rPr>
        <w:t>a</w:t>
      </w:r>
      <w:r w:rsidRPr="009A77C7">
        <w:rPr>
          <w:rFonts w:ascii="Arial" w:hAnsi="Arial" w:cs="Arial"/>
          <w:sz w:val="20"/>
          <w:szCs w:val="20"/>
        </w:rPr>
        <w:t xml:space="preserve"> la Financiera, el proveedor </w:t>
      </w:r>
      <w:r w:rsidRPr="009A77C7">
        <w:rPr>
          <w:rFonts w:ascii="Arial" w:hAnsi="Arial" w:cs="Arial"/>
          <w:color w:val="000000"/>
          <w:sz w:val="20"/>
          <w:szCs w:val="20"/>
        </w:rPr>
        <w:t xml:space="preserve">previamente deberá prestar </w:t>
      </w:r>
      <w:r w:rsidRPr="009A77C7">
        <w:rPr>
          <w:rFonts w:ascii="Arial" w:hAnsi="Arial" w:cs="Arial"/>
          <w:bCs/>
          <w:color w:val="000000"/>
          <w:kern w:val="2"/>
          <w:sz w:val="20"/>
          <w:szCs w:val="20"/>
        </w:rPr>
        <w:t xml:space="preserve">los servicios a entera satisfacción de </w:t>
      </w:r>
      <w:r w:rsidRPr="009A77C7">
        <w:rPr>
          <w:rFonts w:ascii="Arial" w:hAnsi="Arial" w:cs="Arial"/>
          <w:color w:val="000000"/>
          <w:sz w:val="20"/>
          <w:szCs w:val="20"/>
        </w:rPr>
        <w:t>la Financiera</w:t>
      </w:r>
      <w:r w:rsidR="00776ED5">
        <w:rPr>
          <w:rFonts w:ascii="Arial" w:hAnsi="Arial" w:cs="Arial"/>
          <w:color w:val="000000"/>
          <w:sz w:val="20"/>
          <w:szCs w:val="20"/>
        </w:rPr>
        <w:t xml:space="preserve"> </w:t>
      </w:r>
      <w:r w:rsidRPr="009A77C7">
        <w:rPr>
          <w:rFonts w:ascii="Arial" w:hAnsi="Arial" w:cs="Arial"/>
          <w:color w:val="000000"/>
          <w:sz w:val="20"/>
          <w:szCs w:val="20"/>
        </w:rPr>
        <w:t>y deberá cumplir con los siguientes requisitos:</w:t>
      </w:r>
    </w:p>
    <w:p w14:paraId="264453BB" w14:textId="77777777" w:rsidR="00E34B9E" w:rsidRPr="009A77C7" w:rsidRDefault="00E34B9E" w:rsidP="00E34B9E">
      <w:pPr>
        <w:ind w:right="51"/>
        <w:jc w:val="both"/>
        <w:rPr>
          <w:rFonts w:ascii="Arial" w:hAnsi="Arial" w:cs="Arial"/>
          <w:bCs/>
          <w:color w:val="000000"/>
          <w:sz w:val="20"/>
          <w:szCs w:val="20"/>
        </w:rPr>
      </w:pPr>
    </w:p>
    <w:p w14:paraId="264D02CE" w14:textId="77777777" w:rsidR="00E34B9E" w:rsidRPr="009A77C7" w:rsidRDefault="00E34B9E" w:rsidP="00E34B9E">
      <w:pPr>
        <w:ind w:left="284" w:right="51" w:hanging="284"/>
        <w:jc w:val="both"/>
        <w:rPr>
          <w:rFonts w:ascii="Arial" w:hAnsi="Arial" w:cs="Arial"/>
          <w:color w:val="000000"/>
          <w:sz w:val="20"/>
          <w:szCs w:val="20"/>
        </w:rPr>
      </w:pPr>
      <w:r w:rsidRPr="009A77C7">
        <w:rPr>
          <w:rFonts w:ascii="Arial" w:hAnsi="Arial" w:cs="Arial"/>
          <w:color w:val="000000"/>
          <w:sz w:val="20"/>
          <w:szCs w:val="20"/>
        </w:rPr>
        <w:t xml:space="preserve">A) </w:t>
      </w:r>
      <w:r w:rsidRPr="009A77C7">
        <w:rPr>
          <w:rFonts w:ascii="Arial" w:hAnsi="Arial" w:cs="Arial"/>
          <w:color w:val="000000"/>
          <w:sz w:val="20"/>
          <w:szCs w:val="20"/>
        </w:rPr>
        <w:tab/>
        <w:t xml:space="preserve">Que </w:t>
      </w:r>
      <w:r w:rsidRPr="009A77C7">
        <w:rPr>
          <w:rFonts w:ascii="Arial" w:hAnsi="Arial" w:cs="Arial"/>
          <w:b/>
          <w:color w:val="000000"/>
          <w:sz w:val="20"/>
          <w:szCs w:val="20"/>
        </w:rPr>
        <w:t xml:space="preserve">el proveedor </w:t>
      </w:r>
      <w:r w:rsidRPr="009A77C7">
        <w:rPr>
          <w:rFonts w:ascii="Arial" w:hAnsi="Arial" w:cs="Arial"/>
          <w:color w:val="000000"/>
          <w:sz w:val="20"/>
          <w:szCs w:val="20"/>
        </w:rPr>
        <w:t>envíe al área responsable de administ</w:t>
      </w:r>
      <w:r>
        <w:rPr>
          <w:rFonts w:ascii="Arial" w:hAnsi="Arial" w:cs="Arial"/>
          <w:color w:val="000000"/>
          <w:sz w:val="20"/>
          <w:szCs w:val="20"/>
        </w:rPr>
        <w:t>rar y verificar el cumplimiento</w:t>
      </w:r>
      <w:r w:rsidRPr="009A77C7">
        <w:rPr>
          <w:rFonts w:ascii="Arial" w:hAnsi="Arial" w:cs="Arial"/>
          <w:color w:val="000000"/>
          <w:sz w:val="20"/>
          <w:szCs w:val="20"/>
        </w:rPr>
        <w:t xml:space="preserve"> del contrato de </w:t>
      </w:r>
      <w:r w:rsidRPr="009A77C7">
        <w:rPr>
          <w:rFonts w:ascii="Arial" w:hAnsi="Arial" w:cs="Arial"/>
          <w:bCs/>
          <w:color w:val="000000"/>
          <w:sz w:val="20"/>
          <w:szCs w:val="20"/>
        </w:rPr>
        <w:t>la Financiera</w:t>
      </w:r>
      <w:r w:rsidRPr="009A77C7">
        <w:rPr>
          <w:rFonts w:ascii="Arial" w:hAnsi="Arial" w:cs="Arial"/>
          <w:color w:val="000000"/>
          <w:sz w:val="20"/>
          <w:szCs w:val="20"/>
        </w:rPr>
        <w:t xml:space="preserve"> al correo electrónico que para tal efecto indique dicha área, el(</w:t>
      </w:r>
      <w:r>
        <w:rPr>
          <w:rFonts w:ascii="Arial" w:hAnsi="Arial" w:cs="Arial"/>
          <w:color w:val="000000"/>
          <w:sz w:val="20"/>
          <w:szCs w:val="20"/>
        </w:rPr>
        <w:t>lo</w:t>
      </w:r>
      <w:r w:rsidRPr="009A77C7">
        <w:rPr>
          <w:rFonts w:ascii="Arial" w:hAnsi="Arial" w:cs="Arial"/>
          <w:color w:val="000000"/>
          <w:sz w:val="20"/>
          <w:szCs w:val="20"/>
        </w:rPr>
        <w:t xml:space="preserve">s) comprobante(s) fiscal(es) </w:t>
      </w:r>
      <w:r w:rsidRPr="00404D1D">
        <w:rPr>
          <w:rFonts w:ascii="Arial" w:hAnsi="Arial" w:cs="Arial"/>
          <w:color w:val="000000"/>
          <w:sz w:val="20"/>
          <w:szCs w:val="20"/>
        </w:rPr>
        <w:t>digital(es) por internet</w:t>
      </w:r>
      <w:r w:rsidRPr="009A77C7">
        <w:rPr>
          <w:rFonts w:ascii="Arial" w:hAnsi="Arial" w:cs="Arial"/>
          <w:color w:val="000000"/>
          <w:sz w:val="20"/>
          <w:szCs w:val="20"/>
        </w:rPr>
        <w:t xml:space="preserve"> correspondiente(s) </w:t>
      </w:r>
      <w:r w:rsidRPr="00404D1D">
        <w:rPr>
          <w:rFonts w:ascii="Arial" w:hAnsi="Arial" w:cs="Arial"/>
          <w:color w:val="000000"/>
          <w:sz w:val="20"/>
          <w:szCs w:val="20"/>
        </w:rPr>
        <w:t>en sus versiones</w:t>
      </w:r>
      <w:r w:rsidRPr="009A77C7">
        <w:rPr>
          <w:rFonts w:ascii="Arial" w:hAnsi="Arial" w:cs="Arial"/>
          <w:color w:val="000000"/>
          <w:sz w:val="20"/>
          <w:szCs w:val="20"/>
        </w:rPr>
        <w:t xml:space="preserve"> XML y PDF </w:t>
      </w:r>
      <w:r>
        <w:rPr>
          <w:rFonts w:ascii="Arial" w:hAnsi="Arial" w:cs="Arial"/>
          <w:color w:val="000000"/>
          <w:sz w:val="20"/>
          <w:szCs w:val="20"/>
        </w:rPr>
        <w:t>el(</w:t>
      </w:r>
      <w:r w:rsidRPr="009A77C7">
        <w:rPr>
          <w:rFonts w:ascii="Arial" w:hAnsi="Arial" w:cs="Arial"/>
          <w:color w:val="000000"/>
          <w:sz w:val="20"/>
          <w:szCs w:val="20"/>
        </w:rPr>
        <w:t xml:space="preserve">los) que deberá(n) de cumplir con todos los requisitos fiscales establecidos en las disposiciones </w:t>
      </w:r>
      <w:r w:rsidRPr="00404D1D">
        <w:rPr>
          <w:rFonts w:ascii="Arial" w:hAnsi="Arial" w:cs="Arial"/>
          <w:color w:val="000000"/>
          <w:sz w:val="20"/>
          <w:szCs w:val="20"/>
        </w:rPr>
        <w:t>tributarias</w:t>
      </w:r>
      <w:r w:rsidRPr="009A77C7">
        <w:rPr>
          <w:rFonts w:ascii="Arial" w:hAnsi="Arial" w:cs="Arial"/>
          <w:color w:val="000000"/>
          <w:sz w:val="20"/>
          <w:szCs w:val="20"/>
        </w:rPr>
        <w:t xml:space="preserve"> aplicables.</w:t>
      </w:r>
    </w:p>
    <w:p w14:paraId="73715274" w14:textId="77777777" w:rsidR="00E34B9E" w:rsidRPr="009A77C7" w:rsidRDefault="00E34B9E" w:rsidP="00E34B9E">
      <w:pPr>
        <w:ind w:left="284" w:right="51" w:hanging="284"/>
        <w:jc w:val="both"/>
        <w:rPr>
          <w:rFonts w:ascii="Arial" w:hAnsi="Arial" w:cs="Arial"/>
          <w:color w:val="000000"/>
          <w:sz w:val="20"/>
          <w:szCs w:val="20"/>
        </w:rPr>
      </w:pPr>
    </w:p>
    <w:p w14:paraId="5D752021" w14:textId="77777777"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color w:val="000000"/>
          <w:sz w:val="20"/>
          <w:szCs w:val="20"/>
        </w:rPr>
        <w:t xml:space="preserve">B) </w:t>
      </w:r>
      <w:r w:rsidRPr="009A77C7">
        <w:rPr>
          <w:rFonts w:ascii="Arial" w:hAnsi="Arial" w:cs="Arial"/>
          <w:color w:val="000000"/>
          <w:sz w:val="20"/>
          <w:szCs w:val="20"/>
        </w:rPr>
        <w:tab/>
        <w:t xml:space="preserve">Que junto con </w:t>
      </w:r>
      <w:r w:rsidRPr="009A77C7">
        <w:rPr>
          <w:rFonts w:ascii="Arial" w:hAnsi="Arial" w:cs="Arial"/>
          <w:bCs/>
          <w:color w:val="000000"/>
          <w:sz w:val="20"/>
          <w:szCs w:val="20"/>
        </w:rPr>
        <w:t xml:space="preserve">el(los)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sz w:val="20"/>
          <w:szCs w:val="20"/>
        </w:rPr>
        <w:t xml:space="preserve">referido(s), </w:t>
      </w:r>
      <w:r w:rsidRPr="009A77C7">
        <w:rPr>
          <w:rFonts w:ascii="Arial" w:hAnsi="Arial" w:cs="Arial"/>
          <w:b/>
          <w:color w:val="000000"/>
          <w:sz w:val="20"/>
          <w:szCs w:val="20"/>
        </w:rPr>
        <w:t xml:space="preserve">el proveedor </w:t>
      </w:r>
      <w:r w:rsidRPr="009A77C7">
        <w:rPr>
          <w:rFonts w:ascii="Arial" w:hAnsi="Arial" w:cs="Arial"/>
          <w:color w:val="000000"/>
          <w:sz w:val="20"/>
          <w:szCs w:val="20"/>
        </w:rPr>
        <w:t>anexará</w:t>
      </w:r>
      <w:r w:rsidR="00776ED5">
        <w:rPr>
          <w:rFonts w:ascii="Arial" w:hAnsi="Arial" w:cs="Arial"/>
          <w:color w:val="000000"/>
          <w:sz w:val="20"/>
          <w:szCs w:val="20"/>
        </w:rPr>
        <w:t xml:space="preserve"> </w:t>
      </w:r>
      <w:r w:rsidRPr="009A77C7">
        <w:rPr>
          <w:rFonts w:ascii="Arial" w:hAnsi="Arial" w:cs="Arial"/>
          <w:color w:val="000000"/>
          <w:sz w:val="20"/>
          <w:szCs w:val="20"/>
        </w:rPr>
        <w:t xml:space="preserve">la documentación que acredite la oportuna prestación de </w:t>
      </w:r>
      <w:r w:rsidRPr="009A77C7">
        <w:rPr>
          <w:rFonts w:ascii="Arial" w:hAnsi="Arial" w:cs="Arial"/>
          <w:bCs/>
          <w:color w:val="000000"/>
          <w:kern w:val="2"/>
          <w:sz w:val="20"/>
          <w:szCs w:val="20"/>
        </w:rPr>
        <w:t xml:space="preserve">los servicios, y; </w:t>
      </w:r>
    </w:p>
    <w:p w14:paraId="715E72B8" w14:textId="77777777" w:rsidR="00E34B9E" w:rsidRPr="009A77C7" w:rsidRDefault="00E34B9E" w:rsidP="00E34B9E">
      <w:pPr>
        <w:ind w:left="284" w:right="51" w:hanging="284"/>
        <w:jc w:val="both"/>
        <w:rPr>
          <w:rFonts w:ascii="Arial" w:hAnsi="Arial" w:cs="Arial"/>
          <w:bCs/>
          <w:color w:val="000000"/>
          <w:kern w:val="2"/>
          <w:sz w:val="20"/>
          <w:szCs w:val="20"/>
        </w:rPr>
      </w:pPr>
    </w:p>
    <w:p w14:paraId="4F63E9CA" w14:textId="77777777" w:rsidR="00E34B9E" w:rsidRPr="009A77C7" w:rsidRDefault="00E34B9E" w:rsidP="00E34B9E">
      <w:pPr>
        <w:ind w:left="284" w:right="51" w:hanging="284"/>
        <w:jc w:val="both"/>
        <w:rPr>
          <w:rFonts w:ascii="Arial" w:hAnsi="Arial" w:cs="Arial"/>
          <w:bCs/>
          <w:color w:val="000000"/>
          <w:kern w:val="2"/>
          <w:sz w:val="20"/>
          <w:szCs w:val="20"/>
        </w:rPr>
      </w:pPr>
      <w:r w:rsidRPr="009A77C7">
        <w:rPr>
          <w:rFonts w:ascii="Arial" w:hAnsi="Arial" w:cs="Arial"/>
          <w:bCs/>
          <w:color w:val="000000"/>
          <w:kern w:val="2"/>
          <w:sz w:val="20"/>
          <w:szCs w:val="20"/>
        </w:rPr>
        <w:t xml:space="preserve">C) </w:t>
      </w:r>
      <w:r w:rsidRPr="009A77C7">
        <w:rPr>
          <w:rFonts w:ascii="Arial" w:hAnsi="Arial" w:cs="Arial"/>
          <w:bCs/>
          <w:color w:val="000000"/>
          <w:kern w:val="2"/>
          <w:sz w:val="20"/>
          <w:szCs w:val="20"/>
        </w:rPr>
        <w:tab/>
        <w:t>Que el(</w:t>
      </w:r>
      <w:r>
        <w:rPr>
          <w:rFonts w:ascii="Arial" w:hAnsi="Arial" w:cs="Arial"/>
          <w:bCs/>
          <w:color w:val="000000"/>
          <w:kern w:val="2"/>
          <w:sz w:val="20"/>
          <w:szCs w:val="20"/>
        </w:rPr>
        <w:t>lo</w:t>
      </w:r>
      <w:r w:rsidRPr="009A77C7">
        <w:rPr>
          <w:rFonts w:ascii="Arial" w:hAnsi="Arial" w:cs="Arial"/>
          <w:bCs/>
          <w:color w:val="000000"/>
          <w:kern w:val="2"/>
          <w:sz w:val="20"/>
          <w:szCs w:val="20"/>
        </w:rPr>
        <w:t xml:space="preserve">s) comprobante(s) fiscal(es) </w:t>
      </w:r>
      <w:r w:rsidRPr="003648CF">
        <w:rPr>
          <w:rFonts w:ascii="Arial" w:hAnsi="Arial" w:cs="Arial"/>
          <w:color w:val="000000"/>
          <w:sz w:val="20"/>
          <w:szCs w:val="20"/>
        </w:rPr>
        <w:t>digital(es) por internet</w:t>
      </w:r>
      <w:r w:rsidR="00776ED5">
        <w:rPr>
          <w:rFonts w:ascii="Arial" w:hAnsi="Arial" w:cs="Arial"/>
          <w:color w:val="000000"/>
          <w:sz w:val="20"/>
          <w:szCs w:val="20"/>
        </w:rPr>
        <w:t xml:space="preserve"> </w:t>
      </w:r>
      <w:r w:rsidRPr="009A77C7">
        <w:rPr>
          <w:rFonts w:ascii="Arial" w:hAnsi="Arial" w:cs="Arial"/>
          <w:bCs/>
          <w:color w:val="000000"/>
          <w:kern w:val="2"/>
          <w:sz w:val="20"/>
          <w:szCs w:val="20"/>
        </w:rPr>
        <w:t xml:space="preserve">correspondiente(s) y la documentación a que se refiere el inciso anterior cumplan con todos y cada uno de los requisitos establecidos en el contrato respectivo, a entera satisfacción de </w:t>
      </w:r>
      <w:r w:rsidRPr="009A77C7">
        <w:rPr>
          <w:rFonts w:ascii="Arial" w:hAnsi="Arial" w:cs="Arial"/>
          <w:bCs/>
          <w:color w:val="000000"/>
          <w:sz w:val="20"/>
          <w:szCs w:val="20"/>
        </w:rPr>
        <w:t xml:space="preserve">la Financiera incluyendo los archivos electrónicos con </w:t>
      </w:r>
      <w:proofErr w:type="gramStart"/>
      <w:r w:rsidRPr="009A77C7">
        <w:rPr>
          <w:rFonts w:ascii="Arial" w:hAnsi="Arial" w:cs="Arial"/>
          <w:bCs/>
          <w:color w:val="000000"/>
          <w:sz w:val="20"/>
          <w:szCs w:val="20"/>
        </w:rPr>
        <w:t>terminación  XML</w:t>
      </w:r>
      <w:proofErr w:type="gramEnd"/>
      <w:r w:rsidRPr="009A77C7">
        <w:rPr>
          <w:rFonts w:ascii="Arial" w:hAnsi="Arial" w:cs="Arial"/>
          <w:bCs/>
          <w:color w:val="000000"/>
          <w:sz w:val="20"/>
          <w:szCs w:val="20"/>
        </w:rPr>
        <w:t xml:space="preserve"> y PDF</w:t>
      </w:r>
      <w:r w:rsidRPr="009A77C7">
        <w:rPr>
          <w:rFonts w:ascii="Arial" w:hAnsi="Arial" w:cs="Arial"/>
          <w:b/>
          <w:color w:val="000000"/>
          <w:sz w:val="20"/>
          <w:szCs w:val="20"/>
        </w:rPr>
        <w:t>.</w:t>
      </w:r>
    </w:p>
    <w:p w14:paraId="470CC86B" w14:textId="77777777" w:rsidR="00E34B9E" w:rsidRPr="009A77C7" w:rsidRDefault="00E34B9E" w:rsidP="00E34B9E">
      <w:pPr>
        <w:ind w:right="51"/>
        <w:jc w:val="both"/>
        <w:rPr>
          <w:rFonts w:ascii="Arial" w:hAnsi="Arial" w:cs="Arial"/>
          <w:color w:val="000000"/>
          <w:sz w:val="20"/>
          <w:szCs w:val="20"/>
        </w:rPr>
      </w:pPr>
    </w:p>
    <w:p w14:paraId="50718923" w14:textId="77777777" w:rsidR="00E34B9E" w:rsidRPr="009A77C7" w:rsidRDefault="00E34B9E" w:rsidP="00E34B9E">
      <w:pPr>
        <w:ind w:right="51"/>
        <w:jc w:val="both"/>
        <w:rPr>
          <w:rFonts w:ascii="Arial" w:hAnsi="Arial" w:cs="Arial"/>
          <w:color w:val="000000"/>
          <w:sz w:val="20"/>
          <w:szCs w:val="20"/>
        </w:rPr>
      </w:pPr>
      <w:r w:rsidRPr="009A77C7">
        <w:rPr>
          <w:rFonts w:ascii="Arial" w:hAnsi="Arial" w:cs="Arial"/>
          <w:b/>
          <w:bCs/>
          <w:color w:val="000000"/>
          <w:sz w:val="20"/>
          <w:szCs w:val="20"/>
        </w:rPr>
        <w:t>La Financiera</w:t>
      </w:r>
      <w:r w:rsidRPr="009A77C7">
        <w:rPr>
          <w:rFonts w:ascii="Arial" w:hAnsi="Arial" w:cs="Arial"/>
          <w:color w:val="000000"/>
          <w:sz w:val="20"/>
          <w:szCs w:val="20"/>
        </w:rPr>
        <w:t xml:space="preserve"> se obliga a pagarle a </w:t>
      </w:r>
      <w:r w:rsidRPr="009A77C7">
        <w:rPr>
          <w:rFonts w:ascii="Arial" w:hAnsi="Arial" w:cs="Arial"/>
          <w:b/>
          <w:color w:val="000000"/>
          <w:sz w:val="20"/>
          <w:szCs w:val="20"/>
        </w:rPr>
        <w:t>el proveedor</w:t>
      </w:r>
      <w:r w:rsidRPr="009A77C7">
        <w:rPr>
          <w:rFonts w:ascii="Arial" w:hAnsi="Arial" w:cs="Arial"/>
          <w:color w:val="000000"/>
          <w:sz w:val="20"/>
          <w:szCs w:val="20"/>
        </w:rPr>
        <w:t xml:space="preserve"> en el domicilio señalado en esta convocatoria o pre</w:t>
      </w:r>
      <w:r>
        <w:rPr>
          <w:rFonts w:ascii="Arial" w:hAnsi="Arial" w:cs="Arial"/>
          <w:color w:val="000000"/>
          <w:sz w:val="20"/>
          <w:szCs w:val="20"/>
        </w:rPr>
        <w:t>via autorización por escrito d</w:t>
      </w:r>
      <w:r w:rsidRPr="009A77C7">
        <w:rPr>
          <w:rFonts w:ascii="Arial" w:hAnsi="Arial" w:cs="Arial"/>
          <w:b/>
          <w:color w:val="000000"/>
          <w:sz w:val="20"/>
          <w:szCs w:val="20"/>
        </w:rPr>
        <w:t xml:space="preserve">el proveedor </w:t>
      </w:r>
      <w:r w:rsidRPr="009A77C7">
        <w:rPr>
          <w:rFonts w:ascii="Arial" w:hAnsi="Arial" w:cs="Arial"/>
          <w:color w:val="000000"/>
          <w:sz w:val="20"/>
          <w:szCs w:val="20"/>
        </w:rPr>
        <w:t xml:space="preserve">a través de medios de </w:t>
      </w:r>
      <w:r>
        <w:rPr>
          <w:rFonts w:ascii="Arial" w:hAnsi="Arial" w:cs="Arial"/>
          <w:color w:val="000000"/>
          <w:sz w:val="20"/>
          <w:szCs w:val="20"/>
        </w:rPr>
        <w:t>pago</w:t>
      </w:r>
      <w:r w:rsidRPr="009A77C7">
        <w:rPr>
          <w:rFonts w:ascii="Arial" w:hAnsi="Arial" w:cs="Arial"/>
          <w:color w:val="000000"/>
          <w:sz w:val="20"/>
          <w:szCs w:val="20"/>
        </w:rPr>
        <w:t xml:space="preserve"> electrónic</w:t>
      </w:r>
      <w:r>
        <w:rPr>
          <w:rFonts w:ascii="Arial" w:hAnsi="Arial" w:cs="Arial"/>
          <w:color w:val="000000"/>
          <w:sz w:val="20"/>
          <w:szCs w:val="20"/>
        </w:rPr>
        <w:t>o</w:t>
      </w:r>
      <w:r w:rsidRPr="009A77C7">
        <w:rPr>
          <w:rFonts w:ascii="Arial" w:hAnsi="Arial" w:cs="Arial"/>
          <w:color w:val="000000"/>
          <w:sz w:val="20"/>
          <w:szCs w:val="20"/>
        </w:rPr>
        <w:t xml:space="preserve"> a la cuenta bancaria que señale el mismo, dicho pago se realizará de manera mensual, en moneda nacional, dentro de los 20 días naturales </w:t>
      </w:r>
      <w:r w:rsidR="009E2E4A">
        <w:rPr>
          <w:rFonts w:ascii="Arial" w:hAnsi="Arial" w:cs="Arial"/>
          <w:color w:val="000000"/>
          <w:sz w:val="20"/>
          <w:szCs w:val="20"/>
        </w:rPr>
        <w:t>contados</w:t>
      </w:r>
      <w:r w:rsidR="009E2E4A" w:rsidRPr="009A77C7">
        <w:rPr>
          <w:rFonts w:ascii="Arial" w:hAnsi="Arial" w:cs="Arial"/>
          <w:color w:val="000000"/>
          <w:sz w:val="20"/>
          <w:szCs w:val="20"/>
        </w:rPr>
        <w:t xml:space="preserve"> </w:t>
      </w:r>
      <w:r w:rsidRPr="009A77C7">
        <w:rPr>
          <w:rFonts w:ascii="Arial" w:hAnsi="Arial" w:cs="Arial"/>
          <w:color w:val="000000"/>
          <w:sz w:val="20"/>
          <w:szCs w:val="20"/>
        </w:rPr>
        <w:t>a partir de la recepción del(</w:t>
      </w:r>
      <w:r>
        <w:rPr>
          <w:rFonts w:ascii="Arial" w:hAnsi="Arial" w:cs="Arial"/>
          <w:color w:val="000000"/>
          <w:sz w:val="20"/>
          <w:szCs w:val="20"/>
        </w:rPr>
        <w:t>l</w:t>
      </w:r>
      <w:r w:rsidRPr="009A77C7">
        <w:rPr>
          <w:rFonts w:ascii="Arial" w:hAnsi="Arial" w:cs="Arial"/>
          <w:color w:val="000000"/>
          <w:sz w:val="20"/>
          <w:szCs w:val="20"/>
        </w:rPr>
        <w:t>os) comprobante(s) fiscal(es)</w:t>
      </w:r>
      <w:r w:rsidRPr="003648CF">
        <w:rPr>
          <w:rFonts w:ascii="Arial" w:hAnsi="Arial" w:cs="Arial"/>
          <w:color w:val="000000"/>
          <w:sz w:val="20"/>
          <w:szCs w:val="20"/>
        </w:rPr>
        <w:t xml:space="preserve"> digital(es) por internet</w:t>
      </w:r>
      <w:r w:rsidRPr="009A77C7">
        <w:rPr>
          <w:rFonts w:ascii="Arial" w:hAnsi="Arial" w:cs="Arial"/>
          <w:color w:val="000000"/>
          <w:sz w:val="20"/>
          <w:szCs w:val="20"/>
        </w:rPr>
        <w:t xml:space="preserve"> correspondiente(s), previa prestación de los servicios en los términos del contrato y sus Anexos.</w:t>
      </w:r>
    </w:p>
    <w:p w14:paraId="2EA6DC82" w14:textId="77777777" w:rsidR="00E34B9E" w:rsidRPr="009A77C7" w:rsidRDefault="00E34B9E" w:rsidP="00E34B9E">
      <w:pPr>
        <w:widowControl w:val="0"/>
        <w:jc w:val="both"/>
        <w:rPr>
          <w:rFonts w:ascii="Arial" w:hAnsi="Arial" w:cs="Arial"/>
          <w:sz w:val="20"/>
          <w:szCs w:val="20"/>
        </w:rPr>
      </w:pPr>
    </w:p>
    <w:p w14:paraId="52662411" w14:textId="77777777" w:rsidR="00E34B9E" w:rsidRPr="009A77C7" w:rsidRDefault="00E34B9E" w:rsidP="00E34B9E">
      <w:pPr>
        <w:ind w:right="51"/>
        <w:jc w:val="both"/>
        <w:rPr>
          <w:rFonts w:ascii="Arial" w:hAnsi="Arial" w:cs="Arial"/>
          <w:sz w:val="20"/>
          <w:szCs w:val="20"/>
        </w:rPr>
      </w:pPr>
      <w:r w:rsidRPr="009A77C7">
        <w:rPr>
          <w:rFonts w:ascii="Arial" w:hAnsi="Arial" w:cs="Arial"/>
          <w:sz w:val="20"/>
          <w:szCs w:val="20"/>
        </w:rPr>
        <w:t>En caso de correcciones en el(los) comprobante(s) fiscal(es)</w:t>
      </w:r>
      <w:r w:rsidRPr="003648CF">
        <w:rPr>
          <w:rFonts w:ascii="Arial" w:hAnsi="Arial" w:cs="Arial"/>
          <w:color w:val="000000"/>
          <w:sz w:val="20"/>
          <w:szCs w:val="20"/>
        </w:rPr>
        <w:t xml:space="preserve"> digital(es) por internet</w:t>
      </w:r>
      <w:r w:rsidRPr="009A77C7">
        <w:rPr>
          <w:rFonts w:ascii="Arial" w:hAnsi="Arial" w:cs="Arial"/>
          <w:sz w:val="20"/>
          <w:szCs w:val="20"/>
        </w:rPr>
        <w:t xml:space="preserve">, dentro de los tres días hábiles siguientes a su recepción, </w:t>
      </w:r>
      <w:r w:rsidRPr="009A77C7">
        <w:rPr>
          <w:rFonts w:ascii="Arial" w:hAnsi="Arial" w:cs="Arial"/>
          <w:bCs/>
          <w:color w:val="000000"/>
          <w:sz w:val="20"/>
          <w:szCs w:val="20"/>
        </w:rPr>
        <w:t>la Financiera</w:t>
      </w:r>
      <w:r w:rsidRPr="009A77C7">
        <w:rPr>
          <w:rFonts w:ascii="Arial" w:hAnsi="Arial" w:cs="Arial"/>
          <w:sz w:val="20"/>
          <w:szCs w:val="20"/>
        </w:rPr>
        <w:t xml:space="preserve"> a través del área responsable de administrar y verificar el cumplimiento del contrato, indicará por escrito al</w:t>
      </w:r>
      <w:r w:rsidR="00776ED5">
        <w:rPr>
          <w:rFonts w:ascii="Arial" w:hAnsi="Arial" w:cs="Arial"/>
          <w:sz w:val="20"/>
          <w:szCs w:val="20"/>
        </w:rPr>
        <w:t xml:space="preserve"> </w:t>
      </w:r>
      <w:r w:rsidR="00D929EF">
        <w:rPr>
          <w:rFonts w:ascii="Arial" w:hAnsi="Arial" w:cs="Arial"/>
          <w:b/>
          <w:sz w:val="20"/>
          <w:szCs w:val="20"/>
        </w:rPr>
        <w:t>proveedor</w:t>
      </w:r>
      <w:r w:rsidRPr="009A77C7">
        <w:rPr>
          <w:rFonts w:ascii="Arial" w:hAnsi="Arial" w:cs="Arial"/>
          <w:sz w:val="20"/>
          <w:szCs w:val="20"/>
        </w:rPr>
        <w:t xml:space="preserve"> las deficiencias que deberá corregir para que una vez corregida lo</w:t>
      </w:r>
      <w:r>
        <w:rPr>
          <w:rFonts w:ascii="Arial" w:hAnsi="Arial" w:cs="Arial"/>
          <w:sz w:val="20"/>
          <w:szCs w:val="20"/>
        </w:rPr>
        <w:t>(s)</w:t>
      </w:r>
      <w:r w:rsidRPr="009A77C7">
        <w:rPr>
          <w:rFonts w:ascii="Arial" w:hAnsi="Arial" w:cs="Arial"/>
          <w:sz w:val="20"/>
          <w:szCs w:val="20"/>
        </w:rPr>
        <w:t xml:space="preserve"> presente de nueva cuenta para reiniciar el trámite de pago. El tiempo que transcurra entre la entrega del mencionado escrito y hasta que </w:t>
      </w:r>
      <w:r w:rsidRPr="009A77C7">
        <w:rPr>
          <w:rFonts w:ascii="Arial" w:hAnsi="Arial" w:cs="Arial"/>
          <w:b/>
          <w:sz w:val="20"/>
          <w:szCs w:val="20"/>
        </w:rPr>
        <w:t xml:space="preserve">el </w:t>
      </w:r>
      <w:r w:rsidRPr="009A77C7">
        <w:rPr>
          <w:rFonts w:ascii="Arial" w:hAnsi="Arial" w:cs="Arial"/>
          <w:b/>
          <w:color w:val="000000"/>
          <w:sz w:val="20"/>
          <w:szCs w:val="20"/>
        </w:rPr>
        <w:t>proveedor</w:t>
      </w:r>
      <w:r w:rsidRPr="009A77C7">
        <w:rPr>
          <w:rFonts w:ascii="Arial" w:hAnsi="Arial" w:cs="Arial"/>
          <w:sz w:val="20"/>
          <w:szCs w:val="20"/>
        </w:rPr>
        <w:t xml:space="preserve"> presente las correcciones, no se computará dentro del plazo para el pago.</w:t>
      </w:r>
    </w:p>
    <w:p w14:paraId="33828CE6" w14:textId="77777777" w:rsidR="00E34B9E" w:rsidRPr="009A77C7" w:rsidRDefault="00E34B9E" w:rsidP="00E34B9E">
      <w:pPr>
        <w:widowControl w:val="0"/>
        <w:jc w:val="both"/>
        <w:rPr>
          <w:rFonts w:ascii="Arial" w:hAnsi="Arial" w:cs="Arial"/>
          <w:sz w:val="20"/>
          <w:szCs w:val="20"/>
        </w:rPr>
      </w:pPr>
    </w:p>
    <w:p w14:paraId="32641C89"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 xml:space="preserve">Para el caso de que el proveedor opte por incorporarse al Programa de Cadenas Productivas de NAFIN deberá considerar lo previsto en el </w:t>
      </w:r>
      <w:r w:rsidRPr="009A77C7">
        <w:rPr>
          <w:rFonts w:ascii="Arial" w:hAnsi="Arial" w:cs="Arial"/>
          <w:b/>
          <w:sz w:val="20"/>
          <w:szCs w:val="20"/>
        </w:rPr>
        <w:t xml:space="preserve">Anexo No. 9 </w:t>
      </w:r>
      <w:r w:rsidRPr="009A77C7">
        <w:rPr>
          <w:rFonts w:ascii="Arial" w:hAnsi="Arial" w:cs="Arial"/>
          <w:sz w:val="20"/>
          <w:szCs w:val="20"/>
        </w:rPr>
        <w:t>de la presente convocatoria.</w:t>
      </w:r>
    </w:p>
    <w:p w14:paraId="45A78A76"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14:paraId="4777B0C6"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r w:rsidRPr="009A77C7">
        <w:rPr>
          <w:rFonts w:ascii="Arial" w:hAnsi="Arial" w:cs="Arial"/>
          <w:sz w:val="20"/>
          <w:szCs w:val="20"/>
        </w:rPr>
        <w:t>Si hubiere pagos en exceso, se deberán reintegrar dichas cantidades al día siguiente a aquel en que se soliciten y se cubrirán intereses conforme al artículo 51 de la Ley.</w:t>
      </w:r>
    </w:p>
    <w:p w14:paraId="55C588F3" w14:textId="77777777" w:rsidR="00E34B9E" w:rsidRPr="009A77C7" w:rsidRDefault="00E34B9E" w:rsidP="00E34B9E">
      <w:pPr>
        <w:overflowPunct w:val="0"/>
        <w:autoSpaceDE w:val="0"/>
        <w:autoSpaceDN w:val="0"/>
        <w:adjustRightInd w:val="0"/>
        <w:jc w:val="both"/>
        <w:textAlignment w:val="baseline"/>
        <w:rPr>
          <w:rFonts w:ascii="Arial" w:hAnsi="Arial" w:cs="Arial"/>
          <w:sz w:val="20"/>
          <w:szCs w:val="20"/>
        </w:rPr>
      </w:pPr>
    </w:p>
    <w:p w14:paraId="1623B722" w14:textId="77777777" w:rsidR="000421C0" w:rsidRPr="009A77C7" w:rsidRDefault="00AC56C7" w:rsidP="00526272">
      <w:pPr>
        <w:pStyle w:val="Ttulo1"/>
        <w:jc w:val="left"/>
        <w:rPr>
          <w:rFonts w:ascii="Arial" w:hAnsi="Arial"/>
          <w:sz w:val="20"/>
          <w:lang w:val="es-MX"/>
        </w:rPr>
      </w:pPr>
      <w:bookmarkStart w:id="139" w:name="_Toc440536865"/>
      <w:r w:rsidRPr="009A77C7">
        <w:rPr>
          <w:rFonts w:ascii="Arial" w:hAnsi="Arial"/>
          <w:sz w:val="20"/>
          <w:lang w:val="es-MX"/>
        </w:rPr>
        <w:t>6.8</w:t>
      </w:r>
      <w:r w:rsidRPr="009A77C7">
        <w:rPr>
          <w:rFonts w:ascii="Arial" w:hAnsi="Arial"/>
          <w:sz w:val="20"/>
          <w:lang w:val="es-MX"/>
        </w:rPr>
        <w:tab/>
        <w:t xml:space="preserve">Impuestos y </w:t>
      </w:r>
      <w:bookmarkEnd w:id="138"/>
      <w:r w:rsidR="0017188D" w:rsidRPr="009A77C7">
        <w:rPr>
          <w:rFonts w:ascii="Arial" w:hAnsi="Arial"/>
          <w:sz w:val="20"/>
          <w:lang w:val="es-MX"/>
        </w:rPr>
        <w:t>Derechos</w:t>
      </w:r>
      <w:r w:rsidR="007B0C51" w:rsidRPr="009A77C7">
        <w:rPr>
          <w:rFonts w:ascii="Arial" w:hAnsi="Arial" w:cs="Arial"/>
          <w:sz w:val="20"/>
          <w:szCs w:val="20"/>
          <w:lang w:val="es-MX"/>
        </w:rPr>
        <w:t>.</w:t>
      </w:r>
      <w:bookmarkEnd w:id="139"/>
    </w:p>
    <w:p w14:paraId="7335598E" w14:textId="77777777" w:rsidR="000421C0" w:rsidRPr="009A77C7" w:rsidRDefault="000421C0" w:rsidP="00544313">
      <w:pPr>
        <w:overflowPunct w:val="0"/>
        <w:autoSpaceDE w:val="0"/>
        <w:autoSpaceDN w:val="0"/>
        <w:adjustRightInd w:val="0"/>
        <w:jc w:val="both"/>
        <w:textAlignment w:val="baseline"/>
        <w:rPr>
          <w:rFonts w:ascii="Arial" w:hAnsi="Arial" w:cs="Arial"/>
          <w:sz w:val="20"/>
          <w:szCs w:val="20"/>
        </w:rPr>
      </w:pPr>
    </w:p>
    <w:p w14:paraId="60B9A45B" w14:textId="77777777" w:rsidR="00C2686E" w:rsidRPr="009A77C7" w:rsidRDefault="00B9142E" w:rsidP="00544313">
      <w:pPr>
        <w:jc w:val="both"/>
        <w:rPr>
          <w:rFonts w:ascii="Arial" w:hAnsi="Arial" w:cs="Arial"/>
          <w:b/>
          <w:bCs/>
          <w:sz w:val="20"/>
          <w:szCs w:val="20"/>
        </w:rPr>
      </w:pPr>
      <w:r w:rsidRPr="009A77C7">
        <w:rPr>
          <w:rFonts w:ascii="Arial" w:hAnsi="Arial" w:cs="Arial"/>
          <w:sz w:val="20"/>
          <w:szCs w:val="20"/>
        </w:rPr>
        <w:t xml:space="preserve">Los impuestos y derechos que procedan con motivo de la contratación del servicio, objeto de esta </w:t>
      </w:r>
      <w:r w:rsidR="00790C89" w:rsidRPr="009A77C7">
        <w:rPr>
          <w:rFonts w:ascii="Arial" w:hAnsi="Arial" w:cs="Arial"/>
          <w:sz w:val="20"/>
          <w:szCs w:val="20"/>
        </w:rPr>
        <w:t>Licitación</w:t>
      </w:r>
      <w:r w:rsidRPr="009A77C7">
        <w:rPr>
          <w:rFonts w:ascii="Arial" w:hAnsi="Arial" w:cs="Arial"/>
          <w:sz w:val="20"/>
          <w:szCs w:val="20"/>
        </w:rPr>
        <w:t xml:space="preserve"> serán </w:t>
      </w:r>
      <w:r w:rsidR="00DA4400">
        <w:rPr>
          <w:rFonts w:ascii="Arial" w:hAnsi="Arial" w:cs="Arial"/>
          <w:sz w:val="20"/>
          <w:szCs w:val="20"/>
        </w:rPr>
        <w:t xml:space="preserve">pagados por </w:t>
      </w:r>
      <w:r w:rsidR="00DA4400" w:rsidRPr="009A77C7">
        <w:rPr>
          <w:rFonts w:ascii="Arial" w:hAnsi="Arial" w:cs="Arial"/>
          <w:sz w:val="20"/>
          <w:szCs w:val="20"/>
        </w:rPr>
        <w:t>el Proveedor</w:t>
      </w:r>
      <w:r w:rsidR="0042384D" w:rsidRPr="009A77C7">
        <w:rPr>
          <w:rFonts w:ascii="Arial" w:hAnsi="Arial" w:cs="Arial"/>
          <w:sz w:val="20"/>
          <w:szCs w:val="20"/>
        </w:rPr>
        <w:t>;</w:t>
      </w:r>
      <w:r w:rsidRPr="009A77C7">
        <w:rPr>
          <w:rFonts w:ascii="Arial" w:hAnsi="Arial" w:cs="Arial"/>
          <w:sz w:val="20"/>
          <w:szCs w:val="20"/>
        </w:rPr>
        <w:t xml:space="preserve"> la Financiera pagará el Impuesto al Valor Agregado y demás impuestos que procedan derivado de la prestación del servicio a que se refiere la presente convocatoria de acuerdo a lo establecido en las disposiciones legales vigentes en la materia.</w:t>
      </w:r>
    </w:p>
    <w:p w14:paraId="4CE315FE" w14:textId="77777777" w:rsidR="00F92A15" w:rsidRPr="009A77C7" w:rsidRDefault="00F92A15" w:rsidP="00044045">
      <w:pPr>
        <w:jc w:val="both"/>
        <w:rPr>
          <w:rFonts w:ascii="Arial" w:hAnsi="Arial" w:cs="Arial"/>
          <w:b/>
          <w:bCs/>
          <w:sz w:val="20"/>
          <w:szCs w:val="20"/>
        </w:rPr>
      </w:pPr>
    </w:p>
    <w:p w14:paraId="3ECF906F" w14:textId="77777777" w:rsidR="00D1790C" w:rsidRPr="009A77C7" w:rsidRDefault="00AC56C7" w:rsidP="0022317C">
      <w:pPr>
        <w:pStyle w:val="Ttulo1"/>
        <w:jc w:val="both"/>
        <w:rPr>
          <w:rFonts w:ascii="Arial" w:hAnsi="Arial"/>
          <w:sz w:val="20"/>
          <w:lang w:val="es-MX"/>
        </w:rPr>
      </w:pPr>
      <w:bookmarkStart w:id="140" w:name="_Toc346039940"/>
      <w:bookmarkStart w:id="141" w:name="_Toc440536866"/>
      <w:r w:rsidRPr="009A77C7">
        <w:rPr>
          <w:rFonts w:ascii="Arial" w:hAnsi="Arial"/>
          <w:sz w:val="20"/>
          <w:lang w:val="es-MX"/>
        </w:rPr>
        <w:t>6.9</w:t>
      </w:r>
      <w:r w:rsidRPr="009A77C7">
        <w:rPr>
          <w:rFonts w:ascii="Arial" w:hAnsi="Arial"/>
          <w:sz w:val="20"/>
          <w:lang w:val="es-MX"/>
        </w:rPr>
        <w:tab/>
        <w:t xml:space="preserve">Derechos de </w:t>
      </w:r>
      <w:r w:rsidR="0017188D" w:rsidRPr="009A77C7">
        <w:rPr>
          <w:rFonts w:ascii="Arial" w:hAnsi="Arial"/>
          <w:sz w:val="20"/>
          <w:lang w:val="es-MX"/>
        </w:rPr>
        <w:t>Autor</w:t>
      </w:r>
      <w:r w:rsidRPr="009A77C7">
        <w:rPr>
          <w:rFonts w:ascii="Arial" w:hAnsi="Arial"/>
          <w:sz w:val="20"/>
          <w:lang w:val="es-MX"/>
        </w:rPr>
        <w:t xml:space="preserve">, </w:t>
      </w:r>
      <w:r w:rsidR="0017188D" w:rsidRPr="009A77C7">
        <w:rPr>
          <w:rFonts w:ascii="Arial" w:hAnsi="Arial"/>
          <w:sz w:val="20"/>
          <w:lang w:val="es-MX"/>
        </w:rPr>
        <w:t>Marcas Registradas</w:t>
      </w:r>
      <w:r w:rsidRPr="009A77C7">
        <w:rPr>
          <w:rFonts w:ascii="Arial" w:hAnsi="Arial"/>
          <w:sz w:val="20"/>
          <w:lang w:val="es-MX"/>
        </w:rPr>
        <w:t xml:space="preserve">, </w:t>
      </w:r>
      <w:r w:rsidR="0017188D" w:rsidRPr="009A77C7">
        <w:rPr>
          <w:rFonts w:ascii="Arial" w:hAnsi="Arial"/>
          <w:sz w:val="20"/>
          <w:lang w:val="es-MX"/>
        </w:rPr>
        <w:t xml:space="preserve">Patentes </w:t>
      </w:r>
      <w:r w:rsidRPr="009A77C7">
        <w:rPr>
          <w:rFonts w:ascii="Arial" w:hAnsi="Arial"/>
          <w:sz w:val="20"/>
          <w:lang w:val="es-MX"/>
        </w:rPr>
        <w:t xml:space="preserve">y/o </w:t>
      </w:r>
      <w:r w:rsidR="0017188D" w:rsidRPr="009A77C7">
        <w:rPr>
          <w:rFonts w:ascii="Arial" w:hAnsi="Arial"/>
          <w:sz w:val="20"/>
          <w:lang w:val="es-MX"/>
        </w:rPr>
        <w:t xml:space="preserve">Derechos </w:t>
      </w:r>
      <w:r w:rsidRPr="009A77C7">
        <w:rPr>
          <w:rFonts w:ascii="Arial" w:hAnsi="Arial"/>
          <w:sz w:val="20"/>
          <w:lang w:val="es-MX"/>
        </w:rPr>
        <w:t xml:space="preserve">de </w:t>
      </w:r>
      <w:r w:rsidR="0017188D" w:rsidRPr="009A77C7">
        <w:rPr>
          <w:rFonts w:ascii="Arial" w:hAnsi="Arial"/>
          <w:sz w:val="20"/>
          <w:lang w:val="es-MX"/>
        </w:rPr>
        <w:t xml:space="preserve">Propiedad </w:t>
      </w:r>
      <w:bookmarkEnd w:id="140"/>
      <w:r w:rsidR="0017188D" w:rsidRPr="009A77C7">
        <w:rPr>
          <w:rFonts w:ascii="Arial" w:hAnsi="Arial"/>
          <w:sz w:val="20"/>
          <w:lang w:val="es-MX"/>
        </w:rPr>
        <w:t>Intelectual</w:t>
      </w:r>
      <w:r w:rsidR="007B0C51" w:rsidRPr="009A77C7">
        <w:rPr>
          <w:rFonts w:ascii="Arial" w:hAnsi="Arial" w:cs="Arial"/>
          <w:sz w:val="20"/>
          <w:szCs w:val="20"/>
          <w:lang w:val="es-MX"/>
        </w:rPr>
        <w:t>.</w:t>
      </w:r>
      <w:bookmarkEnd w:id="141"/>
    </w:p>
    <w:p w14:paraId="3BE4C007" w14:textId="77777777" w:rsidR="00D1790C" w:rsidRPr="009A77C7" w:rsidRDefault="00D1790C" w:rsidP="00D1790C">
      <w:pPr>
        <w:rPr>
          <w:rFonts w:ascii="Arial" w:hAnsi="Arial" w:cs="Arial"/>
          <w:b/>
          <w:bCs/>
          <w:sz w:val="20"/>
          <w:szCs w:val="20"/>
        </w:rPr>
      </w:pPr>
    </w:p>
    <w:p w14:paraId="51A78DE1" w14:textId="5F8F281E" w:rsidR="00B9142E" w:rsidRPr="007D6F26" w:rsidRDefault="00E34B9E" w:rsidP="00B9142E">
      <w:pPr>
        <w:jc w:val="both"/>
        <w:rPr>
          <w:rFonts w:ascii="Arial" w:hAnsi="Arial" w:cs="Arial"/>
          <w:sz w:val="20"/>
          <w:szCs w:val="20"/>
        </w:rPr>
      </w:pP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se obliga con la Financiera, a responder personal e ilimitadamente de los daños y perjuicios que pudiera causar a la Financiera</w:t>
      </w:r>
      <w:r w:rsidR="00776ED5" w:rsidRPr="007D6F26">
        <w:rPr>
          <w:rFonts w:ascii="Arial" w:hAnsi="Arial" w:cs="Arial"/>
          <w:sz w:val="20"/>
          <w:szCs w:val="20"/>
        </w:rPr>
        <w:t xml:space="preserve"> </w:t>
      </w:r>
      <w:r w:rsidRPr="007D6F26">
        <w:rPr>
          <w:rFonts w:ascii="Arial" w:hAnsi="Arial" w:cs="Arial"/>
          <w:sz w:val="20"/>
          <w:szCs w:val="20"/>
        </w:rPr>
        <w:t xml:space="preserve">o a terceros, si con motivo de la prestación de los servicios viola derechos de autor, patentes y/o marcas registradas de terceros u otro derecho de propiedad intelectual reservado, en tal virtud, </w:t>
      </w:r>
      <w:r w:rsidRPr="007D6F26">
        <w:rPr>
          <w:rFonts w:ascii="Arial" w:hAnsi="Arial" w:cs="Arial"/>
          <w:bCs/>
          <w:sz w:val="20"/>
          <w:szCs w:val="20"/>
        </w:rPr>
        <w:t xml:space="preserve">el </w:t>
      </w:r>
      <w:r w:rsidR="00180EF1">
        <w:rPr>
          <w:rFonts w:ascii="Arial" w:hAnsi="Arial" w:cs="Arial"/>
          <w:bCs/>
          <w:sz w:val="20"/>
          <w:szCs w:val="20"/>
        </w:rPr>
        <w:t xml:space="preserve">licitante adjudicado </w:t>
      </w:r>
      <w:r w:rsidRPr="007D6F26">
        <w:rPr>
          <w:rFonts w:ascii="Arial" w:hAnsi="Arial" w:cs="Arial"/>
          <w:sz w:val="20"/>
          <w:szCs w:val="20"/>
        </w:rPr>
        <w:t>manifiesta en este acto, no encontrarse en ninguno de los supuestos de infracción administrativa y/o delito, establecidos en la Ley Federal del Derecho de Autor, la Ley de la Propiedad Industrial, el Código Penal Federal y demás normatividad aplicable.</w:t>
      </w:r>
    </w:p>
    <w:p w14:paraId="23FAD991" w14:textId="77777777" w:rsidR="00B9142E" w:rsidRPr="007D6F26" w:rsidRDefault="00B9142E" w:rsidP="00B9142E">
      <w:pPr>
        <w:jc w:val="both"/>
        <w:rPr>
          <w:rFonts w:ascii="Arial" w:hAnsi="Arial" w:cs="Arial"/>
          <w:sz w:val="20"/>
          <w:szCs w:val="20"/>
        </w:rPr>
      </w:pPr>
    </w:p>
    <w:p w14:paraId="69794792" w14:textId="77777777" w:rsidR="00B9142E" w:rsidRPr="007D6F26" w:rsidRDefault="00B9142E" w:rsidP="00B9142E">
      <w:pPr>
        <w:jc w:val="both"/>
        <w:rPr>
          <w:rFonts w:ascii="Arial" w:hAnsi="Arial" w:cs="Arial"/>
          <w:sz w:val="20"/>
          <w:szCs w:val="20"/>
        </w:rPr>
      </w:pPr>
      <w:r w:rsidRPr="007D6F26">
        <w:rPr>
          <w:rFonts w:ascii="Arial" w:hAnsi="Arial" w:cs="Arial"/>
          <w:sz w:val="20"/>
          <w:szCs w:val="20"/>
        </w:rPr>
        <w:t>En caso de que sobreviniera alguna reclamación en contra de la Financiera, por cualquiera de las causas antes mencionadas, la única obligación de ésta, será la de dar aviso en el domicilio previsto en este instrumento a</w:t>
      </w:r>
      <w:r w:rsidR="00D929EF">
        <w:rPr>
          <w:rFonts w:ascii="Arial" w:hAnsi="Arial" w:cs="Arial"/>
          <w:bCs/>
          <w:sz w:val="20"/>
          <w:szCs w:val="20"/>
        </w:rPr>
        <w:t xml:space="preserve"> </w:t>
      </w:r>
      <w:r w:rsidRPr="007D6F26">
        <w:rPr>
          <w:rFonts w:ascii="Arial" w:hAnsi="Arial" w:cs="Arial"/>
          <w:bCs/>
          <w:sz w:val="20"/>
          <w:szCs w:val="20"/>
        </w:rPr>
        <w:t xml:space="preserve">el </w:t>
      </w:r>
      <w:r w:rsidR="00D929EF">
        <w:rPr>
          <w:rFonts w:ascii="Arial" w:hAnsi="Arial" w:cs="Arial"/>
          <w:bCs/>
          <w:sz w:val="20"/>
          <w:szCs w:val="20"/>
        </w:rPr>
        <w:t>proveedor</w:t>
      </w:r>
      <w:r w:rsidRPr="007D6F26">
        <w:rPr>
          <w:rFonts w:ascii="Arial" w:hAnsi="Arial" w:cs="Arial"/>
          <w:sz w:val="20"/>
          <w:szCs w:val="20"/>
        </w:rPr>
        <w:t>, para que éste, utilizando los medios correspondientes al caso, garantice salvaguardar a la Financiera de cualquier controversia, liberándole de toda responsabilidad de carácter civil, penal, mercantil, administrativa, fiscal o de cualquier otra índole.</w:t>
      </w:r>
    </w:p>
    <w:p w14:paraId="6CBB9935" w14:textId="77777777" w:rsidR="002B0435" w:rsidRPr="007D6F26" w:rsidRDefault="002B0435" w:rsidP="00B9142E">
      <w:pPr>
        <w:jc w:val="both"/>
        <w:rPr>
          <w:rFonts w:ascii="Arial" w:hAnsi="Arial" w:cs="Arial"/>
          <w:bCs/>
          <w:sz w:val="20"/>
          <w:szCs w:val="20"/>
        </w:rPr>
      </w:pPr>
    </w:p>
    <w:p w14:paraId="73F1790B" w14:textId="1202F63F" w:rsidR="00B9142E" w:rsidRPr="007D6F26" w:rsidRDefault="00B9142E" w:rsidP="00B9142E">
      <w:pPr>
        <w:jc w:val="both"/>
        <w:rPr>
          <w:rFonts w:ascii="Arial" w:hAnsi="Arial" w:cs="Arial"/>
          <w:sz w:val="20"/>
          <w:szCs w:val="20"/>
        </w:rPr>
      </w:pP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defenderá a la Financiera</w:t>
      </w:r>
      <w:r w:rsidR="00776ED5" w:rsidRPr="007D6F26">
        <w:rPr>
          <w:rFonts w:ascii="Arial" w:hAnsi="Arial" w:cs="Arial"/>
          <w:sz w:val="20"/>
          <w:szCs w:val="20"/>
        </w:rPr>
        <w:t xml:space="preserve"> </w:t>
      </w:r>
      <w:r w:rsidRPr="007D6F26">
        <w:rPr>
          <w:rFonts w:ascii="Arial" w:hAnsi="Arial" w:cs="Arial"/>
          <w:sz w:val="20"/>
          <w:szCs w:val="20"/>
        </w:rPr>
        <w:t xml:space="preserve">de cualquier reclamación, demanda o controversia, sacándola en paz y a salvo de la misma, haciéndose cargo de todos los gastos, que la autoridad correspondiente le condene a pagar mediante cualquier resolución (o arreglo al cual de su consentimiento); siempre y cuando la Financiera notifique inmediatamente por escrito a </w:t>
      </w:r>
      <w:r w:rsidRPr="007D6F26">
        <w:rPr>
          <w:rFonts w:ascii="Arial" w:hAnsi="Arial" w:cs="Arial"/>
          <w:bCs/>
          <w:sz w:val="20"/>
          <w:szCs w:val="20"/>
        </w:rPr>
        <w:t xml:space="preserve">el </w:t>
      </w:r>
      <w:r w:rsidR="00D929EF">
        <w:rPr>
          <w:rFonts w:ascii="Arial" w:hAnsi="Arial" w:cs="Arial"/>
          <w:bCs/>
          <w:sz w:val="20"/>
          <w:szCs w:val="20"/>
        </w:rPr>
        <w:t xml:space="preserve">proveedor </w:t>
      </w:r>
      <w:r w:rsidRPr="007D6F26">
        <w:rPr>
          <w:rFonts w:ascii="Arial" w:hAnsi="Arial" w:cs="Arial"/>
          <w:sz w:val="20"/>
          <w:szCs w:val="20"/>
        </w:rPr>
        <w:t>de la citada reclamación, demanda o controversia.</w:t>
      </w:r>
    </w:p>
    <w:p w14:paraId="11BD7F54" w14:textId="77777777" w:rsidR="00B9142E" w:rsidRPr="007D6F26" w:rsidRDefault="00B9142E" w:rsidP="00B9142E">
      <w:pPr>
        <w:jc w:val="both"/>
        <w:rPr>
          <w:rFonts w:ascii="Arial" w:hAnsi="Arial" w:cs="Arial"/>
          <w:sz w:val="20"/>
          <w:szCs w:val="20"/>
        </w:rPr>
      </w:pPr>
    </w:p>
    <w:p w14:paraId="2DCA7563" w14:textId="16AD7F38"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hará los esfuerzos comercialmente razonables para que la Financiera</w:t>
      </w:r>
      <w:r w:rsidR="000E5DE6" w:rsidRPr="007D6F26">
        <w:rPr>
          <w:rFonts w:ascii="Arial" w:hAnsi="Arial" w:cs="Arial"/>
          <w:sz w:val="20"/>
          <w:szCs w:val="20"/>
        </w:rPr>
        <w:t xml:space="preserve"> </w:t>
      </w:r>
      <w:r w:rsidRPr="007D6F26">
        <w:rPr>
          <w:rFonts w:ascii="Arial" w:hAnsi="Arial" w:cs="Arial"/>
          <w:sz w:val="20"/>
          <w:szCs w:val="20"/>
        </w:rPr>
        <w:t>obtenga el derecho de continuar su uso, o bien para reemplazarlos por otro(s) equivalente(s) que sea</w:t>
      </w:r>
      <w:r w:rsidR="00646684" w:rsidRPr="007D6F26">
        <w:rPr>
          <w:rFonts w:ascii="Arial" w:hAnsi="Arial" w:cs="Arial"/>
          <w:sz w:val="20"/>
          <w:szCs w:val="20"/>
        </w:rPr>
        <w:t xml:space="preserve"> (n)</w:t>
      </w:r>
      <w:r w:rsidRPr="007D6F26">
        <w:rPr>
          <w:rFonts w:ascii="Arial" w:hAnsi="Arial" w:cs="Arial"/>
          <w:sz w:val="20"/>
          <w:szCs w:val="20"/>
        </w:rPr>
        <w:t xml:space="preserve"> funcional</w:t>
      </w:r>
      <w:r w:rsidR="00646684" w:rsidRPr="007D6F26">
        <w:rPr>
          <w:rFonts w:ascii="Arial" w:hAnsi="Arial" w:cs="Arial"/>
          <w:sz w:val="20"/>
          <w:szCs w:val="20"/>
        </w:rPr>
        <w:t xml:space="preserve"> (es)</w:t>
      </w:r>
      <w:r w:rsidRPr="007D6F26">
        <w:rPr>
          <w:rFonts w:ascii="Arial" w:hAnsi="Arial" w:cs="Arial"/>
          <w:sz w:val="20"/>
          <w:szCs w:val="20"/>
        </w:rPr>
        <w:t>, o modificarlo</w:t>
      </w:r>
      <w:r w:rsidR="00DA4400" w:rsidRPr="007D6F26">
        <w:rPr>
          <w:rFonts w:ascii="Arial" w:hAnsi="Arial" w:cs="Arial"/>
          <w:sz w:val="20"/>
          <w:szCs w:val="20"/>
        </w:rPr>
        <w:t>(</w:t>
      </w:r>
      <w:r w:rsidRPr="007D6F26">
        <w:rPr>
          <w:rFonts w:ascii="Arial" w:hAnsi="Arial" w:cs="Arial"/>
          <w:sz w:val="20"/>
          <w:szCs w:val="20"/>
        </w:rPr>
        <w:t>s</w:t>
      </w:r>
      <w:r w:rsidR="00DA4400" w:rsidRPr="007D6F26">
        <w:rPr>
          <w:rFonts w:ascii="Arial" w:hAnsi="Arial" w:cs="Arial"/>
          <w:sz w:val="20"/>
          <w:szCs w:val="20"/>
        </w:rPr>
        <w:t>)</w:t>
      </w:r>
      <w:r w:rsidRPr="007D6F26">
        <w:rPr>
          <w:rFonts w:ascii="Arial" w:hAnsi="Arial" w:cs="Arial"/>
          <w:sz w:val="20"/>
          <w:szCs w:val="20"/>
        </w:rPr>
        <w:t xml:space="preserve"> para que cese la violación de tales derechos.</w:t>
      </w:r>
    </w:p>
    <w:p w14:paraId="4B060F76" w14:textId="77777777" w:rsidR="00B9142E" w:rsidRPr="007D6F26" w:rsidRDefault="00B9142E" w:rsidP="00B9142E">
      <w:pPr>
        <w:jc w:val="both"/>
        <w:rPr>
          <w:rFonts w:ascii="Arial" w:hAnsi="Arial" w:cs="Arial"/>
          <w:sz w:val="20"/>
          <w:szCs w:val="20"/>
        </w:rPr>
      </w:pPr>
    </w:p>
    <w:p w14:paraId="428BFA0F" w14:textId="18F640E4" w:rsidR="00B9142E" w:rsidRPr="007D6F26" w:rsidRDefault="00B9142E" w:rsidP="00B9142E">
      <w:pPr>
        <w:jc w:val="both"/>
        <w:rPr>
          <w:rFonts w:ascii="Arial" w:hAnsi="Arial" w:cs="Arial"/>
          <w:sz w:val="20"/>
          <w:szCs w:val="20"/>
        </w:rPr>
      </w:pPr>
      <w:r w:rsidRPr="007D6F26">
        <w:rPr>
          <w:rFonts w:ascii="Arial" w:hAnsi="Arial" w:cs="Arial"/>
          <w:sz w:val="20"/>
          <w:szCs w:val="20"/>
        </w:rPr>
        <w:t xml:space="preserve">Asimismo, en caso de recibir información sobre una reclamación, demanda o controversia de violación de derechos de autor, patentes y/o marcas registradas de terceros u otro derecho de propiedad intelectual reservado relacionada con un servicio,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podrá, a su costo, y sin que ello implique obligación alguna: tratar de obtener para la Financiera el derecho de continuar recibiendo los servicios presuntamente objeto de la reclamación; modificar los servicios o reemplazarlos. En estos casos, la Financiera</w:t>
      </w:r>
      <w:r w:rsidR="000E5DE6" w:rsidRPr="007D6F26">
        <w:rPr>
          <w:rFonts w:ascii="Arial" w:hAnsi="Arial" w:cs="Arial"/>
          <w:sz w:val="20"/>
          <w:szCs w:val="20"/>
        </w:rPr>
        <w:t xml:space="preserve"> </w:t>
      </w:r>
      <w:r w:rsidRPr="007D6F26">
        <w:rPr>
          <w:rFonts w:ascii="Arial" w:hAnsi="Arial" w:cs="Arial"/>
          <w:sz w:val="20"/>
          <w:szCs w:val="20"/>
        </w:rPr>
        <w:t>deberá finalizar inmediatamente el uso de los servicios.</w:t>
      </w:r>
    </w:p>
    <w:p w14:paraId="0F04E346" w14:textId="77777777" w:rsidR="00B9142E" w:rsidRPr="007D6F26" w:rsidRDefault="00B9142E" w:rsidP="00B9142E">
      <w:pPr>
        <w:jc w:val="both"/>
        <w:rPr>
          <w:rFonts w:ascii="Arial" w:hAnsi="Arial" w:cs="Arial"/>
          <w:sz w:val="20"/>
          <w:szCs w:val="20"/>
        </w:rPr>
      </w:pPr>
    </w:p>
    <w:p w14:paraId="498FB564" w14:textId="3A24317C" w:rsidR="00B9142E" w:rsidRPr="007D6F26" w:rsidRDefault="00B9142E" w:rsidP="00B9142E">
      <w:pPr>
        <w:spacing w:after="200" w:line="276" w:lineRule="auto"/>
        <w:jc w:val="both"/>
        <w:rPr>
          <w:rFonts w:ascii="Arial" w:hAnsi="Arial" w:cs="Arial"/>
          <w:sz w:val="20"/>
          <w:szCs w:val="20"/>
        </w:rPr>
      </w:pPr>
      <w:r w:rsidRPr="007D6F26">
        <w:rPr>
          <w:rFonts w:ascii="Arial" w:hAnsi="Arial" w:cs="Arial"/>
          <w:sz w:val="20"/>
          <w:szCs w:val="20"/>
        </w:rPr>
        <w:t xml:space="preserve">En caso de no realizarse las alternativas antes citadas, la Financiera rescindirá el contrato y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se obliga a cubrir los daños y perjuicios que se acrediten.</w:t>
      </w:r>
    </w:p>
    <w:p w14:paraId="292EA9AD" w14:textId="0F2BD221" w:rsidR="00D1790C" w:rsidRPr="009A77C7" w:rsidRDefault="00B9142E" w:rsidP="00B9142E">
      <w:pPr>
        <w:jc w:val="both"/>
        <w:rPr>
          <w:rFonts w:ascii="Arial" w:hAnsi="Arial" w:cs="Arial"/>
          <w:sz w:val="20"/>
          <w:szCs w:val="20"/>
        </w:rPr>
      </w:pPr>
      <w:r w:rsidRPr="007D6F26">
        <w:rPr>
          <w:rFonts w:ascii="Arial" w:hAnsi="Arial" w:cs="Arial"/>
          <w:sz w:val="20"/>
          <w:szCs w:val="20"/>
        </w:rPr>
        <w:t>La Financiera coadyuvará en la defensa de la reclamación, demanda o controversia, cuando ésta se limite a la entrega de documentos públicos y privados, informes o alguna otra clase de dictámenes o pruebas periciales que tengan relación con la reclamación, demanda o controversia. E</w:t>
      </w:r>
      <w:r w:rsidRPr="007D6F26">
        <w:rPr>
          <w:rFonts w:ascii="Arial" w:hAnsi="Arial" w:cs="Arial"/>
          <w:bCs/>
          <w:sz w:val="20"/>
          <w:szCs w:val="20"/>
        </w:rPr>
        <w:t xml:space="preserv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 xml:space="preserve">pagará directamente todos los gastos necesarios para la defensa de las controversias de cualquier índole que se hicieren. Asimismo, </w:t>
      </w:r>
      <w:r w:rsidRPr="007D6F26">
        <w:rPr>
          <w:rFonts w:ascii="Arial" w:hAnsi="Arial" w:cs="Arial"/>
          <w:bCs/>
          <w:sz w:val="20"/>
          <w:szCs w:val="20"/>
        </w:rPr>
        <w:t xml:space="preserve">el </w:t>
      </w:r>
      <w:r w:rsidR="00ED60FE">
        <w:rPr>
          <w:rFonts w:ascii="Arial" w:hAnsi="Arial" w:cs="Arial"/>
          <w:bCs/>
          <w:sz w:val="20"/>
          <w:szCs w:val="20"/>
        </w:rPr>
        <w:t>licitante adjudicado</w:t>
      </w:r>
      <w:r w:rsidR="00D929EF">
        <w:rPr>
          <w:rFonts w:ascii="Arial" w:hAnsi="Arial" w:cs="Arial"/>
          <w:bCs/>
          <w:sz w:val="20"/>
          <w:szCs w:val="20"/>
        </w:rPr>
        <w:t xml:space="preserve"> </w:t>
      </w:r>
      <w:r w:rsidRPr="007D6F26">
        <w:rPr>
          <w:rFonts w:ascii="Arial" w:hAnsi="Arial" w:cs="Arial"/>
          <w:sz w:val="20"/>
          <w:szCs w:val="20"/>
        </w:rPr>
        <w:t>debe pagar a la Financiera</w:t>
      </w:r>
      <w:r w:rsidR="00776ED5" w:rsidRPr="007D6F26">
        <w:rPr>
          <w:rFonts w:ascii="Arial" w:hAnsi="Arial" w:cs="Arial"/>
          <w:sz w:val="20"/>
          <w:szCs w:val="20"/>
        </w:rPr>
        <w:t xml:space="preserve"> </w:t>
      </w:r>
      <w:r w:rsidRPr="007D6F26">
        <w:rPr>
          <w:rFonts w:ascii="Arial" w:hAnsi="Arial" w:cs="Arial"/>
          <w:sz w:val="20"/>
          <w:szCs w:val="20"/>
        </w:rPr>
        <w:t xml:space="preserve">los daños que resulten de la suspensión de los servicios inherentes al contrato. Dicha responsabilidad se limita al monto </w:t>
      </w:r>
      <w:r w:rsidR="00646684" w:rsidRPr="007D6F26">
        <w:rPr>
          <w:rFonts w:ascii="Arial" w:hAnsi="Arial" w:cs="Arial"/>
          <w:sz w:val="20"/>
          <w:szCs w:val="20"/>
        </w:rPr>
        <w:t xml:space="preserve">máximo </w:t>
      </w:r>
      <w:r w:rsidR="00E34B9E" w:rsidRPr="007D6F26">
        <w:rPr>
          <w:rFonts w:ascii="Arial" w:hAnsi="Arial" w:cs="Arial"/>
          <w:sz w:val="20"/>
          <w:szCs w:val="20"/>
        </w:rPr>
        <w:t xml:space="preserve">total </w:t>
      </w:r>
      <w:r w:rsidRPr="007D6F26">
        <w:rPr>
          <w:rFonts w:ascii="Arial" w:hAnsi="Arial" w:cs="Arial"/>
          <w:sz w:val="20"/>
          <w:szCs w:val="20"/>
        </w:rPr>
        <w:t>del contrato.</w:t>
      </w:r>
    </w:p>
    <w:p w14:paraId="170927A2" w14:textId="77777777" w:rsidR="00ED60FE" w:rsidRPr="009A77C7" w:rsidRDefault="00ED60FE" w:rsidP="00D1790C">
      <w:pPr>
        <w:widowControl w:val="0"/>
        <w:ind w:right="51"/>
        <w:rPr>
          <w:rFonts w:ascii="Arial" w:hAnsi="Arial" w:cs="Arial"/>
          <w:bCs/>
          <w:sz w:val="20"/>
          <w:szCs w:val="20"/>
        </w:rPr>
      </w:pPr>
    </w:p>
    <w:p w14:paraId="55422986" w14:textId="77777777" w:rsidR="00C2686E" w:rsidRPr="009A77C7" w:rsidRDefault="00AC56C7" w:rsidP="00526272">
      <w:pPr>
        <w:pStyle w:val="Ttulo1"/>
        <w:jc w:val="left"/>
        <w:rPr>
          <w:rFonts w:ascii="Arial" w:hAnsi="Arial"/>
          <w:sz w:val="20"/>
          <w:lang w:val="es-MX"/>
        </w:rPr>
      </w:pPr>
      <w:bookmarkStart w:id="142" w:name="_Toc346039941"/>
      <w:bookmarkStart w:id="143" w:name="_Toc440536867"/>
      <w:r w:rsidRPr="009A77C7">
        <w:rPr>
          <w:rFonts w:ascii="Arial" w:hAnsi="Arial"/>
          <w:sz w:val="20"/>
          <w:lang w:val="es-MX"/>
        </w:rPr>
        <w:t>6.10</w:t>
      </w:r>
      <w:r w:rsidRPr="009A77C7">
        <w:rPr>
          <w:rFonts w:ascii="Arial" w:hAnsi="Arial"/>
          <w:sz w:val="20"/>
          <w:lang w:val="es-MX"/>
        </w:rPr>
        <w:tab/>
        <w:t xml:space="preserve">Defectos y </w:t>
      </w:r>
      <w:r w:rsidR="0017188D" w:rsidRPr="009A77C7">
        <w:rPr>
          <w:rFonts w:ascii="Arial" w:hAnsi="Arial"/>
          <w:sz w:val="20"/>
          <w:lang w:val="es-MX"/>
        </w:rPr>
        <w:t xml:space="preserve">Vicios </w:t>
      </w:r>
      <w:bookmarkEnd w:id="142"/>
      <w:r w:rsidR="0017188D" w:rsidRPr="009A77C7">
        <w:rPr>
          <w:rFonts w:ascii="Arial" w:hAnsi="Arial"/>
          <w:sz w:val="20"/>
          <w:lang w:val="es-MX"/>
        </w:rPr>
        <w:t>Ocultos</w:t>
      </w:r>
      <w:r w:rsidR="007B0C51" w:rsidRPr="009A77C7">
        <w:rPr>
          <w:rFonts w:ascii="Arial" w:hAnsi="Arial" w:cs="Arial"/>
          <w:sz w:val="20"/>
          <w:szCs w:val="20"/>
          <w:lang w:val="es-MX"/>
        </w:rPr>
        <w:t>.</w:t>
      </w:r>
      <w:bookmarkEnd w:id="143"/>
    </w:p>
    <w:p w14:paraId="663FD1F1" w14:textId="77777777" w:rsidR="00C2686E" w:rsidRPr="009A77C7" w:rsidRDefault="00C2686E" w:rsidP="00044045">
      <w:pPr>
        <w:shd w:val="clear" w:color="auto" w:fill="FFFFFF"/>
        <w:jc w:val="both"/>
        <w:rPr>
          <w:rFonts w:ascii="Arial" w:hAnsi="Arial" w:cs="Arial"/>
          <w:sz w:val="20"/>
          <w:szCs w:val="20"/>
        </w:rPr>
      </w:pPr>
    </w:p>
    <w:p w14:paraId="396609B4" w14:textId="1F28F709" w:rsidR="00C2686E" w:rsidRPr="009A77C7" w:rsidRDefault="00B9142E" w:rsidP="007B0C51">
      <w:pPr>
        <w:pStyle w:val="Textoindependiente3"/>
        <w:rPr>
          <w:rFonts w:ascii="Arial" w:hAnsi="Arial" w:cs="Arial"/>
          <w:color w:val="000000"/>
          <w:sz w:val="20"/>
          <w:lang w:val="es-MX"/>
        </w:rPr>
      </w:pPr>
      <w:r w:rsidRPr="009A77C7">
        <w:rPr>
          <w:rFonts w:ascii="Arial" w:hAnsi="Arial" w:cs="Arial"/>
          <w:sz w:val="20"/>
          <w:szCs w:val="20"/>
          <w:lang w:val="es-MX"/>
        </w:rPr>
        <w:t xml:space="preserve">El </w:t>
      </w:r>
      <w:r w:rsidR="00ED60FE">
        <w:rPr>
          <w:rFonts w:ascii="Arial" w:hAnsi="Arial" w:cs="Arial"/>
          <w:sz w:val="20"/>
          <w:szCs w:val="20"/>
          <w:lang w:val="es-MX"/>
        </w:rPr>
        <w:t>licitante adjudicado</w:t>
      </w:r>
      <w:r w:rsidRPr="009A77C7">
        <w:rPr>
          <w:rFonts w:ascii="Arial" w:hAnsi="Arial" w:cs="Arial"/>
          <w:sz w:val="20"/>
          <w:szCs w:val="20"/>
          <w:lang w:val="es-MX"/>
        </w:rPr>
        <w:t xml:space="preserve"> quedará obligado ante la Financiera a responder de los defectos y vicios ocultos de la calidad de los servicios, así como de cualquier otra responsabilidad en que </w:t>
      </w:r>
      <w:r w:rsidR="007103B1" w:rsidRPr="009A77C7">
        <w:rPr>
          <w:rFonts w:ascii="Arial" w:hAnsi="Arial" w:cs="Arial"/>
          <w:sz w:val="20"/>
          <w:szCs w:val="20"/>
          <w:lang w:val="es-MX"/>
        </w:rPr>
        <w:t>incurran</w:t>
      </w:r>
      <w:r w:rsidRPr="009A77C7">
        <w:rPr>
          <w:rFonts w:ascii="Arial" w:hAnsi="Arial" w:cs="Arial"/>
          <w:sz w:val="20"/>
          <w:szCs w:val="20"/>
          <w:lang w:val="es-MX"/>
        </w:rPr>
        <w:t xml:space="preserve">, en los términos señalados en la Convocatoria a la licitación, en el contrato que se derive de esta licitación y/o en la legislación </w:t>
      </w:r>
      <w:r w:rsidR="00AC56C7" w:rsidRPr="009A77C7">
        <w:rPr>
          <w:rFonts w:ascii="Arial" w:hAnsi="Arial" w:cs="Arial"/>
          <w:color w:val="000000"/>
          <w:sz w:val="20"/>
          <w:lang w:val="es-MX"/>
        </w:rPr>
        <w:t>aplicable.</w:t>
      </w:r>
    </w:p>
    <w:p w14:paraId="1A8F2199" w14:textId="77777777" w:rsidR="00C54783" w:rsidRPr="009A77C7" w:rsidRDefault="00C54783" w:rsidP="0038758B">
      <w:pPr>
        <w:autoSpaceDE w:val="0"/>
        <w:autoSpaceDN w:val="0"/>
        <w:adjustRightInd w:val="0"/>
        <w:jc w:val="both"/>
        <w:rPr>
          <w:rFonts w:ascii="Arial" w:hAnsi="Arial" w:cs="Arial"/>
          <w:sz w:val="20"/>
          <w:szCs w:val="20"/>
        </w:rPr>
      </w:pPr>
    </w:p>
    <w:p w14:paraId="0008B0F2" w14:textId="77777777" w:rsidR="00C2686E" w:rsidRPr="009A77C7" w:rsidRDefault="00AC56C7" w:rsidP="00526272">
      <w:pPr>
        <w:pStyle w:val="Ttulo1"/>
        <w:jc w:val="left"/>
        <w:rPr>
          <w:rFonts w:ascii="Arial" w:hAnsi="Arial"/>
          <w:sz w:val="20"/>
          <w:lang w:val="es-MX"/>
        </w:rPr>
      </w:pPr>
      <w:bookmarkStart w:id="144" w:name="_Toc346039942"/>
      <w:bookmarkStart w:id="145" w:name="_Toc440536868"/>
      <w:r w:rsidRPr="009A77C7">
        <w:rPr>
          <w:rFonts w:ascii="Arial" w:hAnsi="Arial"/>
          <w:sz w:val="20"/>
          <w:lang w:val="es-MX"/>
        </w:rPr>
        <w:t>6.11</w:t>
      </w:r>
      <w:r w:rsidRPr="009A77C7">
        <w:rPr>
          <w:rFonts w:ascii="Arial" w:hAnsi="Arial"/>
          <w:sz w:val="20"/>
          <w:lang w:val="es-MX"/>
        </w:rPr>
        <w:tab/>
        <w:t xml:space="preserve">Cancelación de la </w:t>
      </w:r>
      <w:bookmarkEnd w:id="144"/>
      <w:r w:rsidR="0017188D" w:rsidRPr="009A77C7">
        <w:rPr>
          <w:rFonts w:ascii="Arial" w:hAnsi="Arial"/>
          <w:sz w:val="20"/>
          <w:lang w:val="es-MX"/>
        </w:rPr>
        <w:t>Licitación</w:t>
      </w:r>
      <w:r w:rsidR="007B0C51" w:rsidRPr="009A77C7">
        <w:rPr>
          <w:rFonts w:ascii="Arial" w:hAnsi="Arial" w:cs="Arial"/>
          <w:sz w:val="20"/>
          <w:szCs w:val="20"/>
          <w:lang w:val="es-MX"/>
        </w:rPr>
        <w:t>.</w:t>
      </w:r>
      <w:bookmarkEnd w:id="145"/>
    </w:p>
    <w:p w14:paraId="6878D687" w14:textId="77777777" w:rsidR="00C572BC" w:rsidRPr="009A77C7" w:rsidRDefault="00C572BC" w:rsidP="00C572BC">
      <w:pPr>
        <w:autoSpaceDE w:val="0"/>
        <w:autoSpaceDN w:val="0"/>
        <w:adjustRightInd w:val="0"/>
        <w:jc w:val="both"/>
        <w:rPr>
          <w:rFonts w:ascii="Arial" w:hAnsi="Arial" w:cs="Arial"/>
          <w:sz w:val="20"/>
          <w:szCs w:val="20"/>
        </w:rPr>
      </w:pPr>
    </w:p>
    <w:p w14:paraId="7ECAF619"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cancelar la licitación, partidas o conceptos incluidos en ésta, en los siguientes casos:</w:t>
      </w:r>
    </w:p>
    <w:p w14:paraId="4B500AA0" w14:textId="77777777" w:rsidR="00C2686E" w:rsidRPr="009A77C7" w:rsidRDefault="00C2686E" w:rsidP="00044045">
      <w:pPr>
        <w:jc w:val="both"/>
        <w:rPr>
          <w:rFonts w:ascii="Arial" w:hAnsi="Arial" w:cs="Arial"/>
          <w:sz w:val="20"/>
          <w:szCs w:val="20"/>
        </w:rPr>
      </w:pPr>
    </w:p>
    <w:p w14:paraId="58B48B8B" w14:textId="77777777"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En caso fortuito o por causas de fuerza mayor.</w:t>
      </w:r>
    </w:p>
    <w:p w14:paraId="215A3129" w14:textId="77777777" w:rsidR="00C2686E" w:rsidRPr="009A77C7" w:rsidRDefault="00C2686E" w:rsidP="00044045">
      <w:pPr>
        <w:jc w:val="both"/>
        <w:rPr>
          <w:rFonts w:ascii="Arial" w:hAnsi="Arial" w:cs="Arial"/>
          <w:sz w:val="20"/>
          <w:szCs w:val="20"/>
        </w:rPr>
      </w:pPr>
    </w:p>
    <w:p w14:paraId="1C1CA752" w14:textId="77777777" w:rsidR="00C2686E" w:rsidRPr="009A77C7" w:rsidRDefault="00C2686E" w:rsidP="002033B8">
      <w:pPr>
        <w:numPr>
          <w:ilvl w:val="0"/>
          <w:numId w:val="1"/>
        </w:numPr>
        <w:jc w:val="both"/>
        <w:rPr>
          <w:rFonts w:ascii="Arial" w:hAnsi="Arial" w:cs="Arial"/>
          <w:sz w:val="20"/>
          <w:szCs w:val="20"/>
        </w:rPr>
      </w:pPr>
      <w:r w:rsidRPr="009A77C7">
        <w:rPr>
          <w:rFonts w:ascii="Arial" w:hAnsi="Arial" w:cs="Arial"/>
          <w:sz w:val="20"/>
          <w:szCs w:val="20"/>
        </w:rPr>
        <w:t xml:space="preserve">Cuando existan circunstancias justificadas, que extingan la necesidad para </w:t>
      </w:r>
      <w:r w:rsidR="00650A57" w:rsidRPr="009A77C7">
        <w:rPr>
          <w:rFonts w:ascii="Arial" w:hAnsi="Arial" w:cs="Arial"/>
          <w:sz w:val="20"/>
          <w:szCs w:val="20"/>
        </w:rPr>
        <w:t>contratar los servicios</w:t>
      </w:r>
      <w:r w:rsidRPr="009A77C7">
        <w:rPr>
          <w:rFonts w:ascii="Arial" w:hAnsi="Arial" w:cs="Arial"/>
          <w:sz w:val="20"/>
          <w:szCs w:val="20"/>
        </w:rPr>
        <w:t xml:space="preserve"> objeto de esta licitación</w:t>
      </w:r>
      <w:r w:rsidR="00646684" w:rsidRPr="009A77C7">
        <w:rPr>
          <w:rFonts w:ascii="Arial" w:hAnsi="Arial" w:cs="Arial"/>
          <w:sz w:val="20"/>
          <w:szCs w:val="20"/>
        </w:rPr>
        <w:t>, o</w:t>
      </w:r>
      <w:r w:rsidRPr="009A77C7">
        <w:rPr>
          <w:rFonts w:ascii="Arial" w:hAnsi="Arial" w:cs="Arial"/>
          <w:sz w:val="20"/>
          <w:szCs w:val="20"/>
        </w:rPr>
        <w:t>.</w:t>
      </w:r>
    </w:p>
    <w:p w14:paraId="124BBBD3" w14:textId="77777777" w:rsidR="00F051AD" w:rsidRPr="009A77C7" w:rsidRDefault="00F051AD">
      <w:pPr>
        <w:pStyle w:val="Cuadrculamediana1-nfasis21"/>
        <w:jc w:val="both"/>
        <w:rPr>
          <w:rFonts w:ascii="Arial" w:hAnsi="Arial" w:cs="Arial"/>
          <w:sz w:val="20"/>
          <w:szCs w:val="20"/>
        </w:rPr>
      </w:pPr>
    </w:p>
    <w:p w14:paraId="7E71489E" w14:textId="77777777" w:rsidR="00C2686E" w:rsidRPr="009A77C7" w:rsidRDefault="00646684" w:rsidP="002033B8">
      <w:pPr>
        <w:numPr>
          <w:ilvl w:val="0"/>
          <w:numId w:val="1"/>
        </w:numPr>
        <w:jc w:val="both"/>
        <w:rPr>
          <w:rFonts w:ascii="Arial" w:hAnsi="Arial" w:cs="Arial"/>
          <w:sz w:val="20"/>
          <w:szCs w:val="20"/>
        </w:rPr>
      </w:pPr>
      <w:r w:rsidRPr="009A77C7">
        <w:rPr>
          <w:rFonts w:ascii="Arial" w:hAnsi="Arial" w:cs="Arial"/>
          <w:sz w:val="20"/>
          <w:szCs w:val="20"/>
        </w:rPr>
        <w:t>C</w:t>
      </w:r>
      <w:r w:rsidR="00C2686E" w:rsidRPr="009A77C7">
        <w:rPr>
          <w:rFonts w:ascii="Arial" w:hAnsi="Arial" w:cs="Arial"/>
          <w:sz w:val="20"/>
          <w:szCs w:val="20"/>
        </w:rPr>
        <w:t xml:space="preserve">uando de continuarse con el procedimiento se pudiera ocasionar un daño o perjuicio a la </w:t>
      </w:r>
      <w:r w:rsidR="007D423E">
        <w:rPr>
          <w:rFonts w:ascii="Arial" w:hAnsi="Arial" w:cs="Arial"/>
          <w:sz w:val="20"/>
          <w:szCs w:val="20"/>
        </w:rPr>
        <w:t>Financiera.</w:t>
      </w:r>
    </w:p>
    <w:p w14:paraId="5AFBD3BA" w14:textId="77777777" w:rsidR="00C2686E" w:rsidRPr="009A77C7" w:rsidRDefault="00C2686E" w:rsidP="00044045">
      <w:pPr>
        <w:jc w:val="both"/>
        <w:rPr>
          <w:rFonts w:ascii="Arial" w:hAnsi="Arial" w:cs="Arial"/>
          <w:sz w:val="20"/>
          <w:szCs w:val="20"/>
        </w:rPr>
      </w:pPr>
    </w:p>
    <w:p w14:paraId="09F66A01" w14:textId="0199CCD8" w:rsidR="00C2686E" w:rsidRPr="009A77C7" w:rsidRDefault="00C2686E" w:rsidP="00044045">
      <w:pPr>
        <w:jc w:val="both"/>
        <w:rPr>
          <w:rFonts w:ascii="Arial" w:hAnsi="Arial" w:cs="Arial"/>
          <w:sz w:val="20"/>
          <w:szCs w:val="20"/>
        </w:rPr>
      </w:pPr>
      <w:r w:rsidRPr="009A77C7">
        <w:rPr>
          <w:rFonts w:ascii="Arial" w:hAnsi="Arial" w:cs="Arial"/>
          <w:sz w:val="20"/>
          <w:szCs w:val="20"/>
        </w:rPr>
        <w:t>En caso de cancelación de la licitación, partidas o conceptos incluidos en ésta, la Financiera hará del conocimiento a los licitantes d</w:t>
      </w:r>
      <w:r w:rsidRPr="009A77C7">
        <w:rPr>
          <w:rFonts w:ascii="Arial" w:hAnsi="Arial" w:cs="Arial"/>
          <w:color w:val="000000"/>
          <w:sz w:val="20"/>
          <w:szCs w:val="20"/>
        </w:rPr>
        <w:t>el acontecimiento que motiva la decisión</w:t>
      </w:r>
      <w:r w:rsidR="00DA63F8">
        <w:rPr>
          <w:rFonts w:ascii="Arial" w:hAnsi="Arial" w:cs="Arial"/>
          <w:color w:val="000000"/>
          <w:sz w:val="20"/>
          <w:szCs w:val="20"/>
        </w:rPr>
        <w:t xml:space="preserve"> </w:t>
      </w:r>
      <w:r w:rsidRPr="009A77C7">
        <w:rPr>
          <w:rFonts w:ascii="Arial" w:hAnsi="Arial" w:cs="Arial"/>
          <w:color w:val="000000"/>
          <w:sz w:val="20"/>
          <w:szCs w:val="20"/>
        </w:rPr>
        <w:t xml:space="preserve">y no será procedente contra ella recurso alguno, sin </w:t>
      </w:r>
      <w:r w:rsidR="00ED60FE" w:rsidRPr="009A77C7">
        <w:rPr>
          <w:rFonts w:ascii="Arial" w:hAnsi="Arial" w:cs="Arial"/>
          <w:color w:val="000000"/>
          <w:sz w:val="20"/>
          <w:szCs w:val="20"/>
        </w:rPr>
        <w:t>embargo,</w:t>
      </w:r>
      <w:r w:rsidRPr="009A77C7">
        <w:rPr>
          <w:rFonts w:ascii="Arial" w:hAnsi="Arial" w:cs="Arial"/>
          <w:color w:val="000000"/>
          <w:sz w:val="20"/>
          <w:szCs w:val="20"/>
        </w:rPr>
        <w:t xml:space="preserve"> los licitantes podrán interponer la inconformidad en términos del </w:t>
      </w:r>
      <w:r w:rsidR="00646684" w:rsidRPr="009A77C7">
        <w:rPr>
          <w:rFonts w:ascii="Arial" w:hAnsi="Arial" w:cs="Arial"/>
          <w:color w:val="000000"/>
          <w:sz w:val="20"/>
          <w:szCs w:val="20"/>
        </w:rPr>
        <w:t>T</w:t>
      </w:r>
      <w:r w:rsidRPr="009A77C7">
        <w:rPr>
          <w:rFonts w:ascii="Arial" w:hAnsi="Arial" w:cs="Arial"/>
          <w:color w:val="000000"/>
          <w:sz w:val="20"/>
          <w:szCs w:val="20"/>
        </w:rPr>
        <w:t xml:space="preserve">ítulo </w:t>
      </w:r>
      <w:r w:rsidR="00646684" w:rsidRPr="009A77C7">
        <w:rPr>
          <w:rFonts w:ascii="Arial" w:hAnsi="Arial" w:cs="Arial"/>
          <w:color w:val="000000"/>
          <w:sz w:val="20"/>
          <w:szCs w:val="20"/>
        </w:rPr>
        <w:t>S</w:t>
      </w:r>
      <w:r w:rsidRPr="009A77C7">
        <w:rPr>
          <w:rFonts w:ascii="Arial" w:hAnsi="Arial" w:cs="Arial"/>
          <w:color w:val="000000"/>
          <w:sz w:val="20"/>
          <w:szCs w:val="20"/>
        </w:rPr>
        <w:t xml:space="preserve">exto, </w:t>
      </w:r>
      <w:r w:rsidR="00646684" w:rsidRPr="009A77C7">
        <w:rPr>
          <w:rFonts w:ascii="Arial" w:hAnsi="Arial" w:cs="Arial"/>
          <w:color w:val="000000"/>
          <w:sz w:val="20"/>
          <w:szCs w:val="20"/>
        </w:rPr>
        <w:t>C</w:t>
      </w:r>
      <w:r w:rsidRPr="009A77C7">
        <w:rPr>
          <w:rFonts w:ascii="Arial" w:hAnsi="Arial" w:cs="Arial"/>
          <w:color w:val="000000"/>
          <w:sz w:val="20"/>
          <w:szCs w:val="20"/>
        </w:rPr>
        <w:t xml:space="preserve">apítulo </w:t>
      </w:r>
      <w:r w:rsidR="00646684" w:rsidRPr="009A77C7">
        <w:rPr>
          <w:rFonts w:ascii="Arial" w:hAnsi="Arial" w:cs="Arial"/>
          <w:color w:val="000000"/>
          <w:sz w:val="20"/>
          <w:szCs w:val="20"/>
        </w:rPr>
        <w:t>P</w:t>
      </w:r>
      <w:r w:rsidRPr="009A77C7">
        <w:rPr>
          <w:rFonts w:ascii="Arial" w:hAnsi="Arial" w:cs="Arial"/>
          <w:color w:val="000000"/>
          <w:sz w:val="20"/>
          <w:szCs w:val="20"/>
        </w:rPr>
        <w:t xml:space="preserve">rimero de la </w:t>
      </w:r>
      <w:r w:rsidR="00646684" w:rsidRPr="009A77C7">
        <w:rPr>
          <w:rFonts w:ascii="Arial" w:hAnsi="Arial" w:cs="Arial"/>
          <w:color w:val="000000"/>
          <w:sz w:val="20"/>
          <w:szCs w:val="20"/>
        </w:rPr>
        <w:t>L</w:t>
      </w:r>
      <w:r w:rsidRPr="009A77C7">
        <w:rPr>
          <w:rFonts w:ascii="Arial" w:hAnsi="Arial" w:cs="Arial"/>
          <w:color w:val="000000"/>
          <w:sz w:val="20"/>
          <w:szCs w:val="20"/>
        </w:rPr>
        <w:t>ey</w:t>
      </w:r>
      <w:r w:rsidRPr="009A77C7">
        <w:rPr>
          <w:rFonts w:ascii="Arial" w:hAnsi="Arial" w:cs="Arial"/>
          <w:sz w:val="20"/>
          <w:szCs w:val="20"/>
        </w:rPr>
        <w:t>.</w:t>
      </w:r>
    </w:p>
    <w:p w14:paraId="4D4D5D43" w14:textId="77777777" w:rsidR="002B0435" w:rsidRPr="009A77C7" w:rsidRDefault="002B0435" w:rsidP="00044045">
      <w:pPr>
        <w:jc w:val="both"/>
        <w:rPr>
          <w:rFonts w:ascii="Arial" w:hAnsi="Arial" w:cs="Arial"/>
          <w:sz w:val="20"/>
          <w:szCs w:val="20"/>
        </w:rPr>
      </w:pPr>
    </w:p>
    <w:p w14:paraId="2BFFB652" w14:textId="77777777" w:rsidR="00C2686E" w:rsidRPr="009A77C7" w:rsidRDefault="00AC56C7" w:rsidP="00526272">
      <w:pPr>
        <w:pStyle w:val="Ttulo1"/>
        <w:jc w:val="left"/>
        <w:rPr>
          <w:rFonts w:ascii="Arial" w:hAnsi="Arial"/>
          <w:sz w:val="20"/>
          <w:lang w:val="es-MX"/>
        </w:rPr>
      </w:pPr>
      <w:bookmarkStart w:id="146" w:name="_Toc346039943"/>
      <w:bookmarkStart w:id="147" w:name="_Toc440536869"/>
      <w:r w:rsidRPr="009A77C7">
        <w:rPr>
          <w:rFonts w:ascii="Arial" w:hAnsi="Arial"/>
          <w:sz w:val="20"/>
          <w:lang w:val="es-MX"/>
        </w:rPr>
        <w:t>6.12</w:t>
      </w:r>
      <w:r w:rsidRPr="009A77C7">
        <w:rPr>
          <w:rFonts w:ascii="Arial" w:hAnsi="Arial"/>
          <w:sz w:val="20"/>
          <w:lang w:val="es-MX"/>
        </w:rPr>
        <w:tab/>
        <w:t xml:space="preserve">Declaración de </w:t>
      </w:r>
      <w:r w:rsidR="0017188D" w:rsidRPr="009A77C7">
        <w:rPr>
          <w:rFonts w:ascii="Arial" w:hAnsi="Arial"/>
          <w:sz w:val="20"/>
          <w:lang w:val="es-MX"/>
        </w:rPr>
        <w:t xml:space="preserve">Licitación </w:t>
      </w:r>
      <w:bookmarkEnd w:id="146"/>
      <w:r w:rsidR="0017188D" w:rsidRPr="009A77C7">
        <w:rPr>
          <w:rFonts w:ascii="Arial" w:hAnsi="Arial"/>
          <w:sz w:val="20"/>
          <w:lang w:val="es-MX"/>
        </w:rPr>
        <w:t>Desierta</w:t>
      </w:r>
      <w:r w:rsidR="007B0C51" w:rsidRPr="009A77C7">
        <w:rPr>
          <w:rFonts w:ascii="Arial" w:hAnsi="Arial" w:cs="Arial"/>
          <w:sz w:val="20"/>
          <w:szCs w:val="20"/>
          <w:lang w:val="es-MX"/>
        </w:rPr>
        <w:t>.</w:t>
      </w:r>
      <w:bookmarkEnd w:id="147"/>
    </w:p>
    <w:p w14:paraId="0C023F9C" w14:textId="77777777" w:rsidR="00C2686E" w:rsidRPr="009A77C7" w:rsidRDefault="00C2686E" w:rsidP="00044045">
      <w:pPr>
        <w:jc w:val="both"/>
        <w:rPr>
          <w:rFonts w:ascii="Arial" w:hAnsi="Arial" w:cs="Arial"/>
          <w:sz w:val="20"/>
          <w:szCs w:val="20"/>
        </w:rPr>
      </w:pPr>
    </w:p>
    <w:p w14:paraId="4D4EF2A7"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 Financiera podrá declarar desierta la licitación o partida incluida en ésta, cuando:</w:t>
      </w:r>
    </w:p>
    <w:p w14:paraId="68BFC63C" w14:textId="77777777" w:rsidR="00C2686E" w:rsidRPr="009A77C7" w:rsidRDefault="00C2686E" w:rsidP="00044045">
      <w:pPr>
        <w:jc w:val="both"/>
        <w:rPr>
          <w:rFonts w:ascii="Arial" w:hAnsi="Arial" w:cs="Arial"/>
          <w:sz w:val="20"/>
          <w:szCs w:val="20"/>
        </w:rPr>
      </w:pPr>
    </w:p>
    <w:p w14:paraId="2024D646" w14:textId="77777777"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A) </w:t>
      </w:r>
      <w:r w:rsidR="009E5931" w:rsidRPr="009A77C7">
        <w:rPr>
          <w:rFonts w:ascii="Arial" w:hAnsi="Arial" w:cs="Arial"/>
          <w:sz w:val="20"/>
          <w:szCs w:val="20"/>
        </w:rPr>
        <w:tab/>
      </w:r>
      <w:r w:rsidRPr="009A77C7">
        <w:rPr>
          <w:rFonts w:ascii="Arial" w:hAnsi="Arial" w:cs="Arial"/>
          <w:sz w:val="20"/>
          <w:szCs w:val="20"/>
        </w:rPr>
        <w:t>No se presente ninguna proposición en el acto de presentación y apertura de proposiciones de esta licitación a través de medios remotos de comunicación electrónica.</w:t>
      </w:r>
    </w:p>
    <w:p w14:paraId="403CF32D" w14:textId="77777777" w:rsidR="00C2686E" w:rsidRPr="009A77C7" w:rsidRDefault="00C2686E" w:rsidP="00044045">
      <w:pPr>
        <w:jc w:val="both"/>
        <w:rPr>
          <w:rFonts w:ascii="Arial" w:hAnsi="Arial" w:cs="Arial"/>
          <w:sz w:val="20"/>
          <w:szCs w:val="20"/>
        </w:rPr>
      </w:pPr>
    </w:p>
    <w:p w14:paraId="7D49E494" w14:textId="77777777" w:rsidR="00C2686E" w:rsidRPr="009A77C7" w:rsidRDefault="00C2686E" w:rsidP="00044045">
      <w:pPr>
        <w:ind w:left="284" w:hanging="284"/>
        <w:jc w:val="both"/>
        <w:rPr>
          <w:rFonts w:ascii="Arial" w:hAnsi="Arial" w:cs="Arial"/>
          <w:sz w:val="20"/>
          <w:szCs w:val="20"/>
        </w:rPr>
      </w:pPr>
      <w:r w:rsidRPr="009A77C7">
        <w:rPr>
          <w:rFonts w:ascii="Arial" w:hAnsi="Arial" w:cs="Arial"/>
          <w:sz w:val="20"/>
          <w:szCs w:val="20"/>
        </w:rPr>
        <w:t xml:space="preserve">B) </w:t>
      </w:r>
      <w:r w:rsidR="009E5931" w:rsidRPr="009A77C7">
        <w:rPr>
          <w:rFonts w:ascii="Arial" w:hAnsi="Arial" w:cs="Arial"/>
          <w:sz w:val="20"/>
          <w:szCs w:val="20"/>
        </w:rPr>
        <w:tab/>
      </w:r>
      <w:r w:rsidRPr="009A77C7">
        <w:rPr>
          <w:rFonts w:ascii="Arial" w:hAnsi="Arial" w:cs="Arial"/>
          <w:sz w:val="20"/>
          <w:szCs w:val="20"/>
        </w:rPr>
        <w:t>La totalidad de las proposiciones presentadas no reúnan los requisitos solicitados en la presente convocatoria a la licitación</w:t>
      </w:r>
      <w:r w:rsidR="000E5C40" w:rsidRPr="009A77C7">
        <w:rPr>
          <w:rFonts w:ascii="Arial" w:hAnsi="Arial" w:cs="Arial"/>
          <w:sz w:val="20"/>
          <w:szCs w:val="20"/>
        </w:rPr>
        <w:t>.</w:t>
      </w:r>
    </w:p>
    <w:p w14:paraId="16D2FCCD" w14:textId="77777777" w:rsidR="00C2686E" w:rsidRPr="009A77C7" w:rsidRDefault="00C2686E" w:rsidP="00044045">
      <w:pPr>
        <w:jc w:val="both"/>
        <w:rPr>
          <w:rFonts w:ascii="Arial" w:hAnsi="Arial" w:cs="Arial"/>
          <w:sz w:val="20"/>
          <w:szCs w:val="20"/>
        </w:rPr>
      </w:pPr>
    </w:p>
    <w:p w14:paraId="373901D7" w14:textId="77777777" w:rsidR="00C2686E" w:rsidRPr="009A77C7" w:rsidRDefault="00C2686E" w:rsidP="00044045">
      <w:pPr>
        <w:ind w:left="340" w:hanging="340"/>
        <w:jc w:val="both"/>
        <w:rPr>
          <w:rFonts w:ascii="Arial" w:hAnsi="Arial" w:cs="Arial"/>
          <w:sz w:val="20"/>
          <w:szCs w:val="20"/>
        </w:rPr>
      </w:pPr>
      <w:r w:rsidRPr="009A77C7">
        <w:rPr>
          <w:rFonts w:ascii="Arial" w:hAnsi="Arial" w:cs="Arial"/>
          <w:sz w:val="20"/>
          <w:szCs w:val="20"/>
        </w:rPr>
        <w:t xml:space="preserve">C) </w:t>
      </w:r>
      <w:r w:rsidR="009E5931" w:rsidRPr="009A77C7">
        <w:rPr>
          <w:rFonts w:ascii="Arial" w:hAnsi="Arial" w:cs="Arial"/>
          <w:sz w:val="20"/>
          <w:szCs w:val="20"/>
        </w:rPr>
        <w:tab/>
      </w:r>
      <w:r w:rsidRPr="009A77C7">
        <w:rPr>
          <w:rFonts w:ascii="Arial" w:hAnsi="Arial" w:cs="Arial"/>
          <w:sz w:val="20"/>
          <w:szCs w:val="20"/>
        </w:rPr>
        <w:t xml:space="preserve">Los precios de todos los </w:t>
      </w:r>
      <w:r w:rsidR="002440EC" w:rsidRPr="009A77C7">
        <w:rPr>
          <w:rFonts w:ascii="Arial" w:hAnsi="Arial" w:cs="Arial"/>
          <w:sz w:val="20"/>
          <w:szCs w:val="20"/>
        </w:rPr>
        <w:t>servicios</w:t>
      </w:r>
      <w:r w:rsidRPr="009A77C7">
        <w:rPr>
          <w:rFonts w:ascii="Arial" w:hAnsi="Arial" w:cs="Arial"/>
          <w:sz w:val="20"/>
          <w:szCs w:val="20"/>
        </w:rPr>
        <w:t xml:space="preserve"> ofertados no resulten aceptables, conforme a la investigación de mercado realizada.</w:t>
      </w:r>
    </w:p>
    <w:p w14:paraId="210865E1" w14:textId="77777777" w:rsidR="00C2686E" w:rsidRPr="009A77C7" w:rsidRDefault="00C2686E" w:rsidP="00044045">
      <w:pPr>
        <w:jc w:val="both"/>
        <w:rPr>
          <w:rFonts w:ascii="Arial" w:hAnsi="Arial" w:cs="Arial"/>
          <w:b/>
          <w:bCs/>
          <w:sz w:val="20"/>
          <w:szCs w:val="20"/>
        </w:rPr>
      </w:pPr>
    </w:p>
    <w:p w14:paraId="5A393B3C"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Cuando se declare desierta la licitación o alguna partida</w:t>
      </w:r>
      <w:r w:rsidR="000E5C40" w:rsidRPr="009A77C7">
        <w:rPr>
          <w:rFonts w:ascii="Arial" w:hAnsi="Arial" w:cs="Arial"/>
          <w:sz w:val="20"/>
          <w:szCs w:val="20"/>
        </w:rPr>
        <w:t>(s)</w:t>
      </w:r>
      <w:r w:rsidRPr="009A77C7">
        <w:rPr>
          <w:rFonts w:ascii="Arial" w:hAnsi="Arial" w:cs="Arial"/>
          <w:sz w:val="20"/>
          <w:szCs w:val="20"/>
        </w:rPr>
        <w:t xml:space="preserve"> y persista la necesidad de contratar con el carácter y requisitos solicitados en la primera licitación, la </w:t>
      </w:r>
      <w:r w:rsidR="006E1975" w:rsidRPr="009A77C7">
        <w:rPr>
          <w:rFonts w:ascii="Arial" w:hAnsi="Arial" w:cs="Arial"/>
          <w:sz w:val="20"/>
          <w:szCs w:val="20"/>
        </w:rPr>
        <w:t xml:space="preserve">Financiera </w:t>
      </w:r>
      <w:r w:rsidRPr="009A77C7">
        <w:rPr>
          <w:rFonts w:ascii="Arial" w:hAnsi="Arial" w:cs="Arial"/>
          <w:sz w:val="20"/>
          <w:szCs w:val="20"/>
        </w:rPr>
        <w:t>podrá emitir una segunda convocatoria, o bien optar por el supuesto de excepción previsto en el artículo 41 fracción VII de la Ley</w:t>
      </w:r>
      <w:r w:rsidR="00425A25" w:rsidRPr="009A77C7">
        <w:rPr>
          <w:rFonts w:ascii="Arial" w:hAnsi="Arial" w:cs="Arial"/>
          <w:sz w:val="20"/>
          <w:szCs w:val="20"/>
        </w:rPr>
        <w:t>.</w:t>
      </w:r>
    </w:p>
    <w:p w14:paraId="60A2461C" w14:textId="77777777" w:rsidR="00E63A55" w:rsidRPr="009A77C7" w:rsidRDefault="00E63A55" w:rsidP="00044045">
      <w:pPr>
        <w:jc w:val="both"/>
        <w:rPr>
          <w:rFonts w:ascii="Arial" w:hAnsi="Arial" w:cs="Arial"/>
          <w:b/>
          <w:bCs/>
          <w:sz w:val="20"/>
          <w:szCs w:val="20"/>
        </w:rPr>
      </w:pPr>
    </w:p>
    <w:p w14:paraId="4C688DCB" w14:textId="77777777" w:rsidR="00C2686E" w:rsidRPr="009A77C7" w:rsidRDefault="00AC56C7" w:rsidP="00526272">
      <w:pPr>
        <w:pStyle w:val="Ttulo1"/>
        <w:jc w:val="left"/>
        <w:rPr>
          <w:rFonts w:ascii="Arial" w:hAnsi="Arial"/>
          <w:sz w:val="20"/>
          <w:lang w:val="es-MX"/>
        </w:rPr>
      </w:pPr>
      <w:bookmarkStart w:id="148" w:name="_Toc346039944"/>
      <w:bookmarkStart w:id="149" w:name="_Toc440536870"/>
      <w:r w:rsidRPr="009A77C7">
        <w:rPr>
          <w:rFonts w:ascii="Arial" w:hAnsi="Arial"/>
          <w:sz w:val="20"/>
          <w:lang w:val="es-MX"/>
        </w:rPr>
        <w:t>6.13</w:t>
      </w:r>
      <w:r w:rsidRPr="009A77C7">
        <w:rPr>
          <w:rFonts w:ascii="Arial" w:hAnsi="Arial"/>
          <w:sz w:val="20"/>
          <w:lang w:val="es-MX"/>
        </w:rPr>
        <w:tab/>
        <w:t xml:space="preserve">Modificaciones que </w:t>
      </w:r>
      <w:r w:rsidR="0017188D" w:rsidRPr="009A77C7">
        <w:rPr>
          <w:rFonts w:ascii="Arial" w:hAnsi="Arial"/>
          <w:sz w:val="20"/>
          <w:lang w:val="es-MX"/>
        </w:rPr>
        <w:t>Podrán Efectuarse</w:t>
      </w:r>
      <w:r w:rsidRPr="009A77C7">
        <w:rPr>
          <w:rFonts w:ascii="Arial" w:hAnsi="Arial"/>
          <w:sz w:val="20"/>
          <w:lang w:val="es-MX"/>
        </w:rPr>
        <w:t>.</w:t>
      </w:r>
      <w:bookmarkEnd w:id="148"/>
      <w:bookmarkEnd w:id="149"/>
    </w:p>
    <w:p w14:paraId="6214749E" w14:textId="77777777" w:rsidR="00C2686E" w:rsidRPr="009A77C7" w:rsidRDefault="00C2686E" w:rsidP="00044045">
      <w:pPr>
        <w:jc w:val="both"/>
        <w:rPr>
          <w:rFonts w:ascii="Arial" w:hAnsi="Arial" w:cs="Arial"/>
          <w:b/>
          <w:bCs/>
          <w:sz w:val="20"/>
          <w:szCs w:val="20"/>
        </w:rPr>
      </w:pPr>
    </w:p>
    <w:p w14:paraId="45CAC35D" w14:textId="77777777" w:rsidR="00C2686E" w:rsidRPr="009A77C7" w:rsidRDefault="00AC56C7" w:rsidP="00526272">
      <w:pPr>
        <w:pStyle w:val="Ttulo1"/>
        <w:jc w:val="left"/>
        <w:rPr>
          <w:rFonts w:ascii="Arial" w:hAnsi="Arial"/>
          <w:sz w:val="20"/>
          <w:lang w:val="es-MX"/>
        </w:rPr>
      </w:pPr>
      <w:bookmarkStart w:id="150" w:name="_Toc346039945"/>
      <w:bookmarkStart w:id="151" w:name="_Toc440536871"/>
      <w:r w:rsidRPr="009A77C7">
        <w:rPr>
          <w:rFonts w:ascii="Arial" w:hAnsi="Arial"/>
          <w:sz w:val="20"/>
          <w:lang w:val="es-MX"/>
        </w:rPr>
        <w:t>6.13.1</w:t>
      </w:r>
      <w:r w:rsidRPr="009A77C7">
        <w:rPr>
          <w:rFonts w:ascii="Arial" w:hAnsi="Arial"/>
          <w:sz w:val="20"/>
          <w:lang w:val="es-MX"/>
        </w:rPr>
        <w:tab/>
        <w:t xml:space="preserve">A la </w:t>
      </w:r>
      <w:r w:rsidR="0017188D" w:rsidRPr="009A77C7">
        <w:rPr>
          <w:rFonts w:ascii="Arial" w:hAnsi="Arial"/>
          <w:sz w:val="20"/>
          <w:lang w:val="es-MX"/>
        </w:rPr>
        <w:t xml:space="preserve">Convocatoria </w:t>
      </w:r>
      <w:r w:rsidRPr="009A77C7">
        <w:rPr>
          <w:rFonts w:ascii="Arial" w:hAnsi="Arial"/>
          <w:sz w:val="20"/>
          <w:lang w:val="es-MX"/>
        </w:rPr>
        <w:t xml:space="preserve">a la </w:t>
      </w:r>
      <w:bookmarkEnd w:id="150"/>
      <w:r w:rsidR="0017188D" w:rsidRPr="009A77C7">
        <w:rPr>
          <w:rFonts w:ascii="Arial" w:hAnsi="Arial"/>
          <w:sz w:val="20"/>
          <w:lang w:val="es-MX"/>
        </w:rPr>
        <w:t>Licitación</w:t>
      </w:r>
      <w:r w:rsidR="007B0C51" w:rsidRPr="009A77C7">
        <w:rPr>
          <w:rFonts w:ascii="Arial" w:hAnsi="Arial" w:cs="Arial"/>
          <w:sz w:val="20"/>
          <w:szCs w:val="20"/>
          <w:lang w:val="es-MX"/>
        </w:rPr>
        <w:t>.</w:t>
      </w:r>
      <w:bookmarkEnd w:id="151"/>
    </w:p>
    <w:p w14:paraId="0EB5AB31" w14:textId="77777777" w:rsidR="00C2686E" w:rsidRPr="009A77C7" w:rsidRDefault="00C2686E" w:rsidP="00044045">
      <w:pPr>
        <w:jc w:val="both"/>
        <w:rPr>
          <w:rFonts w:ascii="Arial" w:hAnsi="Arial" w:cs="Arial"/>
          <w:sz w:val="20"/>
          <w:szCs w:val="20"/>
        </w:rPr>
      </w:pPr>
    </w:p>
    <w:p w14:paraId="6A75398F"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 xml:space="preserve">La Financiera podrá modificar aspectos establecidos en la convocatoria a la licitación, a más tardar el séptimo día natural previo al acto de presentación y apertura de proposiciones. Dichas modificaciones se difundirán en </w:t>
      </w:r>
      <w:proofErr w:type="spellStart"/>
      <w:r w:rsidRPr="009A77C7">
        <w:rPr>
          <w:rFonts w:ascii="Arial" w:hAnsi="Arial" w:cs="Arial"/>
          <w:sz w:val="20"/>
          <w:szCs w:val="20"/>
        </w:rPr>
        <w:t>CompraNet</w:t>
      </w:r>
      <w:proofErr w:type="spellEnd"/>
      <w:r w:rsidRPr="009A77C7">
        <w:rPr>
          <w:rFonts w:ascii="Arial" w:hAnsi="Arial" w:cs="Arial"/>
          <w:sz w:val="20"/>
          <w:szCs w:val="20"/>
        </w:rPr>
        <w:t>, a más tardar el día hábil siguiente a aquél en que se efectúen</w:t>
      </w:r>
      <w:r w:rsidR="00045042" w:rsidRPr="009A77C7">
        <w:rPr>
          <w:rFonts w:ascii="Arial" w:hAnsi="Arial" w:cs="Arial"/>
          <w:sz w:val="20"/>
          <w:szCs w:val="20"/>
        </w:rPr>
        <w:t xml:space="preserve"> por única ocasión</w:t>
      </w:r>
      <w:r w:rsidRPr="009A77C7">
        <w:rPr>
          <w:rFonts w:ascii="Arial" w:hAnsi="Arial" w:cs="Arial"/>
          <w:sz w:val="20"/>
          <w:szCs w:val="20"/>
        </w:rPr>
        <w:t>.</w:t>
      </w:r>
    </w:p>
    <w:p w14:paraId="2E2E1D15" w14:textId="77777777" w:rsidR="00C2686E" w:rsidRPr="009A77C7" w:rsidRDefault="00C2686E" w:rsidP="00044045">
      <w:pPr>
        <w:jc w:val="both"/>
        <w:rPr>
          <w:rFonts w:ascii="Arial" w:hAnsi="Arial" w:cs="Arial"/>
          <w:sz w:val="20"/>
          <w:szCs w:val="20"/>
        </w:rPr>
      </w:pPr>
    </w:p>
    <w:p w14:paraId="3A1E8B51"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Las modificaciones en ningún caso podrán consistir en la sustitución de los bienes o servicios convocados originalmente, adición de otros de distintos rubros o en variación significativa de sus características.</w:t>
      </w:r>
    </w:p>
    <w:p w14:paraId="40D3705A" w14:textId="77777777" w:rsidR="00C2686E" w:rsidRPr="009A77C7" w:rsidRDefault="00C2686E" w:rsidP="00044045">
      <w:pPr>
        <w:jc w:val="both"/>
        <w:rPr>
          <w:rFonts w:ascii="Arial" w:hAnsi="Arial" w:cs="Arial"/>
          <w:sz w:val="20"/>
          <w:szCs w:val="20"/>
        </w:rPr>
      </w:pPr>
    </w:p>
    <w:p w14:paraId="0A8A02F1" w14:textId="77777777" w:rsidR="00C2686E" w:rsidRPr="009A77C7" w:rsidRDefault="00C2686E" w:rsidP="00044045">
      <w:pPr>
        <w:jc w:val="both"/>
        <w:rPr>
          <w:rFonts w:ascii="Arial" w:hAnsi="Arial" w:cs="Arial"/>
          <w:sz w:val="20"/>
          <w:szCs w:val="20"/>
        </w:rPr>
      </w:pPr>
      <w:r w:rsidRPr="009A77C7">
        <w:rPr>
          <w:rFonts w:ascii="Arial" w:hAnsi="Arial" w:cs="Arial"/>
          <w:sz w:val="20"/>
          <w:szCs w:val="20"/>
        </w:rPr>
        <w:t>Cualquier modificación a la convocatoria de la licitación, incluyendo las que resulten de la o las juntas de aclaraciones, formará parte de la convocatoria</w:t>
      </w:r>
      <w:r w:rsidR="00650A57" w:rsidRPr="009A77C7">
        <w:rPr>
          <w:rFonts w:ascii="Arial" w:hAnsi="Arial" w:cs="Arial"/>
          <w:sz w:val="20"/>
          <w:szCs w:val="20"/>
        </w:rPr>
        <w:t xml:space="preserve">, las cuales se difundirán en </w:t>
      </w:r>
      <w:proofErr w:type="spellStart"/>
      <w:r w:rsidR="00650A57" w:rsidRPr="009A77C7">
        <w:rPr>
          <w:rFonts w:ascii="Arial" w:hAnsi="Arial" w:cs="Arial"/>
          <w:sz w:val="20"/>
          <w:szCs w:val="20"/>
        </w:rPr>
        <w:t>CompraNet</w:t>
      </w:r>
      <w:proofErr w:type="spellEnd"/>
      <w:r w:rsidRPr="009A77C7">
        <w:rPr>
          <w:rFonts w:ascii="Arial" w:hAnsi="Arial" w:cs="Arial"/>
          <w:sz w:val="20"/>
          <w:szCs w:val="20"/>
        </w:rPr>
        <w:t xml:space="preserve"> y deberán ser consideradas por los licitantes en la elaboración de sus proposiciones.</w:t>
      </w:r>
    </w:p>
    <w:p w14:paraId="6B9F8DA6" w14:textId="77777777" w:rsidR="00526272" w:rsidRPr="009A77C7" w:rsidRDefault="00526272" w:rsidP="00044045">
      <w:pPr>
        <w:jc w:val="both"/>
        <w:rPr>
          <w:rFonts w:ascii="Arial" w:hAnsi="Arial" w:cs="Arial"/>
          <w:b/>
          <w:bCs/>
          <w:sz w:val="20"/>
          <w:szCs w:val="20"/>
        </w:rPr>
      </w:pPr>
    </w:p>
    <w:p w14:paraId="6309F8B0" w14:textId="77777777" w:rsidR="00C2686E" w:rsidRPr="009A77C7" w:rsidRDefault="00AC56C7" w:rsidP="00526272">
      <w:pPr>
        <w:pStyle w:val="Ttulo1"/>
        <w:jc w:val="left"/>
        <w:rPr>
          <w:rFonts w:ascii="Arial" w:hAnsi="Arial"/>
          <w:sz w:val="20"/>
          <w:lang w:val="es-MX"/>
        </w:rPr>
      </w:pPr>
      <w:bookmarkStart w:id="152" w:name="_Toc346039946"/>
      <w:bookmarkStart w:id="153" w:name="_Toc440536872"/>
      <w:r w:rsidRPr="009A77C7">
        <w:rPr>
          <w:rFonts w:ascii="Arial" w:hAnsi="Arial"/>
          <w:sz w:val="20"/>
          <w:lang w:val="es-MX"/>
        </w:rPr>
        <w:t>6.13.2</w:t>
      </w:r>
      <w:r w:rsidRPr="009A77C7">
        <w:rPr>
          <w:rFonts w:ascii="Arial" w:hAnsi="Arial"/>
          <w:sz w:val="20"/>
          <w:lang w:val="es-MX"/>
        </w:rPr>
        <w:tab/>
        <w:t>Al Contrato.</w:t>
      </w:r>
      <w:bookmarkEnd w:id="152"/>
      <w:bookmarkEnd w:id="153"/>
    </w:p>
    <w:p w14:paraId="10965A9F" w14:textId="77777777" w:rsidR="00C2686E" w:rsidRPr="009A77C7" w:rsidRDefault="00C2686E" w:rsidP="00044045">
      <w:pPr>
        <w:jc w:val="both"/>
        <w:rPr>
          <w:rFonts w:ascii="Arial" w:hAnsi="Arial" w:cs="Arial"/>
          <w:sz w:val="20"/>
          <w:szCs w:val="20"/>
        </w:rPr>
      </w:pPr>
    </w:p>
    <w:p w14:paraId="731F41B4" w14:textId="77777777" w:rsidR="00D22B86" w:rsidRPr="009A77C7" w:rsidRDefault="00B9142E" w:rsidP="00D22B86">
      <w:pPr>
        <w:autoSpaceDE w:val="0"/>
        <w:autoSpaceDN w:val="0"/>
        <w:adjustRightInd w:val="0"/>
        <w:jc w:val="both"/>
        <w:rPr>
          <w:rFonts w:ascii="Arial" w:hAnsi="Arial" w:cs="Arial"/>
          <w:sz w:val="20"/>
          <w:szCs w:val="20"/>
        </w:rPr>
      </w:pPr>
      <w:r w:rsidRPr="009A77C7">
        <w:rPr>
          <w:rFonts w:ascii="Arial" w:hAnsi="Arial" w:cs="Arial"/>
          <w:sz w:val="20"/>
          <w:szCs w:val="20"/>
        </w:rPr>
        <w:t>La Financiera, con la aceptaci</w:t>
      </w:r>
      <w:r w:rsidR="00270BAB" w:rsidRPr="009A77C7">
        <w:rPr>
          <w:rFonts w:ascii="Arial" w:hAnsi="Arial" w:cs="Arial"/>
          <w:sz w:val="20"/>
          <w:szCs w:val="20"/>
        </w:rPr>
        <w:t>ón del proveedor podrá</w:t>
      </w:r>
      <w:r w:rsidRPr="009A77C7">
        <w:rPr>
          <w:rFonts w:ascii="Arial" w:hAnsi="Arial" w:cs="Arial"/>
          <w:sz w:val="20"/>
          <w:szCs w:val="20"/>
        </w:rPr>
        <w:t xml:space="preserve"> realizar modificaciones a los contratos, de conformidad con lo dispuesto en el artículo 52 de la Ley, así como los artículos 91 y 92 de su Reglamento.</w:t>
      </w:r>
    </w:p>
    <w:p w14:paraId="11287C39" w14:textId="77777777" w:rsidR="00F051AD" w:rsidRPr="009A77C7" w:rsidRDefault="00F051AD">
      <w:pPr>
        <w:jc w:val="both"/>
        <w:rPr>
          <w:rFonts w:ascii="Arial" w:hAnsi="Arial"/>
          <w:b/>
          <w:sz w:val="20"/>
        </w:rPr>
      </w:pPr>
    </w:p>
    <w:p w14:paraId="5932447D" w14:textId="77777777" w:rsidR="00F051AD" w:rsidRPr="009A77C7" w:rsidRDefault="0073422E" w:rsidP="009E6F12">
      <w:pPr>
        <w:pStyle w:val="Ttulo1"/>
        <w:jc w:val="left"/>
        <w:rPr>
          <w:rFonts w:ascii="Arial" w:hAnsi="Arial" w:cs="Arial"/>
          <w:bCs/>
          <w:sz w:val="20"/>
          <w:szCs w:val="20"/>
          <w:lang w:val="es-MX"/>
        </w:rPr>
      </w:pPr>
      <w:bookmarkStart w:id="154" w:name="_Toc440536873"/>
      <w:r w:rsidRPr="009A77C7">
        <w:rPr>
          <w:rFonts w:ascii="Arial" w:hAnsi="Arial" w:cs="Arial"/>
          <w:bCs/>
          <w:sz w:val="20"/>
          <w:szCs w:val="20"/>
          <w:lang w:val="es-MX"/>
        </w:rPr>
        <w:t>6</w:t>
      </w:r>
      <w:r w:rsidR="00AC56C7" w:rsidRPr="009A77C7">
        <w:rPr>
          <w:rFonts w:ascii="Arial" w:hAnsi="Arial" w:cs="Arial"/>
          <w:sz w:val="20"/>
          <w:lang w:val="es-MX"/>
        </w:rPr>
        <w:t>.14</w:t>
      </w:r>
      <w:r w:rsidR="00AC56C7" w:rsidRPr="009A77C7">
        <w:rPr>
          <w:rFonts w:ascii="Arial" w:hAnsi="Arial" w:cs="Arial"/>
          <w:sz w:val="20"/>
          <w:lang w:val="es-MX"/>
        </w:rPr>
        <w:tab/>
        <w:t>Suspensión del Servicio</w:t>
      </w:r>
      <w:r w:rsidR="007B0C51" w:rsidRPr="009A77C7">
        <w:rPr>
          <w:rFonts w:ascii="Arial" w:hAnsi="Arial" w:cs="Arial"/>
          <w:sz w:val="20"/>
          <w:szCs w:val="20"/>
          <w:lang w:val="es-MX"/>
        </w:rPr>
        <w:t>.</w:t>
      </w:r>
      <w:bookmarkEnd w:id="154"/>
    </w:p>
    <w:p w14:paraId="787A4892" w14:textId="77777777" w:rsidR="00F051AD" w:rsidRPr="009A77C7" w:rsidRDefault="00F051AD">
      <w:pPr>
        <w:jc w:val="both"/>
        <w:rPr>
          <w:rFonts w:ascii="Arial" w:hAnsi="Arial"/>
          <w:b/>
          <w:sz w:val="20"/>
        </w:rPr>
      </w:pPr>
    </w:p>
    <w:p w14:paraId="063F0F17" w14:textId="77777777" w:rsidR="0073422E" w:rsidRPr="009A77C7" w:rsidRDefault="0073422E" w:rsidP="0073422E">
      <w:pPr>
        <w:ind w:right="51"/>
        <w:jc w:val="both"/>
        <w:rPr>
          <w:rFonts w:ascii="Arial" w:hAnsi="Arial" w:cs="Arial"/>
          <w:sz w:val="20"/>
          <w:szCs w:val="20"/>
        </w:rPr>
      </w:pPr>
      <w:r w:rsidRPr="009A77C7">
        <w:rPr>
          <w:rFonts w:ascii="Arial" w:hAnsi="Arial" w:cs="Arial"/>
          <w:sz w:val="20"/>
          <w:szCs w:val="20"/>
        </w:rPr>
        <w:lastRenderedPageBreak/>
        <w:t>Si en la prestación de los servicios se presenta caso fortuito o de fuerza mayor, la Financiera bajo su responsabilidad podrá suspender la prestación de los servicios, en cuyo caso únicamente se pagarán los servicios que hubiesen sido efectivamente prestados.</w:t>
      </w:r>
    </w:p>
    <w:p w14:paraId="3C32972F" w14:textId="77777777" w:rsidR="0073422E" w:rsidRPr="009A77C7" w:rsidRDefault="0073422E" w:rsidP="0073422E">
      <w:pPr>
        <w:widowControl w:val="0"/>
        <w:ind w:right="51"/>
        <w:jc w:val="both"/>
        <w:rPr>
          <w:rStyle w:val="EstiloArial"/>
          <w:rFonts w:cs="Arial"/>
          <w:spacing w:val="-4"/>
          <w:sz w:val="20"/>
          <w:szCs w:val="20"/>
        </w:rPr>
      </w:pPr>
    </w:p>
    <w:p w14:paraId="7BDEB7E5" w14:textId="77777777" w:rsidR="0073422E" w:rsidRPr="009A77C7" w:rsidRDefault="0073422E" w:rsidP="0073422E">
      <w:pPr>
        <w:ind w:right="51"/>
        <w:jc w:val="both"/>
        <w:rPr>
          <w:rFonts w:ascii="Arial" w:hAnsi="Arial" w:cs="Arial"/>
          <w:sz w:val="20"/>
          <w:szCs w:val="20"/>
        </w:rPr>
      </w:pPr>
      <w:r w:rsidRPr="009A77C7">
        <w:rPr>
          <w:rStyle w:val="EstiloArial"/>
          <w:rFonts w:cs="Arial"/>
          <w:spacing w:val="-4"/>
          <w:sz w:val="20"/>
          <w:szCs w:val="20"/>
        </w:rPr>
        <w:t xml:space="preserve">Asimismo </w:t>
      </w:r>
      <w:r w:rsidRPr="009A77C7">
        <w:rPr>
          <w:rFonts w:ascii="Arial" w:hAnsi="Arial" w:cs="Arial"/>
          <w:sz w:val="20"/>
          <w:szCs w:val="20"/>
        </w:rPr>
        <w:t xml:space="preserve">cuando la suspensión obedezca a causas imputables a la Financiera, previa petición y justificación </w:t>
      </w:r>
      <w:proofErr w:type="spellStart"/>
      <w:r w:rsidRPr="009A77C7">
        <w:rPr>
          <w:rFonts w:ascii="Arial" w:hAnsi="Arial" w:cs="Arial"/>
          <w:sz w:val="20"/>
          <w:szCs w:val="20"/>
        </w:rPr>
        <w:t>de el</w:t>
      </w:r>
      <w:proofErr w:type="spellEnd"/>
      <w:r w:rsidRPr="009A77C7">
        <w:rPr>
          <w:rFonts w:ascii="Arial" w:hAnsi="Arial" w:cs="Arial"/>
          <w:sz w:val="20"/>
          <w:szCs w:val="20"/>
        </w:rPr>
        <w:t xml:space="preserve"> proveedor</w:t>
      </w:r>
      <w:r w:rsidRPr="009A77C7">
        <w:rPr>
          <w:rStyle w:val="EstiloArial"/>
          <w:rFonts w:cs="Arial"/>
          <w:spacing w:val="-4"/>
          <w:sz w:val="20"/>
          <w:szCs w:val="20"/>
        </w:rPr>
        <w:t xml:space="preserve">, la Financiera </w:t>
      </w:r>
      <w:r w:rsidR="009E2E4A">
        <w:rPr>
          <w:rStyle w:val="EstiloArial"/>
          <w:rFonts w:cs="Arial"/>
          <w:spacing w:val="-4"/>
          <w:sz w:val="20"/>
          <w:szCs w:val="20"/>
        </w:rPr>
        <w:t>reembolsará</w:t>
      </w:r>
      <w:r w:rsidR="009E2E4A" w:rsidRPr="009A77C7" w:rsidDel="009E2E4A">
        <w:rPr>
          <w:rStyle w:val="EstiloArial"/>
          <w:rFonts w:cs="Arial"/>
          <w:spacing w:val="-4"/>
          <w:sz w:val="20"/>
          <w:szCs w:val="20"/>
        </w:rPr>
        <w:t xml:space="preserve"> </w:t>
      </w:r>
      <w:r w:rsidRPr="009A77C7">
        <w:rPr>
          <w:rStyle w:val="EstiloArial"/>
          <w:rFonts w:cs="Arial"/>
          <w:spacing w:val="-4"/>
          <w:sz w:val="20"/>
          <w:szCs w:val="20"/>
        </w:rPr>
        <w:t xml:space="preserve">a el proveedor los gastos no recuperables que se originen durante el tiempo que dure esta suspensión, los cuales deberán ser razonables y estén debidamente comprobados y se relacionen directamente con </w:t>
      </w:r>
      <w:r w:rsidRPr="009A77C7">
        <w:rPr>
          <w:rFonts w:ascii="Arial" w:hAnsi="Arial" w:cs="Arial"/>
          <w:bCs/>
          <w:kern w:val="2"/>
          <w:sz w:val="20"/>
          <w:szCs w:val="20"/>
        </w:rPr>
        <w:t xml:space="preserve">los servicios </w:t>
      </w:r>
      <w:r w:rsidRPr="009A77C7">
        <w:rPr>
          <w:rStyle w:val="EstiloArial"/>
          <w:rFonts w:cs="Arial"/>
          <w:spacing w:val="-4"/>
          <w:sz w:val="20"/>
          <w:szCs w:val="20"/>
        </w:rPr>
        <w:t>objeto del contrato en términos de lo establecido en el artículo 102, fracción II del Reglamento de la Ley de Adquisiciones, Arrendamientos y Servicios del Sector Público, además de los pagos a realizarse por los servicios prestados hasta ese momento</w:t>
      </w:r>
      <w:r w:rsidRPr="009A77C7">
        <w:rPr>
          <w:rFonts w:ascii="Arial" w:hAnsi="Arial" w:cs="Arial"/>
          <w:sz w:val="20"/>
          <w:szCs w:val="20"/>
        </w:rPr>
        <w:t>.</w:t>
      </w:r>
    </w:p>
    <w:p w14:paraId="2A41B385" w14:textId="77777777" w:rsidR="0073422E" w:rsidRPr="009A77C7" w:rsidRDefault="0073422E" w:rsidP="0073422E">
      <w:pPr>
        <w:ind w:right="51"/>
        <w:jc w:val="both"/>
        <w:rPr>
          <w:rFonts w:ascii="Arial" w:hAnsi="Arial" w:cs="Arial"/>
          <w:sz w:val="20"/>
          <w:szCs w:val="20"/>
        </w:rPr>
      </w:pPr>
    </w:p>
    <w:p w14:paraId="3590BB60" w14:textId="77777777" w:rsidR="0073422E" w:rsidRPr="009A77C7" w:rsidRDefault="0073422E" w:rsidP="0073422E">
      <w:pPr>
        <w:ind w:right="51"/>
        <w:jc w:val="both"/>
        <w:rPr>
          <w:rFonts w:ascii="Arial" w:hAnsi="Arial" w:cs="Arial"/>
          <w:sz w:val="20"/>
          <w:szCs w:val="20"/>
        </w:rPr>
      </w:pPr>
      <w:r w:rsidRPr="009A77C7">
        <w:rPr>
          <w:rStyle w:val="EstiloArial"/>
          <w:rFonts w:cs="Arial"/>
          <w:spacing w:val="-4"/>
          <w:sz w:val="20"/>
          <w:szCs w:val="20"/>
        </w:rPr>
        <w:t>La Financiera podrá reanudar el contrato una vez que hayan desaparecido las causas de suspensión temporal, notificando la fecha en que podrá reiniciar la prestación d</w:t>
      </w:r>
      <w:r w:rsidRPr="009A77C7">
        <w:rPr>
          <w:rFonts w:ascii="Arial" w:hAnsi="Arial" w:cs="Arial"/>
          <w:sz w:val="20"/>
          <w:szCs w:val="20"/>
        </w:rPr>
        <w:t>e los servicios.</w:t>
      </w:r>
    </w:p>
    <w:p w14:paraId="0C712559" w14:textId="77777777" w:rsidR="0073422E" w:rsidRPr="009A77C7" w:rsidRDefault="0073422E" w:rsidP="0073422E">
      <w:pPr>
        <w:ind w:right="51"/>
        <w:jc w:val="both"/>
        <w:rPr>
          <w:rFonts w:ascii="Arial" w:hAnsi="Arial" w:cs="Arial"/>
          <w:sz w:val="20"/>
          <w:szCs w:val="20"/>
        </w:rPr>
      </w:pPr>
    </w:p>
    <w:p w14:paraId="6BB28825" w14:textId="77777777" w:rsidR="0073422E" w:rsidRPr="009A77C7" w:rsidRDefault="0073422E" w:rsidP="0073422E">
      <w:pPr>
        <w:ind w:right="51"/>
        <w:jc w:val="both"/>
        <w:rPr>
          <w:rFonts w:ascii="Arial" w:hAnsi="Arial" w:cs="Arial"/>
          <w:sz w:val="20"/>
          <w:szCs w:val="20"/>
        </w:rPr>
      </w:pPr>
      <w:r w:rsidRPr="009A77C7">
        <w:rPr>
          <w:rFonts w:ascii="Arial" w:hAnsi="Arial" w:cs="Arial"/>
          <w:sz w:val="20"/>
          <w:szCs w:val="20"/>
        </w:rPr>
        <w:t>En cualquiera de los casos previstos en este numeral, la Financiera dará aviso por escrito a el proveedor</w:t>
      </w:r>
      <w:r w:rsidRPr="009A77C7">
        <w:rPr>
          <w:rStyle w:val="EstiloArial"/>
          <w:rFonts w:cs="Arial"/>
          <w:spacing w:val="-4"/>
          <w:sz w:val="20"/>
          <w:szCs w:val="20"/>
        </w:rPr>
        <w:t xml:space="preserve"> de la suspensión con diez días naturales de anticipación, asimismo </w:t>
      </w:r>
      <w:r w:rsidRPr="009A77C7">
        <w:rPr>
          <w:rFonts w:ascii="Arial" w:hAnsi="Arial" w:cs="Arial"/>
          <w:sz w:val="20"/>
          <w:szCs w:val="20"/>
        </w:rPr>
        <w:t>se pactará por las partes el plazo de suspensión, a cuyo término podrá iniciarse la terminación anticipada del contrato.</w:t>
      </w:r>
    </w:p>
    <w:p w14:paraId="3B1DD1DA" w14:textId="77777777" w:rsidR="008A6E87" w:rsidRPr="009A77C7" w:rsidRDefault="008A6E87" w:rsidP="0073422E">
      <w:pPr>
        <w:ind w:right="51"/>
        <w:jc w:val="both"/>
        <w:rPr>
          <w:rFonts w:ascii="Arial" w:hAnsi="Arial" w:cs="Arial"/>
          <w:bCs/>
          <w:sz w:val="20"/>
          <w:szCs w:val="20"/>
        </w:rPr>
      </w:pPr>
    </w:p>
    <w:p w14:paraId="02086CF1" w14:textId="77777777" w:rsidR="0073422E" w:rsidRPr="009A77C7" w:rsidRDefault="0073422E" w:rsidP="0073422E">
      <w:pPr>
        <w:autoSpaceDE w:val="0"/>
        <w:autoSpaceDN w:val="0"/>
        <w:adjustRightInd w:val="0"/>
        <w:jc w:val="both"/>
        <w:rPr>
          <w:rFonts w:ascii="Arial" w:hAnsi="Arial" w:cs="Arial"/>
          <w:sz w:val="20"/>
          <w:szCs w:val="20"/>
        </w:rPr>
      </w:pPr>
      <w:r w:rsidRPr="009A77C7">
        <w:rPr>
          <w:rFonts w:ascii="Arial" w:hAnsi="Arial" w:cs="Arial"/>
          <w:bCs/>
          <w:sz w:val="20"/>
          <w:szCs w:val="20"/>
        </w:rPr>
        <w:t>En estos casos la determinación de suspender el contrato, deberá establecerse en un dictamen debidamente fundado y motivado, en donde se precisarán las razones o las causas justificadas que dieron origen a la misma.</w:t>
      </w:r>
    </w:p>
    <w:p w14:paraId="18481DBD" w14:textId="77777777" w:rsidR="0073422E" w:rsidRPr="009A77C7" w:rsidRDefault="0073422E" w:rsidP="00D22B86">
      <w:pPr>
        <w:autoSpaceDE w:val="0"/>
        <w:autoSpaceDN w:val="0"/>
        <w:adjustRightInd w:val="0"/>
        <w:jc w:val="both"/>
        <w:rPr>
          <w:rFonts w:ascii="Arial" w:hAnsi="Arial" w:cs="Arial"/>
          <w:sz w:val="20"/>
          <w:szCs w:val="20"/>
        </w:rPr>
      </w:pPr>
    </w:p>
    <w:p w14:paraId="21A99A61" w14:textId="77777777" w:rsidR="0028263A" w:rsidRPr="009A77C7" w:rsidRDefault="00AC56C7" w:rsidP="00526272">
      <w:pPr>
        <w:pStyle w:val="Ttulo1"/>
        <w:jc w:val="left"/>
        <w:rPr>
          <w:rFonts w:ascii="Arial" w:hAnsi="Arial"/>
          <w:sz w:val="20"/>
          <w:lang w:val="es-MX"/>
        </w:rPr>
      </w:pPr>
      <w:bookmarkStart w:id="155" w:name="_Toc346039947"/>
      <w:bookmarkStart w:id="156" w:name="_Toc440536874"/>
      <w:r w:rsidRPr="009A77C7">
        <w:rPr>
          <w:rFonts w:ascii="Arial" w:hAnsi="Arial"/>
          <w:sz w:val="20"/>
          <w:lang w:val="es-MX"/>
        </w:rPr>
        <w:t>6.15</w:t>
      </w:r>
      <w:r w:rsidRPr="009A77C7">
        <w:rPr>
          <w:rFonts w:ascii="Arial" w:hAnsi="Arial"/>
          <w:sz w:val="20"/>
          <w:lang w:val="es-MX"/>
        </w:rPr>
        <w:tab/>
        <w:t>Controversias.</w:t>
      </w:r>
      <w:bookmarkEnd w:id="155"/>
      <w:bookmarkEnd w:id="156"/>
    </w:p>
    <w:p w14:paraId="029446FF" w14:textId="77777777" w:rsidR="0028263A" w:rsidRPr="009A77C7" w:rsidRDefault="0028263A" w:rsidP="0028263A">
      <w:pPr>
        <w:jc w:val="both"/>
        <w:rPr>
          <w:rFonts w:ascii="Arial" w:hAnsi="Arial" w:cs="Arial"/>
          <w:sz w:val="20"/>
          <w:szCs w:val="20"/>
        </w:rPr>
      </w:pPr>
    </w:p>
    <w:p w14:paraId="0D744A41"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Las controversias que se susciten con motivo de la interpretación o aplicación de la Ley, de esta convocatoria a la licitación o de</w:t>
      </w:r>
      <w:r w:rsidR="00A434B4" w:rsidRPr="009A77C7">
        <w:rPr>
          <w:rFonts w:ascii="Arial" w:hAnsi="Arial" w:cs="Arial"/>
          <w:sz w:val="20"/>
          <w:szCs w:val="20"/>
        </w:rPr>
        <w:t>l</w:t>
      </w:r>
      <w:r w:rsidR="00776ED5">
        <w:rPr>
          <w:rFonts w:ascii="Arial" w:hAnsi="Arial" w:cs="Arial"/>
          <w:sz w:val="20"/>
          <w:szCs w:val="20"/>
        </w:rPr>
        <w:t xml:space="preserve"> </w:t>
      </w:r>
      <w:r w:rsidR="00790C89" w:rsidRPr="009A77C7">
        <w:rPr>
          <w:rFonts w:ascii="Arial" w:hAnsi="Arial" w:cs="Arial"/>
          <w:sz w:val="20"/>
          <w:szCs w:val="20"/>
        </w:rPr>
        <w:t>contrato</w:t>
      </w:r>
      <w:r w:rsidRPr="009A77C7">
        <w:rPr>
          <w:rFonts w:ascii="Arial" w:hAnsi="Arial" w:cs="Arial"/>
          <w:sz w:val="20"/>
          <w:szCs w:val="20"/>
        </w:rPr>
        <w:t xml:space="preserve"> que se derive de la presente licitación, serán resueltas por los Tribunales Federales de la </w:t>
      </w:r>
      <w:r w:rsidR="00926565" w:rsidRPr="009A77C7">
        <w:rPr>
          <w:rFonts w:ascii="Arial" w:hAnsi="Arial" w:cs="Arial"/>
          <w:sz w:val="20"/>
          <w:szCs w:val="20"/>
        </w:rPr>
        <w:t>C</w:t>
      </w:r>
      <w:r w:rsidRPr="009A77C7">
        <w:rPr>
          <w:rFonts w:ascii="Arial" w:hAnsi="Arial" w:cs="Arial"/>
          <w:sz w:val="20"/>
          <w:szCs w:val="20"/>
        </w:rPr>
        <w:t>iudad de México, Distrito Federal, por lo que las partes renuncian expresamente a cualquier otro fuero que pudiere corresponderles en razón de su domicilio presente o futuro.</w:t>
      </w:r>
    </w:p>
    <w:p w14:paraId="41515A23" w14:textId="77777777" w:rsidR="0028263A" w:rsidRPr="009A77C7" w:rsidRDefault="0028263A" w:rsidP="0028263A">
      <w:pPr>
        <w:jc w:val="both"/>
        <w:rPr>
          <w:rFonts w:ascii="Arial" w:hAnsi="Arial" w:cs="Arial"/>
          <w:sz w:val="20"/>
          <w:szCs w:val="20"/>
        </w:rPr>
      </w:pPr>
    </w:p>
    <w:p w14:paraId="68FBB5DF"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En el supuesto de que se suscite alguna controversia relacionada con la información enviada a través de medios remotos de comunicación electrónica, la autoridad competente podrá solicitar a la S</w:t>
      </w:r>
      <w:r w:rsidR="00A81E5B" w:rsidRPr="009A77C7">
        <w:rPr>
          <w:rFonts w:ascii="Arial" w:hAnsi="Arial" w:cs="Arial"/>
          <w:sz w:val="20"/>
          <w:szCs w:val="20"/>
        </w:rPr>
        <w:t>F</w:t>
      </w:r>
      <w:r w:rsidRPr="009A77C7">
        <w:rPr>
          <w:rFonts w:ascii="Arial" w:hAnsi="Arial" w:cs="Arial"/>
          <w:sz w:val="20"/>
          <w:szCs w:val="20"/>
        </w:rPr>
        <w:t xml:space="preserve">P, exhiba los archivos electrónicos que obran en </w:t>
      </w:r>
      <w:proofErr w:type="spellStart"/>
      <w:r w:rsidRPr="009A77C7">
        <w:rPr>
          <w:rFonts w:ascii="Arial" w:hAnsi="Arial" w:cs="Arial"/>
          <w:sz w:val="20"/>
          <w:szCs w:val="20"/>
        </w:rPr>
        <w:t>CompraNet</w:t>
      </w:r>
      <w:proofErr w:type="spellEnd"/>
      <w:r w:rsidRPr="009A77C7">
        <w:rPr>
          <w:rFonts w:ascii="Arial" w:hAnsi="Arial" w:cs="Arial"/>
          <w:sz w:val="20"/>
          <w:szCs w:val="20"/>
        </w:rPr>
        <w:t>, así como la impresión de estos debidamente certificados, a efecto de desahogar las pruebas a que haya lugar, conforme a las disposiciones adjetivas que resulten aplicables.</w:t>
      </w:r>
    </w:p>
    <w:p w14:paraId="1B7D1EF4" w14:textId="77777777" w:rsidR="00C2686E" w:rsidRPr="009A77C7" w:rsidRDefault="00C2686E" w:rsidP="00044045">
      <w:pPr>
        <w:jc w:val="both"/>
        <w:rPr>
          <w:rFonts w:ascii="Arial" w:hAnsi="Arial" w:cs="Arial"/>
          <w:sz w:val="20"/>
          <w:szCs w:val="20"/>
        </w:rPr>
      </w:pPr>
    </w:p>
    <w:p w14:paraId="2A19428B" w14:textId="77777777" w:rsidR="0028263A" w:rsidRPr="009A77C7" w:rsidRDefault="00AC56C7" w:rsidP="00526272">
      <w:pPr>
        <w:pStyle w:val="Ttulo1"/>
        <w:jc w:val="left"/>
        <w:rPr>
          <w:rFonts w:ascii="Arial" w:hAnsi="Arial"/>
          <w:sz w:val="20"/>
          <w:lang w:val="es-MX"/>
        </w:rPr>
      </w:pPr>
      <w:bookmarkStart w:id="157" w:name="_Toc346039948"/>
      <w:bookmarkStart w:id="158" w:name="_Toc440536875"/>
      <w:r w:rsidRPr="009A77C7">
        <w:rPr>
          <w:rFonts w:ascii="Arial" w:hAnsi="Arial"/>
          <w:sz w:val="20"/>
          <w:lang w:val="es-MX"/>
        </w:rPr>
        <w:t>6.16</w:t>
      </w:r>
      <w:r w:rsidRPr="009A77C7">
        <w:rPr>
          <w:rFonts w:ascii="Arial" w:hAnsi="Arial"/>
          <w:sz w:val="20"/>
          <w:lang w:val="es-MX"/>
        </w:rPr>
        <w:tab/>
        <w:t xml:space="preserve">Situaciones no </w:t>
      </w:r>
      <w:r w:rsidR="0017188D" w:rsidRPr="009A77C7">
        <w:rPr>
          <w:rFonts w:ascii="Arial" w:hAnsi="Arial"/>
          <w:sz w:val="20"/>
          <w:lang w:val="es-MX"/>
        </w:rPr>
        <w:t xml:space="preserve">Previstas </w:t>
      </w:r>
      <w:r w:rsidRPr="009A77C7">
        <w:rPr>
          <w:rFonts w:ascii="Arial" w:hAnsi="Arial"/>
          <w:sz w:val="20"/>
          <w:lang w:val="es-MX"/>
        </w:rPr>
        <w:t xml:space="preserve">en esta </w:t>
      </w:r>
      <w:r w:rsidR="0017188D" w:rsidRPr="009A77C7">
        <w:rPr>
          <w:rFonts w:ascii="Arial" w:hAnsi="Arial"/>
          <w:sz w:val="20"/>
          <w:lang w:val="es-MX"/>
        </w:rPr>
        <w:t xml:space="preserve">Convocatoria </w:t>
      </w:r>
      <w:r w:rsidRPr="009A77C7">
        <w:rPr>
          <w:rFonts w:ascii="Arial" w:hAnsi="Arial"/>
          <w:sz w:val="20"/>
          <w:lang w:val="es-MX"/>
        </w:rPr>
        <w:t xml:space="preserve">a la </w:t>
      </w:r>
      <w:r w:rsidR="0017188D" w:rsidRPr="009A77C7">
        <w:rPr>
          <w:rFonts w:ascii="Arial" w:hAnsi="Arial"/>
          <w:sz w:val="20"/>
          <w:lang w:val="es-MX"/>
        </w:rPr>
        <w:t>Licitación</w:t>
      </w:r>
      <w:r w:rsidRPr="009A77C7">
        <w:rPr>
          <w:rFonts w:ascii="Arial" w:hAnsi="Arial"/>
          <w:sz w:val="20"/>
          <w:lang w:val="es-MX"/>
        </w:rPr>
        <w:t>.</w:t>
      </w:r>
      <w:bookmarkEnd w:id="157"/>
      <w:bookmarkEnd w:id="158"/>
    </w:p>
    <w:p w14:paraId="261AA869" w14:textId="77777777" w:rsidR="0028263A" w:rsidRPr="009A77C7" w:rsidRDefault="0028263A" w:rsidP="0028263A">
      <w:pPr>
        <w:tabs>
          <w:tab w:val="left" w:pos="1534"/>
        </w:tabs>
        <w:jc w:val="both"/>
        <w:rPr>
          <w:rFonts w:ascii="Arial" w:hAnsi="Arial" w:cs="Arial"/>
          <w:sz w:val="20"/>
          <w:szCs w:val="20"/>
        </w:rPr>
      </w:pPr>
      <w:r w:rsidRPr="009A77C7">
        <w:rPr>
          <w:rFonts w:ascii="Arial" w:hAnsi="Arial" w:cs="Arial"/>
          <w:sz w:val="20"/>
          <w:szCs w:val="20"/>
        </w:rPr>
        <w:tab/>
      </w:r>
    </w:p>
    <w:p w14:paraId="67BB9CC8"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Para cualquier aspect</w:t>
      </w:r>
      <w:r w:rsidR="00FE603A" w:rsidRPr="009A77C7">
        <w:rPr>
          <w:rFonts w:ascii="Arial" w:hAnsi="Arial" w:cs="Arial"/>
          <w:sz w:val="20"/>
          <w:szCs w:val="20"/>
        </w:rPr>
        <w:t>o que no esté</w:t>
      </w:r>
      <w:r w:rsidRPr="009A77C7">
        <w:rPr>
          <w:rFonts w:ascii="Arial" w:hAnsi="Arial" w:cs="Arial"/>
          <w:sz w:val="20"/>
          <w:szCs w:val="20"/>
        </w:rPr>
        <w:t xml:space="preserve"> contemplado en la presente convocatoria, se estará a lo dispuesto en la Ley</w:t>
      </w:r>
      <w:r w:rsidR="00374217" w:rsidRPr="009A77C7">
        <w:rPr>
          <w:rFonts w:ascii="Arial" w:hAnsi="Arial" w:cs="Arial"/>
          <w:sz w:val="20"/>
          <w:szCs w:val="20"/>
        </w:rPr>
        <w:t>,</w:t>
      </w:r>
      <w:r w:rsidRPr="009A77C7">
        <w:rPr>
          <w:rFonts w:ascii="Arial" w:hAnsi="Arial" w:cs="Arial"/>
          <w:sz w:val="20"/>
          <w:szCs w:val="20"/>
        </w:rPr>
        <w:t xml:space="preserve"> su Reglamento y demás disposiciones legales que resulten aplicables</w:t>
      </w:r>
      <w:r w:rsidR="00A434B4" w:rsidRPr="009A77C7">
        <w:rPr>
          <w:rFonts w:ascii="Arial" w:hAnsi="Arial" w:cs="Arial"/>
          <w:sz w:val="20"/>
          <w:szCs w:val="20"/>
        </w:rPr>
        <w:t>.</w:t>
      </w:r>
    </w:p>
    <w:p w14:paraId="237AA04A" w14:textId="77777777" w:rsidR="0028263A" w:rsidRPr="009A77C7" w:rsidRDefault="0028263A" w:rsidP="0028263A">
      <w:pPr>
        <w:jc w:val="both"/>
        <w:rPr>
          <w:rFonts w:ascii="Arial" w:hAnsi="Arial" w:cs="Arial"/>
          <w:sz w:val="20"/>
          <w:szCs w:val="20"/>
        </w:rPr>
      </w:pPr>
    </w:p>
    <w:p w14:paraId="3264057C" w14:textId="77777777" w:rsidR="0028263A" w:rsidRPr="009A77C7" w:rsidRDefault="0028263A" w:rsidP="0028263A">
      <w:pPr>
        <w:jc w:val="both"/>
        <w:rPr>
          <w:rFonts w:ascii="Arial" w:hAnsi="Arial" w:cs="Arial"/>
          <w:sz w:val="20"/>
          <w:szCs w:val="20"/>
        </w:rPr>
      </w:pPr>
      <w:r w:rsidRPr="00DE49A5">
        <w:rPr>
          <w:rFonts w:ascii="Arial" w:hAnsi="Arial" w:cs="Arial"/>
          <w:sz w:val="20"/>
          <w:szCs w:val="20"/>
        </w:rPr>
        <w:t>La SHCP</w:t>
      </w:r>
      <w:r w:rsidR="00A81E5B" w:rsidRPr="00DE49A5">
        <w:rPr>
          <w:rFonts w:ascii="Arial" w:hAnsi="Arial" w:cs="Arial"/>
          <w:sz w:val="20"/>
          <w:szCs w:val="20"/>
        </w:rPr>
        <w:t>, la SFP</w:t>
      </w:r>
      <w:r w:rsidR="00776ED5" w:rsidRPr="00DE49A5">
        <w:rPr>
          <w:rFonts w:ascii="Arial" w:hAnsi="Arial" w:cs="Arial"/>
          <w:sz w:val="20"/>
          <w:szCs w:val="20"/>
        </w:rPr>
        <w:t xml:space="preserve"> </w:t>
      </w:r>
      <w:r w:rsidR="000A3CC7" w:rsidRPr="00DE49A5">
        <w:rPr>
          <w:rFonts w:ascii="Arial" w:hAnsi="Arial" w:cs="Arial"/>
          <w:sz w:val="20"/>
          <w:szCs w:val="20"/>
        </w:rPr>
        <w:t xml:space="preserve">y </w:t>
      </w:r>
      <w:r w:rsidR="00C24F0C" w:rsidRPr="00DE49A5">
        <w:rPr>
          <w:rFonts w:ascii="Arial" w:hAnsi="Arial" w:cs="Arial"/>
          <w:sz w:val="20"/>
          <w:szCs w:val="20"/>
        </w:rPr>
        <w:t>la SE</w:t>
      </w:r>
      <w:r w:rsidRPr="00DE49A5">
        <w:rPr>
          <w:rFonts w:ascii="Arial" w:hAnsi="Arial" w:cs="Arial"/>
          <w:sz w:val="20"/>
          <w:szCs w:val="20"/>
        </w:rPr>
        <w:t>, en el ámbito de sus respectivas competencias, son las facultadas para la interpretación administrativa del procedimiento objeto de esta convocatoria.</w:t>
      </w:r>
    </w:p>
    <w:p w14:paraId="42332E47" w14:textId="77777777" w:rsidR="0028263A" w:rsidRPr="009A77C7" w:rsidRDefault="0028263A" w:rsidP="0028263A">
      <w:pPr>
        <w:jc w:val="both"/>
        <w:rPr>
          <w:rFonts w:ascii="Arial" w:hAnsi="Arial" w:cs="Arial"/>
          <w:sz w:val="20"/>
          <w:szCs w:val="20"/>
        </w:rPr>
      </w:pPr>
    </w:p>
    <w:p w14:paraId="40833787" w14:textId="77777777" w:rsidR="0028263A" w:rsidRPr="009A77C7" w:rsidRDefault="0028263A" w:rsidP="0028263A">
      <w:pPr>
        <w:jc w:val="both"/>
        <w:rPr>
          <w:rFonts w:ascii="Arial" w:hAnsi="Arial" w:cs="Arial"/>
          <w:sz w:val="20"/>
          <w:szCs w:val="20"/>
        </w:rPr>
      </w:pPr>
      <w:r w:rsidRPr="009A77C7">
        <w:rPr>
          <w:rFonts w:ascii="Arial" w:hAnsi="Arial" w:cs="Arial"/>
          <w:sz w:val="20"/>
          <w:szCs w:val="20"/>
        </w:rPr>
        <w:t xml:space="preserve">Asimismo, para la interpretación, aplicación y cumplimiento de esta convocatoria a la licitación o del </w:t>
      </w:r>
      <w:r w:rsidR="00790C89" w:rsidRPr="009A77C7">
        <w:rPr>
          <w:rFonts w:ascii="Arial" w:hAnsi="Arial" w:cs="Arial"/>
          <w:sz w:val="20"/>
          <w:szCs w:val="20"/>
        </w:rPr>
        <w:t>contrato</w:t>
      </w:r>
      <w:r w:rsidRPr="009A77C7">
        <w:rPr>
          <w:rFonts w:ascii="Arial" w:hAnsi="Arial" w:cs="Arial"/>
          <w:sz w:val="20"/>
          <w:szCs w:val="20"/>
        </w:rPr>
        <w:t xml:space="preserve"> que se celebre, en lo no previsto en tales documentos se estará a lo dispuesto en la Ley y su Reglamento; Código Civil Federal, la Ley Federal de Procedimiento Administrativo y el Código Federal de Procedimientos Civiles, y demás disposiciones legales vigentes en la materia.</w:t>
      </w:r>
    </w:p>
    <w:p w14:paraId="04F618CD" w14:textId="77777777" w:rsidR="0028263A" w:rsidRPr="009A77C7" w:rsidRDefault="0028263A" w:rsidP="0028263A">
      <w:pPr>
        <w:jc w:val="both"/>
        <w:rPr>
          <w:rFonts w:ascii="Arial" w:hAnsi="Arial" w:cs="Arial"/>
          <w:b/>
          <w:bCs/>
          <w:sz w:val="20"/>
          <w:szCs w:val="20"/>
        </w:rPr>
      </w:pPr>
    </w:p>
    <w:p w14:paraId="70223362" w14:textId="77777777" w:rsidR="0028263A" w:rsidRPr="009A77C7" w:rsidRDefault="00AC56C7" w:rsidP="00526272">
      <w:pPr>
        <w:pStyle w:val="Ttulo1"/>
        <w:jc w:val="left"/>
        <w:rPr>
          <w:rFonts w:ascii="Arial" w:hAnsi="Arial"/>
          <w:sz w:val="20"/>
          <w:lang w:val="es-MX"/>
        </w:rPr>
      </w:pPr>
      <w:bookmarkStart w:id="159" w:name="_Toc346039949"/>
      <w:bookmarkStart w:id="160" w:name="_Toc440536876"/>
      <w:r w:rsidRPr="009A77C7">
        <w:rPr>
          <w:rFonts w:ascii="Arial" w:hAnsi="Arial"/>
          <w:sz w:val="20"/>
          <w:lang w:val="es-MX"/>
        </w:rPr>
        <w:t>6.1</w:t>
      </w:r>
      <w:r w:rsidR="009E6F12" w:rsidRPr="009A77C7">
        <w:rPr>
          <w:rFonts w:ascii="Arial" w:hAnsi="Arial"/>
          <w:sz w:val="20"/>
          <w:lang w:val="es-MX"/>
        </w:rPr>
        <w:t>7</w:t>
      </w:r>
      <w:r w:rsidRPr="009A77C7">
        <w:rPr>
          <w:rFonts w:ascii="Arial" w:hAnsi="Arial"/>
          <w:sz w:val="20"/>
          <w:lang w:val="es-MX"/>
        </w:rPr>
        <w:tab/>
        <w:t xml:space="preserve">Transparencia y </w:t>
      </w:r>
      <w:r w:rsidR="0017188D" w:rsidRPr="009A77C7">
        <w:rPr>
          <w:rFonts w:ascii="Arial" w:hAnsi="Arial"/>
          <w:sz w:val="20"/>
          <w:lang w:val="es-MX"/>
        </w:rPr>
        <w:t xml:space="preserve">Combate </w:t>
      </w:r>
      <w:r w:rsidRPr="009A77C7">
        <w:rPr>
          <w:rFonts w:ascii="Arial" w:hAnsi="Arial"/>
          <w:sz w:val="20"/>
          <w:lang w:val="es-MX"/>
        </w:rPr>
        <w:t xml:space="preserve">a la </w:t>
      </w:r>
      <w:bookmarkEnd w:id="159"/>
      <w:r w:rsidR="0017188D" w:rsidRPr="009A77C7">
        <w:rPr>
          <w:rFonts w:ascii="Arial" w:hAnsi="Arial"/>
          <w:sz w:val="20"/>
          <w:lang w:val="es-MX"/>
        </w:rPr>
        <w:t>Corrupción</w:t>
      </w:r>
      <w:r w:rsidR="007B0C51" w:rsidRPr="009A77C7">
        <w:rPr>
          <w:rFonts w:ascii="Arial" w:hAnsi="Arial" w:cs="Arial"/>
          <w:sz w:val="20"/>
          <w:szCs w:val="20"/>
          <w:lang w:val="es-MX"/>
        </w:rPr>
        <w:t>.</w:t>
      </w:r>
      <w:bookmarkEnd w:id="160"/>
    </w:p>
    <w:p w14:paraId="6B1A184E" w14:textId="77777777" w:rsidR="0028263A" w:rsidRPr="009A77C7" w:rsidRDefault="0028263A" w:rsidP="0028263A">
      <w:pPr>
        <w:jc w:val="both"/>
        <w:rPr>
          <w:rFonts w:ascii="Arial" w:hAnsi="Arial" w:cs="Arial"/>
          <w:sz w:val="20"/>
          <w:szCs w:val="20"/>
        </w:rPr>
      </w:pPr>
    </w:p>
    <w:p w14:paraId="63236324" w14:textId="77777777" w:rsidR="0028263A" w:rsidRPr="009A77C7" w:rsidRDefault="0028263A" w:rsidP="0028263A">
      <w:pPr>
        <w:jc w:val="both"/>
        <w:rPr>
          <w:rFonts w:ascii="Arial" w:hAnsi="Arial" w:cs="Arial"/>
          <w:sz w:val="20"/>
          <w:szCs w:val="20"/>
        </w:rPr>
      </w:pPr>
      <w:r w:rsidRPr="007D6F26">
        <w:rPr>
          <w:rFonts w:ascii="Arial" w:hAnsi="Arial" w:cs="Arial"/>
          <w:sz w:val="20"/>
          <w:szCs w:val="20"/>
        </w:rPr>
        <w:t xml:space="preserve">A la presente convocatoria a la licitación se adjuntan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311F54">
        <w:rPr>
          <w:rFonts w:ascii="Arial" w:hAnsi="Arial" w:cs="Arial"/>
          <w:b/>
          <w:bCs/>
          <w:sz w:val="20"/>
          <w:szCs w:val="20"/>
        </w:rPr>
        <w:t>7</w:t>
      </w:r>
      <w:r w:rsidR="00A134C2" w:rsidRPr="007D6F26">
        <w:rPr>
          <w:rFonts w:ascii="Arial" w:hAnsi="Arial" w:cs="Arial"/>
          <w:b/>
          <w:bCs/>
          <w:sz w:val="20"/>
          <w:szCs w:val="20"/>
        </w:rPr>
        <w:t xml:space="preserve"> </w:t>
      </w:r>
      <w:r w:rsidRPr="007D6F26">
        <w:rPr>
          <w:rFonts w:ascii="Arial" w:hAnsi="Arial" w:cs="Arial"/>
          <w:sz w:val="20"/>
          <w:szCs w:val="20"/>
        </w:rPr>
        <w:t>"</w:t>
      </w:r>
      <w:r w:rsidR="00D1790C" w:rsidRPr="007D6F26">
        <w:rPr>
          <w:rFonts w:ascii="Arial" w:hAnsi="Arial" w:cs="Arial"/>
          <w:sz w:val="20"/>
          <w:szCs w:val="20"/>
        </w:rPr>
        <w:t>E</w:t>
      </w:r>
      <w:r w:rsidRPr="007D6F26">
        <w:rPr>
          <w:rFonts w:ascii="Arial" w:hAnsi="Arial" w:cs="Arial"/>
          <w:sz w:val="20"/>
          <w:szCs w:val="20"/>
        </w:rPr>
        <w:t xml:space="preserve">ncuesta de transparencia del procedimiento de licitación </w:t>
      </w:r>
      <w:r w:rsidR="00D1790C" w:rsidRPr="007D6F26">
        <w:rPr>
          <w:rFonts w:ascii="Arial" w:hAnsi="Arial" w:cs="Arial"/>
          <w:sz w:val="20"/>
          <w:szCs w:val="20"/>
        </w:rPr>
        <w:t>pública</w:t>
      </w:r>
      <w:r w:rsidR="00776ED5" w:rsidRPr="007D6F26">
        <w:rPr>
          <w:rFonts w:ascii="Arial" w:hAnsi="Arial" w:cs="Arial"/>
          <w:sz w:val="20"/>
          <w:szCs w:val="20"/>
        </w:rPr>
        <w:t xml:space="preserve"> </w:t>
      </w:r>
      <w:r w:rsidR="00790C89" w:rsidRPr="007D6F26">
        <w:rPr>
          <w:rFonts w:ascii="Arial" w:hAnsi="Arial" w:cs="Arial"/>
          <w:sz w:val="20"/>
          <w:szCs w:val="20"/>
        </w:rPr>
        <w:t>n</w:t>
      </w:r>
      <w:r w:rsidR="00FA1068" w:rsidRPr="007D6F26">
        <w:rPr>
          <w:rFonts w:ascii="Arial" w:hAnsi="Arial" w:cs="Arial"/>
          <w:sz w:val="20"/>
          <w:szCs w:val="20"/>
        </w:rPr>
        <w:t>acional</w:t>
      </w:r>
      <w:r w:rsidR="00776ED5" w:rsidRPr="007D6F26">
        <w:rPr>
          <w:rFonts w:ascii="Arial" w:hAnsi="Arial" w:cs="Arial"/>
          <w:sz w:val="20"/>
          <w:szCs w:val="20"/>
        </w:rPr>
        <w:t xml:space="preserve"> </w:t>
      </w:r>
      <w:r w:rsidR="004A39AE" w:rsidRPr="007D6F26">
        <w:rPr>
          <w:rFonts w:ascii="Arial" w:hAnsi="Arial" w:cs="Arial"/>
          <w:sz w:val="20"/>
          <w:szCs w:val="20"/>
        </w:rPr>
        <w:t>electrónica</w:t>
      </w:r>
      <w:r w:rsidR="00776ED5" w:rsidRPr="007D6F26">
        <w:rPr>
          <w:rFonts w:ascii="Arial" w:hAnsi="Arial" w:cs="Arial"/>
          <w:sz w:val="20"/>
          <w:szCs w:val="20"/>
        </w:rPr>
        <w:t xml:space="preserve"> </w:t>
      </w:r>
      <w:r w:rsidR="00FA1068" w:rsidRPr="007D6F26">
        <w:rPr>
          <w:rFonts w:ascii="Arial" w:hAnsi="Arial" w:cs="Arial"/>
          <w:b/>
          <w:sz w:val="20"/>
          <w:szCs w:val="20"/>
        </w:rPr>
        <w:t xml:space="preserve">No. </w:t>
      </w:r>
      <w:r w:rsidR="00625448" w:rsidRPr="007D6F26">
        <w:rPr>
          <w:rFonts w:ascii="Arial" w:hAnsi="Arial" w:cs="Arial"/>
          <w:b/>
          <w:sz w:val="20"/>
          <w:szCs w:val="20"/>
        </w:rPr>
        <w:t>LA-006HAN001-</w:t>
      </w:r>
      <w:r w:rsidR="00AD7686">
        <w:rPr>
          <w:rFonts w:ascii="Arial" w:hAnsi="Arial" w:cs="Arial"/>
          <w:b/>
          <w:sz w:val="20"/>
          <w:szCs w:val="20"/>
        </w:rPr>
        <w:t>E1</w:t>
      </w:r>
      <w:r w:rsidR="00881978" w:rsidRPr="007D6F26">
        <w:rPr>
          <w:rFonts w:ascii="Arial" w:hAnsi="Arial" w:cs="Arial"/>
          <w:b/>
          <w:sz w:val="20"/>
          <w:szCs w:val="20"/>
        </w:rPr>
        <w:t>-</w:t>
      </w:r>
      <w:r w:rsidR="006D5238">
        <w:rPr>
          <w:rFonts w:ascii="Arial" w:hAnsi="Arial" w:cs="Arial"/>
          <w:b/>
          <w:sz w:val="20"/>
          <w:szCs w:val="20"/>
        </w:rPr>
        <w:t>201</w:t>
      </w:r>
      <w:r w:rsidR="00E14115">
        <w:rPr>
          <w:rFonts w:ascii="Arial" w:hAnsi="Arial" w:cs="Arial"/>
          <w:b/>
          <w:sz w:val="20"/>
          <w:szCs w:val="20"/>
        </w:rPr>
        <w:t>6</w:t>
      </w:r>
      <w:r w:rsidR="00A134C2" w:rsidRPr="007D6F26">
        <w:rPr>
          <w:rFonts w:ascii="Arial" w:hAnsi="Arial" w:cs="Arial"/>
          <w:b/>
          <w:sz w:val="20"/>
          <w:szCs w:val="20"/>
        </w:rPr>
        <w:t>”</w:t>
      </w:r>
      <w:r w:rsidRPr="007D6F26">
        <w:rPr>
          <w:rFonts w:ascii="Arial" w:hAnsi="Arial" w:cs="Arial"/>
          <w:sz w:val="20"/>
          <w:szCs w:val="20"/>
        </w:rPr>
        <w:t xml:space="preserve">, mismo que se solicita sea </w:t>
      </w:r>
      <w:r w:rsidR="00926565" w:rsidRPr="007D6F26">
        <w:rPr>
          <w:rFonts w:ascii="Arial" w:hAnsi="Arial" w:cs="Arial"/>
          <w:sz w:val="20"/>
          <w:szCs w:val="20"/>
        </w:rPr>
        <w:t xml:space="preserve">llenado </w:t>
      </w:r>
      <w:r w:rsidRPr="007D6F26">
        <w:rPr>
          <w:rFonts w:ascii="Arial" w:hAnsi="Arial" w:cs="Arial"/>
          <w:sz w:val="20"/>
          <w:szCs w:val="20"/>
        </w:rPr>
        <w:t xml:space="preserve">en el desarrollo de los eventos de esta licitación, así como el </w:t>
      </w:r>
      <w:r w:rsidRPr="007D6F26">
        <w:rPr>
          <w:rFonts w:ascii="Arial" w:hAnsi="Arial" w:cs="Arial"/>
          <w:b/>
          <w:bCs/>
          <w:sz w:val="20"/>
          <w:szCs w:val="20"/>
        </w:rPr>
        <w:t xml:space="preserve">Anexo No. </w:t>
      </w:r>
      <w:r w:rsidR="000A4DE8" w:rsidRPr="007D6F26">
        <w:rPr>
          <w:rFonts w:ascii="Arial" w:hAnsi="Arial" w:cs="Arial"/>
          <w:b/>
          <w:bCs/>
          <w:sz w:val="20"/>
          <w:szCs w:val="20"/>
        </w:rPr>
        <w:t>1</w:t>
      </w:r>
      <w:r w:rsidR="00311F54">
        <w:rPr>
          <w:rFonts w:ascii="Arial" w:hAnsi="Arial" w:cs="Arial"/>
          <w:b/>
          <w:bCs/>
          <w:sz w:val="20"/>
          <w:szCs w:val="20"/>
        </w:rPr>
        <w:t>8</w:t>
      </w:r>
      <w:r w:rsidR="009A7751" w:rsidRPr="007D6F26">
        <w:rPr>
          <w:rFonts w:ascii="Arial" w:hAnsi="Arial" w:cs="Arial"/>
          <w:b/>
          <w:bCs/>
          <w:sz w:val="20"/>
          <w:szCs w:val="20"/>
        </w:rPr>
        <w:t xml:space="preserve"> </w:t>
      </w:r>
      <w:r w:rsidRPr="007D6F26">
        <w:rPr>
          <w:rFonts w:ascii="Arial" w:hAnsi="Arial" w:cs="Arial"/>
          <w:sz w:val="20"/>
          <w:szCs w:val="20"/>
        </w:rPr>
        <w:t>relativo a la "</w:t>
      </w:r>
      <w:r w:rsidRPr="007D6F26">
        <w:rPr>
          <w:rFonts w:ascii="Arial" w:hAnsi="Arial" w:cs="Arial"/>
          <w:spacing w:val="-2"/>
          <w:sz w:val="20"/>
          <w:szCs w:val="20"/>
        </w:rPr>
        <w:t xml:space="preserve">Nota informativa para participantes de países miembros de la </w:t>
      </w:r>
      <w:r w:rsidR="00926565" w:rsidRPr="007D6F26">
        <w:rPr>
          <w:rFonts w:ascii="Arial" w:hAnsi="Arial" w:cs="Arial"/>
          <w:spacing w:val="-2"/>
          <w:sz w:val="20"/>
          <w:szCs w:val="20"/>
        </w:rPr>
        <w:t>O</w:t>
      </w:r>
      <w:r w:rsidRPr="007D6F26">
        <w:rPr>
          <w:rFonts w:ascii="Arial" w:hAnsi="Arial" w:cs="Arial"/>
          <w:spacing w:val="-2"/>
          <w:sz w:val="20"/>
          <w:szCs w:val="20"/>
        </w:rPr>
        <w:t xml:space="preserve">rganización para la </w:t>
      </w:r>
      <w:r w:rsidR="00926565" w:rsidRPr="007D6F26">
        <w:rPr>
          <w:rFonts w:ascii="Arial" w:hAnsi="Arial" w:cs="Arial"/>
          <w:spacing w:val="-2"/>
          <w:sz w:val="20"/>
          <w:szCs w:val="20"/>
        </w:rPr>
        <w:t>C</w:t>
      </w:r>
      <w:r w:rsidRPr="007D6F26">
        <w:rPr>
          <w:rFonts w:ascii="Arial" w:hAnsi="Arial" w:cs="Arial"/>
          <w:spacing w:val="-2"/>
          <w:sz w:val="20"/>
          <w:szCs w:val="20"/>
        </w:rPr>
        <w:t xml:space="preserve">ooperación y el </w:t>
      </w:r>
      <w:r w:rsidR="00926565" w:rsidRPr="007D6F26">
        <w:rPr>
          <w:rFonts w:ascii="Arial" w:hAnsi="Arial" w:cs="Arial"/>
          <w:spacing w:val="-2"/>
          <w:sz w:val="20"/>
          <w:szCs w:val="20"/>
        </w:rPr>
        <w:t>D</w:t>
      </w:r>
      <w:r w:rsidRPr="007D6F26">
        <w:rPr>
          <w:rFonts w:ascii="Arial" w:hAnsi="Arial" w:cs="Arial"/>
          <w:spacing w:val="-2"/>
          <w:sz w:val="20"/>
          <w:szCs w:val="20"/>
        </w:rPr>
        <w:t xml:space="preserve">esarrollo </w:t>
      </w:r>
      <w:r w:rsidR="00926565" w:rsidRPr="007D6F26">
        <w:rPr>
          <w:rFonts w:ascii="Arial" w:hAnsi="Arial" w:cs="Arial"/>
          <w:spacing w:val="-2"/>
          <w:sz w:val="20"/>
          <w:szCs w:val="20"/>
        </w:rPr>
        <w:lastRenderedPageBreak/>
        <w:t>E</w:t>
      </w:r>
      <w:r w:rsidRPr="007D6F26">
        <w:rPr>
          <w:rFonts w:ascii="Arial" w:hAnsi="Arial" w:cs="Arial"/>
          <w:spacing w:val="-2"/>
          <w:sz w:val="20"/>
          <w:szCs w:val="20"/>
        </w:rPr>
        <w:t xml:space="preserve">conómicos y firmantes de la </w:t>
      </w:r>
      <w:r w:rsidR="00926565" w:rsidRPr="007D6F26">
        <w:rPr>
          <w:rFonts w:ascii="Arial" w:hAnsi="Arial" w:cs="Arial"/>
          <w:spacing w:val="-2"/>
          <w:sz w:val="20"/>
          <w:szCs w:val="20"/>
        </w:rPr>
        <w:t>C</w:t>
      </w:r>
      <w:r w:rsidRPr="007D6F26">
        <w:rPr>
          <w:rFonts w:ascii="Arial" w:hAnsi="Arial" w:cs="Arial"/>
          <w:spacing w:val="-2"/>
          <w:sz w:val="20"/>
          <w:szCs w:val="20"/>
        </w:rPr>
        <w:t>onvención para combatir el cohecho de servidores públicos extranjeros en transacciones comerciales internacionales”</w:t>
      </w:r>
      <w:r w:rsidR="0017188D" w:rsidRPr="007D6F26">
        <w:rPr>
          <w:rFonts w:ascii="Arial" w:hAnsi="Arial" w:cs="Arial"/>
          <w:spacing w:val="-2"/>
          <w:sz w:val="20"/>
          <w:szCs w:val="20"/>
        </w:rPr>
        <w:t>.</w:t>
      </w:r>
    </w:p>
    <w:p w14:paraId="5F9F5130" w14:textId="77777777" w:rsidR="009A7751" w:rsidRPr="009A77C7" w:rsidRDefault="009A7751" w:rsidP="0048639C">
      <w:pPr>
        <w:jc w:val="both"/>
        <w:rPr>
          <w:rFonts w:ascii="Arial" w:hAnsi="Arial" w:cs="Arial"/>
          <w:sz w:val="20"/>
          <w:szCs w:val="20"/>
        </w:rPr>
      </w:pPr>
    </w:p>
    <w:p w14:paraId="7DFA9AF7" w14:textId="77777777" w:rsidR="00526272" w:rsidRPr="009A77C7" w:rsidRDefault="00AC56C7" w:rsidP="00526272">
      <w:pPr>
        <w:pStyle w:val="Ttulo1"/>
        <w:shd w:val="clear" w:color="auto" w:fill="BFBFBF"/>
        <w:jc w:val="left"/>
        <w:rPr>
          <w:rFonts w:ascii="Arial" w:hAnsi="Arial"/>
          <w:sz w:val="20"/>
          <w:lang w:val="es-MX"/>
        </w:rPr>
      </w:pPr>
      <w:bookmarkStart w:id="161" w:name="_Toc346039950"/>
      <w:bookmarkStart w:id="162" w:name="_Toc440536877"/>
      <w:r w:rsidRPr="009A77C7">
        <w:rPr>
          <w:rFonts w:ascii="Arial" w:hAnsi="Arial"/>
          <w:sz w:val="20"/>
          <w:lang w:val="es-MX"/>
        </w:rPr>
        <w:t>7. DOMICILIO PARA PRESENTACIÓN DE INCONFORMIDADES</w:t>
      </w:r>
      <w:bookmarkEnd w:id="161"/>
      <w:r w:rsidR="007B0C51" w:rsidRPr="009A77C7">
        <w:rPr>
          <w:rFonts w:ascii="Arial" w:hAnsi="Arial" w:cs="Arial"/>
          <w:sz w:val="20"/>
          <w:szCs w:val="20"/>
          <w:lang w:val="es-MX"/>
        </w:rPr>
        <w:t>.</w:t>
      </w:r>
      <w:bookmarkEnd w:id="162"/>
    </w:p>
    <w:p w14:paraId="1217F197" w14:textId="77777777" w:rsidR="008E3CCD" w:rsidRPr="009A77C7" w:rsidRDefault="008E3CCD" w:rsidP="008E3CCD">
      <w:pPr>
        <w:jc w:val="both"/>
        <w:rPr>
          <w:rFonts w:ascii="Arial" w:hAnsi="Arial" w:cs="Arial"/>
          <w:b/>
          <w:bCs/>
          <w:sz w:val="20"/>
          <w:szCs w:val="20"/>
        </w:rPr>
      </w:pPr>
    </w:p>
    <w:p w14:paraId="3B9BEB13" w14:textId="78EDB39D" w:rsidR="008E3CCD" w:rsidRPr="009A77C7" w:rsidRDefault="008E3CCD" w:rsidP="008E3CCD">
      <w:pPr>
        <w:jc w:val="both"/>
        <w:rPr>
          <w:rFonts w:ascii="Arial" w:hAnsi="Arial" w:cs="Arial"/>
          <w:sz w:val="20"/>
          <w:szCs w:val="20"/>
        </w:rPr>
      </w:pPr>
      <w:r w:rsidRPr="009A77C7">
        <w:rPr>
          <w:rFonts w:ascii="Arial" w:hAnsi="Arial" w:cs="Arial"/>
          <w:sz w:val="20"/>
          <w:szCs w:val="20"/>
        </w:rPr>
        <w:t xml:space="preserve">Contra el fallo no procederá recurso alguno; sin embargo procederá la inconformidad en términos del Título Sexto, Capítulo Primero de la Ley, la cual </w:t>
      </w:r>
      <w:r w:rsidR="00180EF1">
        <w:rPr>
          <w:rFonts w:ascii="Arial" w:hAnsi="Arial" w:cs="Arial"/>
          <w:sz w:val="20"/>
          <w:szCs w:val="20"/>
        </w:rPr>
        <w:t>podrá</w:t>
      </w:r>
      <w:r w:rsidR="00180EF1" w:rsidRPr="009A77C7">
        <w:rPr>
          <w:rFonts w:ascii="Arial" w:hAnsi="Arial" w:cs="Arial"/>
          <w:sz w:val="20"/>
          <w:szCs w:val="20"/>
        </w:rPr>
        <w:t xml:space="preserve"> </w:t>
      </w:r>
      <w:r w:rsidRPr="009A77C7">
        <w:rPr>
          <w:rFonts w:ascii="Arial" w:hAnsi="Arial" w:cs="Arial"/>
          <w:sz w:val="20"/>
          <w:szCs w:val="20"/>
        </w:rPr>
        <w:t xml:space="preserve">presentarse por escrito directamente en las oficinas de la Secretaría de la Función Pública, ubicadas en Av. Insurgentes Sur No. 1735, Col. Guadalupe </w:t>
      </w:r>
      <w:proofErr w:type="spellStart"/>
      <w:r w:rsidRPr="009A77C7">
        <w:rPr>
          <w:rFonts w:ascii="Arial" w:hAnsi="Arial" w:cs="Arial"/>
          <w:sz w:val="20"/>
          <w:szCs w:val="20"/>
        </w:rPr>
        <w:t>Inn</w:t>
      </w:r>
      <w:proofErr w:type="spellEnd"/>
      <w:r w:rsidRPr="009A77C7">
        <w:rPr>
          <w:rFonts w:ascii="Arial" w:hAnsi="Arial" w:cs="Arial"/>
          <w:sz w:val="20"/>
          <w:szCs w:val="20"/>
        </w:rPr>
        <w:t>, Delegación Álvaro Obregón, C. P. 01020, México, D. F.</w:t>
      </w:r>
      <w:r w:rsidR="0051439C">
        <w:rPr>
          <w:rFonts w:ascii="Arial" w:hAnsi="Arial" w:cs="Arial"/>
          <w:sz w:val="20"/>
          <w:szCs w:val="20"/>
        </w:rPr>
        <w:t>;</w:t>
      </w:r>
      <w:r w:rsidRPr="009A77C7">
        <w:rPr>
          <w:rFonts w:ascii="Arial" w:hAnsi="Arial" w:cs="Arial"/>
          <w:sz w:val="20"/>
          <w:szCs w:val="20"/>
        </w:rPr>
        <w:t xml:space="preserve"> </w:t>
      </w:r>
      <w:r w:rsidR="00D47515" w:rsidRPr="009A77C7">
        <w:rPr>
          <w:rFonts w:ascii="Arial" w:hAnsi="Arial" w:cs="Arial"/>
          <w:sz w:val="20"/>
          <w:szCs w:val="20"/>
        </w:rPr>
        <w:t xml:space="preserve">a través de </w:t>
      </w:r>
      <w:proofErr w:type="spellStart"/>
      <w:r w:rsidR="00D47515" w:rsidRPr="009A77C7">
        <w:rPr>
          <w:rFonts w:ascii="Arial" w:hAnsi="Arial" w:cs="Arial"/>
          <w:sz w:val="20"/>
          <w:szCs w:val="20"/>
        </w:rPr>
        <w:t>CompraNet</w:t>
      </w:r>
      <w:proofErr w:type="spellEnd"/>
      <w:r w:rsidR="00180EF1">
        <w:rPr>
          <w:rFonts w:ascii="Arial" w:hAnsi="Arial" w:cs="Arial"/>
          <w:sz w:val="20"/>
          <w:szCs w:val="20"/>
        </w:rPr>
        <w:t xml:space="preserve"> </w:t>
      </w:r>
      <w:r w:rsidR="00180EF1" w:rsidRPr="005774D1">
        <w:rPr>
          <w:rFonts w:ascii="Arial" w:hAnsi="Arial" w:cs="Arial"/>
          <w:sz w:val="20"/>
          <w:szCs w:val="20"/>
        </w:rPr>
        <w:t xml:space="preserve">en la dirección electrónica </w:t>
      </w:r>
      <w:hyperlink r:id="rId18" w:history="1">
        <w:r w:rsidR="00180EF1" w:rsidRPr="005774D1">
          <w:rPr>
            <w:rStyle w:val="Hipervnculo"/>
            <w:rFonts w:ascii="Arial" w:hAnsi="Arial" w:cs="Arial"/>
            <w:sz w:val="20"/>
            <w:szCs w:val="20"/>
          </w:rPr>
          <w:t>https://compranet.funcionpublica.gob.mx</w:t>
        </w:r>
      </w:hyperlink>
      <w:r w:rsidR="00180EF1">
        <w:rPr>
          <w:rStyle w:val="Hipervnculo"/>
          <w:rFonts w:ascii="Arial" w:hAnsi="Arial" w:cs="Arial"/>
          <w:sz w:val="20"/>
          <w:szCs w:val="20"/>
        </w:rPr>
        <w:t>;</w:t>
      </w:r>
      <w:r w:rsidR="00180EF1">
        <w:rPr>
          <w:rFonts w:ascii="Arial" w:hAnsi="Arial" w:cs="Arial"/>
          <w:sz w:val="20"/>
          <w:szCs w:val="20"/>
        </w:rPr>
        <w:t xml:space="preserve"> o en las oficinas que ocupa el Órgano Interno de Control en la Financiera Nacional de Desarrollo Agropecuario, Rural, Forestal y Pesquero, ubicadas en Agrarismo No. 227, Piso 3, Colonia Escandón, Delegación Miguel Hidalgo, C.P. 11800, México, D. F</w:t>
      </w:r>
      <w:r w:rsidR="00D47515">
        <w:rPr>
          <w:rFonts w:ascii="Arial" w:hAnsi="Arial" w:cs="Arial"/>
          <w:sz w:val="20"/>
          <w:szCs w:val="20"/>
        </w:rPr>
        <w:t>.</w:t>
      </w:r>
      <w:r w:rsidR="00D47515" w:rsidRPr="009A77C7" w:rsidDel="00DE49A5">
        <w:rPr>
          <w:rFonts w:ascii="Arial" w:hAnsi="Arial" w:cs="Arial"/>
          <w:sz w:val="20"/>
          <w:szCs w:val="20"/>
        </w:rPr>
        <w:t xml:space="preserve"> </w:t>
      </w:r>
    </w:p>
    <w:p w14:paraId="2A12C49F" w14:textId="77777777" w:rsidR="00E63A55" w:rsidRPr="009A77C7" w:rsidRDefault="00E63A55" w:rsidP="008E3CCD">
      <w:pPr>
        <w:pStyle w:val="Texto0"/>
        <w:spacing w:after="40" w:line="220" w:lineRule="exact"/>
        <w:ind w:firstLine="0"/>
        <w:rPr>
          <w:sz w:val="20"/>
          <w:szCs w:val="20"/>
        </w:rPr>
      </w:pPr>
    </w:p>
    <w:p w14:paraId="2D0DD637" w14:textId="77777777" w:rsidR="008E3CCD" w:rsidRPr="009A77C7" w:rsidRDefault="00AC56C7" w:rsidP="00526272">
      <w:pPr>
        <w:pStyle w:val="Ttulo1"/>
        <w:jc w:val="left"/>
        <w:rPr>
          <w:rFonts w:ascii="Arial" w:hAnsi="Arial"/>
          <w:sz w:val="20"/>
          <w:lang w:val="es-MX"/>
        </w:rPr>
      </w:pPr>
      <w:bookmarkStart w:id="163" w:name="_Toc346039951"/>
      <w:bookmarkStart w:id="164" w:name="_Toc440536878"/>
      <w:r w:rsidRPr="009A77C7">
        <w:rPr>
          <w:rFonts w:ascii="Arial" w:hAnsi="Arial"/>
          <w:sz w:val="20"/>
          <w:lang w:val="es-MX"/>
        </w:rPr>
        <w:t>7.1</w:t>
      </w:r>
      <w:r w:rsidRPr="009A77C7">
        <w:rPr>
          <w:rFonts w:ascii="Arial" w:hAnsi="Arial"/>
          <w:sz w:val="20"/>
          <w:lang w:val="es-MX"/>
        </w:rPr>
        <w:tab/>
        <w:t>Restricciones</w:t>
      </w:r>
      <w:bookmarkEnd w:id="163"/>
      <w:r w:rsidR="007B0C51" w:rsidRPr="009A77C7">
        <w:rPr>
          <w:rFonts w:ascii="Arial" w:hAnsi="Arial" w:cs="Arial"/>
          <w:sz w:val="20"/>
          <w:szCs w:val="20"/>
          <w:lang w:val="es-MX"/>
        </w:rPr>
        <w:t>.</w:t>
      </w:r>
      <w:bookmarkEnd w:id="164"/>
    </w:p>
    <w:p w14:paraId="06DFB647" w14:textId="77777777" w:rsidR="008E3CCD" w:rsidRPr="009A77C7" w:rsidRDefault="008E3CCD" w:rsidP="008E3CCD">
      <w:pPr>
        <w:pStyle w:val="Texto0"/>
        <w:spacing w:after="36" w:line="240" w:lineRule="auto"/>
        <w:ind w:firstLine="0"/>
        <w:rPr>
          <w:sz w:val="20"/>
          <w:szCs w:val="20"/>
        </w:rPr>
      </w:pPr>
    </w:p>
    <w:p w14:paraId="4F608168" w14:textId="77777777" w:rsidR="008E3CCD" w:rsidRPr="009A77C7" w:rsidRDefault="008E3CCD" w:rsidP="008E3CCD">
      <w:pPr>
        <w:jc w:val="both"/>
        <w:rPr>
          <w:rFonts w:ascii="Arial" w:hAnsi="Arial" w:cs="Arial"/>
          <w:bCs/>
          <w:sz w:val="20"/>
          <w:szCs w:val="20"/>
        </w:rPr>
      </w:pPr>
      <w:r w:rsidRPr="009A77C7">
        <w:rPr>
          <w:rFonts w:ascii="Arial" w:hAnsi="Arial" w:cs="Arial"/>
          <w:bCs/>
          <w:sz w:val="20"/>
          <w:szCs w:val="20"/>
        </w:rPr>
        <w:t>En la presente licitación no podrán participar las personas físicas o morales inhabilitadas por resolución de la SFP, en los términos de la Ley.</w:t>
      </w:r>
    </w:p>
    <w:p w14:paraId="445154CA" w14:textId="77777777" w:rsidR="00CD19B9" w:rsidRPr="009A77C7" w:rsidRDefault="00CD19B9" w:rsidP="008E3CCD">
      <w:pPr>
        <w:jc w:val="both"/>
        <w:rPr>
          <w:rFonts w:ascii="Arial" w:hAnsi="Arial" w:cs="Arial"/>
          <w:sz w:val="20"/>
          <w:szCs w:val="20"/>
        </w:rPr>
      </w:pPr>
    </w:p>
    <w:p w14:paraId="7F2E9355" w14:textId="77777777" w:rsidR="00465862" w:rsidRPr="009A77C7" w:rsidRDefault="00465862" w:rsidP="00465862">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0"/>
        <w:rPr>
          <w:rFonts w:ascii="Arial" w:hAnsi="Arial" w:cs="Arial"/>
          <w:b/>
          <w:sz w:val="20"/>
        </w:rPr>
      </w:pPr>
      <w:bookmarkStart w:id="165" w:name="_Toc346039952"/>
      <w:bookmarkStart w:id="166" w:name="_Toc440536879"/>
      <w:r w:rsidRPr="009A77C7">
        <w:rPr>
          <w:rFonts w:ascii="Arial" w:hAnsi="Arial" w:cs="Arial"/>
          <w:b/>
          <w:sz w:val="20"/>
        </w:rPr>
        <w:t>8. FORMATOS ANEXOS</w:t>
      </w:r>
      <w:bookmarkEnd w:id="165"/>
      <w:r w:rsidRPr="009A77C7">
        <w:rPr>
          <w:rFonts w:ascii="Arial" w:hAnsi="Arial" w:cs="Arial"/>
          <w:b/>
          <w:sz w:val="20"/>
          <w:szCs w:val="20"/>
        </w:rPr>
        <w:t>.</w:t>
      </w:r>
      <w:bookmarkEnd w:id="166"/>
    </w:p>
    <w:p w14:paraId="38D72ECC" w14:textId="77777777" w:rsidR="00465862" w:rsidRPr="009A77C7" w:rsidRDefault="00465862" w:rsidP="00465862">
      <w:pPr>
        <w:jc w:val="both"/>
        <w:rPr>
          <w:rFonts w:ascii="Arial" w:hAnsi="Arial" w:cs="Arial"/>
          <w:sz w:val="20"/>
          <w:szCs w:val="20"/>
        </w:rPr>
      </w:pPr>
    </w:p>
    <w:p w14:paraId="322B18F5" w14:textId="77777777" w:rsidR="00465862" w:rsidRPr="009A77C7" w:rsidRDefault="00465862" w:rsidP="00465862">
      <w:pPr>
        <w:jc w:val="both"/>
        <w:rPr>
          <w:rFonts w:ascii="Arial" w:hAnsi="Arial" w:cs="Arial"/>
          <w:sz w:val="20"/>
          <w:szCs w:val="20"/>
        </w:rPr>
      </w:pPr>
      <w:r w:rsidRPr="009A77C7">
        <w:rPr>
          <w:rFonts w:ascii="Arial" w:hAnsi="Arial" w:cs="Arial"/>
          <w:sz w:val="20"/>
          <w:szCs w:val="20"/>
        </w:rPr>
        <w:t>Se considerarán como parte integrante de la presente convocatoria los anexos que a continuación se señalan:</w:t>
      </w:r>
    </w:p>
    <w:p w14:paraId="3A694878" w14:textId="77777777" w:rsidR="00E67641" w:rsidRPr="009A77C7" w:rsidRDefault="00E67641" w:rsidP="00465862">
      <w:pPr>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08"/>
        <w:gridCol w:w="1822"/>
        <w:gridCol w:w="21"/>
      </w:tblGrid>
      <w:tr w:rsidR="00465862" w:rsidRPr="009A77C7" w14:paraId="54AED6CE" w14:textId="77777777" w:rsidTr="00891656">
        <w:trPr>
          <w:gridAfter w:val="1"/>
          <w:wAfter w:w="21" w:type="dxa"/>
          <w:trHeight w:val="207"/>
        </w:trPr>
        <w:tc>
          <w:tcPr>
            <w:tcW w:w="8008" w:type="dxa"/>
            <w:shd w:val="pct10" w:color="auto" w:fill="FFFFFF"/>
          </w:tcPr>
          <w:p w14:paraId="740DF8C9" w14:textId="77777777" w:rsidR="00465862" w:rsidRPr="009A77C7" w:rsidRDefault="008B22AC" w:rsidP="00B10D6B">
            <w:pPr>
              <w:jc w:val="center"/>
              <w:rPr>
                <w:rFonts w:ascii="Arial" w:hAnsi="Arial" w:cs="Arial"/>
                <w:b/>
                <w:sz w:val="20"/>
                <w:szCs w:val="20"/>
              </w:rPr>
            </w:pPr>
            <w:r w:rsidRPr="009A77C7">
              <w:rPr>
                <w:rFonts w:ascii="Arial" w:hAnsi="Arial" w:cs="Arial"/>
                <w:b/>
                <w:sz w:val="20"/>
                <w:szCs w:val="20"/>
              </w:rPr>
              <w:t>DESCRIPCIÓN</w:t>
            </w:r>
          </w:p>
        </w:tc>
        <w:tc>
          <w:tcPr>
            <w:tcW w:w="1822" w:type="dxa"/>
            <w:shd w:val="pct10" w:color="auto" w:fill="FFFFFF"/>
          </w:tcPr>
          <w:p w14:paraId="570E2503" w14:textId="77777777" w:rsidR="00465862" w:rsidRPr="009A77C7" w:rsidRDefault="00465862" w:rsidP="00B10D6B">
            <w:pPr>
              <w:jc w:val="center"/>
              <w:rPr>
                <w:rFonts w:ascii="Arial" w:hAnsi="Arial" w:cs="Arial"/>
                <w:b/>
                <w:sz w:val="20"/>
                <w:szCs w:val="20"/>
              </w:rPr>
            </w:pPr>
            <w:r w:rsidRPr="009A77C7">
              <w:rPr>
                <w:rFonts w:ascii="Arial" w:hAnsi="Arial" w:cs="Arial"/>
                <w:b/>
                <w:sz w:val="20"/>
                <w:szCs w:val="20"/>
              </w:rPr>
              <w:t>No. DE ANEXO</w:t>
            </w:r>
          </w:p>
        </w:tc>
      </w:tr>
      <w:tr w:rsidR="00465862" w:rsidRPr="009A77C7" w14:paraId="7C1AE490" w14:textId="77777777" w:rsidTr="00DA63F8">
        <w:trPr>
          <w:gridAfter w:val="1"/>
          <w:wAfter w:w="21" w:type="dxa"/>
          <w:trHeight w:val="427"/>
        </w:trPr>
        <w:tc>
          <w:tcPr>
            <w:tcW w:w="8008" w:type="dxa"/>
          </w:tcPr>
          <w:p w14:paraId="52737A32"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Descripción de los servicios objeto de la licitación</w:t>
            </w:r>
          </w:p>
        </w:tc>
        <w:tc>
          <w:tcPr>
            <w:tcW w:w="1822" w:type="dxa"/>
          </w:tcPr>
          <w:p w14:paraId="3323B671"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1</w:t>
            </w:r>
          </w:p>
        </w:tc>
      </w:tr>
      <w:tr w:rsidR="00355B28" w:rsidRPr="009A77C7" w14:paraId="5EC707A3" w14:textId="77777777" w:rsidTr="002B0435">
        <w:trPr>
          <w:gridAfter w:val="1"/>
          <w:wAfter w:w="21" w:type="dxa"/>
          <w:trHeight w:val="373"/>
        </w:trPr>
        <w:tc>
          <w:tcPr>
            <w:tcW w:w="8008" w:type="dxa"/>
          </w:tcPr>
          <w:p w14:paraId="2EBF6E83" w14:textId="77777777" w:rsidR="00355B28" w:rsidRPr="009A77C7" w:rsidRDefault="00355B28" w:rsidP="00B10D6B">
            <w:pPr>
              <w:jc w:val="both"/>
              <w:rPr>
                <w:rFonts w:ascii="Arial" w:hAnsi="Arial" w:cs="Arial"/>
                <w:sz w:val="20"/>
                <w:szCs w:val="20"/>
              </w:rPr>
            </w:pPr>
            <w:r>
              <w:rPr>
                <w:rFonts w:ascii="Arial" w:hAnsi="Arial" w:cs="Arial"/>
                <w:sz w:val="20"/>
                <w:szCs w:val="20"/>
              </w:rPr>
              <w:t>Información para el ejercicio</w:t>
            </w:r>
            <w:r w:rsidR="000C55D6">
              <w:rPr>
                <w:rFonts w:ascii="Arial" w:hAnsi="Arial" w:cs="Arial"/>
                <w:sz w:val="20"/>
                <w:szCs w:val="20"/>
              </w:rPr>
              <w:t xml:space="preserve"> de nómina</w:t>
            </w:r>
          </w:p>
        </w:tc>
        <w:tc>
          <w:tcPr>
            <w:tcW w:w="1822" w:type="dxa"/>
          </w:tcPr>
          <w:p w14:paraId="00FF575C" w14:textId="77777777" w:rsidR="00355B28" w:rsidRPr="009A77C7" w:rsidRDefault="00355B28" w:rsidP="00B10D6B">
            <w:pPr>
              <w:jc w:val="both"/>
              <w:rPr>
                <w:rFonts w:ascii="Arial" w:hAnsi="Arial" w:cs="Arial"/>
                <w:sz w:val="20"/>
                <w:szCs w:val="20"/>
              </w:rPr>
            </w:pPr>
            <w:r>
              <w:rPr>
                <w:rFonts w:ascii="Arial" w:hAnsi="Arial" w:cs="Arial"/>
                <w:sz w:val="20"/>
                <w:szCs w:val="20"/>
              </w:rPr>
              <w:t>Anexo No. 1A</w:t>
            </w:r>
          </w:p>
        </w:tc>
      </w:tr>
      <w:tr w:rsidR="00465862" w:rsidRPr="009A77C7" w14:paraId="6B56334E" w14:textId="77777777" w:rsidTr="002B0435">
        <w:trPr>
          <w:gridAfter w:val="1"/>
          <w:wAfter w:w="21" w:type="dxa"/>
          <w:trHeight w:val="373"/>
        </w:trPr>
        <w:tc>
          <w:tcPr>
            <w:tcW w:w="8008" w:type="dxa"/>
          </w:tcPr>
          <w:p w14:paraId="147CE04B"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Modelo de proposición económica</w:t>
            </w:r>
          </w:p>
        </w:tc>
        <w:tc>
          <w:tcPr>
            <w:tcW w:w="1822" w:type="dxa"/>
          </w:tcPr>
          <w:p w14:paraId="15B567A7"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2</w:t>
            </w:r>
          </w:p>
        </w:tc>
      </w:tr>
      <w:tr w:rsidR="00465862" w:rsidRPr="009A77C7" w14:paraId="04B9F385" w14:textId="77777777" w:rsidTr="002B0435">
        <w:trPr>
          <w:gridAfter w:val="1"/>
          <w:wAfter w:w="21" w:type="dxa"/>
          <w:trHeight w:val="421"/>
        </w:trPr>
        <w:tc>
          <w:tcPr>
            <w:tcW w:w="8008" w:type="dxa"/>
          </w:tcPr>
          <w:p w14:paraId="64FB15AB"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Relación de documentos que deberá entregar el licitante</w:t>
            </w:r>
          </w:p>
        </w:tc>
        <w:tc>
          <w:tcPr>
            <w:tcW w:w="1822" w:type="dxa"/>
          </w:tcPr>
          <w:p w14:paraId="0F7B3557"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3</w:t>
            </w:r>
          </w:p>
        </w:tc>
      </w:tr>
      <w:tr w:rsidR="00465862" w:rsidRPr="009A77C7" w14:paraId="52966D6B" w14:textId="77777777" w:rsidTr="002B0435">
        <w:trPr>
          <w:gridAfter w:val="1"/>
          <w:wAfter w:w="21" w:type="dxa"/>
          <w:trHeight w:val="413"/>
        </w:trPr>
        <w:tc>
          <w:tcPr>
            <w:tcW w:w="8008" w:type="dxa"/>
          </w:tcPr>
          <w:p w14:paraId="6CBFEF89"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Formato de acreditación jurídica del licitante</w:t>
            </w:r>
          </w:p>
        </w:tc>
        <w:tc>
          <w:tcPr>
            <w:tcW w:w="1822" w:type="dxa"/>
          </w:tcPr>
          <w:p w14:paraId="1A5539C8"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4</w:t>
            </w:r>
          </w:p>
        </w:tc>
      </w:tr>
      <w:tr w:rsidR="00465862" w:rsidRPr="009A77C7" w14:paraId="32E91298" w14:textId="77777777" w:rsidTr="002B0435">
        <w:trPr>
          <w:gridAfter w:val="1"/>
          <w:wAfter w:w="21" w:type="dxa"/>
          <w:trHeight w:val="368"/>
        </w:trPr>
        <w:tc>
          <w:tcPr>
            <w:tcW w:w="8008" w:type="dxa"/>
          </w:tcPr>
          <w:p w14:paraId="6FF091D0"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Formato de participación y Pliego de preguntas para la Junta de Aclaraciones</w:t>
            </w:r>
          </w:p>
        </w:tc>
        <w:tc>
          <w:tcPr>
            <w:tcW w:w="1822" w:type="dxa"/>
          </w:tcPr>
          <w:p w14:paraId="7B16C0A2"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5</w:t>
            </w:r>
          </w:p>
        </w:tc>
      </w:tr>
      <w:tr w:rsidR="00465862" w:rsidRPr="009A77C7" w14:paraId="44F5F7FE" w14:textId="77777777" w:rsidTr="002B0435">
        <w:trPr>
          <w:gridAfter w:val="1"/>
          <w:wAfter w:w="21" w:type="dxa"/>
          <w:trHeight w:val="646"/>
        </w:trPr>
        <w:tc>
          <w:tcPr>
            <w:tcW w:w="8008" w:type="dxa"/>
          </w:tcPr>
          <w:p w14:paraId="327B21EB"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Escrito bajo protesta de decir verdad de no encontrarse en alguno de los supuestos establecidos por los artículos 50 y 60 de la Ley</w:t>
            </w:r>
          </w:p>
        </w:tc>
        <w:tc>
          <w:tcPr>
            <w:tcW w:w="1822" w:type="dxa"/>
          </w:tcPr>
          <w:p w14:paraId="38D0FFE6"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6</w:t>
            </w:r>
          </w:p>
        </w:tc>
      </w:tr>
      <w:tr w:rsidR="00465862" w:rsidRPr="009A77C7" w14:paraId="1F77F34F" w14:textId="77777777" w:rsidTr="002B0435">
        <w:trPr>
          <w:gridAfter w:val="1"/>
          <w:wAfter w:w="21" w:type="dxa"/>
          <w:trHeight w:val="375"/>
        </w:trPr>
        <w:tc>
          <w:tcPr>
            <w:tcW w:w="8008" w:type="dxa"/>
          </w:tcPr>
          <w:p w14:paraId="2B379228"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Modelo de contrato</w:t>
            </w:r>
          </w:p>
        </w:tc>
        <w:tc>
          <w:tcPr>
            <w:tcW w:w="1822" w:type="dxa"/>
          </w:tcPr>
          <w:p w14:paraId="0DEEDBEE"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7</w:t>
            </w:r>
          </w:p>
        </w:tc>
      </w:tr>
      <w:tr w:rsidR="00465862" w:rsidRPr="009A77C7" w14:paraId="46C6FD86" w14:textId="77777777" w:rsidTr="002B0435">
        <w:trPr>
          <w:trHeight w:val="408"/>
        </w:trPr>
        <w:tc>
          <w:tcPr>
            <w:tcW w:w="8008" w:type="dxa"/>
          </w:tcPr>
          <w:p w14:paraId="57BDD9DE" w14:textId="77777777" w:rsidR="00465862" w:rsidRPr="009A77C7" w:rsidRDefault="00465862" w:rsidP="001E2754">
            <w:pPr>
              <w:jc w:val="both"/>
              <w:rPr>
                <w:rFonts w:ascii="Arial" w:hAnsi="Arial" w:cs="Arial"/>
                <w:sz w:val="20"/>
                <w:szCs w:val="20"/>
              </w:rPr>
            </w:pPr>
            <w:r w:rsidRPr="009A77C7">
              <w:rPr>
                <w:rFonts w:ascii="Arial" w:hAnsi="Arial" w:cs="Arial"/>
                <w:sz w:val="20"/>
                <w:szCs w:val="20"/>
              </w:rPr>
              <w:t>Escrito de conformidad y aceptación de la presente Convocatoria.</w:t>
            </w:r>
          </w:p>
        </w:tc>
        <w:tc>
          <w:tcPr>
            <w:tcW w:w="1843" w:type="dxa"/>
            <w:gridSpan w:val="2"/>
          </w:tcPr>
          <w:p w14:paraId="295BEE05"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8</w:t>
            </w:r>
          </w:p>
        </w:tc>
      </w:tr>
      <w:tr w:rsidR="00465862" w:rsidRPr="009A77C7" w14:paraId="659FF8CF" w14:textId="77777777" w:rsidTr="002B0435">
        <w:trPr>
          <w:gridAfter w:val="1"/>
          <w:wAfter w:w="21" w:type="dxa"/>
          <w:trHeight w:val="597"/>
        </w:trPr>
        <w:tc>
          <w:tcPr>
            <w:tcW w:w="8008" w:type="dxa"/>
          </w:tcPr>
          <w:p w14:paraId="5AF8D100" w14:textId="77777777"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Incorporación de información relativa al programa de Cadenas Productivas y la documentación necesaria para afiliarse al mismo</w:t>
            </w:r>
          </w:p>
        </w:tc>
        <w:tc>
          <w:tcPr>
            <w:tcW w:w="1822" w:type="dxa"/>
          </w:tcPr>
          <w:p w14:paraId="1676C63E"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Anexo No. 9</w:t>
            </w:r>
          </w:p>
        </w:tc>
      </w:tr>
      <w:tr w:rsidR="00465862" w:rsidRPr="009A77C7" w14:paraId="7AA66A45" w14:textId="77777777" w:rsidTr="002B0435">
        <w:trPr>
          <w:gridAfter w:val="1"/>
          <w:wAfter w:w="21" w:type="dxa"/>
          <w:trHeight w:val="432"/>
        </w:trPr>
        <w:tc>
          <w:tcPr>
            <w:tcW w:w="8008" w:type="dxa"/>
          </w:tcPr>
          <w:p w14:paraId="4519178F" w14:textId="77777777" w:rsidR="00465862" w:rsidRPr="009A77C7" w:rsidRDefault="00465862" w:rsidP="00B10D6B">
            <w:pPr>
              <w:widowControl w:val="0"/>
              <w:jc w:val="both"/>
              <w:rPr>
                <w:rFonts w:ascii="Arial" w:hAnsi="Arial" w:cs="Arial"/>
                <w:sz w:val="20"/>
                <w:szCs w:val="20"/>
              </w:rPr>
            </w:pPr>
            <w:r w:rsidRPr="009A77C7">
              <w:rPr>
                <w:rFonts w:ascii="Arial" w:hAnsi="Arial" w:cs="Arial"/>
                <w:sz w:val="20"/>
                <w:szCs w:val="20"/>
              </w:rPr>
              <w:t>Escrito de Declaración de Integridad</w:t>
            </w:r>
          </w:p>
        </w:tc>
        <w:tc>
          <w:tcPr>
            <w:tcW w:w="1822" w:type="dxa"/>
          </w:tcPr>
          <w:p w14:paraId="6EA9942D" w14:textId="77777777"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0</w:t>
            </w:r>
          </w:p>
        </w:tc>
      </w:tr>
      <w:tr w:rsidR="00465862" w:rsidRPr="009A77C7" w14:paraId="4956B86B" w14:textId="77777777" w:rsidTr="002B0435">
        <w:trPr>
          <w:gridAfter w:val="1"/>
          <w:wAfter w:w="21" w:type="dxa"/>
          <w:trHeight w:val="470"/>
        </w:trPr>
        <w:tc>
          <w:tcPr>
            <w:tcW w:w="8008" w:type="dxa"/>
          </w:tcPr>
          <w:p w14:paraId="5D47D6DF" w14:textId="77777777" w:rsidR="00465862" w:rsidRPr="009A77C7" w:rsidRDefault="00465862" w:rsidP="00B10D6B">
            <w:pPr>
              <w:jc w:val="both"/>
              <w:rPr>
                <w:rFonts w:ascii="Arial" w:hAnsi="Arial" w:cs="Arial"/>
                <w:sz w:val="20"/>
                <w:szCs w:val="20"/>
              </w:rPr>
            </w:pPr>
            <w:r w:rsidRPr="009A77C7">
              <w:rPr>
                <w:rFonts w:ascii="Arial" w:hAnsi="Arial" w:cs="Arial"/>
                <w:sz w:val="20"/>
                <w:szCs w:val="20"/>
              </w:rPr>
              <w:t>Escrito de Manifestación de Nacionalidad Mexicana</w:t>
            </w:r>
          </w:p>
        </w:tc>
        <w:tc>
          <w:tcPr>
            <w:tcW w:w="1822" w:type="dxa"/>
          </w:tcPr>
          <w:p w14:paraId="280B01F4" w14:textId="77777777" w:rsidR="00465862" w:rsidRPr="009A77C7" w:rsidRDefault="00465862"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1</w:t>
            </w:r>
          </w:p>
        </w:tc>
      </w:tr>
      <w:tr w:rsidR="00B83ACD" w:rsidRPr="009A77C7" w14:paraId="282D4040" w14:textId="77777777" w:rsidTr="002B0435">
        <w:trPr>
          <w:gridAfter w:val="1"/>
          <w:wAfter w:w="21" w:type="dxa"/>
          <w:trHeight w:val="464"/>
        </w:trPr>
        <w:tc>
          <w:tcPr>
            <w:tcW w:w="8008" w:type="dxa"/>
          </w:tcPr>
          <w:p w14:paraId="1EEDC55A" w14:textId="0CADD554" w:rsidR="00B83ACD" w:rsidRPr="009A77C7" w:rsidRDefault="00B83ACD" w:rsidP="00180EF1">
            <w:pPr>
              <w:jc w:val="both"/>
              <w:rPr>
                <w:rFonts w:ascii="Arial" w:hAnsi="Arial" w:cs="Arial"/>
                <w:sz w:val="20"/>
                <w:szCs w:val="20"/>
              </w:rPr>
            </w:pPr>
            <w:r w:rsidRPr="009A77C7">
              <w:rPr>
                <w:rFonts w:ascii="Arial" w:hAnsi="Arial" w:cs="Arial"/>
                <w:sz w:val="20"/>
                <w:szCs w:val="20"/>
              </w:rPr>
              <w:t xml:space="preserve">Estratificación de </w:t>
            </w:r>
            <w:r w:rsidR="00180EF1">
              <w:rPr>
                <w:rFonts w:ascii="Arial" w:hAnsi="Arial" w:cs="Arial"/>
                <w:sz w:val="20"/>
                <w:szCs w:val="20"/>
              </w:rPr>
              <w:t>Micro, Pequeña o Mediana Empresa (MIPYMES)</w:t>
            </w:r>
            <w:r w:rsidRPr="009A77C7">
              <w:rPr>
                <w:rFonts w:ascii="Arial" w:hAnsi="Arial" w:cs="Arial"/>
                <w:sz w:val="20"/>
                <w:szCs w:val="20"/>
              </w:rPr>
              <w:t xml:space="preserve"> </w:t>
            </w:r>
          </w:p>
        </w:tc>
        <w:tc>
          <w:tcPr>
            <w:tcW w:w="1822" w:type="dxa"/>
          </w:tcPr>
          <w:p w14:paraId="22B8D76D" w14:textId="77777777" w:rsidR="00B83ACD" w:rsidRPr="009A77C7" w:rsidRDefault="00B83ACD" w:rsidP="00CC7351">
            <w:pPr>
              <w:jc w:val="both"/>
              <w:rPr>
                <w:rFonts w:ascii="Arial" w:hAnsi="Arial" w:cs="Arial"/>
                <w:sz w:val="20"/>
                <w:szCs w:val="20"/>
              </w:rPr>
            </w:pPr>
            <w:r w:rsidRPr="009A77C7">
              <w:rPr>
                <w:rFonts w:ascii="Arial" w:hAnsi="Arial" w:cs="Arial"/>
                <w:sz w:val="20"/>
                <w:szCs w:val="20"/>
              </w:rPr>
              <w:t>Anexo No. 1</w:t>
            </w:r>
            <w:r w:rsidR="00CC7351">
              <w:rPr>
                <w:rFonts w:ascii="Arial" w:hAnsi="Arial" w:cs="Arial"/>
                <w:sz w:val="20"/>
                <w:szCs w:val="20"/>
              </w:rPr>
              <w:t>2</w:t>
            </w:r>
          </w:p>
        </w:tc>
      </w:tr>
      <w:tr w:rsidR="00631369" w:rsidRPr="009A77C7" w14:paraId="5AFC9449" w14:textId="77777777" w:rsidTr="004A1D6D">
        <w:trPr>
          <w:gridAfter w:val="1"/>
          <w:wAfter w:w="21" w:type="dxa"/>
          <w:trHeight w:val="464"/>
        </w:trPr>
        <w:tc>
          <w:tcPr>
            <w:tcW w:w="8008" w:type="dxa"/>
          </w:tcPr>
          <w:p w14:paraId="6B068DF2" w14:textId="77777777" w:rsidR="00631369" w:rsidRPr="007D6F26" w:rsidRDefault="00631369" w:rsidP="004A1D6D">
            <w:pPr>
              <w:jc w:val="both"/>
              <w:rPr>
                <w:rFonts w:ascii="Arial" w:hAnsi="Arial" w:cs="Arial"/>
                <w:sz w:val="20"/>
                <w:szCs w:val="20"/>
              </w:rPr>
            </w:pPr>
            <w:r w:rsidRPr="007D6F26">
              <w:rPr>
                <w:rFonts w:ascii="Arial" w:hAnsi="Arial" w:cs="Arial"/>
                <w:sz w:val="20"/>
                <w:szCs w:val="20"/>
              </w:rPr>
              <w:t>Carta de Aceptación por el uso de medios electrónicos de comunicación.</w:t>
            </w:r>
          </w:p>
        </w:tc>
        <w:tc>
          <w:tcPr>
            <w:tcW w:w="1822" w:type="dxa"/>
          </w:tcPr>
          <w:p w14:paraId="75806DAE" w14:textId="77777777" w:rsidR="00631369" w:rsidRPr="009A77C7" w:rsidRDefault="00631369" w:rsidP="004A1D6D">
            <w:pPr>
              <w:jc w:val="both"/>
              <w:rPr>
                <w:rFonts w:ascii="Arial" w:hAnsi="Arial" w:cs="Arial"/>
                <w:sz w:val="20"/>
                <w:szCs w:val="20"/>
              </w:rPr>
            </w:pPr>
            <w:r w:rsidRPr="007D6F26">
              <w:rPr>
                <w:rFonts w:ascii="Arial" w:hAnsi="Arial" w:cs="Arial"/>
                <w:sz w:val="20"/>
                <w:szCs w:val="20"/>
              </w:rPr>
              <w:t>Anexo No. 13</w:t>
            </w:r>
          </w:p>
        </w:tc>
      </w:tr>
      <w:tr w:rsidR="00311F54" w:rsidRPr="00F26CAC" w14:paraId="5F76F245" w14:textId="77777777" w:rsidTr="004A1D6D">
        <w:trPr>
          <w:gridAfter w:val="1"/>
          <w:wAfter w:w="21" w:type="dxa"/>
          <w:trHeight w:val="464"/>
        </w:trPr>
        <w:tc>
          <w:tcPr>
            <w:tcW w:w="8008" w:type="dxa"/>
          </w:tcPr>
          <w:p w14:paraId="26D199E6" w14:textId="77777777" w:rsidR="00311F54" w:rsidRPr="00F26CAC" w:rsidRDefault="00311F54" w:rsidP="00F4462F">
            <w:pPr>
              <w:widowControl w:val="0"/>
              <w:jc w:val="both"/>
              <w:rPr>
                <w:rFonts w:ascii="Arial" w:hAnsi="Arial" w:cs="Arial"/>
                <w:sz w:val="20"/>
                <w:szCs w:val="20"/>
              </w:rPr>
            </w:pPr>
            <w:r w:rsidRPr="00F26CAC">
              <w:rPr>
                <w:rFonts w:ascii="Arial" w:hAnsi="Arial" w:cs="Arial"/>
                <w:sz w:val="20"/>
                <w:szCs w:val="20"/>
              </w:rPr>
              <w:lastRenderedPageBreak/>
              <w:t>Convenio de Confidencialidad</w:t>
            </w:r>
          </w:p>
        </w:tc>
        <w:tc>
          <w:tcPr>
            <w:tcW w:w="1822" w:type="dxa"/>
          </w:tcPr>
          <w:p w14:paraId="5209DD2D" w14:textId="77777777" w:rsidR="00311F54" w:rsidRPr="00F26CAC" w:rsidRDefault="00311F54" w:rsidP="00311F54">
            <w:pPr>
              <w:jc w:val="both"/>
              <w:rPr>
                <w:rFonts w:ascii="Arial" w:hAnsi="Arial" w:cs="Arial"/>
                <w:sz w:val="20"/>
                <w:szCs w:val="20"/>
              </w:rPr>
            </w:pPr>
            <w:r w:rsidRPr="00F26CAC">
              <w:rPr>
                <w:rFonts w:ascii="Arial" w:hAnsi="Arial" w:cs="Arial"/>
                <w:sz w:val="20"/>
                <w:szCs w:val="20"/>
              </w:rPr>
              <w:t>Anexo No. 14</w:t>
            </w:r>
          </w:p>
        </w:tc>
      </w:tr>
      <w:tr w:rsidR="00311F54" w:rsidRPr="00F26CAC" w14:paraId="5DF48FD8" w14:textId="77777777" w:rsidTr="004A1D6D">
        <w:trPr>
          <w:gridAfter w:val="1"/>
          <w:wAfter w:w="21" w:type="dxa"/>
          <w:trHeight w:val="464"/>
        </w:trPr>
        <w:tc>
          <w:tcPr>
            <w:tcW w:w="8008" w:type="dxa"/>
          </w:tcPr>
          <w:p w14:paraId="7139229F" w14:textId="77777777" w:rsidR="00311F54" w:rsidRPr="00F26CAC" w:rsidRDefault="00311F54" w:rsidP="00F4462F">
            <w:pPr>
              <w:jc w:val="both"/>
              <w:rPr>
                <w:rFonts w:ascii="Arial" w:hAnsi="Arial" w:cs="Arial"/>
                <w:sz w:val="20"/>
                <w:szCs w:val="20"/>
              </w:rPr>
            </w:pPr>
            <w:r w:rsidRPr="00F26CAC">
              <w:rPr>
                <w:rFonts w:ascii="Arial" w:hAnsi="Arial" w:cs="Arial"/>
                <w:sz w:val="20"/>
                <w:szCs w:val="20"/>
              </w:rPr>
              <w:t>Cedula de inspección al inmueble solicitado por la Financiera</w:t>
            </w:r>
          </w:p>
        </w:tc>
        <w:tc>
          <w:tcPr>
            <w:tcW w:w="1822" w:type="dxa"/>
          </w:tcPr>
          <w:p w14:paraId="37F21AA2" w14:textId="77777777" w:rsidR="00311F54" w:rsidRPr="00F26CAC" w:rsidRDefault="00311F54" w:rsidP="00311F54">
            <w:pPr>
              <w:jc w:val="both"/>
              <w:rPr>
                <w:rFonts w:ascii="Arial" w:hAnsi="Arial" w:cs="Arial"/>
                <w:sz w:val="20"/>
                <w:szCs w:val="20"/>
              </w:rPr>
            </w:pPr>
            <w:r w:rsidRPr="00F26CAC">
              <w:rPr>
                <w:rFonts w:ascii="Arial" w:hAnsi="Arial" w:cs="Arial"/>
                <w:sz w:val="20"/>
                <w:szCs w:val="20"/>
              </w:rPr>
              <w:t>Anexo No. 15</w:t>
            </w:r>
          </w:p>
        </w:tc>
      </w:tr>
      <w:tr w:rsidR="00311F54" w:rsidRPr="009A77C7" w14:paraId="751D7959" w14:textId="77777777" w:rsidTr="00891656">
        <w:trPr>
          <w:gridAfter w:val="1"/>
          <w:wAfter w:w="21" w:type="dxa"/>
          <w:trHeight w:val="338"/>
        </w:trPr>
        <w:tc>
          <w:tcPr>
            <w:tcW w:w="8008" w:type="dxa"/>
          </w:tcPr>
          <w:p w14:paraId="0A3F26E4" w14:textId="77777777" w:rsidR="00311F54" w:rsidRPr="00F26CAC" w:rsidRDefault="00311F54" w:rsidP="00F4462F">
            <w:pPr>
              <w:jc w:val="both"/>
              <w:rPr>
                <w:rFonts w:ascii="Arial" w:hAnsi="Arial" w:cs="Arial"/>
                <w:sz w:val="20"/>
                <w:szCs w:val="20"/>
              </w:rPr>
            </w:pPr>
            <w:r w:rsidRPr="00F26CAC">
              <w:rPr>
                <w:rFonts w:ascii="Arial" w:hAnsi="Arial" w:cs="Arial"/>
                <w:sz w:val="20"/>
                <w:szCs w:val="20"/>
              </w:rPr>
              <w:t>Visita a las instalaciones de los licitantes</w:t>
            </w:r>
          </w:p>
        </w:tc>
        <w:tc>
          <w:tcPr>
            <w:tcW w:w="1822" w:type="dxa"/>
          </w:tcPr>
          <w:p w14:paraId="33C3AF01" w14:textId="77777777" w:rsidR="00311F54" w:rsidRPr="009A77C7" w:rsidRDefault="00311F54" w:rsidP="00311F54">
            <w:pPr>
              <w:jc w:val="both"/>
              <w:rPr>
                <w:rFonts w:ascii="Arial" w:hAnsi="Arial" w:cs="Arial"/>
                <w:sz w:val="20"/>
                <w:szCs w:val="20"/>
              </w:rPr>
            </w:pPr>
            <w:r w:rsidRPr="00F26CAC">
              <w:rPr>
                <w:rFonts w:ascii="Arial" w:hAnsi="Arial" w:cs="Arial"/>
                <w:sz w:val="20"/>
                <w:szCs w:val="20"/>
              </w:rPr>
              <w:t>Anexo No. 16</w:t>
            </w:r>
          </w:p>
        </w:tc>
      </w:tr>
      <w:tr w:rsidR="00311F54" w:rsidRPr="009A77C7" w14:paraId="0CC88589" w14:textId="77777777" w:rsidTr="00891656">
        <w:trPr>
          <w:gridAfter w:val="1"/>
          <w:wAfter w:w="21" w:type="dxa"/>
          <w:trHeight w:val="400"/>
        </w:trPr>
        <w:tc>
          <w:tcPr>
            <w:tcW w:w="8008" w:type="dxa"/>
          </w:tcPr>
          <w:p w14:paraId="06C5502F" w14:textId="77777777" w:rsidR="00311F54" w:rsidRPr="009A77C7" w:rsidRDefault="00311F54" w:rsidP="00B10D6B">
            <w:pPr>
              <w:jc w:val="both"/>
              <w:rPr>
                <w:rFonts w:ascii="Arial" w:hAnsi="Arial" w:cs="Arial"/>
                <w:sz w:val="20"/>
                <w:szCs w:val="20"/>
              </w:rPr>
            </w:pPr>
            <w:r w:rsidRPr="009A77C7">
              <w:rPr>
                <w:rFonts w:ascii="Arial" w:hAnsi="Arial" w:cs="Arial"/>
                <w:sz w:val="20"/>
                <w:szCs w:val="20"/>
              </w:rPr>
              <w:t>Encuesta de transparencia del procedimiento</w:t>
            </w:r>
          </w:p>
        </w:tc>
        <w:tc>
          <w:tcPr>
            <w:tcW w:w="1822" w:type="dxa"/>
          </w:tcPr>
          <w:p w14:paraId="5AA1D07F" w14:textId="77777777" w:rsidR="00311F54" w:rsidRPr="009A77C7" w:rsidRDefault="00311F54" w:rsidP="00311F54">
            <w:pPr>
              <w:jc w:val="both"/>
              <w:rPr>
                <w:rFonts w:ascii="Arial" w:hAnsi="Arial" w:cs="Arial"/>
                <w:sz w:val="20"/>
                <w:szCs w:val="20"/>
              </w:rPr>
            </w:pPr>
            <w:r w:rsidRPr="009A77C7">
              <w:rPr>
                <w:rFonts w:ascii="Arial" w:hAnsi="Arial" w:cs="Arial"/>
                <w:sz w:val="20"/>
                <w:szCs w:val="20"/>
              </w:rPr>
              <w:t>Anexo No. 1</w:t>
            </w:r>
            <w:r>
              <w:rPr>
                <w:rFonts w:ascii="Arial" w:hAnsi="Arial" w:cs="Arial"/>
                <w:sz w:val="20"/>
                <w:szCs w:val="20"/>
              </w:rPr>
              <w:t>7</w:t>
            </w:r>
          </w:p>
        </w:tc>
      </w:tr>
      <w:tr w:rsidR="00311F54" w:rsidRPr="009A77C7" w14:paraId="34FE8A68" w14:textId="77777777" w:rsidTr="002B0435">
        <w:trPr>
          <w:gridAfter w:val="1"/>
          <w:wAfter w:w="21" w:type="dxa"/>
          <w:trHeight w:val="374"/>
        </w:trPr>
        <w:tc>
          <w:tcPr>
            <w:tcW w:w="8008" w:type="dxa"/>
          </w:tcPr>
          <w:p w14:paraId="03B793BE" w14:textId="77777777" w:rsidR="00311F54" w:rsidRPr="009A77C7" w:rsidRDefault="00311F54" w:rsidP="00B10D6B">
            <w:pPr>
              <w:jc w:val="both"/>
              <w:rPr>
                <w:rFonts w:ascii="Arial" w:hAnsi="Arial" w:cs="Arial"/>
                <w:sz w:val="20"/>
                <w:szCs w:val="20"/>
              </w:rPr>
            </w:pPr>
            <w:r w:rsidRPr="009A77C7">
              <w:rPr>
                <w:rFonts w:ascii="Arial" w:hAnsi="Arial" w:cs="Arial"/>
                <w:sz w:val="20"/>
                <w:szCs w:val="20"/>
              </w:rPr>
              <w:t>"Nota informativa para participantes de países miembros de la organización</w:t>
            </w:r>
          </w:p>
        </w:tc>
        <w:tc>
          <w:tcPr>
            <w:tcW w:w="1822" w:type="dxa"/>
          </w:tcPr>
          <w:p w14:paraId="34AB91A1" w14:textId="77777777" w:rsidR="00311F54" w:rsidRPr="009A77C7" w:rsidRDefault="00311F54" w:rsidP="00311F54">
            <w:pPr>
              <w:jc w:val="both"/>
              <w:rPr>
                <w:rFonts w:ascii="Arial" w:hAnsi="Arial" w:cs="Arial"/>
                <w:sz w:val="20"/>
                <w:szCs w:val="20"/>
              </w:rPr>
            </w:pPr>
            <w:r w:rsidRPr="009A77C7">
              <w:rPr>
                <w:rFonts w:ascii="Arial" w:hAnsi="Arial" w:cs="Arial"/>
                <w:sz w:val="20"/>
                <w:szCs w:val="20"/>
              </w:rPr>
              <w:t>Anexo No. 1</w:t>
            </w:r>
            <w:r>
              <w:rPr>
                <w:rFonts w:ascii="Arial" w:hAnsi="Arial" w:cs="Arial"/>
                <w:sz w:val="20"/>
                <w:szCs w:val="20"/>
              </w:rPr>
              <w:t>8</w:t>
            </w:r>
          </w:p>
        </w:tc>
      </w:tr>
    </w:tbl>
    <w:p w14:paraId="2410851C" w14:textId="77777777" w:rsidR="00D55AD7" w:rsidRPr="009A77C7" w:rsidRDefault="00D55AD7" w:rsidP="00D55AD7">
      <w:pPr>
        <w:jc w:val="both"/>
        <w:rPr>
          <w:rFonts w:ascii="Arial" w:hAnsi="Arial" w:cs="Arial"/>
          <w:b/>
          <w:bCs/>
          <w:sz w:val="20"/>
          <w:szCs w:val="20"/>
        </w:rPr>
      </w:pPr>
    </w:p>
    <w:p w14:paraId="28CF4808" w14:textId="77777777" w:rsidR="00D55AD7" w:rsidRDefault="00D55AD7">
      <w:pPr>
        <w:rPr>
          <w:rFonts w:ascii="Arial" w:hAnsi="Arial" w:cs="Arial"/>
          <w:sz w:val="20"/>
          <w:szCs w:val="20"/>
        </w:rPr>
      </w:pPr>
      <w:r>
        <w:rPr>
          <w:rFonts w:ascii="Arial" w:hAnsi="Arial" w:cs="Arial"/>
          <w:sz w:val="20"/>
          <w:szCs w:val="20"/>
        </w:rPr>
        <w:br w:type="page"/>
      </w:r>
    </w:p>
    <w:p w14:paraId="330B31F9" w14:textId="77777777" w:rsidR="00D55AD7" w:rsidRPr="009A77C7" w:rsidRDefault="00D55AD7" w:rsidP="00D55AD7">
      <w:pPr>
        <w:jc w:val="both"/>
        <w:rPr>
          <w:rFonts w:ascii="Arial" w:hAnsi="Arial" w:cs="Arial"/>
          <w:sz w:val="20"/>
          <w:szCs w:val="20"/>
        </w:rPr>
      </w:pPr>
    </w:p>
    <w:p w14:paraId="4F88F9D8" w14:textId="77777777" w:rsidR="00D55AD7" w:rsidRPr="007F6D02" w:rsidRDefault="00D55AD7" w:rsidP="00D55AD7">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rPr>
      </w:pPr>
      <w:bookmarkStart w:id="167" w:name="_Toc440536880"/>
      <w:r w:rsidRPr="007F6D02">
        <w:rPr>
          <w:rFonts w:ascii="Univers (W1)" w:hAnsi="Univers (W1)"/>
          <w:b/>
          <w:sz w:val="22"/>
          <w:szCs w:val="22"/>
        </w:rPr>
        <w:t>ANEXO No. 1</w:t>
      </w:r>
      <w:bookmarkEnd w:id="167"/>
    </w:p>
    <w:p w14:paraId="54E5ABE2" w14:textId="77777777" w:rsidR="00D55AD7" w:rsidRPr="007F6D02" w:rsidRDefault="00D55AD7" w:rsidP="00D55AD7">
      <w:pPr>
        <w:jc w:val="center"/>
        <w:rPr>
          <w:rFonts w:ascii="Arial" w:hAnsi="Arial"/>
          <w:b/>
          <w:smallCaps/>
          <w:sz w:val="20"/>
          <w:highlight w:val="yellow"/>
        </w:rPr>
      </w:pPr>
    </w:p>
    <w:p w14:paraId="09FFE3D5" w14:textId="77777777" w:rsidR="00BD5A3F" w:rsidRDefault="00BD5A3F" w:rsidP="00BD5A3F">
      <w:pPr>
        <w:jc w:val="center"/>
        <w:rPr>
          <w:rFonts w:ascii="Arial" w:hAnsi="Arial"/>
          <w:b/>
        </w:rPr>
      </w:pPr>
    </w:p>
    <w:p w14:paraId="38D416FB" w14:textId="77777777" w:rsidR="00BD5A3F" w:rsidRPr="007F6D02" w:rsidRDefault="00BD5A3F" w:rsidP="00BD5A3F">
      <w:pPr>
        <w:jc w:val="center"/>
        <w:rPr>
          <w:rFonts w:ascii="Arial" w:hAnsi="Arial" w:cs="Arial"/>
          <w:b/>
          <w:i/>
        </w:rPr>
      </w:pPr>
      <w:r w:rsidRPr="007F6D02">
        <w:rPr>
          <w:rFonts w:ascii="Arial" w:hAnsi="Arial"/>
          <w:b/>
        </w:rPr>
        <w:t>DESCRIPCIÓN DE LOS SERVICIOS OBJETO DE LA LICITACIÓN PÚBLICA NACIONAL ELECTRÓNICA</w:t>
      </w:r>
    </w:p>
    <w:p w14:paraId="3B82624B" w14:textId="77777777" w:rsidR="00BD5A3F" w:rsidRPr="007F6D02" w:rsidRDefault="00BD5A3F" w:rsidP="00BD5A3F">
      <w:pPr>
        <w:jc w:val="center"/>
        <w:rPr>
          <w:rFonts w:ascii="Arial" w:hAnsi="Arial" w:cs="Arial"/>
          <w:b/>
          <w:i/>
        </w:rPr>
      </w:pPr>
    </w:p>
    <w:p w14:paraId="14019930" w14:textId="77777777" w:rsidR="00BD5A3F" w:rsidRPr="007F6D02" w:rsidRDefault="00BD5A3F" w:rsidP="00BD5A3F">
      <w:pPr>
        <w:jc w:val="center"/>
        <w:rPr>
          <w:rFonts w:ascii="Arial" w:hAnsi="Arial" w:cs="Arial"/>
          <w:b/>
          <w:i/>
        </w:rPr>
      </w:pPr>
    </w:p>
    <w:p w14:paraId="1C5E73EC" w14:textId="77777777" w:rsidR="00BD5A3F" w:rsidRPr="007F6D02" w:rsidRDefault="00BD5A3F" w:rsidP="00BD5A3F">
      <w:pPr>
        <w:jc w:val="both"/>
        <w:rPr>
          <w:rFonts w:ascii="Arial" w:hAnsi="Arial" w:cs="Arial"/>
          <w:b/>
          <w:i/>
        </w:rPr>
      </w:pPr>
      <w:r w:rsidRPr="007F6D02">
        <w:rPr>
          <w:rFonts w:ascii="Arial" w:hAnsi="Arial" w:cs="Arial"/>
          <w:b/>
          <w:i/>
        </w:rPr>
        <w:t>ANEXO TÉCNICO PARA LA PRESTACIÓN DEL SERVICIO INTEGRAL ESPECIALIZADO EN RÉGIMEN DE SUBCONTRATACIÓN DE PERSONAL PARA LA FINANCIERA NACIONAL DE DESARROLLO AGROPECUARIO, RURAL, FORESTAL Y PESQUERO</w:t>
      </w:r>
    </w:p>
    <w:p w14:paraId="6E91E206" w14:textId="77777777" w:rsidR="00BD5A3F" w:rsidRPr="007F6D02" w:rsidRDefault="00BD5A3F" w:rsidP="00BD5A3F">
      <w:pPr>
        <w:jc w:val="center"/>
        <w:rPr>
          <w:rFonts w:ascii="Arial" w:hAnsi="Arial" w:cs="Arial"/>
          <w:b/>
          <w:i/>
        </w:rPr>
      </w:pPr>
    </w:p>
    <w:p w14:paraId="6D98F058" w14:textId="77777777" w:rsidR="00BD5A3F" w:rsidRPr="007F6D02" w:rsidRDefault="00BD5A3F" w:rsidP="00BD5A3F">
      <w:pPr>
        <w:jc w:val="center"/>
        <w:rPr>
          <w:rFonts w:ascii="Arial" w:hAnsi="Arial" w:cs="Arial"/>
          <w:b/>
          <w:i/>
        </w:rPr>
      </w:pPr>
    </w:p>
    <w:tbl>
      <w:tblPr>
        <w:tblW w:w="0" w:type="auto"/>
        <w:shd w:val="pct25" w:color="auto" w:fill="auto"/>
        <w:tblLook w:val="04A0" w:firstRow="1" w:lastRow="0" w:firstColumn="1" w:lastColumn="0" w:noHBand="0" w:noVBand="1"/>
      </w:tblPr>
      <w:tblGrid>
        <w:gridCol w:w="9919"/>
      </w:tblGrid>
      <w:tr w:rsidR="00BD5A3F" w:rsidRPr="007F6D02" w14:paraId="5C828F29" w14:textId="77777777" w:rsidTr="00BD5A3F">
        <w:tc>
          <w:tcPr>
            <w:tcW w:w="9919" w:type="dxa"/>
            <w:shd w:val="pct25" w:color="auto" w:fill="auto"/>
          </w:tcPr>
          <w:p w14:paraId="1F495D07" w14:textId="77777777" w:rsidR="00BD5A3F" w:rsidRPr="007F6D02" w:rsidRDefault="00BD5A3F" w:rsidP="00BD5A3F">
            <w:pPr>
              <w:jc w:val="center"/>
              <w:rPr>
                <w:rFonts w:ascii="Arial" w:hAnsi="Arial" w:cs="Arial"/>
                <w:b/>
                <w:i/>
              </w:rPr>
            </w:pPr>
            <w:r>
              <w:rPr>
                <w:rFonts w:ascii="Arial" w:hAnsi="Arial" w:cs="Arial"/>
                <w:b/>
                <w:i/>
              </w:rPr>
              <w:t>SUB</w:t>
            </w:r>
            <w:r w:rsidRPr="007F6D02">
              <w:rPr>
                <w:rFonts w:ascii="Arial" w:hAnsi="Arial" w:cs="Arial"/>
                <w:b/>
                <w:i/>
              </w:rPr>
              <w:t>PARTIDA 1</w:t>
            </w:r>
          </w:p>
        </w:tc>
      </w:tr>
    </w:tbl>
    <w:p w14:paraId="17BB0BE3" w14:textId="77777777" w:rsidR="00BD5A3F" w:rsidRPr="007F6D02" w:rsidRDefault="00BD5A3F" w:rsidP="00BD5A3F">
      <w:pPr>
        <w:jc w:val="center"/>
        <w:rPr>
          <w:rFonts w:ascii="Arial" w:hAnsi="Arial"/>
          <w:b/>
          <w:smallCaps/>
          <w:sz w:val="20"/>
          <w:highlight w:val="lightGray"/>
        </w:rPr>
      </w:pPr>
    </w:p>
    <w:p w14:paraId="7DC3BDD5" w14:textId="77777777" w:rsidR="00BD5A3F" w:rsidRPr="007F6D02" w:rsidRDefault="00BD5A3F" w:rsidP="00BD5A3F">
      <w:pPr>
        <w:ind w:left="360"/>
        <w:jc w:val="both"/>
        <w:rPr>
          <w:rFonts w:ascii="Arial" w:hAnsi="Arial"/>
          <w:b/>
          <w:smallCaps/>
          <w:sz w:val="20"/>
        </w:rPr>
      </w:pPr>
      <w:r w:rsidRPr="007F6D02">
        <w:rPr>
          <w:rFonts w:ascii="Arial" w:hAnsi="Arial"/>
          <w:b/>
          <w:smallCaps/>
          <w:sz w:val="20"/>
        </w:rPr>
        <w:t>Objetivo del Servicio</w:t>
      </w:r>
    </w:p>
    <w:p w14:paraId="59568153" w14:textId="282B939D" w:rsidR="00BD5A3F" w:rsidRPr="007F6D02" w:rsidRDefault="00BD5A3F" w:rsidP="00BD5A3F">
      <w:pPr>
        <w:jc w:val="both"/>
        <w:rPr>
          <w:rFonts w:ascii="Arial" w:hAnsi="Arial"/>
          <w:sz w:val="20"/>
        </w:rPr>
      </w:pPr>
    </w:p>
    <w:p w14:paraId="66AC2B2F" w14:textId="7C6EB3F1" w:rsidR="00BD5A3F" w:rsidRPr="007F6D02" w:rsidRDefault="00F67826" w:rsidP="00BD5A3F">
      <w:pPr>
        <w:jc w:val="both"/>
        <w:rPr>
          <w:rFonts w:ascii="Arial" w:hAnsi="Arial" w:cs="Arial"/>
          <w:sz w:val="20"/>
          <w:szCs w:val="20"/>
        </w:rPr>
      </w:pPr>
      <w:r w:rsidRPr="007F6D02">
        <w:rPr>
          <w:rFonts w:ascii="Arial" w:hAnsi="Arial" w:cs="Arial"/>
          <w:sz w:val="20"/>
          <w:szCs w:val="20"/>
        </w:rPr>
        <w:t>Contar con un régimen de subcontratación en términos de lo dispuesto en el artículo 15 A de la Ley Federal del Trabajo, el cual establece: “</w:t>
      </w:r>
      <w:r w:rsidRPr="007F6D02">
        <w:rPr>
          <w:rFonts w:ascii="Arial" w:hAnsi="Arial" w:cs="Arial"/>
          <w:i/>
          <w:sz w:val="20"/>
          <w:szCs w:val="20"/>
        </w:rPr>
        <w:t>El trabajo en régimen de subcontratación es aquel por medio del cual un patrón denominado contratista ejecuta obras o presta servicios con sus trabajadores bajo su dependencia, a favor de un contratante, persona física o moral, la cual fija las tareas del contratista y lo supervisa en el desarrollo de los servicios o la ejecución de las obras contratadas</w:t>
      </w:r>
      <w:r w:rsidR="00BD5A3F" w:rsidRPr="007F6D02">
        <w:rPr>
          <w:rFonts w:ascii="Arial" w:hAnsi="Arial" w:cs="Arial"/>
          <w:sz w:val="20"/>
          <w:szCs w:val="20"/>
        </w:rPr>
        <w:t>.</w:t>
      </w:r>
    </w:p>
    <w:p w14:paraId="7601A8B3" w14:textId="77777777" w:rsidR="00BD5A3F" w:rsidRPr="007F6D02" w:rsidRDefault="00BD5A3F" w:rsidP="00BD5A3F">
      <w:pPr>
        <w:jc w:val="both"/>
        <w:rPr>
          <w:rFonts w:ascii="Arial" w:hAnsi="Arial" w:cs="Arial"/>
          <w:sz w:val="20"/>
          <w:szCs w:val="20"/>
        </w:rPr>
      </w:pPr>
    </w:p>
    <w:p w14:paraId="38B1DA2E" w14:textId="77777777" w:rsidR="00BD5A3F" w:rsidRPr="007F6D02" w:rsidRDefault="00BD5A3F" w:rsidP="00BD5A3F">
      <w:pPr>
        <w:jc w:val="both"/>
        <w:rPr>
          <w:rFonts w:ascii="Arial" w:hAnsi="Arial"/>
          <w:sz w:val="20"/>
        </w:rPr>
      </w:pPr>
      <w:r w:rsidRPr="007F6D02">
        <w:rPr>
          <w:rFonts w:ascii="Arial" w:hAnsi="Arial" w:cs="Arial"/>
          <w:sz w:val="20"/>
          <w:szCs w:val="20"/>
        </w:rPr>
        <w:t xml:space="preserve">Los servicios a prestar son requeridos por la </w:t>
      </w:r>
      <w:r w:rsidRPr="007F6D02">
        <w:rPr>
          <w:rFonts w:ascii="Arial" w:hAnsi="Arial" w:cs="Arial"/>
          <w:b/>
          <w:sz w:val="20"/>
          <w:szCs w:val="20"/>
        </w:rPr>
        <w:t>Dirección General Adjunta de Promoción de Negocios y Coordinación Regional</w:t>
      </w:r>
      <w:r w:rsidRPr="007F6D02">
        <w:rPr>
          <w:rFonts w:ascii="Arial" w:hAnsi="Arial" w:cs="Arial"/>
          <w:sz w:val="20"/>
          <w:szCs w:val="20"/>
        </w:rPr>
        <w:t>, para realizar actividades relacionadas con la operación de los programas y/o proyectos de apoyos y servicios a cargo de la Financiera Nacional de Desarrollo Agropecuario, Rural, Forestal y Pesquero (en lo sucesivo la Financiera), y tienen un carácter especializado</w:t>
      </w:r>
      <w:r w:rsidRPr="007F6D02">
        <w:rPr>
          <w:rFonts w:ascii="Arial" w:hAnsi="Arial"/>
          <w:sz w:val="20"/>
        </w:rPr>
        <w:t>.</w:t>
      </w:r>
    </w:p>
    <w:p w14:paraId="1A0BF9FE" w14:textId="77777777" w:rsidR="00BD5A3F" w:rsidRPr="007F6D02" w:rsidRDefault="00BD5A3F" w:rsidP="00BD5A3F">
      <w:pPr>
        <w:jc w:val="both"/>
        <w:rPr>
          <w:rFonts w:ascii="Arial" w:hAnsi="Arial"/>
          <w:sz w:val="20"/>
        </w:rPr>
      </w:pPr>
    </w:p>
    <w:p w14:paraId="58825299" w14:textId="77777777" w:rsidR="00BD5A3F" w:rsidRPr="007F6D02" w:rsidRDefault="00BD5A3F" w:rsidP="003F0B17">
      <w:pPr>
        <w:numPr>
          <w:ilvl w:val="0"/>
          <w:numId w:val="43"/>
        </w:numPr>
        <w:jc w:val="both"/>
        <w:rPr>
          <w:rFonts w:ascii="Arial" w:hAnsi="Arial"/>
          <w:b/>
          <w:smallCaps/>
          <w:sz w:val="20"/>
        </w:rPr>
      </w:pPr>
      <w:r w:rsidRPr="007F6D02">
        <w:rPr>
          <w:rFonts w:ascii="Arial" w:hAnsi="Arial"/>
          <w:b/>
          <w:smallCaps/>
          <w:sz w:val="20"/>
        </w:rPr>
        <w:t>Periodo del Servicio</w:t>
      </w:r>
    </w:p>
    <w:p w14:paraId="1AA7A2CF" w14:textId="77777777" w:rsidR="00BD5A3F" w:rsidRPr="007F6D02" w:rsidRDefault="00BD5A3F" w:rsidP="00BD5A3F">
      <w:pPr>
        <w:jc w:val="both"/>
        <w:rPr>
          <w:rFonts w:ascii="Arial" w:hAnsi="Arial" w:cs="Arial"/>
          <w:sz w:val="20"/>
          <w:szCs w:val="20"/>
        </w:rPr>
      </w:pPr>
    </w:p>
    <w:p w14:paraId="2C1D8FE7" w14:textId="77777777" w:rsidR="00BD5A3F" w:rsidRPr="007F6D02" w:rsidRDefault="00BD5A3F" w:rsidP="00BD5A3F">
      <w:pPr>
        <w:jc w:val="both"/>
        <w:rPr>
          <w:rFonts w:ascii="Arial" w:hAnsi="Arial"/>
          <w:sz w:val="20"/>
        </w:rPr>
      </w:pPr>
      <w:r w:rsidRPr="007F6D02">
        <w:rPr>
          <w:rFonts w:ascii="Arial" w:hAnsi="Arial"/>
          <w:sz w:val="20"/>
        </w:rPr>
        <w:t xml:space="preserve">Del 01 de </w:t>
      </w:r>
      <w:r>
        <w:rPr>
          <w:rFonts w:ascii="Arial" w:hAnsi="Arial"/>
          <w:sz w:val="20"/>
        </w:rPr>
        <w:t>marzo al 31 de diciembre d</w:t>
      </w:r>
      <w:r w:rsidRPr="007F6D02">
        <w:rPr>
          <w:rFonts w:ascii="Arial" w:hAnsi="Arial"/>
          <w:sz w:val="20"/>
        </w:rPr>
        <w:t>e 2016.</w:t>
      </w:r>
    </w:p>
    <w:p w14:paraId="05266D4F" w14:textId="77777777" w:rsidR="00BD5A3F" w:rsidRPr="007F6D02" w:rsidRDefault="00BD5A3F" w:rsidP="00BD5A3F">
      <w:pPr>
        <w:jc w:val="both"/>
        <w:rPr>
          <w:rFonts w:ascii="Arial" w:hAnsi="Arial"/>
          <w:sz w:val="20"/>
        </w:rPr>
      </w:pPr>
    </w:p>
    <w:p w14:paraId="2E3C21C1" w14:textId="77777777" w:rsidR="00BD5A3F" w:rsidRPr="007F6D02" w:rsidRDefault="00BD5A3F" w:rsidP="003F0B17">
      <w:pPr>
        <w:numPr>
          <w:ilvl w:val="0"/>
          <w:numId w:val="43"/>
        </w:numPr>
        <w:jc w:val="both"/>
        <w:rPr>
          <w:rFonts w:ascii="Arial" w:hAnsi="Arial"/>
          <w:b/>
          <w:smallCaps/>
          <w:sz w:val="20"/>
        </w:rPr>
      </w:pPr>
      <w:r w:rsidRPr="007F6D02">
        <w:rPr>
          <w:rFonts w:ascii="Arial" w:hAnsi="Arial"/>
          <w:b/>
          <w:smallCaps/>
          <w:sz w:val="20"/>
        </w:rPr>
        <w:t>Horario</w:t>
      </w:r>
    </w:p>
    <w:p w14:paraId="53E7A97A" w14:textId="77777777" w:rsidR="00BD5A3F" w:rsidRPr="007F6D02" w:rsidRDefault="00BD5A3F" w:rsidP="00BD5A3F">
      <w:pPr>
        <w:jc w:val="both"/>
        <w:rPr>
          <w:rFonts w:ascii="Arial" w:hAnsi="Arial" w:cs="Arial"/>
          <w:sz w:val="20"/>
          <w:szCs w:val="20"/>
        </w:rPr>
      </w:pPr>
    </w:p>
    <w:p w14:paraId="795D8848" w14:textId="77777777" w:rsidR="00BD5A3F" w:rsidRPr="007F6D02" w:rsidRDefault="00BD5A3F" w:rsidP="00BD5A3F">
      <w:pPr>
        <w:jc w:val="both"/>
        <w:rPr>
          <w:rFonts w:ascii="Arial" w:hAnsi="Arial"/>
          <w:sz w:val="20"/>
        </w:rPr>
      </w:pPr>
      <w:r w:rsidRPr="007F6D02">
        <w:rPr>
          <w:rFonts w:ascii="Arial" w:hAnsi="Arial"/>
          <w:sz w:val="20"/>
        </w:rPr>
        <w:t>El licitante que resulte adjudicado deberá tener a disposición de la Financiera Nacional de Desarrollo Agropecuario, Rural, Forestal y Pesquero, atención telefónica y/o ambiente web en un horario continuo de lunes a viernes de 8:00 a 21:00 horas, para la administración, viáticos, pasajes y resolución de problemas.</w:t>
      </w:r>
    </w:p>
    <w:p w14:paraId="14421FA1" w14:textId="77777777" w:rsidR="00BD5A3F" w:rsidRPr="007F6D02" w:rsidRDefault="00BD5A3F" w:rsidP="00BD5A3F">
      <w:pPr>
        <w:jc w:val="both"/>
        <w:rPr>
          <w:rFonts w:ascii="Arial" w:hAnsi="Arial"/>
          <w:sz w:val="20"/>
        </w:rPr>
      </w:pPr>
    </w:p>
    <w:p w14:paraId="47C42580" w14:textId="77777777" w:rsidR="00BD5A3F" w:rsidRPr="007F6D02" w:rsidRDefault="00BD5A3F" w:rsidP="00BD5A3F">
      <w:pPr>
        <w:jc w:val="both"/>
        <w:rPr>
          <w:rFonts w:ascii="Arial" w:hAnsi="Arial"/>
          <w:sz w:val="20"/>
        </w:rPr>
      </w:pPr>
      <w:r w:rsidRPr="007F6D02">
        <w:rPr>
          <w:rFonts w:ascii="Arial" w:hAnsi="Arial"/>
          <w:sz w:val="20"/>
        </w:rPr>
        <w:t xml:space="preserve">El Horario del Personal a administrar será: </w:t>
      </w:r>
    </w:p>
    <w:p w14:paraId="4ADF7A50" w14:textId="77777777" w:rsidR="00BD5A3F" w:rsidRPr="007F6D02" w:rsidRDefault="00BD5A3F" w:rsidP="00BD5A3F">
      <w:pPr>
        <w:jc w:val="both"/>
        <w:rPr>
          <w:rFonts w:ascii="Arial" w:hAnsi="Arial"/>
          <w:sz w:val="20"/>
        </w:rPr>
      </w:pPr>
    </w:p>
    <w:p w14:paraId="7A642E98" w14:textId="77777777" w:rsidR="00BD5A3F" w:rsidRPr="007F6D02" w:rsidRDefault="00BD5A3F" w:rsidP="00BD5A3F">
      <w:pPr>
        <w:jc w:val="both"/>
        <w:rPr>
          <w:rFonts w:ascii="Arial" w:hAnsi="Arial"/>
          <w:sz w:val="20"/>
        </w:rPr>
      </w:pPr>
      <w:r w:rsidRPr="007F6D02">
        <w:rPr>
          <w:rFonts w:ascii="Arial" w:hAnsi="Arial"/>
          <w:sz w:val="20"/>
        </w:rPr>
        <w:t xml:space="preserve">De lunes a viernes de 09:00 a 14:30 y de 15:30 a 18:00 </w:t>
      </w:r>
      <w:r w:rsidRPr="007F6D02">
        <w:rPr>
          <w:rFonts w:ascii="Arial" w:hAnsi="Arial" w:cs="Arial"/>
          <w:sz w:val="20"/>
          <w:szCs w:val="20"/>
        </w:rPr>
        <w:t>horas,</w:t>
      </w:r>
      <w:r w:rsidRPr="007F6D02">
        <w:rPr>
          <w:rFonts w:ascii="Arial" w:hAnsi="Arial"/>
          <w:sz w:val="20"/>
        </w:rPr>
        <w:t xml:space="preserve"> o el horario que en función de las necesidades de la Financiera se requiera.</w:t>
      </w:r>
    </w:p>
    <w:p w14:paraId="705C6DC2" w14:textId="77777777" w:rsidR="00BD5A3F" w:rsidRPr="007F6D02" w:rsidRDefault="00BD5A3F" w:rsidP="00BD5A3F">
      <w:pPr>
        <w:jc w:val="both"/>
        <w:rPr>
          <w:rFonts w:ascii="Arial" w:hAnsi="Arial"/>
          <w:sz w:val="20"/>
        </w:rPr>
      </w:pPr>
    </w:p>
    <w:p w14:paraId="24EBA516" w14:textId="4C1FC3BA" w:rsidR="00BD5A3F" w:rsidRPr="007F6D02" w:rsidRDefault="00BD5A3F" w:rsidP="00BD5A3F">
      <w:pPr>
        <w:jc w:val="both"/>
        <w:rPr>
          <w:rFonts w:ascii="Arial" w:hAnsi="Arial"/>
          <w:sz w:val="20"/>
        </w:rPr>
      </w:pPr>
      <w:r w:rsidRPr="007F6D02">
        <w:rPr>
          <w:rFonts w:ascii="Arial" w:hAnsi="Arial"/>
          <w:sz w:val="20"/>
        </w:rPr>
        <w:t xml:space="preserve">El personal del </w:t>
      </w:r>
      <w:r w:rsidR="00B33490">
        <w:rPr>
          <w:rFonts w:ascii="Arial" w:hAnsi="Arial"/>
          <w:sz w:val="20"/>
        </w:rPr>
        <w:t>licitante adjudicado</w:t>
      </w:r>
      <w:r w:rsidR="00B33490" w:rsidRPr="007F6D02">
        <w:rPr>
          <w:rFonts w:ascii="Arial" w:hAnsi="Arial"/>
          <w:sz w:val="20"/>
        </w:rPr>
        <w:t xml:space="preserve"> </w:t>
      </w:r>
      <w:r w:rsidRPr="007F6D02">
        <w:rPr>
          <w:rFonts w:ascii="Arial" w:hAnsi="Arial"/>
          <w:sz w:val="20"/>
        </w:rPr>
        <w:t xml:space="preserve">deberá registrar su entrada y salida a través del sistema automatizado, establecido por el </w:t>
      </w:r>
      <w:r w:rsidR="00B33490">
        <w:rPr>
          <w:rFonts w:ascii="Arial" w:hAnsi="Arial"/>
          <w:sz w:val="20"/>
        </w:rPr>
        <w:t>licitante</w:t>
      </w:r>
      <w:r w:rsidR="00B33490" w:rsidRPr="007F6D02">
        <w:rPr>
          <w:rFonts w:ascii="Arial" w:hAnsi="Arial"/>
          <w:sz w:val="20"/>
        </w:rPr>
        <w:t xml:space="preserve"> </w:t>
      </w:r>
      <w:r w:rsidRPr="007F6D02">
        <w:rPr>
          <w:rFonts w:ascii="Arial" w:hAnsi="Arial"/>
          <w:sz w:val="20"/>
        </w:rPr>
        <w:t>adjudicado e imprimirá un reporte quincenal de los horarios de entrada y salida, entregando el original al licitante adjudicado para que este último entregue copia a</w:t>
      </w:r>
      <w:r w:rsidRPr="007F6D02">
        <w:rPr>
          <w:rFonts w:ascii="Arial" w:hAnsi="Arial" w:cs="Arial"/>
          <w:sz w:val="20"/>
          <w:szCs w:val="20"/>
        </w:rPr>
        <w:t>l área administradora del contrato en documento impreso o en medios digitales o electrónicos.</w:t>
      </w:r>
    </w:p>
    <w:p w14:paraId="7F290F56" w14:textId="77777777" w:rsidR="00BD5A3F" w:rsidRPr="007F6D02" w:rsidRDefault="00BD5A3F" w:rsidP="00BD5A3F">
      <w:pPr>
        <w:ind w:left="720"/>
        <w:jc w:val="both"/>
        <w:rPr>
          <w:rFonts w:ascii="Arial" w:hAnsi="Arial"/>
          <w:sz w:val="20"/>
        </w:rPr>
      </w:pPr>
    </w:p>
    <w:p w14:paraId="653E47FB" w14:textId="77777777" w:rsidR="00BD5A3F" w:rsidRPr="007F6D02" w:rsidRDefault="00BD5A3F" w:rsidP="00BD5A3F">
      <w:pPr>
        <w:ind w:hanging="12"/>
        <w:jc w:val="both"/>
        <w:rPr>
          <w:rFonts w:ascii="Arial" w:hAnsi="Arial"/>
          <w:sz w:val="20"/>
        </w:rPr>
      </w:pPr>
      <w:r w:rsidRPr="007F6D02">
        <w:rPr>
          <w:rFonts w:ascii="Arial" w:hAnsi="Arial"/>
          <w:sz w:val="20"/>
        </w:rPr>
        <w:t xml:space="preserve">Será responsabilidad del prestador del servicio el control de asistencia del personal. </w:t>
      </w:r>
    </w:p>
    <w:p w14:paraId="215C5E33" w14:textId="77777777" w:rsidR="00BD5A3F" w:rsidRDefault="00BD5A3F" w:rsidP="00BD5A3F">
      <w:pPr>
        <w:ind w:hanging="12"/>
        <w:jc w:val="both"/>
        <w:rPr>
          <w:rFonts w:ascii="Arial" w:hAnsi="Arial"/>
          <w:sz w:val="20"/>
        </w:rPr>
      </w:pPr>
    </w:p>
    <w:p w14:paraId="6F968139" w14:textId="77777777" w:rsidR="0051439C" w:rsidRPr="007F6D02" w:rsidRDefault="0051439C" w:rsidP="00BD5A3F">
      <w:pPr>
        <w:ind w:hanging="12"/>
        <w:jc w:val="both"/>
        <w:rPr>
          <w:rFonts w:ascii="Arial" w:hAnsi="Arial"/>
          <w:sz w:val="20"/>
        </w:rPr>
      </w:pPr>
    </w:p>
    <w:p w14:paraId="7BE85879" w14:textId="77777777" w:rsidR="00BD5A3F" w:rsidRPr="007F6D02" w:rsidRDefault="00BD5A3F" w:rsidP="003F0B17">
      <w:pPr>
        <w:numPr>
          <w:ilvl w:val="0"/>
          <w:numId w:val="43"/>
        </w:numPr>
        <w:jc w:val="both"/>
        <w:rPr>
          <w:rFonts w:ascii="Arial" w:hAnsi="Arial"/>
          <w:b/>
          <w:smallCaps/>
          <w:sz w:val="20"/>
        </w:rPr>
      </w:pPr>
      <w:r w:rsidRPr="007F6D02">
        <w:rPr>
          <w:rFonts w:ascii="Arial" w:hAnsi="Arial"/>
          <w:b/>
          <w:smallCaps/>
          <w:sz w:val="20"/>
        </w:rPr>
        <w:lastRenderedPageBreak/>
        <w:t>Requerimientos Mínimos</w:t>
      </w:r>
    </w:p>
    <w:p w14:paraId="1B970209" w14:textId="77777777" w:rsidR="00BD5A3F" w:rsidRPr="007F6D02" w:rsidRDefault="00BD5A3F" w:rsidP="00BD5A3F">
      <w:pPr>
        <w:ind w:left="708"/>
        <w:jc w:val="both"/>
        <w:rPr>
          <w:rFonts w:ascii="Arial" w:hAnsi="Arial"/>
          <w:sz w:val="20"/>
        </w:rPr>
      </w:pPr>
    </w:p>
    <w:p w14:paraId="0B35D24A" w14:textId="77777777" w:rsidR="00BD5A3F" w:rsidRPr="007F6D02" w:rsidRDefault="00BD5A3F" w:rsidP="00BD5A3F">
      <w:pPr>
        <w:jc w:val="both"/>
        <w:rPr>
          <w:rFonts w:ascii="Arial" w:hAnsi="Arial"/>
          <w:sz w:val="20"/>
        </w:rPr>
      </w:pPr>
      <w:r w:rsidRPr="007F6D02">
        <w:rPr>
          <w:rFonts w:ascii="Arial" w:hAnsi="Arial"/>
          <w:b/>
          <w:sz w:val="20"/>
        </w:rPr>
        <w:t xml:space="preserve">Puestos y Sueldos.- </w:t>
      </w:r>
      <w:r w:rsidRPr="007F6D02">
        <w:rPr>
          <w:rFonts w:ascii="Arial" w:hAnsi="Arial" w:cs="Arial"/>
          <w:sz w:val="20"/>
          <w:szCs w:val="20"/>
        </w:rPr>
        <w:t>El área administradora del contrato</w:t>
      </w:r>
      <w:r w:rsidRPr="007F6D02">
        <w:rPr>
          <w:rFonts w:ascii="Arial" w:hAnsi="Arial"/>
          <w:sz w:val="20"/>
        </w:rPr>
        <w:t xml:space="preserve">, para efecto de dar cumplimiento a la operación de los asuntos que en materia de programas y proyectos de apoyo y diversos servicios que presta la Financiera, requiere los siguientes puestos y sueldos durante la vigencia del contrato, los cuales se indican de manera enunciativa </w:t>
      </w:r>
      <w:r w:rsidRPr="007F6D02">
        <w:rPr>
          <w:rFonts w:ascii="Arial" w:hAnsi="Arial" w:cs="Arial"/>
          <w:sz w:val="20"/>
          <w:szCs w:val="20"/>
        </w:rPr>
        <w:t>más</w:t>
      </w:r>
      <w:r w:rsidRPr="007F6D02">
        <w:rPr>
          <w:rFonts w:ascii="Arial" w:hAnsi="Arial"/>
          <w:sz w:val="20"/>
        </w:rPr>
        <w:t xml:space="preserve"> no limitativa, los puestos y sueldos, se podrán modificar durante la vigencia del servicio siempre y cuando sean solicitados por </w:t>
      </w:r>
      <w:r w:rsidRPr="007F6D02">
        <w:rPr>
          <w:rFonts w:ascii="Arial" w:hAnsi="Arial" w:cs="Arial"/>
          <w:sz w:val="20"/>
          <w:szCs w:val="20"/>
        </w:rPr>
        <w:t>el área administradora del contrato</w:t>
      </w:r>
      <w:r w:rsidRPr="007F6D02">
        <w:rPr>
          <w:rFonts w:ascii="Arial" w:hAnsi="Arial"/>
          <w:sz w:val="20"/>
        </w:rPr>
        <w:t>:</w:t>
      </w:r>
    </w:p>
    <w:p w14:paraId="2AD10B25" w14:textId="77777777" w:rsidR="00BD5A3F" w:rsidRPr="007F6D02" w:rsidRDefault="00BD5A3F" w:rsidP="00BD5A3F">
      <w:pPr>
        <w:jc w:val="both"/>
        <w:rPr>
          <w:rFonts w:ascii="Arial" w:hAnsi="Arial"/>
          <w:sz w:val="20"/>
        </w:rPr>
      </w:pPr>
    </w:p>
    <w:tbl>
      <w:tblPr>
        <w:tblW w:w="9680" w:type="dxa"/>
        <w:tblInd w:w="75" w:type="dxa"/>
        <w:tblCellMar>
          <w:left w:w="70" w:type="dxa"/>
          <w:right w:w="70" w:type="dxa"/>
        </w:tblCellMar>
        <w:tblLook w:val="04A0" w:firstRow="1" w:lastRow="0" w:firstColumn="1" w:lastColumn="0" w:noHBand="0" w:noVBand="1"/>
      </w:tblPr>
      <w:tblGrid>
        <w:gridCol w:w="880"/>
        <w:gridCol w:w="6100"/>
        <w:gridCol w:w="1540"/>
        <w:gridCol w:w="1160"/>
      </w:tblGrid>
      <w:tr w:rsidR="00BD5A3F" w:rsidRPr="000343D3" w14:paraId="754538AE" w14:textId="77777777" w:rsidTr="00BD5A3F">
        <w:trPr>
          <w:trHeight w:val="480"/>
        </w:trPr>
        <w:tc>
          <w:tcPr>
            <w:tcW w:w="880"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30A54F01" w14:textId="77777777" w:rsidR="00BD5A3F" w:rsidRPr="000343D3" w:rsidRDefault="00BD5A3F" w:rsidP="00BD5A3F">
            <w:pPr>
              <w:jc w:val="center"/>
              <w:rPr>
                <w:rFonts w:ascii="Arial" w:hAnsi="Arial" w:cs="Arial"/>
                <w:b/>
                <w:bCs/>
                <w:sz w:val="16"/>
                <w:szCs w:val="16"/>
                <w:lang w:eastAsia="es-MX"/>
              </w:rPr>
            </w:pPr>
            <w:r w:rsidRPr="000343D3">
              <w:rPr>
                <w:rFonts w:ascii="Arial" w:hAnsi="Arial" w:cs="Arial"/>
                <w:b/>
                <w:bCs/>
                <w:sz w:val="16"/>
                <w:szCs w:val="16"/>
              </w:rPr>
              <w:t>Número</w:t>
            </w:r>
          </w:p>
        </w:tc>
        <w:tc>
          <w:tcPr>
            <w:tcW w:w="6100" w:type="dxa"/>
            <w:tcBorders>
              <w:top w:val="single" w:sz="4" w:space="0" w:color="auto"/>
              <w:left w:val="nil"/>
              <w:bottom w:val="single" w:sz="4" w:space="0" w:color="auto"/>
              <w:right w:val="single" w:sz="4" w:space="0" w:color="auto"/>
            </w:tcBorders>
            <w:shd w:val="clear" w:color="000000" w:fill="DDD9C4"/>
            <w:vAlign w:val="center"/>
            <w:hideMark/>
          </w:tcPr>
          <w:p w14:paraId="50D4948E" w14:textId="77777777" w:rsidR="00BD5A3F" w:rsidRPr="000343D3" w:rsidRDefault="00BD5A3F" w:rsidP="00BD5A3F">
            <w:pPr>
              <w:jc w:val="center"/>
              <w:rPr>
                <w:rFonts w:ascii="Arial" w:hAnsi="Arial" w:cs="Arial"/>
                <w:b/>
                <w:bCs/>
                <w:sz w:val="16"/>
                <w:szCs w:val="16"/>
              </w:rPr>
            </w:pPr>
            <w:r>
              <w:rPr>
                <w:rFonts w:ascii="Arial" w:hAnsi="Arial" w:cs="Arial"/>
                <w:b/>
                <w:bCs/>
                <w:sz w:val="16"/>
                <w:szCs w:val="16"/>
              </w:rPr>
              <w:t>Puesto</w:t>
            </w:r>
          </w:p>
        </w:tc>
        <w:tc>
          <w:tcPr>
            <w:tcW w:w="1540" w:type="dxa"/>
            <w:tcBorders>
              <w:top w:val="single" w:sz="4" w:space="0" w:color="auto"/>
              <w:left w:val="nil"/>
              <w:bottom w:val="single" w:sz="4" w:space="0" w:color="auto"/>
              <w:right w:val="single" w:sz="4" w:space="0" w:color="auto"/>
            </w:tcBorders>
            <w:shd w:val="clear" w:color="000000" w:fill="DDD9C4"/>
            <w:vAlign w:val="center"/>
            <w:hideMark/>
          </w:tcPr>
          <w:p w14:paraId="0653F876" w14:textId="77777777" w:rsidR="00BD5A3F" w:rsidRPr="000343D3" w:rsidRDefault="00BD5A3F" w:rsidP="00BD5A3F">
            <w:pPr>
              <w:jc w:val="center"/>
              <w:rPr>
                <w:rFonts w:ascii="Arial" w:hAnsi="Arial" w:cs="Arial"/>
                <w:b/>
                <w:bCs/>
                <w:sz w:val="16"/>
                <w:szCs w:val="16"/>
              </w:rPr>
            </w:pPr>
            <w:r w:rsidRPr="000343D3">
              <w:rPr>
                <w:rFonts w:ascii="Arial" w:hAnsi="Arial" w:cs="Arial"/>
                <w:b/>
                <w:bCs/>
                <w:sz w:val="16"/>
                <w:szCs w:val="16"/>
              </w:rPr>
              <w:t xml:space="preserve">Sueldo Mensual Bruto </w:t>
            </w:r>
          </w:p>
        </w:tc>
        <w:tc>
          <w:tcPr>
            <w:tcW w:w="1160" w:type="dxa"/>
            <w:tcBorders>
              <w:top w:val="single" w:sz="4" w:space="0" w:color="auto"/>
              <w:left w:val="nil"/>
              <w:bottom w:val="single" w:sz="4" w:space="0" w:color="auto"/>
              <w:right w:val="single" w:sz="4" w:space="0" w:color="auto"/>
            </w:tcBorders>
            <w:shd w:val="clear" w:color="000000" w:fill="DDD9C4"/>
            <w:vAlign w:val="center"/>
            <w:hideMark/>
          </w:tcPr>
          <w:p w14:paraId="5E6F776B" w14:textId="77777777" w:rsidR="00BD5A3F" w:rsidRPr="000343D3" w:rsidRDefault="00BD5A3F" w:rsidP="00BD5A3F">
            <w:pPr>
              <w:jc w:val="center"/>
              <w:rPr>
                <w:rFonts w:ascii="Arial" w:hAnsi="Arial" w:cs="Arial"/>
                <w:b/>
                <w:bCs/>
                <w:sz w:val="16"/>
                <w:szCs w:val="16"/>
              </w:rPr>
            </w:pPr>
            <w:r>
              <w:rPr>
                <w:rFonts w:ascii="Arial" w:hAnsi="Arial" w:cs="Arial"/>
                <w:b/>
                <w:bCs/>
                <w:sz w:val="16"/>
                <w:szCs w:val="16"/>
              </w:rPr>
              <w:t>P</w:t>
            </w:r>
            <w:r w:rsidRPr="000343D3">
              <w:rPr>
                <w:rFonts w:ascii="Arial" w:hAnsi="Arial" w:cs="Arial"/>
                <w:b/>
                <w:bCs/>
                <w:sz w:val="16"/>
                <w:szCs w:val="16"/>
              </w:rPr>
              <w:t>ersonas</w:t>
            </w:r>
            <w:r>
              <w:rPr>
                <w:rFonts w:ascii="Arial" w:hAnsi="Arial" w:cs="Arial"/>
                <w:b/>
                <w:bCs/>
                <w:sz w:val="16"/>
                <w:szCs w:val="16"/>
              </w:rPr>
              <w:t xml:space="preserve"> por puesto</w:t>
            </w:r>
          </w:p>
        </w:tc>
      </w:tr>
      <w:tr w:rsidR="00BD5A3F" w:rsidRPr="000343D3" w14:paraId="5C8B3F1C"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B9C723A"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c>
          <w:tcPr>
            <w:tcW w:w="6100" w:type="dxa"/>
            <w:tcBorders>
              <w:top w:val="nil"/>
              <w:left w:val="nil"/>
              <w:bottom w:val="single" w:sz="4" w:space="0" w:color="auto"/>
              <w:right w:val="single" w:sz="4" w:space="0" w:color="auto"/>
            </w:tcBorders>
            <w:shd w:val="clear" w:color="auto" w:fill="auto"/>
            <w:vAlign w:val="center"/>
            <w:hideMark/>
          </w:tcPr>
          <w:p w14:paraId="3BD72790"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CORPORATIVO GENERAL</w:t>
            </w:r>
          </w:p>
        </w:tc>
        <w:tc>
          <w:tcPr>
            <w:tcW w:w="1540" w:type="dxa"/>
            <w:tcBorders>
              <w:top w:val="nil"/>
              <w:left w:val="nil"/>
              <w:bottom w:val="single" w:sz="4" w:space="0" w:color="auto"/>
              <w:right w:val="single" w:sz="4" w:space="0" w:color="auto"/>
            </w:tcBorders>
            <w:shd w:val="clear" w:color="auto" w:fill="auto"/>
            <w:vAlign w:val="center"/>
            <w:hideMark/>
          </w:tcPr>
          <w:p w14:paraId="481588F8"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$115,000.00</w:t>
            </w:r>
          </w:p>
        </w:tc>
        <w:tc>
          <w:tcPr>
            <w:tcW w:w="1160" w:type="dxa"/>
            <w:tcBorders>
              <w:top w:val="nil"/>
              <w:left w:val="nil"/>
              <w:bottom w:val="single" w:sz="4" w:space="0" w:color="auto"/>
              <w:right w:val="single" w:sz="4" w:space="0" w:color="auto"/>
            </w:tcBorders>
            <w:shd w:val="clear" w:color="auto" w:fill="auto"/>
            <w:noWrap/>
            <w:vAlign w:val="bottom"/>
            <w:hideMark/>
          </w:tcPr>
          <w:p w14:paraId="7D345AC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7</w:t>
            </w:r>
          </w:p>
        </w:tc>
      </w:tr>
      <w:tr w:rsidR="00BD5A3F" w:rsidRPr="000343D3" w14:paraId="71E29674"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50105A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w:t>
            </w:r>
          </w:p>
        </w:tc>
        <w:tc>
          <w:tcPr>
            <w:tcW w:w="6100" w:type="dxa"/>
            <w:tcBorders>
              <w:top w:val="nil"/>
              <w:left w:val="nil"/>
              <w:bottom w:val="single" w:sz="4" w:space="0" w:color="auto"/>
              <w:right w:val="single" w:sz="4" w:space="0" w:color="auto"/>
            </w:tcBorders>
            <w:shd w:val="clear" w:color="auto" w:fill="auto"/>
            <w:vAlign w:val="center"/>
            <w:hideMark/>
          </w:tcPr>
          <w:p w14:paraId="734230B4"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ASESOR ESPECIALIZADO</w:t>
            </w:r>
          </w:p>
        </w:tc>
        <w:tc>
          <w:tcPr>
            <w:tcW w:w="1540" w:type="dxa"/>
            <w:tcBorders>
              <w:top w:val="nil"/>
              <w:left w:val="nil"/>
              <w:bottom w:val="single" w:sz="4" w:space="0" w:color="auto"/>
              <w:right w:val="single" w:sz="4" w:space="0" w:color="auto"/>
            </w:tcBorders>
            <w:shd w:val="clear" w:color="auto" w:fill="auto"/>
            <w:vAlign w:val="center"/>
            <w:hideMark/>
          </w:tcPr>
          <w:p w14:paraId="4D53583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$95,000.00</w:t>
            </w:r>
          </w:p>
        </w:tc>
        <w:tc>
          <w:tcPr>
            <w:tcW w:w="1160" w:type="dxa"/>
            <w:tcBorders>
              <w:top w:val="nil"/>
              <w:left w:val="nil"/>
              <w:bottom w:val="single" w:sz="4" w:space="0" w:color="auto"/>
              <w:right w:val="single" w:sz="4" w:space="0" w:color="auto"/>
            </w:tcBorders>
            <w:shd w:val="clear" w:color="auto" w:fill="auto"/>
            <w:noWrap/>
            <w:vAlign w:val="bottom"/>
            <w:hideMark/>
          </w:tcPr>
          <w:p w14:paraId="116BDBF9"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w:t>
            </w:r>
          </w:p>
        </w:tc>
      </w:tr>
      <w:tr w:rsidR="00BD5A3F" w:rsidRPr="000343D3" w14:paraId="0B8A1926"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CB2C66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w:t>
            </w:r>
          </w:p>
        </w:tc>
        <w:tc>
          <w:tcPr>
            <w:tcW w:w="6100" w:type="dxa"/>
            <w:tcBorders>
              <w:top w:val="nil"/>
              <w:left w:val="nil"/>
              <w:bottom w:val="single" w:sz="4" w:space="0" w:color="auto"/>
              <w:right w:val="single" w:sz="4" w:space="0" w:color="auto"/>
            </w:tcBorders>
            <w:shd w:val="clear" w:color="auto" w:fill="auto"/>
            <w:vAlign w:val="center"/>
            <w:hideMark/>
          </w:tcPr>
          <w:p w14:paraId="1172CE77"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ASESOR ESPECIALIZADO DE GESTION DE RECURSOS</w:t>
            </w:r>
          </w:p>
        </w:tc>
        <w:tc>
          <w:tcPr>
            <w:tcW w:w="1540" w:type="dxa"/>
            <w:tcBorders>
              <w:top w:val="nil"/>
              <w:left w:val="nil"/>
              <w:bottom w:val="single" w:sz="4" w:space="0" w:color="auto"/>
              <w:right w:val="single" w:sz="4" w:space="0" w:color="auto"/>
            </w:tcBorders>
            <w:shd w:val="clear" w:color="auto" w:fill="auto"/>
            <w:vAlign w:val="center"/>
            <w:hideMark/>
          </w:tcPr>
          <w:p w14:paraId="7C676BAA"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$95,000.00</w:t>
            </w:r>
          </w:p>
        </w:tc>
        <w:tc>
          <w:tcPr>
            <w:tcW w:w="1160" w:type="dxa"/>
            <w:tcBorders>
              <w:top w:val="nil"/>
              <w:left w:val="nil"/>
              <w:bottom w:val="single" w:sz="4" w:space="0" w:color="auto"/>
              <w:right w:val="single" w:sz="4" w:space="0" w:color="auto"/>
            </w:tcBorders>
            <w:shd w:val="clear" w:color="auto" w:fill="auto"/>
            <w:noWrap/>
            <w:vAlign w:val="bottom"/>
            <w:hideMark/>
          </w:tcPr>
          <w:p w14:paraId="269A610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4E22EBDB"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BF39016"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4</w:t>
            </w:r>
          </w:p>
        </w:tc>
        <w:tc>
          <w:tcPr>
            <w:tcW w:w="6100" w:type="dxa"/>
            <w:tcBorders>
              <w:top w:val="nil"/>
              <w:left w:val="nil"/>
              <w:bottom w:val="single" w:sz="4" w:space="0" w:color="auto"/>
              <w:right w:val="single" w:sz="4" w:space="0" w:color="auto"/>
            </w:tcBorders>
            <w:shd w:val="clear" w:color="auto" w:fill="auto"/>
            <w:vAlign w:val="center"/>
            <w:hideMark/>
          </w:tcPr>
          <w:p w14:paraId="59EB6831"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RESPONSABLE DE PROYECTO</w:t>
            </w:r>
          </w:p>
        </w:tc>
        <w:tc>
          <w:tcPr>
            <w:tcW w:w="1540" w:type="dxa"/>
            <w:tcBorders>
              <w:top w:val="nil"/>
              <w:left w:val="nil"/>
              <w:bottom w:val="single" w:sz="4" w:space="0" w:color="auto"/>
              <w:right w:val="single" w:sz="4" w:space="0" w:color="auto"/>
            </w:tcBorders>
            <w:shd w:val="clear" w:color="auto" w:fill="auto"/>
            <w:vAlign w:val="center"/>
            <w:hideMark/>
          </w:tcPr>
          <w:p w14:paraId="37091597"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$85,000.00</w:t>
            </w:r>
          </w:p>
        </w:tc>
        <w:tc>
          <w:tcPr>
            <w:tcW w:w="1160" w:type="dxa"/>
            <w:tcBorders>
              <w:top w:val="nil"/>
              <w:left w:val="nil"/>
              <w:bottom w:val="single" w:sz="4" w:space="0" w:color="auto"/>
              <w:right w:val="single" w:sz="4" w:space="0" w:color="auto"/>
            </w:tcBorders>
            <w:shd w:val="clear" w:color="auto" w:fill="auto"/>
            <w:noWrap/>
            <w:vAlign w:val="bottom"/>
            <w:hideMark/>
          </w:tcPr>
          <w:p w14:paraId="728E0A02"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w:t>
            </w:r>
          </w:p>
        </w:tc>
      </w:tr>
      <w:tr w:rsidR="00BD5A3F" w:rsidRPr="000343D3" w14:paraId="23CEE6EB"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CBF1796"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5</w:t>
            </w:r>
          </w:p>
        </w:tc>
        <w:tc>
          <w:tcPr>
            <w:tcW w:w="6100" w:type="dxa"/>
            <w:tcBorders>
              <w:top w:val="nil"/>
              <w:left w:val="nil"/>
              <w:bottom w:val="single" w:sz="4" w:space="0" w:color="auto"/>
              <w:right w:val="single" w:sz="4" w:space="0" w:color="auto"/>
            </w:tcBorders>
            <w:shd w:val="clear" w:color="auto" w:fill="auto"/>
            <w:vAlign w:val="center"/>
            <w:hideMark/>
          </w:tcPr>
          <w:p w14:paraId="39F8A5F7"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ESPECIALISTA DE PROYECTOS</w:t>
            </w:r>
          </w:p>
        </w:tc>
        <w:tc>
          <w:tcPr>
            <w:tcW w:w="1540" w:type="dxa"/>
            <w:tcBorders>
              <w:top w:val="nil"/>
              <w:left w:val="nil"/>
              <w:bottom w:val="single" w:sz="4" w:space="0" w:color="auto"/>
              <w:right w:val="single" w:sz="4" w:space="0" w:color="auto"/>
            </w:tcBorders>
            <w:shd w:val="clear" w:color="auto" w:fill="auto"/>
            <w:vAlign w:val="center"/>
            <w:hideMark/>
          </w:tcPr>
          <w:p w14:paraId="1303D1B8"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$72,000.00</w:t>
            </w:r>
          </w:p>
        </w:tc>
        <w:tc>
          <w:tcPr>
            <w:tcW w:w="1160" w:type="dxa"/>
            <w:tcBorders>
              <w:top w:val="nil"/>
              <w:left w:val="nil"/>
              <w:bottom w:val="single" w:sz="4" w:space="0" w:color="auto"/>
              <w:right w:val="single" w:sz="4" w:space="0" w:color="auto"/>
            </w:tcBorders>
            <w:shd w:val="clear" w:color="auto" w:fill="auto"/>
            <w:noWrap/>
            <w:vAlign w:val="bottom"/>
            <w:hideMark/>
          </w:tcPr>
          <w:p w14:paraId="1491434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w:t>
            </w:r>
          </w:p>
        </w:tc>
      </w:tr>
      <w:tr w:rsidR="00BD5A3F" w:rsidRPr="000343D3" w14:paraId="11918C28"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37D7CF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6</w:t>
            </w:r>
          </w:p>
        </w:tc>
        <w:tc>
          <w:tcPr>
            <w:tcW w:w="6100" w:type="dxa"/>
            <w:tcBorders>
              <w:top w:val="nil"/>
              <w:left w:val="nil"/>
              <w:bottom w:val="single" w:sz="4" w:space="0" w:color="auto"/>
              <w:right w:val="single" w:sz="4" w:space="0" w:color="auto"/>
            </w:tcBorders>
            <w:shd w:val="clear" w:color="auto" w:fill="auto"/>
            <w:vAlign w:val="center"/>
            <w:hideMark/>
          </w:tcPr>
          <w:p w14:paraId="1030076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PROYECTOS ESPECIALIZADO</w:t>
            </w:r>
          </w:p>
        </w:tc>
        <w:tc>
          <w:tcPr>
            <w:tcW w:w="1540" w:type="dxa"/>
            <w:tcBorders>
              <w:top w:val="nil"/>
              <w:left w:val="nil"/>
              <w:bottom w:val="single" w:sz="4" w:space="0" w:color="auto"/>
              <w:right w:val="single" w:sz="4" w:space="0" w:color="auto"/>
            </w:tcBorders>
            <w:shd w:val="clear" w:color="auto" w:fill="auto"/>
            <w:vAlign w:val="center"/>
            <w:hideMark/>
          </w:tcPr>
          <w:p w14:paraId="1D98643E"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$62,000.00</w:t>
            </w:r>
          </w:p>
        </w:tc>
        <w:tc>
          <w:tcPr>
            <w:tcW w:w="1160" w:type="dxa"/>
            <w:tcBorders>
              <w:top w:val="nil"/>
              <w:left w:val="nil"/>
              <w:bottom w:val="single" w:sz="4" w:space="0" w:color="auto"/>
              <w:right w:val="single" w:sz="4" w:space="0" w:color="auto"/>
            </w:tcBorders>
            <w:shd w:val="clear" w:color="auto" w:fill="auto"/>
            <w:noWrap/>
            <w:vAlign w:val="bottom"/>
            <w:hideMark/>
          </w:tcPr>
          <w:p w14:paraId="7A4A5AF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10</w:t>
            </w:r>
          </w:p>
        </w:tc>
      </w:tr>
      <w:tr w:rsidR="00BD5A3F" w:rsidRPr="000343D3" w14:paraId="58B3AB63"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BA91E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7</w:t>
            </w:r>
          </w:p>
        </w:tc>
        <w:tc>
          <w:tcPr>
            <w:tcW w:w="6100" w:type="dxa"/>
            <w:tcBorders>
              <w:top w:val="nil"/>
              <w:left w:val="nil"/>
              <w:bottom w:val="single" w:sz="4" w:space="0" w:color="auto"/>
              <w:right w:val="single" w:sz="4" w:space="0" w:color="auto"/>
            </w:tcBorders>
            <w:shd w:val="clear" w:color="auto" w:fill="auto"/>
            <w:vAlign w:val="center"/>
            <w:hideMark/>
          </w:tcPr>
          <w:p w14:paraId="6B7C2DAC"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ESPECIALISTA ADMINISTRATIVO</w:t>
            </w:r>
          </w:p>
        </w:tc>
        <w:tc>
          <w:tcPr>
            <w:tcW w:w="1540" w:type="dxa"/>
            <w:tcBorders>
              <w:top w:val="nil"/>
              <w:left w:val="nil"/>
              <w:bottom w:val="single" w:sz="4" w:space="0" w:color="auto"/>
              <w:right w:val="single" w:sz="4" w:space="0" w:color="auto"/>
            </w:tcBorders>
            <w:shd w:val="clear" w:color="auto" w:fill="auto"/>
            <w:vAlign w:val="center"/>
            <w:hideMark/>
          </w:tcPr>
          <w:p w14:paraId="15F108C3"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$51,500.00</w:t>
            </w:r>
          </w:p>
        </w:tc>
        <w:tc>
          <w:tcPr>
            <w:tcW w:w="1160" w:type="dxa"/>
            <w:tcBorders>
              <w:top w:val="nil"/>
              <w:left w:val="nil"/>
              <w:bottom w:val="single" w:sz="4" w:space="0" w:color="auto"/>
              <w:right w:val="single" w:sz="4" w:space="0" w:color="auto"/>
            </w:tcBorders>
            <w:shd w:val="clear" w:color="auto" w:fill="auto"/>
            <w:noWrap/>
            <w:vAlign w:val="bottom"/>
            <w:hideMark/>
          </w:tcPr>
          <w:p w14:paraId="5AE9DC42"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7</w:t>
            </w:r>
          </w:p>
        </w:tc>
      </w:tr>
      <w:tr w:rsidR="00BD5A3F" w:rsidRPr="000343D3" w14:paraId="3666D842"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C2E5E1"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8</w:t>
            </w:r>
          </w:p>
        </w:tc>
        <w:tc>
          <w:tcPr>
            <w:tcW w:w="6100" w:type="dxa"/>
            <w:tcBorders>
              <w:top w:val="nil"/>
              <w:left w:val="nil"/>
              <w:bottom w:val="single" w:sz="4" w:space="0" w:color="auto"/>
              <w:right w:val="single" w:sz="4" w:space="0" w:color="auto"/>
            </w:tcBorders>
            <w:shd w:val="clear" w:color="auto" w:fill="auto"/>
            <w:vAlign w:val="center"/>
            <w:hideMark/>
          </w:tcPr>
          <w:p w14:paraId="72F9DEAC"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ESPECIALISTA B</w:t>
            </w:r>
          </w:p>
        </w:tc>
        <w:tc>
          <w:tcPr>
            <w:tcW w:w="1540" w:type="dxa"/>
            <w:tcBorders>
              <w:top w:val="nil"/>
              <w:left w:val="nil"/>
              <w:bottom w:val="single" w:sz="4" w:space="0" w:color="auto"/>
              <w:right w:val="single" w:sz="4" w:space="0" w:color="auto"/>
            </w:tcBorders>
            <w:shd w:val="clear" w:color="auto" w:fill="auto"/>
            <w:vAlign w:val="center"/>
            <w:hideMark/>
          </w:tcPr>
          <w:p w14:paraId="76E0691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$51,500.00</w:t>
            </w:r>
          </w:p>
        </w:tc>
        <w:tc>
          <w:tcPr>
            <w:tcW w:w="1160" w:type="dxa"/>
            <w:tcBorders>
              <w:top w:val="nil"/>
              <w:left w:val="nil"/>
              <w:bottom w:val="single" w:sz="4" w:space="0" w:color="auto"/>
              <w:right w:val="single" w:sz="4" w:space="0" w:color="auto"/>
            </w:tcBorders>
            <w:shd w:val="clear" w:color="auto" w:fill="auto"/>
            <w:noWrap/>
            <w:vAlign w:val="bottom"/>
            <w:hideMark/>
          </w:tcPr>
          <w:p w14:paraId="1A2C73E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146DFE99"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2831B11"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9</w:t>
            </w:r>
          </w:p>
        </w:tc>
        <w:tc>
          <w:tcPr>
            <w:tcW w:w="6100" w:type="dxa"/>
            <w:tcBorders>
              <w:top w:val="nil"/>
              <w:left w:val="nil"/>
              <w:bottom w:val="single" w:sz="4" w:space="0" w:color="auto"/>
              <w:right w:val="single" w:sz="4" w:space="0" w:color="auto"/>
            </w:tcBorders>
            <w:shd w:val="clear" w:color="auto" w:fill="auto"/>
            <w:vAlign w:val="center"/>
            <w:hideMark/>
          </w:tcPr>
          <w:p w14:paraId="1AB232C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ADMINISTRATIVO ESPECIALIZADO</w:t>
            </w:r>
          </w:p>
        </w:tc>
        <w:tc>
          <w:tcPr>
            <w:tcW w:w="1540" w:type="dxa"/>
            <w:tcBorders>
              <w:top w:val="nil"/>
              <w:left w:val="nil"/>
              <w:bottom w:val="single" w:sz="4" w:space="0" w:color="auto"/>
              <w:right w:val="single" w:sz="4" w:space="0" w:color="auto"/>
            </w:tcBorders>
            <w:shd w:val="clear" w:color="auto" w:fill="auto"/>
            <w:vAlign w:val="center"/>
            <w:hideMark/>
          </w:tcPr>
          <w:p w14:paraId="41527001"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$49,218.00</w:t>
            </w:r>
          </w:p>
        </w:tc>
        <w:tc>
          <w:tcPr>
            <w:tcW w:w="1160" w:type="dxa"/>
            <w:tcBorders>
              <w:top w:val="nil"/>
              <w:left w:val="nil"/>
              <w:bottom w:val="single" w:sz="4" w:space="0" w:color="auto"/>
              <w:right w:val="single" w:sz="4" w:space="0" w:color="auto"/>
            </w:tcBorders>
            <w:shd w:val="clear" w:color="auto" w:fill="auto"/>
            <w:noWrap/>
            <w:vAlign w:val="bottom"/>
            <w:hideMark/>
          </w:tcPr>
          <w:p w14:paraId="129FB84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14</w:t>
            </w:r>
          </w:p>
        </w:tc>
      </w:tr>
      <w:tr w:rsidR="00BD5A3F" w:rsidRPr="000343D3" w14:paraId="245A8E02"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ACCF5E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10</w:t>
            </w:r>
          </w:p>
        </w:tc>
        <w:tc>
          <w:tcPr>
            <w:tcW w:w="6100" w:type="dxa"/>
            <w:tcBorders>
              <w:top w:val="nil"/>
              <w:left w:val="nil"/>
              <w:bottom w:val="single" w:sz="4" w:space="0" w:color="auto"/>
              <w:right w:val="single" w:sz="4" w:space="0" w:color="auto"/>
            </w:tcBorders>
            <w:shd w:val="clear" w:color="auto" w:fill="auto"/>
            <w:vAlign w:val="center"/>
            <w:hideMark/>
          </w:tcPr>
          <w:p w14:paraId="0402228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OPERATIVO</w:t>
            </w:r>
          </w:p>
        </w:tc>
        <w:tc>
          <w:tcPr>
            <w:tcW w:w="1540" w:type="dxa"/>
            <w:tcBorders>
              <w:top w:val="nil"/>
              <w:left w:val="nil"/>
              <w:bottom w:val="single" w:sz="4" w:space="0" w:color="auto"/>
              <w:right w:val="single" w:sz="4" w:space="0" w:color="auto"/>
            </w:tcBorders>
            <w:shd w:val="clear" w:color="auto" w:fill="auto"/>
            <w:vAlign w:val="center"/>
            <w:hideMark/>
          </w:tcPr>
          <w:p w14:paraId="60F2F100"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$42,400.00</w:t>
            </w:r>
          </w:p>
        </w:tc>
        <w:tc>
          <w:tcPr>
            <w:tcW w:w="1160" w:type="dxa"/>
            <w:tcBorders>
              <w:top w:val="nil"/>
              <w:left w:val="nil"/>
              <w:bottom w:val="single" w:sz="4" w:space="0" w:color="auto"/>
              <w:right w:val="single" w:sz="4" w:space="0" w:color="auto"/>
            </w:tcBorders>
            <w:shd w:val="clear" w:color="auto" w:fill="auto"/>
            <w:noWrap/>
            <w:vAlign w:val="bottom"/>
            <w:hideMark/>
          </w:tcPr>
          <w:p w14:paraId="63147F0A"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17</w:t>
            </w:r>
          </w:p>
        </w:tc>
      </w:tr>
      <w:tr w:rsidR="00BD5A3F" w:rsidRPr="000343D3" w14:paraId="79413521"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06A15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11</w:t>
            </w:r>
          </w:p>
        </w:tc>
        <w:tc>
          <w:tcPr>
            <w:tcW w:w="6100" w:type="dxa"/>
            <w:tcBorders>
              <w:top w:val="nil"/>
              <w:left w:val="nil"/>
              <w:bottom w:val="single" w:sz="4" w:space="0" w:color="auto"/>
              <w:right w:val="single" w:sz="4" w:space="0" w:color="auto"/>
            </w:tcBorders>
            <w:shd w:val="clear" w:color="auto" w:fill="auto"/>
            <w:vAlign w:val="center"/>
            <w:hideMark/>
          </w:tcPr>
          <w:p w14:paraId="3669674B"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OPERATIVO SISTEMA INSTITUCIONAL DE CREDITO</w:t>
            </w:r>
          </w:p>
        </w:tc>
        <w:tc>
          <w:tcPr>
            <w:tcW w:w="1540" w:type="dxa"/>
            <w:tcBorders>
              <w:top w:val="nil"/>
              <w:left w:val="nil"/>
              <w:bottom w:val="single" w:sz="4" w:space="0" w:color="auto"/>
              <w:right w:val="single" w:sz="4" w:space="0" w:color="auto"/>
            </w:tcBorders>
            <w:shd w:val="clear" w:color="auto" w:fill="auto"/>
            <w:vAlign w:val="center"/>
            <w:hideMark/>
          </w:tcPr>
          <w:p w14:paraId="04AC816A"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$42,400.00</w:t>
            </w:r>
          </w:p>
        </w:tc>
        <w:tc>
          <w:tcPr>
            <w:tcW w:w="1160" w:type="dxa"/>
            <w:tcBorders>
              <w:top w:val="nil"/>
              <w:left w:val="nil"/>
              <w:bottom w:val="single" w:sz="4" w:space="0" w:color="auto"/>
              <w:right w:val="single" w:sz="4" w:space="0" w:color="auto"/>
            </w:tcBorders>
            <w:shd w:val="clear" w:color="auto" w:fill="auto"/>
            <w:noWrap/>
            <w:vAlign w:val="bottom"/>
            <w:hideMark/>
          </w:tcPr>
          <w:p w14:paraId="68ED78D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w:t>
            </w:r>
          </w:p>
        </w:tc>
      </w:tr>
      <w:tr w:rsidR="00BD5A3F" w:rsidRPr="000343D3" w14:paraId="69009ED8"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5A0243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12</w:t>
            </w:r>
          </w:p>
        </w:tc>
        <w:tc>
          <w:tcPr>
            <w:tcW w:w="6100" w:type="dxa"/>
            <w:tcBorders>
              <w:top w:val="nil"/>
              <w:left w:val="nil"/>
              <w:bottom w:val="single" w:sz="4" w:space="0" w:color="auto"/>
              <w:right w:val="single" w:sz="4" w:space="0" w:color="auto"/>
            </w:tcBorders>
            <w:shd w:val="clear" w:color="auto" w:fill="auto"/>
            <w:vAlign w:val="center"/>
            <w:hideMark/>
          </w:tcPr>
          <w:p w14:paraId="7B99CA69"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ASISTENTE TECNICO ESPECIALIZADO</w:t>
            </w:r>
          </w:p>
        </w:tc>
        <w:tc>
          <w:tcPr>
            <w:tcW w:w="1540" w:type="dxa"/>
            <w:tcBorders>
              <w:top w:val="nil"/>
              <w:left w:val="nil"/>
              <w:bottom w:val="single" w:sz="4" w:space="0" w:color="auto"/>
              <w:right w:val="single" w:sz="4" w:space="0" w:color="auto"/>
            </w:tcBorders>
            <w:shd w:val="clear" w:color="auto" w:fill="auto"/>
            <w:vAlign w:val="center"/>
            <w:hideMark/>
          </w:tcPr>
          <w:p w14:paraId="55F71115"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$39,600.00</w:t>
            </w:r>
          </w:p>
        </w:tc>
        <w:tc>
          <w:tcPr>
            <w:tcW w:w="1160" w:type="dxa"/>
            <w:tcBorders>
              <w:top w:val="nil"/>
              <w:left w:val="nil"/>
              <w:bottom w:val="single" w:sz="4" w:space="0" w:color="auto"/>
              <w:right w:val="single" w:sz="4" w:space="0" w:color="auto"/>
            </w:tcBorders>
            <w:shd w:val="clear" w:color="auto" w:fill="auto"/>
            <w:noWrap/>
            <w:vAlign w:val="bottom"/>
            <w:hideMark/>
          </w:tcPr>
          <w:p w14:paraId="0257450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9</w:t>
            </w:r>
          </w:p>
        </w:tc>
      </w:tr>
      <w:tr w:rsidR="00BD5A3F" w:rsidRPr="000343D3" w14:paraId="1BF0009F"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7DABB3B"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13</w:t>
            </w:r>
          </w:p>
        </w:tc>
        <w:tc>
          <w:tcPr>
            <w:tcW w:w="6100" w:type="dxa"/>
            <w:tcBorders>
              <w:top w:val="nil"/>
              <w:left w:val="nil"/>
              <w:bottom w:val="single" w:sz="4" w:space="0" w:color="auto"/>
              <w:right w:val="single" w:sz="4" w:space="0" w:color="auto"/>
            </w:tcBorders>
            <w:shd w:val="clear" w:color="auto" w:fill="auto"/>
            <w:vAlign w:val="center"/>
            <w:hideMark/>
          </w:tcPr>
          <w:p w14:paraId="7D4DB373"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PROYECTO</w:t>
            </w:r>
          </w:p>
        </w:tc>
        <w:tc>
          <w:tcPr>
            <w:tcW w:w="1540" w:type="dxa"/>
            <w:tcBorders>
              <w:top w:val="nil"/>
              <w:left w:val="nil"/>
              <w:bottom w:val="single" w:sz="4" w:space="0" w:color="auto"/>
              <w:right w:val="single" w:sz="4" w:space="0" w:color="auto"/>
            </w:tcBorders>
            <w:shd w:val="clear" w:color="auto" w:fill="auto"/>
            <w:vAlign w:val="center"/>
            <w:hideMark/>
          </w:tcPr>
          <w:p w14:paraId="28EA4DFF"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$33,600.00</w:t>
            </w:r>
          </w:p>
        </w:tc>
        <w:tc>
          <w:tcPr>
            <w:tcW w:w="1160" w:type="dxa"/>
            <w:tcBorders>
              <w:top w:val="nil"/>
              <w:left w:val="nil"/>
              <w:bottom w:val="single" w:sz="4" w:space="0" w:color="auto"/>
              <w:right w:val="single" w:sz="4" w:space="0" w:color="auto"/>
            </w:tcBorders>
            <w:shd w:val="clear" w:color="auto" w:fill="auto"/>
            <w:noWrap/>
            <w:vAlign w:val="bottom"/>
            <w:hideMark/>
          </w:tcPr>
          <w:p w14:paraId="3FBEF5FF"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27</w:t>
            </w:r>
          </w:p>
        </w:tc>
      </w:tr>
      <w:tr w:rsidR="00BD5A3F" w:rsidRPr="000343D3" w14:paraId="407D0401"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1548417"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14</w:t>
            </w:r>
          </w:p>
        </w:tc>
        <w:tc>
          <w:tcPr>
            <w:tcW w:w="6100" w:type="dxa"/>
            <w:tcBorders>
              <w:top w:val="nil"/>
              <w:left w:val="nil"/>
              <w:bottom w:val="single" w:sz="4" w:space="0" w:color="auto"/>
              <w:right w:val="single" w:sz="4" w:space="0" w:color="auto"/>
            </w:tcBorders>
            <w:shd w:val="clear" w:color="auto" w:fill="auto"/>
            <w:vAlign w:val="center"/>
            <w:hideMark/>
          </w:tcPr>
          <w:p w14:paraId="025C464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PROYECTOS INFORMATICOS</w:t>
            </w:r>
          </w:p>
        </w:tc>
        <w:tc>
          <w:tcPr>
            <w:tcW w:w="1540" w:type="dxa"/>
            <w:tcBorders>
              <w:top w:val="nil"/>
              <w:left w:val="nil"/>
              <w:bottom w:val="single" w:sz="4" w:space="0" w:color="auto"/>
              <w:right w:val="single" w:sz="4" w:space="0" w:color="auto"/>
            </w:tcBorders>
            <w:shd w:val="clear" w:color="auto" w:fill="auto"/>
            <w:vAlign w:val="center"/>
            <w:hideMark/>
          </w:tcPr>
          <w:p w14:paraId="2900655D"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$33,600.00</w:t>
            </w:r>
          </w:p>
        </w:tc>
        <w:tc>
          <w:tcPr>
            <w:tcW w:w="1160" w:type="dxa"/>
            <w:tcBorders>
              <w:top w:val="nil"/>
              <w:left w:val="nil"/>
              <w:bottom w:val="single" w:sz="4" w:space="0" w:color="auto"/>
              <w:right w:val="single" w:sz="4" w:space="0" w:color="auto"/>
            </w:tcBorders>
            <w:shd w:val="clear" w:color="auto" w:fill="auto"/>
            <w:noWrap/>
            <w:vAlign w:val="bottom"/>
            <w:hideMark/>
          </w:tcPr>
          <w:p w14:paraId="0F3D5F4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27A245C6"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0F72B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15</w:t>
            </w:r>
          </w:p>
        </w:tc>
        <w:tc>
          <w:tcPr>
            <w:tcW w:w="6100" w:type="dxa"/>
            <w:tcBorders>
              <w:top w:val="nil"/>
              <w:left w:val="nil"/>
              <w:bottom w:val="single" w:sz="4" w:space="0" w:color="auto"/>
              <w:right w:val="single" w:sz="4" w:space="0" w:color="auto"/>
            </w:tcBorders>
            <w:shd w:val="clear" w:color="auto" w:fill="auto"/>
            <w:vAlign w:val="center"/>
            <w:hideMark/>
          </w:tcPr>
          <w:p w14:paraId="46B04326"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SUPERVISOR DE PROGRAMAS DE APOYO</w:t>
            </w:r>
          </w:p>
        </w:tc>
        <w:tc>
          <w:tcPr>
            <w:tcW w:w="1540" w:type="dxa"/>
            <w:tcBorders>
              <w:top w:val="nil"/>
              <w:left w:val="nil"/>
              <w:bottom w:val="single" w:sz="4" w:space="0" w:color="auto"/>
              <w:right w:val="single" w:sz="4" w:space="0" w:color="auto"/>
            </w:tcBorders>
            <w:shd w:val="clear" w:color="auto" w:fill="auto"/>
            <w:vAlign w:val="center"/>
            <w:hideMark/>
          </w:tcPr>
          <w:p w14:paraId="730CE7E3"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$31,900.00</w:t>
            </w:r>
          </w:p>
        </w:tc>
        <w:tc>
          <w:tcPr>
            <w:tcW w:w="1160" w:type="dxa"/>
            <w:tcBorders>
              <w:top w:val="nil"/>
              <w:left w:val="nil"/>
              <w:bottom w:val="single" w:sz="4" w:space="0" w:color="auto"/>
              <w:right w:val="single" w:sz="4" w:space="0" w:color="auto"/>
            </w:tcBorders>
            <w:shd w:val="clear" w:color="auto" w:fill="auto"/>
            <w:noWrap/>
            <w:vAlign w:val="bottom"/>
            <w:hideMark/>
          </w:tcPr>
          <w:p w14:paraId="5128DC8F"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9</w:t>
            </w:r>
          </w:p>
        </w:tc>
      </w:tr>
      <w:tr w:rsidR="00BD5A3F" w:rsidRPr="000343D3" w14:paraId="09B8F890"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5B7F0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16</w:t>
            </w:r>
          </w:p>
        </w:tc>
        <w:tc>
          <w:tcPr>
            <w:tcW w:w="6100" w:type="dxa"/>
            <w:tcBorders>
              <w:top w:val="nil"/>
              <w:left w:val="nil"/>
              <w:bottom w:val="single" w:sz="4" w:space="0" w:color="auto"/>
              <w:right w:val="single" w:sz="4" w:space="0" w:color="auto"/>
            </w:tcBorders>
            <w:shd w:val="clear" w:color="auto" w:fill="auto"/>
            <w:vAlign w:val="center"/>
            <w:hideMark/>
          </w:tcPr>
          <w:p w14:paraId="2C249E3C"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SUPERVISOR CORPORATIVO DE PROGRAMAS DE APOYO</w:t>
            </w:r>
          </w:p>
        </w:tc>
        <w:tc>
          <w:tcPr>
            <w:tcW w:w="1540" w:type="dxa"/>
            <w:tcBorders>
              <w:top w:val="nil"/>
              <w:left w:val="nil"/>
              <w:bottom w:val="single" w:sz="4" w:space="0" w:color="auto"/>
              <w:right w:val="single" w:sz="4" w:space="0" w:color="auto"/>
            </w:tcBorders>
            <w:shd w:val="clear" w:color="auto" w:fill="auto"/>
            <w:vAlign w:val="center"/>
            <w:hideMark/>
          </w:tcPr>
          <w:p w14:paraId="13D73F3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$31,900.00</w:t>
            </w:r>
          </w:p>
        </w:tc>
        <w:tc>
          <w:tcPr>
            <w:tcW w:w="1160" w:type="dxa"/>
            <w:tcBorders>
              <w:top w:val="nil"/>
              <w:left w:val="nil"/>
              <w:bottom w:val="single" w:sz="4" w:space="0" w:color="auto"/>
              <w:right w:val="single" w:sz="4" w:space="0" w:color="auto"/>
            </w:tcBorders>
            <w:shd w:val="clear" w:color="auto" w:fill="auto"/>
            <w:noWrap/>
            <w:vAlign w:val="bottom"/>
            <w:hideMark/>
          </w:tcPr>
          <w:p w14:paraId="43A0C52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7B66B829"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8245C0B"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17</w:t>
            </w:r>
          </w:p>
        </w:tc>
        <w:tc>
          <w:tcPr>
            <w:tcW w:w="6100" w:type="dxa"/>
            <w:tcBorders>
              <w:top w:val="nil"/>
              <w:left w:val="nil"/>
              <w:bottom w:val="single" w:sz="4" w:space="0" w:color="auto"/>
              <w:right w:val="single" w:sz="4" w:space="0" w:color="auto"/>
            </w:tcBorders>
            <w:shd w:val="clear" w:color="auto" w:fill="auto"/>
            <w:vAlign w:val="center"/>
            <w:hideMark/>
          </w:tcPr>
          <w:p w14:paraId="45EBE08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PROCESO</w:t>
            </w:r>
          </w:p>
        </w:tc>
        <w:tc>
          <w:tcPr>
            <w:tcW w:w="1540" w:type="dxa"/>
            <w:tcBorders>
              <w:top w:val="nil"/>
              <w:left w:val="nil"/>
              <w:bottom w:val="single" w:sz="4" w:space="0" w:color="auto"/>
              <w:right w:val="single" w:sz="4" w:space="0" w:color="auto"/>
            </w:tcBorders>
            <w:shd w:val="clear" w:color="auto" w:fill="auto"/>
            <w:vAlign w:val="center"/>
            <w:hideMark/>
          </w:tcPr>
          <w:p w14:paraId="051135F2"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$29,800.00</w:t>
            </w:r>
          </w:p>
        </w:tc>
        <w:tc>
          <w:tcPr>
            <w:tcW w:w="1160" w:type="dxa"/>
            <w:tcBorders>
              <w:top w:val="nil"/>
              <w:left w:val="nil"/>
              <w:bottom w:val="single" w:sz="4" w:space="0" w:color="auto"/>
              <w:right w:val="single" w:sz="4" w:space="0" w:color="auto"/>
            </w:tcBorders>
            <w:shd w:val="clear" w:color="auto" w:fill="auto"/>
            <w:noWrap/>
            <w:vAlign w:val="bottom"/>
            <w:hideMark/>
          </w:tcPr>
          <w:p w14:paraId="004F4069"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12</w:t>
            </w:r>
          </w:p>
        </w:tc>
      </w:tr>
      <w:tr w:rsidR="00BD5A3F" w:rsidRPr="000343D3" w14:paraId="783D4177"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EB3E9B1"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18</w:t>
            </w:r>
          </w:p>
        </w:tc>
        <w:tc>
          <w:tcPr>
            <w:tcW w:w="6100" w:type="dxa"/>
            <w:tcBorders>
              <w:top w:val="nil"/>
              <w:left w:val="nil"/>
              <w:bottom w:val="single" w:sz="4" w:space="0" w:color="auto"/>
              <w:right w:val="single" w:sz="4" w:space="0" w:color="auto"/>
            </w:tcBorders>
            <w:shd w:val="clear" w:color="auto" w:fill="auto"/>
            <w:vAlign w:val="center"/>
            <w:hideMark/>
          </w:tcPr>
          <w:p w14:paraId="471909A3"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PROYECTO B</w:t>
            </w:r>
          </w:p>
        </w:tc>
        <w:tc>
          <w:tcPr>
            <w:tcW w:w="1540" w:type="dxa"/>
            <w:tcBorders>
              <w:top w:val="nil"/>
              <w:left w:val="nil"/>
              <w:bottom w:val="single" w:sz="4" w:space="0" w:color="auto"/>
              <w:right w:val="single" w:sz="4" w:space="0" w:color="auto"/>
            </w:tcBorders>
            <w:shd w:val="clear" w:color="auto" w:fill="auto"/>
            <w:vAlign w:val="center"/>
            <w:hideMark/>
          </w:tcPr>
          <w:p w14:paraId="26937FFE"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$28,500.00</w:t>
            </w:r>
          </w:p>
        </w:tc>
        <w:tc>
          <w:tcPr>
            <w:tcW w:w="1160" w:type="dxa"/>
            <w:tcBorders>
              <w:top w:val="nil"/>
              <w:left w:val="nil"/>
              <w:bottom w:val="single" w:sz="4" w:space="0" w:color="auto"/>
              <w:right w:val="single" w:sz="4" w:space="0" w:color="auto"/>
            </w:tcBorders>
            <w:shd w:val="clear" w:color="auto" w:fill="auto"/>
            <w:noWrap/>
            <w:vAlign w:val="bottom"/>
            <w:hideMark/>
          </w:tcPr>
          <w:p w14:paraId="03A1FB9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5</w:t>
            </w:r>
          </w:p>
        </w:tc>
      </w:tr>
      <w:tr w:rsidR="00BD5A3F" w:rsidRPr="000343D3" w14:paraId="1FB38C24"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105773A"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19</w:t>
            </w:r>
          </w:p>
        </w:tc>
        <w:tc>
          <w:tcPr>
            <w:tcW w:w="6100" w:type="dxa"/>
            <w:tcBorders>
              <w:top w:val="nil"/>
              <w:left w:val="nil"/>
              <w:bottom w:val="single" w:sz="4" w:space="0" w:color="auto"/>
              <w:right w:val="single" w:sz="4" w:space="0" w:color="auto"/>
            </w:tcBorders>
            <w:shd w:val="clear" w:color="auto" w:fill="auto"/>
            <w:vAlign w:val="center"/>
            <w:hideMark/>
          </w:tcPr>
          <w:p w14:paraId="29BBD5CC"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PROYECTOS ESPECIALES</w:t>
            </w:r>
          </w:p>
        </w:tc>
        <w:tc>
          <w:tcPr>
            <w:tcW w:w="1540" w:type="dxa"/>
            <w:tcBorders>
              <w:top w:val="nil"/>
              <w:left w:val="nil"/>
              <w:bottom w:val="single" w:sz="4" w:space="0" w:color="auto"/>
              <w:right w:val="single" w:sz="4" w:space="0" w:color="auto"/>
            </w:tcBorders>
            <w:shd w:val="clear" w:color="auto" w:fill="auto"/>
            <w:vAlign w:val="center"/>
            <w:hideMark/>
          </w:tcPr>
          <w:p w14:paraId="2605B1E7"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$28,500.00</w:t>
            </w:r>
          </w:p>
        </w:tc>
        <w:tc>
          <w:tcPr>
            <w:tcW w:w="1160" w:type="dxa"/>
            <w:tcBorders>
              <w:top w:val="nil"/>
              <w:left w:val="nil"/>
              <w:bottom w:val="single" w:sz="4" w:space="0" w:color="auto"/>
              <w:right w:val="single" w:sz="4" w:space="0" w:color="auto"/>
            </w:tcBorders>
            <w:shd w:val="clear" w:color="auto" w:fill="auto"/>
            <w:noWrap/>
            <w:vAlign w:val="bottom"/>
            <w:hideMark/>
          </w:tcPr>
          <w:p w14:paraId="4386A6A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w:t>
            </w:r>
          </w:p>
        </w:tc>
      </w:tr>
      <w:tr w:rsidR="00BD5A3F" w:rsidRPr="000343D3" w14:paraId="4E0E2119"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613FB26"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20</w:t>
            </w:r>
          </w:p>
        </w:tc>
        <w:tc>
          <w:tcPr>
            <w:tcW w:w="6100" w:type="dxa"/>
            <w:tcBorders>
              <w:top w:val="nil"/>
              <w:left w:val="nil"/>
              <w:bottom w:val="single" w:sz="4" w:space="0" w:color="auto"/>
              <w:right w:val="single" w:sz="4" w:space="0" w:color="auto"/>
            </w:tcBorders>
            <w:shd w:val="clear" w:color="auto" w:fill="auto"/>
            <w:vAlign w:val="center"/>
            <w:hideMark/>
          </w:tcPr>
          <w:p w14:paraId="0796B1E2"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PROCESO B</w:t>
            </w:r>
          </w:p>
        </w:tc>
        <w:tc>
          <w:tcPr>
            <w:tcW w:w="1540" w:type="dxa"/>
            <w:tcBorders>
              <w:top w:val="nil"/>
              <w:left w:val="nil"/>
              <w:bottom w:val="single" w:sz="4" w:space="0" w:color="auto"/>
              <w:right w:val="single" w:sz="4" w:space="0" w:color="auto"/>
            </w:tcBorders>
            <w:shd w:val="clear" w:color="auto" w:fill="auto"/>
            <w:vAlign w:val="center"/>
            <w:hideMark/>
          </w:tcPr>
          <w:p w14:paraId="3B32CCBF"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$26,700.00</w:t>
            </w:r>
          </w:p>
        </w:tc>
        <w:tc>
          <w:tcPr>
            <w:tcW w:w="1160" w:type="dxa"/>
            <w:tcBorders>
              <w:top w:val="nil"/>
              <w:left w:val="nil"/>
              <w:bottom w:val="single" w:sz="4" w:space="0" w:color="auto"/>
              <w:right w:val="single" w:sz="4" w:space="0" w:color="auto"/>
            </w:tcBorders>
            <w:shd w:val="clear" w:color="auto" w:fill="auto"/>
            <w:noWrap/>
            <w:vAlign w:val="bottom"/>
            <w:hideMark/>
          </w:tcPr>
          <w:p w14:paraId="26E5843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10</w:t>
            </w:r>
          </w:p>
        </w:tc>
      </w:tr>
      <w:tr w:rsidR="00BD5A3F" w:rsidRPr="000343D3" w14:paraId="1D3957DA"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18A43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21</w:t>
            </w:r>
          </w:p>
        </w:tc>
        <w:tc>
          <w:tcPr>
            <w:tcW w:w="6100" w:type="dxa"/>
            <w:tcBorders>
              <w:top w:val="nil"/>
              <w:left w:val="nil"/>
              <w:bottom w:val="single" w:sz="4" w:space="0" w:color="auto"/>
              <w:right w:val="single" w:sz="4" w:space="0" w:color="auto"/>
            </w:tcBorders>
            <w:shd w:val="clear" w:color="auto" w:fill="auto"/>
            <w:vAlign w:val="center"/>
            <w:hideMark/>
          </w:tcPr>
          <w:p w14:paraId="3F6157B5"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ASISTENTE DE ENLACE</w:t>
            </w:r>
          </w:p>
        </w:tc>
        <w:tc>
          <w:tcPr>
            <w:tcW w:w="1540" w:type="dxa"/>
            <w:tcBorders>
              <w:top w:val="nil"/>
              <w:left w:val="nil"/>
              <w:bottom w:val="single" w:sz="4" w:space="0" w:color="auto"/>
              <w:right w:val="single" w:sz="4" w:space="0" w:color="auto"/>
            </w:tcBorders>
            <w:shd w:val="clear" w:color="auto" w:fill="auto"/>
            <w:vAlign w:val="center"/>
            <w:hideMark/>
          </w:tcPr>
          <w:p w14:paraId="146E804A"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$25,300.00</w:t>
            </w:r>
          </w:p>
        </w:tc>
        <w:tc>
          <w:tcPr>
            <w:tcW w:w="1160" w:type="dxa"/>
            <w:tcBorders>
              <w:top w:val="nil"/>
              <w:left w:val="nil"/>
              <w:bottom w:val="single" w:sz="4" w:space="0" w:color="auto"/>
              <w:right w:val="single" w:sz="4" w:space="0" w:color="auto"/>
            </w:tcBorders>
            <w:shd w:val="clear" w:color="auto" w:fill="auto"/>
            <w:noWrap/>
            <w:vAlign w:val="bottom"/>
            <w:hideMark/>
          </w:tcPr>
          <w:p w14:paraId="6E3C5FEF"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14</w:t>
            </w:r>
          </w:p>
        </w:tc>
      </w:tr>
      <w:tr w:rsidR="00BD5A3F" w:rsidRPr="000343D3" w14:paraId="6286E673"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BEBFBC5"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22</w:t>
            </w:r>
          </w:p>
        </w:tc>
        <w:tc>
          <w:tcPr>
            <w:tcW w:w="6100" w:type="dxa"/>
            <w:tcBorders>
              <w:top w:val="nil"/>
              <w:left w:val="nil"/>
              <w:bottom w:val="single" w:sz="4" w:space="0" w:color="auto"/>
              <w:right w:val="single" w:sz="4" w:space="0" w:color="auto"/>
            </w:tcBorders>
            <w:shd w:val="clear" w:color="auto" w:fill="auto"/>
            <w:vAlign w:val="center"/>
            <w:hideMark/>
          </w:tcPr>
          <w:p w14:paraId="67268988"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PROCESO REGIONAL</w:t>
            </w:r>
          </w:p>
        </w:tc>
        <w:tc>
          <w:tcPr>
            <w:tcW w:w="1540" w:type="dxa"/>
            <w:tcBorders>
              <w:top w:val="nil"/>
              <w:left w:val="nil"/>
              <w:bottom w:val="single" w:sz="4" w:space="0" w:color="auto"/>
              <w:right w:val="single" w:sz="4" w:space="0" w:color="auto"/>
            </w:tcBorders>
            <w:shd w:val="clear" w:color="auto" w:fill="auto"/>
            <w:vAlign w:val="center"/>
            <w:hideMark/>
          </w:tcPr>
          <w:p w14:paraId="4C7725DC"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$23,400.00</w:t>
            </w:r>
          </w:p>
        </w:tc>
        <w:tc>
          <w:tcPr>
            <w:tcW w:w="1160" w:type="dxa"/>
            <w:tcBorders>
              <w:top w:val="nil"/>
              <w:left w:val="nil"/>
              <w:bottom w:val="single" w:sz="4" w:space="0" w:color="auto"/>
              <w:right w:val="single" w:sz="4" w:space="0" w:color="auto"/>
            </w:tcBorders>
            <w:shd w:val="clear" w:color="auto" w:fill="auto"/>
            <w:noWrap/>
            <w:vAlign w:val="bottom"/>
            <w:hideMark/>
          </w:tcPr>
          <w:p w14:paraId="11F441A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4</w:t>
            </w:r>
          </w:p>
        </w:tc>
      </w:tr>
      <w:tr w:rsidR="00BD5A3F" w:rsidRPr="000343D3" w14:paraId="2E4D04BC"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C43BA9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23</w:t>
            </w:r>
          </w:p>
        </w:tc>
        <w:tc>
          <w:tcPr>
            <w:tcW w:w="6100" w:type="dxa"/>
            <w:tcBorders>
              <w:top w:val="nil"/>
              <w:left w:val="nil"/>
              <w:bottom w:val="single" w:sz="4" w:space="0" w:color="auto"/>
              <w:right w:val="single" w:sz="4" w:space="0" w:color="auto"/>
            </w:tcBorders>
            <w:shd w:val="clear" w:color="auto" w:fill="auto"/>
            <w:vAlign w:val="center"/>
            <w:hideMark/>
          </w:tcPr>
          <w:p w14:paraId="7D5B2E5D"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DOCUMENTADOR DE PROYECTOS INFORMATICOS</w:t>
            </w:r>
          </w:p>
        </w:tc>
        <w:tc>
          <w:tcPr>
            <w:tcW w:w="1540" w:type="dxa"/>
            <w:tcBorders>
              <w:top w:val="nil"/>
              <w:left w:val="nil"/>
              <w:bottom w:val="single" w:sz="4" w:space="0" w:color="auto"/>
              <w:right w:val="single" w:sz="4" w:space="0" w:color="auto"/>
            </w:tcBorders>
            <w:shd w:val="clear" w:color="auto" w:fill="auto"/>
            <w:vAlign w:val="center"/>
            <w:hideMark/>
          </w:tcPr>
          <w:p w14:paraId="2E0EA670"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$23,400.00</w:t>
            </w:r>
          </w:p>
        </w:tc>
        <w:tc>
          <w:tcPr>
            <w:tcW w:w="1160" w:type="dxa"/>
            <w:tcBorders>
              <w:top w:val="nil"/>
              <w:left w:val="nil"/>
              <w:bottom w:val="single" w:sz="4" w:space="0" w:color="auto"/>
              <w:right w:val="single" w:sz="4" w:space="0" w:color="auto"/>
            </w:tcBorders>
            <w:shd w:val="clear" w:color="auto" w:fill="auto"/>
            <w:noWrap/>
            <w:vAlign w:val="bottom"/>
            <w:hideMark/>
          </w:tcPr>
          <w:p w14:paraId="0313EBE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5BD3DA1A"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BBB6CA6"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24</w:t>
            </w:r>
          </w:p>
        </w:tc>
        <w:tc>
          <w:tcPr>
            <w:tcW w:w="6100" w:type="dxa"/>
            <w:tcBorders>
              <w:top w:val="nil"/>
              <w:left w:val="nil"/>
              <w:bottom w:val="single" w:sz="4" w:space="0" w:color="auto"/>
              <w:right w:val="single" w:sz="4" w:space="0" w:color="auto"/>
            </w:tcBorders>
            <w:shd w:val="clear" w:color="auto" w:fill="auto"/>
            <w:vAlign w:val="center"/>
            <w:hideMark/>
          </w:tcPr>
          <w:p w14:paraId="404410AB"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DE APOYO</w:t>
            </w:r>
          </w:p>
        </w:tc>
        <w:tc>
          <w:tcPr>
            <w:tcW w:w="1540" w:type="dxa"/>
            <w:tcBorders>
              <w:top w:val="nil"/>
              <w:left w:val="nil"/>
              <w:bottom w:val="single" w:sz="4" w:space="0" w:color="auto"/>
              <w:right w:val="single" w:sz="4" w:space="0" w:color="auto"/>
            </w:tcBorders>
            <w:shd w:val="clear" w:color="auto" w:fill="auto"/>
            <w:vAlign w:val="center"/>
            <w:hideMark/>
          </w:tcPr>
          <w:p w14:paraId="0E404D5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$22,500.00</w:t>
            </w:r>
          </w:p>
        </w:tc>
        <w:tc>
          <w:tcPr>
            <w:tcW w:w="1160" w:type="dxa"/>
            <w:tcBorders>
              <w:top w:val="nil"/>
              <w:left w:val="nil"/>
              <w:bottom w:val="single" w:sz="4" w:space="0" w:color="auto"/>
              <w:right w:val="single" w:sz="4" w:space="0" w:color="auto"/>
            </w:tcBorders>
            <w:shd w:val="clear" w:color="auto" w:fill="auto"/>
            <w:noWrap/>
            <w:vAlign w:val="bottom"/>
            <w:hideMark/>
          </w:tcPr>
          <w:p w14:paraId="53E38E3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11</w:t>
            </w:r>
          </w:p>
        </w:tc>
      </w:tr>
      <w:tr w:rsidR="00BD5A3F" w:rsidRPr="000343D3" w14:paraId="6ECA8E1F"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62F687"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25</w:t>
            </w:r>
          </w:p>
        </w:tc>
        <w:tc>
          <w:tcPr>
            <w:tcW w:w="6100" w:type="dxa"/>
            <w:tcBorders>
              <w:top w:val="nil"/>
              <w:left w:val="nil"/>
              <w:bottom w:val="single" w:sz="4" w:space="0" w:color="auto"/>
              <w:right w:val="single" w:sz="4" w:space="0" w:color="auto"/>
            </w:tcBorders>
            <w:shd w:val="clear" w:color="auto" w:fill="auto"/>
            <w:vAlign w:val="center"/>
            <w:hideMark/>
          </w:tcPr>
          <w:p w14:paraId="14988624"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SUBCOORDINADOR NORMATIVO</w:t>
            </w:r>
          </w:p>
        </w:tc>
        <w:tc>
          <w:tcPr>
            <w:tcW w:w="1540" w:type="dxa"/>
            <w:tcBorders>
              <w:top w:val="nil"/>
              <w:left w:val="nil"/>
              <w:bottom w:val="single" w:sz="4" w:space="0" w:color="auto"/>
              <w:right w:val="single" w:sz="4" w:space="0" w:color="auto"/>
            </w:tcBorders>
            <w:shd w:val="clear" w:color="auto" w:fill="auto"/>
            <w:vAlign w:val="center"/>
            <w:hideMark/>
          </w:tcPr>
          <w:p w14:paraId="3A5ED88A"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$21,300.00</w:t>
            </w:r>
          </w:p>
        </w:tc>
        <w:tc>
          <w:tcPr>
            <w:tcW w:w="1160" w:type="dxa"/>
            <w:tcBorders>
              <w:top w:val="nil"/>
              <w:left w:val="nil"/>
              <w:bottom w:val="single" w:sz="4" w:space="0" w:color="auto"/>
              <w:right w:val="single" w:sz="4" w:space="0" w:color="auto"/>
            </w:tcBorders>
            <w:shd w:val="clear" w:color="auto" w:fill="auto"/>
            <w:noWrap/>
            <w:vAlign w:val="bottom"/>
            <w:hideMark/>
          </w:tcPr>
          <w:p w14:paraId="63A5E83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12</w:t>
            </w:r>
          </w:p>
        </w:tc>
      </w:tr>
      <w:tr w:rsidR="00BD5A3F" w:rsidRPr="000343D3" w14:paraId="34F4D07E"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BBB3D09"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26</w:t>
            </w:r>
          </w:p>
        </w:tc>
        <w:tc>
          <w:tcPr>
            <w:tcW w:w="6100" w:type="dxa"/>
            <w:tcBorders>
              <w:top w:val="nil"/>
              <w:left w:val="nil"/>
              <w:bottom w:val="single" w:sz="4" w:space="0" w:color="auto"/>
              <w:right w:val="single" w:sz="4" w:space="0" w:color="auto"/>
            </w:tcBorders>
            <w:shd w:val="clear" w:color="auto" w:fill="auto"/>
            <w:vAlign w:val="center"/>
            <w:hideMark/>
          </w:tcPr>
          <w:p w14:paraId="09217331"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SUPERVISOR DE SEGUNDO PISO</w:t>
            </w:r>
          </w:p>
        </w:tc>
        <w:tc>
          <w:tcPr>
            <w:tcW w:w="1540" w:type="dxa"/>
            <w:tcBorders>
              <w:top w:val="nil"/>
              <w:left w:val="nil"/>
              <w:bottom w:val="single" w:sz="4" w:space="0" w:color="auto"/>
              <w:right w:val="single" w:sz="4" w:space="0" w:color="auto"/>
            </w:tcBorders>
            <w:shd w:val="clear" w:color="auto" w:fill="auto"/>
            <w:vAlign w:val="center"/>
            <w:hideMark/>
          </w:tcPr>
          <w:p w14:paraId="634CC81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$21,300.00</w:t>
            </w:r>
          </w:p>
        </w:tc>
        <w:tc>
          <w:tcPr>
            <w:tcW w:w="1160" w:type="dxa"/>
            <w:tcBorders>
              <w:top w:val="nil"/>
              <w:left w:val="nil"/>
              <w:bottom w:val="single" w:sz="4" w:space="0" w:color="auto"/>
              <w:right w:val="single" w:sz="4" w:space="0" w:color="auto"/>
            </w:tcBorders>
            <w:shd w:val="clear" w:color="auto" w:fill="auto"/>
            <w:noWrap/>
            <w:vAlign w:val="bottom"/>
            <w:hideMark/>
          </w:tcPr>
          <w:p w14:paraId="13A4D10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564D78B0"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EEF3369"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27</w:t>
            </w:r>
          </w:p>
        </w:tc>
        <w:tc>
          <w:tcPr>
            <w:tcW w:w="6100" w:type="dxa"/>
            <w:tcBorders>
              <w:top w:val="nil"/>
              <w:left w:val="nil"/>
              <w:bottom w:val="single" w:sz="4" w:space="0" w:color="auto"/>
              <w:right w:val="single" w:sz="4" w:space="0" w:color="auto"/>
            </w:tcBorders>
            <w:shd w:val="clear" w:color="auto" w:fill="auto"/>
            <w:vAlign w:val="center"/>
            <w:hideMark/>
          </w:tcPr>
          <w:p w14:paraId="2994217B"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LIDER DE PROCESO</w:t>
            </w:r>
          </w:p>
        </w:tc>
        <w:tc>
          <w:tcPr>
            <w:tcW w:w="1540" w:type="dxa"/>
            <w:tcBorders>
              <w:top w:val="nil"/>
              <w:left w:val="nil"/>
              <w:bottom w:val="single" w:sz="4" w:space="0" w:color="auto"/>
              <w:right w:val="single" w:sz="4" w:space="0" w:color="auto"/>
            </w:tcBorders>
            <w:shd w:val="clear" w:color="auto" w:fill="auto"/>
            <w:vAlign w:val="center"/>
            <w:hideMark/>
          </w:tcPr>
          <w:p w14:paraId="32D5397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$20,700.00</w:t>
            </w:r>
          </w:p>
        </w:tc>
        <w:tc>
          <w:tcPr>
            <w:tcW w:w="1160" w:type="dxa"/>
            <w:tcBorders>
              <w:top w:val="nil"/>
              <w:left w:val="nil"/>
              <w:bottom w:val="single" w:sz="4" w:space="0" w:color="auto"/>
              <w:right w:val="single" w:sz="4" w:space="0" w:color="auto"/>
            </w:tcBorders>
            <w:shd w:val="clear" w:color="auto" w:fill="auto"/>
            <w:noWrap/>
            <w:vAlign w:val="bottom"/>
            <w:hideMark/>
          </w:tcPr>
          <w:p w14:paraId="390A2C2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13</w:t>
            </w:r>
          </w:p>
        </w:tc>
      </w:tr>
      <w:tr w:rsidR="00BD5A3F" w:rsidRPr="000343D3" w14:paraId="36944E90"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1BD692"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28</w:t>
            </w:r>
          </w:p>
        </w:tc>
        <w:tc>
          <w:tcPr>
            <w:tcW w:w="6100" w:type="dxa"/>
            <w:tcBorders>
              <w:top w:val="nil"/>
              <w:left w:val="nil"/>
              <w:bottom w:val="single" w:sz="4" w:space="0" w:color="auto"/>
              <w:right w:val="single" w:sz="4" w:space="0" w:color="auto"/>
            </w:tcBorders>
            <w:shd w:val="clear" w:color="auto" w:fill="auto"/>
            <w:vAlign w:val="center"/>
            <w:hideMark/>
          </w:tcPr>
          <w:p w14:paraId="480388B0"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RESPONSABLE DE AREA</w:t>
            </w:r>
          </w:p>
        </w:tc>
        <w:tc>
          <w:tcPr>
            <w:tcW w:w="1540" w:type="dxa"/>
            <w:tcBorders>
              <w:top w:val="nil"/>
              <w:left w:val="nil"/>
              <w:bottom w:val="single" w:sz="4" w:space="0" w:color="auto"/>
              <w:right w:val="single" w:sz="4" w:space="0" w:color="auto"/>
            </w:tcBorders>
            <w:shd w:val="clear" w:color="auto" w:fill="auto"/>
            <w:vAlign w:val="center"/>
            <w:hideMark/>
          </w:tcPr>
          <w:p w14:paraId="4A9FA64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$18,900.00</w:t>
            </w:r>
          </w:p>
        </w:tc>
        <w:tc>
          <w:tcPr>
            <w:tcW w:w="1160" w:type="dxa"/>
            <w:tcBorders>
              <w:top w:val="nil"/>
              <w:left w:val="nil"/>
              <w:bottom w:val="single" w:sz="4" w:space="0" w:color="auto"/>
              <w:right w:val="single" w:sz="4" w:space="0" w:color="auto"/>
            </w:tcBorders>
            <w:shd w:val="clear" w:color="auto" w:fill="auto"/>
            <w:noWrap/>
            <w:vAlign w:val="bottom"/>
            <w:hideMark/>
          </w:tcPr>
          <w:p w14:paraId="69BA993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21</w:t>
            </w:r>
          </w:p>
        </w:tc>
      </w:tr>
      <w:tr w:rsidR="00BD5A3F" w:rsidRPr="000343D3" w14:paraId="0467CD03"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96A8A6"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29</w:t>
            </w:r>
          </w:p>
        </w:tc>
        <w:tc>
          <w:tcPr>
            <w:tcW w:w="6100" w:type="dxa"/>
            <w:tcBorders>
              <w:top w:val="nil"/>
              <w:left w:val="nil"/>
              <w:bottom w:val="single" w:sz="4" w:space="0" w:color="auto"/>
              <w:right w:val="single" w:sz="4" w:space="0" w:color="auto"/>
            </w:tcBorders>
            <w:shd w:val="clear" w:color="auto" w:fill="auto"/>
            <w:vAlign w:val="center"/>
            <w:hideMark/>
          </w:tcPr>
          <w:p w14:paraId="18D0ED4E"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UNIDAD DE FOMENTO Y PROMOCION DE CREDITO</w:t>
            </w:r>
          </w:p>
        </w:tc>
        <w:tc>
          <w:tcPr>
            <w:tcW w:w="1540" w:type="dxa"/>
            <w:tcBorders>
              <w:top w:val="nil"/>
              <w:left w:val="nil"/>
              <w:bottom w:val="single" w:sz="4" w:space="0" w:color="auto"/>
              <w:right w:val="single" w:sz="4" w:space="0" w:color="auto"/>
            </w:tcBorders>
            <w:shd w:val="clear" w:color="auto" w:fill="auto"/>
            <w:vAlign w:val="center"/>
            <w:hideMark/>
          </w:tcPr>
          <w:p w14:paraId="222C8CB3"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$17,800.00</w:t>
            </w:r>
          </w:p>
        </w:tc>
        <w:tc>
          <w:tcPr>
            <w:tcW w:w="1160" w:type="dxa"/>
            <w:tcBorders>
              <w:top w:val="nil"/>
              <w:left w:val="nil"/>
              <w:bottom w:val="single" w:sz="4" w:space="0" w:color="auto"/>
              <w:right w:val="single" w:sz="4" w:space="0" w:color="auto"/>
            </w:tcBorders>
            <w:shd w:val="clear" w:color="auto" w:fill="auto"/>
            <w:noWrap/>
            <w:vAlign w:val="bottom"/>
            <w:hideMark/>
          </w:tcPr>
          <w:p w14:paraId="221E6DD2"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218</w:t>
            </w:r>
          </w:p>
        </w:tc>
      </w:tr>
      <w:tr w:rsidR="00BD5A3F" w:rsidRPr="000343D3" w14:paraId="431B8DE8"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D3096A7"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30</w:t>
            </w:r>
          </w:p>
        </w:tc>
        <w:tc>
          <w:tcPr>
            <w:tcW w:w="6100" w:type="dxa"/>
            <w:tcBorders>
              <w:top w:val="nil"/>
              <w:left w:val="nil"/>
              <w:bottom w:val="single" w:sz="4" w:space="0" w:color="auto"/>
              <w:right w:val="single" w:sz="4" w:space="0" w:color="auto"/>
            </w:tcBorders>
            <w:shd w:val="clear" w:color="auto" w:fill="auto"/>
            <w:vAlign w:val="center"/>
            <w:hideMark/>
          </w:tcPr>
          <w:p w14:paraId="6C103EBC"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SUPERVISOR DE ACREDITADOS FINALES</w:t>
            </w:r>
          </w:p>
        </w:tc>
        <w:tc>
          <w:tcPr>
            <w:tcW w:w="1540" w:type="dxa"/>
            <w:tcBorders>
              <w:top w:val="nil"/>
              <w:left w:val="nil"/>
              <w:bottom w:val="single" w:sz="4" w:space="0" w:color="auto"/>
              <w:right w:val="single" w:sz="4" w:space="0" w:color="auto"/>
            </w:tcBorders>
            <w:shd w:val="clear" w:color="auto" w:fill="auto"/>
            <w:vAlign w:val="center"/>
            <w:hideMark/>
          </w:tcPr>
          <w:p w14:paraId="4643A9BC"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$17,800.00</w:t>
            </w:r>
          </w:p>
        </w:tc>
        <w:tc>
          <w:tcPr>
            <w:tcW w:w="1160" w:type="dxa"/>
            <w:tcBorders>
              <w:top w:val="nil"/>
              <w:left w:val="nil"/>
              <w:bottom w:val="single" w:sz="4" w:space="0" w:color="auto"/>
              <w:right w:val="single" w:sz="4" w:space="0" w:color="auto"/>
            </w:tcBorders>
            <w:shd w:val="clear" w:color="auto" w:fill="auto"/>
            <w:noWrap/>
            <w:vAlign w:val="bottom"/>
            <w:hideMark/>
          </w:tcPr>
          <w:p w14:paraId="2CD3597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8</w:t>
            </w:r>
          </w:p>
        </w:tc>
      </w:tr>
      <w:tr w:rsidR="00BD5A3F" w:rsidRPr="000343D3" w14:paraId="6992CA36"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1FE429"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31</w:t>
            </w:r>
          </w:p>
        </w:tc>
        <w:tc>
          <w:tcPr>
            <w:tcW w:w="6100" w:type="dxa"/>
            <w:tcBorders>
              <w:top w:val="nil"/>
              <w:left w:val="nil"/>
              <w:bottom w:val="single" w:sz="4" w:space="0" w:color="auto"/>
              <w:right w:val="single" w:sz="4" w:space="0" w:color="auto"/>
            </w:tcBorders>
            <w:shd w:val="clear" w:color="auto" w:fill="auto"/>
            <w:vAlign w:val="center"/>
            <w:hideMark/>
          </w:tcPr>
          <w:p w14:paraId="4980BB6E"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UNIDAD DE SUPERVISION Y COBRANZA</w:t>
            </w:r>
          </w:p>
        </w:tc>
        <w:tc>
          <w:tcPr>
            <w:tcW w:w="1540" w:type="dxa"/>
            <w:tcBorders>
              <w:top w:val="nil"/>
              <w:left w:val="nil"/>
              <w:bottom w:val="single" w:sz="4" w:space="0" w:color="auto"/>
              <w:right w:val="single" w:sz="4" w:space="0" w:color="auto"/>
            </w:tcBorders>
            <w:shd w:val="clear" w:color="auto" w:fill="auto"/>
            <w:vAlign w:val="center"/>
            <w:hideMark/>
          </w:tcPr>
          <w:p w14:paraId="6AA35030"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$17,000.00</w:t>
            </w:r>
          </w:p>
        </w:tc>
        <w:tc>
          <w:tcPr>
            <w:tcW w:w="1160" w:type="dxa"/>
            <w:tcBorders>
              <w:top w:val="nil"/>
              <w:left w:val="nil"/>
              <w:bottom w:val="single" w:sz="4" w:space="0" w:color="auto"/>
              <w:right w:val="single" w:sz="4" w:space="0" w:color="auto"/>
            </w:tcBorders>
            <w:shd w:val="clear" w:color="auto" w:fill="auto"/>
            <w:noWrap/>
            <w:vAlign w:val="bottom"/>
            <w:hideMark/>
          </w:tcPr>
          <w:p w14:paraId="16482A7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74</w:t>
            </w:r>
          </w:p>
        </w:tc>
      </w:tr>
      <w:tr w:rsidR="00BD5A3F" w:rsidRPr="000343D3" w14:paraId="485EC189"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F645A6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32</w:t>
            </w:r>
          </w:p>
        </w:tc>
        <w:tc>
          <w:tcPr>
            <w:tcW w:w="6100" w:type="dxa"/>
            <w:tcBorders>
              <w:top w:val="nil"/>
              <w:left w:val="nil"/>
              <w:bottom w:val="single" w:sz="4" w:space="0" w:color="auto"/>
              <w:right w:val="single" w:sz="4" w:space="0" w:color="auto"/>
            </w:tcBorders>
            <w:shd w:val="clear" w:color="auto" w:fill="auto"/>
            <w:vAlign w:val="center"/>
            <w:hideMark/>
          </w:tcPr>
          <w:p w14:paraId="07EDD527"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ANALISTA NORMATIVO</w:t>
            </w:r>
          </w:p>
        </w:tc>
        <w:tc>
          <w:tcPr>
            <w:tcW w:w="1540" w:type="dxa"/>
            <w:tcBorders>
              <w:top w:val="nil"/>
              <w:left w:val="nil"/>
              <w:bottom w:val="single" w:sz="4" w:space="0" w:color="auto"/>
              <w:right w:val="single" w:sz="4" w:space="0" w:color="auto"/>
            </w:tcBorders>
            <w:shd w:val="clear" w:color="auto" w:fill="auto"/>
            <w:vAlign w:val="center"/>
            <w:hideMark/>
          </w:tcPr>
          <w:p w14:paraId="4A16EC92"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$16,200.00</w:t>
            </w:r>
          </w:p>
        </w:tc>
        <w:tc>
          <w:tcPr>
            <w:tcW w:w="1160" w:type="dxa"/>
            <w:tcBorders>
              <w:top w:val="nil"/>
              <w:left w:val="nil"/>
              <w:bottom w:val="single" w:sz="4" w:space="0" w:color="auto"/>
              <w:right w:val="single" w:sz="4" w:space="0" w:color="auto"/>
            </w:tcBorders>
            <w:shd w:val="clear" w:color="auto" w:fill="auto"/>
            <w:noWrap/>
            <w:vAlign w:val="bottom"/>
            <w:hideMark/>
          </w:tcPr>
          <w:p w14:paraId="6C7E67B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18</w:t>
            </w:r>
          </w:p>
        </w:tc>
      </w:tr>
      <w:tr w:rsidR="00BD5A3F" w:rsidRPr="000343D3" w14:paraId="51D5A8CC"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633729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33</w:t>
            </w:r>
          </w:p>
        </w:tc>
        <w:tc>
          <w:tcPr>
            <w:tcW w:w="6100" w:type="dxa"/>
            <w:tcBorders>
              <w:top w:val="nil"/>
              <w:left w:val="nil"/>
              <w:bottom w:val="single" w:sz="4" w:space="0" w:color="auto"/>
              <w:right w:val="single" w:sz="4" w:space="0" w:color="auto"/>
            </w:tcBorders>
            <w:shd w:val="clear" w:color="auto" w:fill="auto"/>
            <w:vAlign w:val="center"/>
            <w:hideMark/>
          </w:tcPr>
          <w:p w14:paraId="2EC10D0A"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ANALISTA CONTENCIOSO</w:t>
            </w:r>
          </w:p>
        </w:tc>
        <w:tc>
          <w:tcPr>
            <w:tcW w:w="1540" w:type="dxa"/>
            <w:tcBorders>
              <w:top w:val="nil"/>
              <w:left w:val="nil"/>
              <w:bottom w:val="single" w:sz="4" w:space="0" w:color="auto"/>
              <w:right w:val="single" w:sz="4" w:space="0" w:color="auto"/>
            </w:tcBorders>
            <w:shd w:val="clear" w:color="auto" w:fill="auto"/>
            <w:vAlign w:val="center"/>
            <w:hideMark/>
          </w:tcPr>
          <w:p w14:paraId="3F1DF301"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$16,200.00</w:t>
            </w:r>
          </w:p>
        </w:tc>
        <w:tc>
          <w:tcPr>
            <w:tcW w:w="1160" w:type="dxa"/>
            <w:tcBorders>
              <w:top w:val="nil"/>
              <w:left w:val="nil"/>
              <w:bottom w:val="single" w:sz="4" w:space="0" w:color="auto"/>
              <w:right w:val="single" w:sz="4" w:space="0" w:color="auto"/>
            </w:tcBorders>
            <w:shd w:val="clear" w:color="auto" w:fill="auto"/>
            <w:noWrap/>
            <w:vAlign w:val="bottom"/>
            <w:hideMark/>
          </w:tcPr>
          <w:p w14:paraId="7B0033F1"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4D842BFF"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CB98AE1"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34</w:t>
            </w:r>
          </w:p>
        </w:tc>
        <w:tc>
          <w:tcPr>
            <w:tcW w:w="6100" w:type="dxa"/>
            <w:tcBorders>
              <w:top w:val="nil"/>
              <w:left w:val="nil"/>
              <w:bottom w:val="single" w:sz="4" w:space="0" w:color="auto"/>
              <w:right w:val="single" w:sz="4" w:space="0" w:color="auto"/>
            </w:tcBorders>
            <w:shd w:val="clear" w:color="auto" w:fill="auto"/>
            <w:vAlign w:val="center"/>
            <w:hideMark/>
          </w:tcPr>
          <w:p w14:paraId="45119B60"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ANALISTA NORMATIVO DE APOYOS</w:t>
            </w:r>
          </w:p>
        </w:tc>
        <w:tc>
          <w:tcPr>
            <w:tcW w:w="1540" w:type="dxa"/>
            <w:tcBorders>
              <w:top w:val="nil"/>
              <w:left w:val="nil"/>
              <w:bottom w:val="single" w:sz="4" w:space="0" w:color="auto"/>
              <w:right w:val="single" w:sz="4" w:space="0" w:color="auto"/>
            </w:tcBorders>
            <w:shd w:val="clear" w:color="auto" w:fill="auto"/>
            <w:vAlign w:val="center"/>
            <w:hideMark/>
          </w:tcPr>
          <w:p w14:paraId="4F82903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$16,200.00</w:t>
            </w:r>
          </w:p>
        </w:tc>
        <w:tc>
          <w:tcPr>
            <w:tcW w:w="1160" w:type="dxa"/>
            <w:tcBorders>
              <w:top w:val="nil"/>
              <w:left w:val="nil"/>
              <w:bottom w:val="single" w:sz="4" w:space="0" w:color="auto"/>
              <w:right w:val="single" w:sz="4" w:space="0" w:color="auto"/>
            </w:tcBorders>
            <w:shd w:val="clear" w:color="auto" w:fill="auto"/>
            <w:noWrap/>
            <w:vAlign w:val="bottom"/>
            <w:hideMark/>
          </w:tcPr>
          <w:p w14:paraId="5EE33564"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w:t>
            </w:r>
          </w:p>
        </w:tc>
      </w:tr>
      <w:tr w:rsidR="00BD5A3F" w:rsidRPr="000343D3" w14:paraId="6AEFA3CD"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98BA57"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35</w:t>
            </w:r>
          </w:p>
        </w:tc>
        <w:tc>
          <w:tcPr>
            <w:tcW w:w="6100" w:type="dxa"/>
            <w:tcBorders>
              <w:top w:val="nil"/>
              <w:left w:val="nil"/>
              <w:bottom w:val="single" w:sz="4" w:space="0" w:color="auto"/>
              <w:right w:val="single" w:sz="4" w:space="0" w:color="auto"/>
            </w:tcBorders>
            <w:shd w:val="clear" w:color="auto" w:fill="auto"/>
            <w:vAlign w:val="center"/>
            <w:hideMark/>
          </w:tcPr>
          <w:p w14:paraId="18317A3E"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ANALISTA DE INFORMACION</w:t>
            </w:r>
          </w:p>
        </w:tc>
        <w:tc>
          <w:tcPr>
            <w:tcW w:w="1540" w:type="dxa"/>
            <w:tcBorders>
              <w:top w:val="nil"/>
              <w:left w:val="nil"/>
              <w:bottom w:val="single" w:sz="4" w:space="0" w:color="auto"/>
              <w:right w:val="single" w:sz="4" w:space="0" w:color="auto"/>
            </w:tcBorders>
            <w:shd w:val="clear" w:color="auto" w:fill="auto"/>
            <w:vAlign w:val="center"/>
            <w:hideMark/>
          </w:tcPr>
          <w:p w14:paraId="3D2B5FCF"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$15,900.00</w:t>
            </w:r>
          </w:p>
        </w:tc>
        <w:tc>
          <w:tcPr>
            <w:tcW w:w="1160" w:type="dxa"/>
            <w:tcBorders>
              <w:top w:val="nil"/>
              <w:left w:val="nil"/>
              <w:bottom w:val="single" w:sz="4" w:space="0" w:color="auto"/>
              <w:right w:val="single" w:sz="4" w:space="0" w:color="auto"/>
            </w:tcBorders>
            <w:shd w:val="clear" w:color="auto" w:fill="auto"/>
            <w:noWrap/>
            <w:vAlign w:val="bottom"/>
            <w:hideMark/>
          </w:tcPr>
          <w:p w14:paraId="44076662"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38</w:t>
            </w:r>
          </w:p>
        </w:tc>
      </w:tr>
      <w:tr w:rsidR="00BD5A3F" w:rsidRPr="000343D3" w14:paraId="1D6B5421"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66BE66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36</w:t>
            </w:r>
          </w:p>
        </w:tc>
        <w:tc>
          <w:tcPr>
            <w:tcW w:w="6100" w:type="dxa"/>
            <w:tcBorders>
              <w:top w:val="nil"/>
              <w:left w:val="nil"/>
              <w:bottom w:val="single" w:sz="4" w:space="0" w:color="auto"/>
              <w:right w:val="single" w:sz="4" w:space="0" w:color="auto"/>
            </w:tcBorders>
            <w:shd w:val="clear" w:color="auto" w:fill="auto"/>
            <w:vAlign w:val="center"/>
            <w:hideMark/>
          </w:tcPr>
          <w:p w14:paraId="747221A1"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ESPECIALISTA</w:t>
            </w:r>
          </w:p>
        </w:tc>
        <w:tc>
          <w:tcPr>
            <w:tcW w:w="1540" w:type="dxa"/>
            <w:tcBorders>
              <w:top w:val="nil"/>
              <w:left w:val="nil"/>
              <w:bottom w:val="single" w:sz="4" w:space="0" w:color="auto"/>
              <w:right w:val="single" w:sz="4" w:space="0" w:color="auto"/>
            </w:tcBorders>
            <w:shd w:val="clear" w:color="auto" w:fill="auto"/>
            <w:vAlign w:val="center"/>
            <w:hideMark/>
          </w:tcPr>
          <w:p w14:paraId="59810A22"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$14,000.00</w:t>
            </w:r>
          </w:p>
        </w:tc>
        <w:tc>
          <w:tcPr>
            <w:tcW w:w="1160" w:type="dxa"/>
            <w:tcBorders>
              <w:top w:val="nil"/>
              <w:left w:val="nil"/>
              <w:bottom w:val="single" w:sz="4" w:space="0" w:color="auto"/>
              <w:right w:val="single" w:sz="4" w:space="0" w:color="auto"/>
            </w:tcBorders>
            <w:shd w:val="clear" w:color="auto" w:fill="auto"/>
            <w:noWrap/>
            <w:vAlign w:val="bottom"/>
            <w:hideMark/>
          </w:tcPr>
          <w:p w14:paraId="466EA2E0"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55</w:t>
            </w:r>
          </w:p>
        </w:tc>
      </w:tr>
      <w:tr w:rsidR="00BD5A3F" w:rsidRPr="000343D3" w14:paraId="2A5F6F4E"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8726EB"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37</w:t>
            </w:r>
          </w:p>
        </w:tc>
        <w:tc>
          <w:tcPr>
            <w:tcW w:w="6100" w:type="dxa"/>
            <w:tcBorders>
              <w:top w:val="nil"/>
              <w:left w:val="nil"/>
              <w:bottom w:val="single" w:sz="4" w:space="0" w:color="auto"/>
              <w:right w:val="single" w:sz="4" w:space="0" w:color="auto"/>
            </w:tcBorders>
            <w:shd w:val="clear" w:color="auto" w:fill="auto"/>
            <w:vAlign w:val="center"/>
            <w:hideMark/>
          </w:tcPr>
          <w:p w14:paraId="10ECD04D"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COORDINADOR ESPECIALIZADO OPERATIVO</w:t>
            </w:r>
          </w:p>
        </w:tc>
        <w:tc>
          <w:tcPr>
            <w:tcW w:w="1540" w:type="dxa"/>
            <w:tcBorders>
              <w:top w:val="nil"/>
              <w:left w:val="nil"/>
              <w:bottom w:val="single" w:sz="4" w:space="0" w:color="auto"/>
              <w:right w:val="single" w:sz="4" w:space="0" w:color="auto"/>
            </w:tcBorders>
            <w:shd w:val="clear" w:color="auto" w:fill="auto"/>
            <w:vAlign w:val="center"/>
            <w:hideMark/>
          </w:tcPr>
          <w:p w14:paraId="67FFE606"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$12,700.00</w:t>
            </w:r>
          </w:p>
        </w:tc>
        <w:tc>
          <w:tcPr>
            <w:tcW w:w="1160" w:type="dxa"/>
            <w:tcBorders>
              <w:top w:val="nil"/>
              <w:left w:val="nil"/>
              <w:bottom w:val="single" w:sz="4" w:space="0" w:color="auto"/>
              <w:right w:val="single" w:sz="4" w:space="0" w:color="auto"/>
            </w:tcBorders>
            <w:shd w:val="clear" w:color="auto" w:fill="auto"/>
            <w:noWrap/>
            <w:vAlign w:val="bottom"/>
            <w:hideMark/>
          </w:tcPr>
          <w:p w14:paraId="5F285C07"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19</w:t>
            </w:r>
          </w:p>
        </w:tc>
      </w:tr>
      <w:tr w:rsidR="00BD5A3F" w:rsidRPr="000343D3" w14:paraId="22E8139F"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A3DD95B"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38</w:t>
            </w:r>
          </w:p>
        </w:tc>
        <w:tc>
          <w:tcPr>
            <w:tcW w:w="6100" w:type="dxa"/>
            <w:tcBorders>
              <w:top w:val="nil"/>
              <w:left w:val="nil"/>
              <w:bottom w:val="single" w:sz="4" w:space="0" w:color="auto"/>
              <w:right w:val="single" w:sz="4" w:space="0" w:color="auto"/>
            </w:tcBorders>
            <w:shd w:val="clear" w:color="auto" w:fill="auto"/>
            <w:vAlign w:val="center"/>
            <w:hideMark/>
          </w:tcPr>
          <w:p w14:paraId="21C83F9E"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OPERADOR DE TRANSPORTE PERSONAL</w:t>
            </w:r>
          </w:p>
        </w:tc>
        <w:tc>
          <w:tcPr>
            <w:tcW w:w="1540" w:type="dxa"/>
            <w:tcBorders>
              <w:top w:val="nil"/>
              <w:left w:val="nil"/>
              <w:bottom w:val="single" w:sz="4" w:space="0" w:color="auto"/>
              <w:right w:val="single" w:sz="4" w:space="0" w:color="auto"/>
            </w:tcBorders>
            <w:shd w:val="clear" w:color="auto" w:fill="auto"/>
            <w:vAlign w:val="center"/>
            <w:hideMark/>
          </w:tcPr>
          <w:p w14:paraId="1A3D55C9"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$12,700.00</w:t>
            </w:r>
          </w:p>
        </w:tc>
        <w:tc>
          <w:tcPr>
            <w:tcW w:w="1160" w:type="dxa"/>
            <w:tcBorders>
              <w:top w:val="nil"/>
              <w:left w:val="nil"/>
              <w:bottom w:val="single" w:sz="4" w:space="0" w:color="auto"/>
              <w:right w:val="single" w:sz="4" w:space="0" w:color="auto"/>
            </w:tcBorders>
            <w:shd w:val="clear" w:color="auto" w:fill="auto"/>
            <w:noWrap/>
            <w:vAlign w:val="bottom"/>
            <w:hideMark/>
          </w:tcPr>
          <w:p w14:paraId="3E10BB2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w:t>
            </w:r>
          </w:p>
        </w:tc>
      </w:tr>
      <w:tr w:rsidR="00BD5A3F" w:rsidRPr="000343D3" w14:paraId="4C8B4F67" w14:textId="77777777" w:rsidTr="002D736D">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C456F70"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39</w:t>
            </w:r>
          </w:p>
        </w:tc>
        <w:tc>
          <w:tcPr>
            <w:tcW w:w="6100" w:type="dxa"/>
            <w:tcBorders>
              <w:top w:val="nil"/>
              <w:left w:val="nil"/>
              <w:bottom w:val="single" w:sz="4" w:space="0" w:color="auto"/>
              <w:right w:val="single" w:sz="4" w:space="0" w:color="auto"/>
            </w:tcBorders>
            <w:shd w:val="clear" w:color="auto" w:fill="auto"/>
            <w:vAlign w:val="center"/>
            <w:hideMark/>
          </w:tcPr>
          <w:p w14:paraId="4ED0E9C3"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ANALISTA OPERATIVO</w:t>
            </w:r>
          </w:p>
        </w:tc>
        <w:tc>
          <w:tcPr>
            <w:tcW w:w="1540" w:type="dxa"/>
            <w:tcBorders>
              <w:top w:val="nil"/>
              <w:left w:val="nil"/>
              <w:bottom w:val="single" w:sz="4" w:space="0" w:color="auto"/>
              <w:right w:val="single" w:sz="4" w:space="0" w:color="auto"/>
            </w:tcBorders>
            <w:shd w:val="clear" w:color="auto" w:fill="auto"/>
            <w:vAlign w:val="center"/>
            <w:hideMark/>
          </w:tcPr>
          <w:p w14:paraId="3FA4C205"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$10,600.00</w:t>
            </w:r>
          </w:p>
        </w:tc>
        <w:tc>
          <w:tcPr>
            <w:tcW w:w="1160" w:type="dxa"/>
            <w:tcBorders>
              <w:top w:val="nil"/>
              <w:left w:val="nil"/>
              <w:bottom w:val="single" w:sz="4" w:space="0" w:color="auto"/>
              <w:right w:val="single" w:sz="4" w:space="0" w:color="auto"/>
            </w:tcBorders>
            <w:shd w:val="clear" w:color="auto" w:fill="auto"/>
            <w:noWrap/>
            <w:vAlign w:val="bottom"/>
            <w:hideMark/>
          </w:tcPr>
          <w:p w14:paraId="2EB40E0A"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7</w:t>
            </w:r>
          </w:p>
        </w:tc>
      </w:tr>
      <w:tr w:rsidR="00BD5A3F" w:rsidRPr="000343D3" w14:paraId="12952812" w14:textId="77777777" w:rsidTr="002D736D">
        <w:trPr>
          <w:trHeight w:val="24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DFC"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lastRenderedPageBreak/>
              <w:t>40</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0B295EAD"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TECNICO AUXILIAR</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D21DA2E"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$10,100.00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26BBED8E"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50</w:t>
            </w:r>
          </w:p>
        </w:tc>
      </w:tr>
      <w:tr w:rsidR="00BD5A3F" w:rsidRPr="000343D3" w14:paraId="41A30FD6"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2EF8F3"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41</w:t>
            </w:r>
          </w:p>
        </w:tc>
        <w:tc>
          <w:tcPr>
            <w:tcW w:w="6100" w:type="dxa"/>
            <w:tcBorders>
              <w:top w:val="nil"/>
              <w:left w:val="nil"/>
              <w:bottom w:val="single" w:sz="4" w:space="0" w:color="auto"/>
              <w:right w:val="single" w:sz="4" w:space="0" w:color="auto"/>
            </w:tcBorders>
            <w:shd w:val="clear" w:color="auto" w:fill="auto"/>
            <w:vAlign w:val="center"/>
            <w:hideMark/>
          </w:tcPr>
          <w:p w14:paraId="48118E3E"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OPERATIVO A</w:t>
            </w:r>
          </w:p>
        </w:tc>
        <w:tc>
          <w:tcPr>
            <w:tcW w:w="1540" w:type="dxa"/>
            <w:tcBorders>
              <w:top w:val="nil"/>
              <w:left w:val="nil"/>
              <w:bottom w:val="single" w:sz="4" w:space="0" w:color="auto"/>
              <w:right w:val="single" w:sz="4" w:space="0" w:color="auto"/>
            </w:tcBorders>
            <w:shd w:val="clear" w:color="auto" w:fill="auto"/>
            <w:vAlign w:val="center"/>
            <w:hideMark/>
          </w:tcPr>
          <w:p w14:paraId="648AC60D"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$8,400.00</w:t>
            </w:r>
          </w:p>
        </w:tc>
        <w:tc>
          <w:tcPr>
            <w:tcW w:w="1160" w:type="dxa"/>
            <w:tcBorders>
              <w:top w:val="nil"/>
              <w:left w:val="nil"/>
              <w:bottom w:val="single" w:sz="4" w:space="0" w:color="auto"/>
              <w:right w:val="single" w:sz="4" w:space="0" w:color="auto"/>
            </w:tcBorders>
            <w:shd w:val="clear" w:color="auto" w:fill="auto"/>
            <w:noWrap/>
            <w:vAlign w:val="bottom"/>
            <w:hideMark/>
          </w:tcPr>
          <w:p w14:paraId="3ADCBF48"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10</w:t>
            </w:r>
          </w:p>
        </w:tc>
      </w:tr>
      <w:tr w:rsidR="00BD5A3F" w:rsidRPr="000343D3" w14:paraId="39E18A0A" w14:textId="77777777" w:rsidTr="00BD5A3F">
        <w:trPr>
          <w:trHeight w:val="2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7A3670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42</w:t>
            </w:r>
          </w:p>
        </w:tc>
        <w:tc>
          <w:tcPr>
            <w:tcW w:w="6100" w:type="dxa"/>
            <w:tcBorders>
              <w:top w:val="nil"/>
              <w:left w:val="nil"/>
              <w:bottom w:val="single" w:sz="4" w:space="0" w:color="auto"/>
              <w:right w:val="single" w:sz="4" w:space="0" w:color="auto"/>
            </w:tcBorders>
            <w:shd w:val="clear" w:color="auto" w:fill="auto"/>
            <w:vAlign w:val="center"/>
            <w:hideMark/>
          </w:tcPr>
          <w:p w14:paraId="42B51D30" w14:textId="77777777" w:rsidR="00BD5A3F" w:rsidRPr="000343D3" w:rsidRDefault="00BD5A3F" w:rsidP="00BD5A3F">
            <w:pPr>
              <w:rPr>
                <w:rFonts w:ascii="Arial" w:hAnsi="Arial" w:cs="Arial"/>
                <w:color w:val="000000"/>
                <w:sz w:val="16"/>
                <w:szCs w:val="16"/>
              </w:rPr>
            </w:pPr>
            <w:r w:rsidRPr="000343D3">
              <w:rPr>
                <w:rFonts w:ascii="Arial" w:hAnsi="Arial" w:cs="Arial"/>
                <w:color w:val="000000"/>
                <w:sz w:val="16"/>
                <w:szCs w:val="16"/>
              </w:rPr>
              <w:t>DIFUSOR DE FINANCIAMIENTO</w:t>
            </w:r>
          </w:p>
        </w:tc>
        <w:tc>
          <w:tcPr>
            <w:tcW w:w="1540" w:type="dxa"/>
            <w:tcBorders>
              <w:top w:val="nil"/>
              <w:left w:val="nil"/>
              <w:bottom w:val="single" w:sz="4" w:space="0" w:color="auto"/>
              <w:right w:val="single" w:sz="4" w:space="0" w:color="auto"/>
            </w:tcBorders>
            <w:shd w:val="clear" w:color="auto" w:fill="auto"/>
            <w:vAlign w:val="center"/>
            <w:hideMark/>
          </w:tcPr>
          <w:p w14:paraId="392D8E82" w14:textId="77777777" w:rsidR="00BD5A3F" w:rsidRPr="000343D3" w:rsidRDefault="00BD5A3F" w:rsidP="00BD5A3F">
            <w:pPr>
              <w:jc w:val="right"/>
              <w:rPr>
                <w:rFonts w:ascii="Arial" w:hAnsi="Arial" w:cs="Arial"/>
                <w:color w:val="000000"/>
                <w:sz w:val="16"/>
                <w:szCs w:val="16"/>
              </w:rPr>
            </w:pPr>
            <w:r w:rsidRPr="000343D3">
              <w:rPr>
                <w:rFonts w:ascii="Arial" w:hAnsi="Arial" w:cs="Arial"/>
                <w:color w:val="000000"/>
                <w:sz w:val="16"/>
                <w:szCs w:val="16"/>
              </w:rPr>
              <w:t>$7,500.00</w:t>
            </w:r>
          </w:p>
        </w:tc>
        <w:tc>
          <w:tcPr>
            <w:tcW w:w="1160" w:type="dxa"/>
            <w:tcBorders>
              <w:top w:val="nil"/>
              <w:left w:val="nil"/>
              <w:bottom w:val="single" w:sz="4" w:space="0" w:color="auto"/>
              <w:right w:val="single" w:sz="4" w:space="0" w:color="auto"/>
            </w:tcBorders>
            <w:shd w:val="clear" w:color="auto" w:fill="auto"/>
            <w:noWrap/>
            <w:vAlign w:val="bottom"/>
            <w:hideMark/>
          </w:tcPr>
          <w:p w14:paraId="23C0E36D" w14:textId="77777777" w:rsidR="00BD5A3F" w:rsidRPr="000343D3" w:rsidRDefault="00BD5A3F" w:rsidP="00BD5A3F">
            <w:pPr>
              <w:jc w:val="center"/>
              <w:rPr>
                <w:rFonts w:ascii="Arial" w:hAnsi="Arial" w:cs="Arial"/>
                <w:color w:val="000000"/>
                <w:sz w:val="16"/>
                <w:szCs w:val="16"/>
              </w:rPr>
            </w:pPr>
            <w:r w:rsidRPr="000343D3">
              <w:rPr>
                <w:rFonts w:ascii="Arial" w:hAnsi="Arial" w:cs="Arial"/>
                <w:color w:val="000000"/>
                <w:sz w:val="16"/>
                <w:szCs w:val="16"/>
              </w:rPr>
              <w:t>26</w:t>
            </w:r>
          </w:p>
        </w:tc>
      </w:tr>
    </w:tbl>
    <w:p w14:paraId="7B32263F" w14:textId="77777777" w:rsidR="00BD5A3F" w:rsidRPr="007F6D02" w:rsidRDefault="00BD5A3F" w:rsidP="00BD5A3F">
      <w:pPr>
        <w:jc w:val="both"/>
        <w:rPr>
          <w:rFonts w:ascii="Arial" w:hAnsi="Arial"/>
          <w:sz w:val="20"/>
        </w:rPr>
      </w:pPr>
    </w:p>
    <w:p w14:paraId="4DF23EF0" w14:textId="77777777" w:rsidR="00BD5A3F" w:rsidRPr="007F6D02" w:rsidRDefault="00BD5A3F" w:rsidP="003F0B17">
      <w:pPr>
        <w:numPr>
          <w:ilvl w:val="0"/>
          <w:numId w:val="43"/>
        </w:numPr>
        <w:rPr>
          <w:rFonts w:ascii="Arial" w:hAnsi="Arial"/>
          <w:b/>
          <w:smallCaps/>
          <w:sz w:val="20"/>
          <w:lang w:val="x-none"/>
        </w:rPr>
      </w:pPr>
      <w:r w:rsidRPr="007F6D02">
        <w:rPr>
          <w:rFonts w:ascii="Arial" w:hAnsi="Arial"/>
          <w:b/>
          <w:smallCaps/>
          <w:sz w:val="20"/>
          <w:lang w:val="x-none"/>
        </w:rPr>
        <w:t>Perfil Mínimo de Puestos Requeridos del Personal Solicitado</w:t>
      </w:r>
    </w:p>
    <w:p w14:paraId="6165675C" w14:textId="77777777" w:rsidR="00BD5A3F" w:rsidRPr="007F6D02" w:rsidRDefault="00BD5A3F" w:rsidP="00BD5A3F">
      <w:pPr>
        <w:rPr>
          <w:rFonts w:ascii="Arial" w:hAnsi="Arial"/>
          <w:b/>
          <w:smallCaps/>
          <w:sz w:val="20"/>
        </w:rPr>
      </w:pPr>
    </w:p>
    <w:p w14:paraId="0A3B1D06" w14:textId="77777777" w:rsidR="00BD5A3F" w:rsidRPr="007F6D02" w:rsidRDefault="00BD5A3F" w:rsidP="00BD5A3F">
      <w:pPr>
        <w:jc w:val="both"/>
        <w:rPr>
          <w:rFonts w:ascii="Arial" w:hAnsi="Arial"/>
          <w:sz w:val="20"/>
        </w:rPr>
      </w:pPr>
      <w:r w:rsidRPr="007F6D02">
        <w:rPr>
          <w:rFonts w:ascii="Arial" w:hAnsi="Arial"/>
          <w:sz w:val="20"/>
        </w:rPr>
        <w:t xml:space="preserve">La descripción de la escolaridad y actividades le serán entregadas al licitante adjudicado, las cuales serán enunciativas </w:t>
      </w:r>
      <w:r w:rsidRPr="007F6D02">
        <w:rPr>
          <w:rFonts w:ascii="Arial" w:hAnsi="Arial" w:cs="Arial"/>
          <w:sz w:val="20"/>
          <w:szCs w:val="20"/>
        </w:rPr>
        <w:t>más</w:t>
      </w:r>
      <w:r w:rsidRPr="007F6D02">
        <w:rPr>
          <w:rFonts w:ascii="Arial" w:hAnsi="Arial"/>
          <w:sz w:val="20"/>
        </w:rPr>
        <w:t xml:space="preserve"> no limitativas y </w:t>
      </w:r>
      <w:r w:rsidRPr="007F6D02">
        <w:rPr>
          <w:rFonts w:ascii="Arial" w:hAnsi="Arial" w:cs="Arial"/>
          <w:sz w:val="20"/>
          <w:szCs w:val="20"/>
        </w:rPr>
        <w:t>el área administradora del contrato,</w:t>
      </w:r>
      <w:r w:rsidRPr="007F6D02">
        <w:rPr>
          <w:rFonts w:ascii="Arial" w:hAnsi="Arial"/>
          <w:sz w:val="20"/>
        </w:rPr>
        <w:t xml:space="preserve"> podrá incrementar, sin costo alguno, el número de puestos y actividades, durante la vigencia del servicio.</w:t>
      </w:r>
    </w:p>
    <w:p w14:paraId="18D5388A" w14:textId="77777777" w:rsidR="00BD5A3F" w:rsidRPr="007F6D02" w:rsidRDefault="00BD5A3F" w:rsidP="00BD5A3F">
      <w:pPr>
        <w:jc w:val="both"/>
        <w:rPr>
          <w:rFonts w:ascii="Arial" w:hAnsi="Arial"/>
          <w:sz w:val="20"/>
        </w:rPr>
      </w:pPr>
    </w:p>
    <w:p w14:paraId="46E6B2F1" w14:textId="77777777" w:rsidR="00BD5A3F" w:rsidRPr="007F6D02" w:rsidRDefault="00BD5A3F" w:rsidP="00BD5A3F">
      <w:pPr>
        <w:jc w:val="both"/>
        <w:rPr>
          <w:rFonts w:ascii="Arial" w:hAnsi="Arial"/>
          <w:sz w:val="20"/>
        </w:rPr>
      </w:pPr>
      <w:r w:rsidRPr="007F6D02">
        <w:rPr>
          <w:rFonts w:ascii="Arial" w:hAnsi="Arial"/>
          <w:sz w:val="20"/>
        </w:rPr>
        <w:t>En forma indicativa, se deberá considerar por el licitante adjudicado que la escolaridad requerida será Licenciatura (título, carrera terminada o trunca) o Técnico en las materias de ingeniería agrícola, agronomía, ingeniería en general, medicina veterinaria y zootecnia, actuaria, matemáticas, informática, ciencias de la computación, económico administrativas, contabilidad, administración y comercio, ciencias políticas, ciencias sociales y de la información, y áreas a fines.</w:t>
      </w:r>
    </w:p>
    <w:p w14:paraId="1B6B92DB" w14:textId="77777777" w:rsidR="00BD5A3F" w:rsidRPr="007F6D02" w:rsidRDefault="00BD5A3F" w:rsidP="00BD5A3F">
      <w:pPr>
        <w:jc w:val="both"/>
        <w:rPr>
          <w:rFonts w:ascii="Arial" w:hAnsi="Arial"/>
          <w:sz w:val="20"/>
        </w:rPr>
      </w:pPr>
    </w:p>
    <w:p w14:paraId="08EDA418" w14:textId="77777777" w:rsidR="00BD5A3F" w:rsidRPr="007F6D02" w:rsidRDefault="00BD5A3F" w:rsidP="00BD5A3F">
      <w:pPr>
        <w:jc w:val="both"/>
        <w:rPr>
          <w:rFonts w:ascii="Arial" w:hAnsi="Arial"/>
          <w:sz w:val="20"/>
        </w:rPr>
      </w:pPr>
      <w:r w:rsidRPr="007F6D02">
        <w:rPr>
          <w:rFonts w:ascii="Arial" w:hAnsi="Arial"/>
          <w:sz w:val="20"/>
        </w:rPr>
        <w:t>En caso de no acreditarse nivel de estudios de Licenciatura o Técnico, será necesario acreditar Experiencia Laboral en las materias señaladas en el perfil del puesto que en su momento entregue la Financiera.</w:t>
      </w:r>
    </w:p>
    <w:p w14:paraId="1FBCD99A" w14:textId="77777777" w:rsidR="00BD5A3F" w:rsidRPr="007F6D02" w:rsidRDefault="00BD5A3F" w:rsidP="00BD5A3F">
      <w:pPr>
        <w:rPr>
          <w:rFonts w:ascii="Arial" w:hAnsi="Arial" w:cs="Arial"/>
          <w:sz w:val="20"/>
          <w:szCs w:val="20"/>
        </w:rPr>
      </w:pPr>
    </w:p>
    <w:p w14:paraId="2AF4BB38" w14:textId="77777777" w:rsidR="00BD5A3F" w:rsidRPr="007F6D02" w:rsidRDefault="00BD5A3F" w:rsidP="00BD5A3F">
      <w:pPr>
        <w:jc w:val="both"/>
        <w:rPr>
          <w:rFonts w:ascii="Arial" w:hAnsi="Arial"/>
          <w:b/>
          <w:sz w:val="20"/>
        </w:rPr>
      </w:pPr>
      <w:r w:rsidRPr="007F6D02">
        <w:rPr>
          <w:rFonts w:ascii="Arial" w:hAnsi="Arial"/>
          <w:b/>
          <w:smallCaps/>
          <w:sz w:val="20"/>
        </w:rPr>
        <w:t>5.- Prestaciones</w:t>
      </w:r>
    </w:p>
    <w:p w14:paraId="09BF17C2" w14:textId="77777777" w:rsidR="00BD5A3F" w:rsidRPr="007F6D02" w:rsidRDefault="00BD5A3F" w:rsidP="00BD5A3F">
      <w:pPr>
        <w:jc w:val="both"/>
        <w:rPr>
          <w:rFonts w:ascii="Arial" w:hAnsi="Arial" w:cs="Arial"/>
          <w:sz w:val="20"/>
          <w:szCs w:val="20"/>
        </w:rPr>
      </w:pPr>
    </w:p>
    <w:p w14:paraId="02FF1ABD"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Se deberá considerar para todo el personal que sea contratado para la prestación del servicio todas las prestaciones mínimas de Ley y mensualmente se deberá informar y acreditar ante el área administradora del contrato, el cumplimiento de sus obligaciones en materia laboral y de prestaciones sociales del 100% de los elementos contratados, tales como vacaciones, prima vacacional, aguinaldo, etc., de igual forma la empresa que resulte adjudicada deberá entregar al finalizar el contrato el finiquito del personal contratado y a partir del mes de febrero del 2017 las constancias de percepciones y retención de cada trabajador.</w:t>
      </w:r>
    </w:p>
    <w:p w14:paraId="0FB16D0D" w14:textId="77777777" w:rsidR="00BD5A3F" w:rsidRPr="007F6D02" w:rsidRDefault="00BD5A3F" w:rsidP="00BD5A3F">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p>
    <w:p w14:paraId="24B13B88" w14:textId="77777777" w:rsidR="00BD5A3F" w:rsidRPr="007F6D02" w:rsidRDefault="00BD5A3F" w:rsidP="003F0B17">
      <w:pPr>
        <w:numPr>
          <w:ilvl w:val="0"/>
          <w:numId w:val="64"/>
        </w:numPr>
        <w:ind w:left="284" w:hanging="284"/>
        <w:jc w:val="both"/>
        <w:rPr>
          <w:rFonts w:ascii="Arial" w:hAnsi="Arial"/>
          <w:b/>
          <w:smallCaps/>
          <w:sz w:val="20"/>
          <w:lang w:val="x-none"/>
        </w:rPr>
      </w:pPr>
      <w:r w:rsidRPr="007F6D02">
        <w:rPr>
          <w:rFonts w:ascii="Arial" w:hAnsi="Arial"/>
          <w:b/>
          <w:smallCaps/>
          <w:sz w:val="20"/>
          <w:lang w:val="x-none"/>
        </w:rPr>
        <w:t>Ubicación del Centro de Trabajo</w:t>
      </w:r>
    </w:p>
    <w:p w14:paraId="3E45968A"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jc w:val="both"/>
        <w:rPr>
          <w:rFonts w:ascii="Arial" w:hAnsi="Arial" w:cs="Arial"/>
          <w:sz w:val="20"/>
          <w:szCs w:val="20"/>
        </w:rPr>
      </w:pPr>
    </w:p>
    <w:p w14:paraId="0EAD0693" w14:textId="77777777" w:rsidR="00BD5A3F" w:rsidRPr="007F6D02" w:rsidRDefault="00BD5A3F" w:rsidP="00BD5A3F">
      <w:pPr>
        <w:jc w:val="both"/>
        <w:rPr>
          <w:rFonts w:ascii="Arial" w:hAnsi="Arial"/>
          <w:sz w:val="20"/>
        </w:rPr>
      </w:pPr>
      <w:r w:rsidRPr="007F6D02">
        <w:rPr>
          <w:rFonts w:ascii="Arial" w:hAnsi="Arial"/>
          <w:sz w:val="20"/>
        </w:rPr>
        <w:t>El personal subcontratado podrá ubicarse tanto en las Oficinas de la Ciudad de México, Coordinaciones Regionales, Agencias o domicilios que determine la Financiera a través de</w:t>
      </w:r>
      <w:r w:rsidRPr="007F6D02">
        <w:rPr>
          <w:rFonts w:ascii="Arial" w:hAnsi="Arial" w:cs="Arial"/>
          <w:sz w:val="20"/>
          <w:szCs w:val="20"/>
        </w:rPr>
        <w:t>l área administradora del contrato</w:t>
      </w:r>
      <w:r w:rsidRPr="007F6D02">
        <w:rPr>
          <w:rFonts w:ascii="Arial" w:hAnsi="Arial"/>
          <w:sz w:val="20"/>
        </w:rPr>
        <w:t>, conforme las necesidades que se requieran con el fin de cumplir con los objetivos de los Programas o Servicios.</w:t>
      </w:r>
    </w:p>
    <w:p w14:paraId="1EE1F219"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jc w:val="both"/>
        <w:rPr>
          <w:rFonts w:ascii="Arial" w:hAnsi="Arial" w:cs="Arial"/>
          <w:sz w:val="20"/>
          <w:szCs w:val="20"/>
        </w:rPr>
      </w:pPr>
    </w:p>
    <w:p w14:paraId="5D116180"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jc w:val="both"/>
        <w:rPr>
          <w:rFonts w:ascii="Arial" w:hAnsi="Arial" w:cs="Arial"/>
          <w:sz w:val="20"/>
          <w:szCs w:val="20"/>
        </w:rPr>
      </w:pPr>
      <w:r w:rsidRPr="007F6D02">
        <w:rPr>
          <w:rFonts w:ascii="Arial" w:hAnsi="Arial" w:cs="Arial"/>
          <w:sz w:val="20"/>
          <w:szCs w:val="20"/>
        </w:rPr>
        <w:t>Oficinas de la Financiera en el Distrito Federal ubicadas en Agrarismo No.227 colonia Escandón, Delegación Miguel Hidalgo, México Distrito Federal, Código Postal 11800 o en aquellas donde la propia Financiera lo requiera.</w:t>
      </w:r>
    </w:p>
    <w:p w14:paraId="7ED66315"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rPr>
          <w:rFonts w:ascii="Arial" w:hAnsi="Arial" w:cs="Arial"/>
          <w:b/>
          <w:sz w:val="20"/>
          <w:szCs w:val="20"/>
        </w:rPr>
      </w:pPr>
    </w:p>
    <w:p w14:paraId="01A418F0" w14:textId="77777777" w:rsidR="00BD5A3F" w:rsidRPr="007F6D02" w:rsidRDefault="00BD5A3F" w:rsidP="00BD5A3F">
      <w:pPr>
        <w:jc w:val="both"/>
        <w:rPr>
          <w:rFonts w:ascii="Arial" w:hAnsi="Arial"/>
          <w:sz w:val="20"/>
        </w:rPr>
      </w:pPr>
      <w:r w:rsidRPr="007F6D02">
        <w:rPr>
          <w:rFonts w:ascii="Arial" w:hAnsi="Arial"/>
          <w:sz w:val="20"/>
        </w:rPr>
        <w:t>A continuación</w:t>
      </w:r>
      <w:r>
        <w:rPr>
          <w:rFonts w:ascii="Arial" w:hAnsi="Arial"/>
          <w:sz w:val="20"/>
        </w:rPr>
        <w:t>,</w:t>
      </w:r>
      <w:r w:rsidRPr="007F6D02">
        <w:rPr>
          <w:rFonts w:ascii="Arial" w:hAnsi="Arial"/>
          <w:sz w:val="20"/>
        </w:rPr>
        <w:t xml:space="preserve"> se incorpora con carácter informativo, un cuadro en el que se aprecia la cantidad promedio de puestos ocupados en el periodo comprendido del 01 de marzo al 31 de </w:t>
      </w:r>
      <w:r>
        <w:rPr>
          <w:rFonts w:ascii="Arial" w:hAnsi="Arial"/>
          <w:sz w:val="20"/>
        </w:rPr>
        <w:t xml:space="preserve">diciembre </w:t>
      </w:r>
      <w:r w:rsidRPr="007F6D02">
        <w:rPr>
          <w:rFonts w:ascii="Arial" w:hAnsi="Arial"/>
          <w:sz w:val="20"/>
        </w:rPr>
        <w:t>de 2015, sin que ello constituya ningún compromiso para la Financiera en la contratación objeto de la presente contratación:</w:t>
      </w:r>
    </w:p>
    <w:p w14:paraId="0F5D6FDB" w14:textId="77777777" w:rsidR="00BD5A3F" w:rsidRPr="007F6D02" w:rsidRDefault="00BD5A3F" w:rsidP="00BD5A3F">
      <w:pPr>
        <w:jc w:val="both"/>
        <w:rPr>
          <w:rFonts w:ascii="Arial" w:hAnsi="Arial" w:cs="Arial"/>
          <w:sz w:val="20"/>
          <w:szCs w:val="20"/>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tblGrid>
      <w:tr w:rsidR="00BD5A3F" w:rsidRPr="007F6D02" w14:paraId="173D5E9D" w14:textId="77777777" w:rsidTr="00BD5A3F">
        <w:trPr>
          <w:trHeight w:val="510"/>
          <w:jc w:val="center"/>
        </w:trPr>
        <w:tc>
          <w:tcPr>
            <w:tcW w:w="4678" w:type="dxa"/>
            <w:shd w:val="clear" w:color="000000" w:fill="BFBFBF"/>
            <w:vAlign w:val="center"/>
            <w:hideMark/>
          </w:tcPr>
          <w:p w14:paraId="0E98CEAC" w14:textId="77777777" w:rsidR="00BD5A3F" w:rsidRPr="007F6D02" w:rsidRDefault="00BD5A3F" w:rsidP="00BD5A3F">
            <w:pPr>
              <w:jc w:val="center"/>
              <w:rPr>
                <w:rFonts w:ascii="Arial" w:hAnsi="Arial" w:cs="Arial"/>
                <w:b/>
                <w:bCs/>
                <w:color w:val="000000"/>
                <w:sz w:val="20"/>
                <w:szCs w:val="20"/>
              </w:rPr>
            </w:pPr>
            <w:r w:rsidRPr="007F6D02">
              <w:rPr>
                <w:rFonts w:ascii="Arial" w:hAnsi="Arial" w:cs="Arial"/>
                <w:b/>
                <w:bCs/>
                <w:color w:val="000000"/>
                <w:sz w:val="20"/>
                <w:szCs w:val="20"/>
              </w:rPr>
              <w:t>Número de Personas Contratadas</w:t>
            </w:r>
          </w:p>
        </w:tc>
      </w:tr>
      <w:tr w:rsidR="00BD5A3F" w:rsidRPr="007F6D02" w14:paraId="0650D0A7" w14:textId="77777777" w:rsidTr="00BD5A3F">
        <w:trPr>
          <w:trHeight w:val="300"/>
          <w:jc w:val="center"/>
        </w:trPr>
        <w:tc>
          <w:tcPr>
            <w:tcW w:w="4678" w:type="dxa"/>
            <w:shd w:val="clear" w:color="auto" w:fill="auto"/>
            <w:noWrap/>
            <w:vAlign w:val="center"/>
            <w:hideMark/>
          </w:tcPr>
          <w:p w14:paraId="286358C2" w14:textId="77777777" w:rsidR="00BD5A3F" w:rsidRPr="007F6D02" w:rsidRDefault="00BD5A3F" w:rsidP="00BD5A3F">
            <w:pPr>
              <w:jc w:val="center"/>
              <w:rPr>
                <w:rFonts w:ascii="Arial" w:hAnsi="Arial" w:cs="Arial"/>
                <w:b/>
                <w:bCs/>
                <w:color w:val="000000"/>
                <w:sz w:val="20"/>
                <w:szCs w:val="20"/>
              </w:rPr>
            </w:pPr>
            <w:r w:rsidRPr="007F6D02">
              <w:rPr>
                <w:rFonts w:ascii="Arial" w:hAnsi="Arial" w:cs="Arial"/>
                <w:b/>
                <w:bCs/>
                <w:color w:val="000000"/>
                <w:sz w:val="20"/>
                <w:szCs w:val="20"/>
              </w:rPr>
              <w:t>7</w:t>
            </w:r>
            <w:r>
              <w:rPr>
                <w:rFonts w:ascii="Arial" w:hAnsi="Arial" w:cs="Arial"/>
                <w:b/>
                <w:bCs/>
                <w:color w:val="000000"/>
                <w:sz w:val="20"/>
                <w:szCs w:val="20"/>
              </w:rPr>
              <w:t>32</w:t>
            </w:r>
          </w:p>
        </w:tc>
      </w:tr>
    </w:tbl>
    <w:p w14:paraId="65613B0B" w14:textId="77777777" w:rsidR="00BD5A3F" w:rsidRPr="007F6D02" w:rsidRDefault="00BD5A3F" w:rsidP="00BD5A3F">
      <w:pPr>
        <w:jc w:val="both"/>
        <w:rPr>
          <w:rFonts w:ascii="Arial" w:hAnsi="Arial" w:cs="Arial"/>
          <w:sz w:val="20"/>
          <w:szCs w:val="20"/>
        </w:rPr>
      </w:pPr>
    </w:p>
    <w:p w14:paraId="5E23092C" w14:textId="77777777" w:rsidR="00BD5A3F" w:rsidRPr="007F6D02" w:rsidRDefault="00BD5A3F" w:rsidP="00BD5A3F">
      <w:pPr>
        <w:jc w:val="both"/>
        <w:rPr>
          <w:rFonts w:ascii="Arial" w:hAnsi="Arial"/>
          <w:sz w:val="20"/>
        </w:rPr>
      </w:pPr>
      <w:r w:rsidRPr="007F6D02">
        <w:rPr>
          <w:rFonts w:ascii="Arial" w:hAnsi="Arial"/>
          <w:sz w:val="20"/>
        </w:rPr>
        <w:t>Ubicaciones en las que se requiere personal para las Coordinaciones Regionales y Agencias de la Financiera, las cuales son de carácter enunciativa y podrán cambiar en cualquier momento durante la vigencia del servicio:</w:t>
      </w:r>
    </w:p>
    <w:p w14:paraId="0123BBFF" w14:textId="606128FC" w:rsidR="00BD5A3F" w:rsidRDefault="00BD5A3F" w:rsidP="00BD5A3F">
      <w:pPr>
        <w:ind w:left="708"/>
        <w:jc w:val="both"/>
        <w:rPr>
          <w:rFonts w:ascii="Arial" w:hAnsi="Arial"/>
          <w:b/>
          <w:smallCaps/>
          <w:sz w:val="20"/>
        </w:rPr>
      </w:pPr>
    </w:p>
    <w:p w14:paraId="0A6E3008" w14:textId="120D01CE" w:rsidR="0004433C" w:rsidRDefault="0004433C" w:rsidP="00BD5A3F">
      <w:pPr>
        <w:ind w:left="708"/>
        <w:jc w:val="both"/>
        <w:rPr>
          <w:rFonts w:ascii="Arial" w:hAnsi="Arial"/>
          <w:b/>
          <w:smallCaps/>
          <w:sz w:val="20"/>
        </w:rPr>
      </w:pPr>
    </w:p>
    <w:p w14:paraId="180AEC78" w14:textId="39B16FC7" w:rsidR="0004433C" w:rsidRDefault="0004433C" w:rsidP="00BD5A3F">
      <w:pPr>
        <w:ind w:left="708"/>
        <w:jc w:val="both"/>
        <w:rPr>
          <w:rFonts w:ascii="Arial" w:hAnsi="Arial"/>
          <w:b/>
          <w:smallCaps/>
          <w:sz w:val="20"/>
        </w:rPr>
      </w:pPr>
    </w:p>
    <w:p w14:paraId="6719EAF9" w14:textId="77777777" w:rsidR="0004433C" w:rsidRPr="007F6D02" w:rsidRDefault="0004433C" w:rsidP="00BD5A3F">
      <w:pPr>
        <w:ind w:left="708"/>
        <w:jc w:val="both"/>
        <w:rPr>
          <w:rFonts w:ascii="Arial" w:hAnsi="Arial"/>
          <w:b/>
          <w:smallCaps/>
          <w:sz w:val="20"/>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
        <w:gridCol w:w="1807"/>
        <w:gridCol w:w="145"/>
        <w:gridCol w:w="1667"/>
        <w:gridCol w:w="175"/>
        <w:gridCol w:w="5903"/>
        <w:gridCol w:w="78"/>
      </w:tblGrid>
      <w:tr w:rsidR="00BD5A3F" w:rsidRPr="007F6D02" w14:paraId="3A2F4F2D" w14:textId="77777777" w:rsidTr="00BD5A3F">
        <w:trPr>
          <w:gridAfter w:val="1"/>
          <w:wAfter w:w="45" w:type="pct"/>
          <w:trHeight w:val="446"/>
          <w:jc w:val="center"/>
        </w:trPr>
        <w:tc>
          <w:tcPr>
            <w:tcW w:w="914" w:type="pct"/>
            <w:gridSpan w:val="2"/>
            <w:shd w:val="clear" w:color="auto" w:fill="009999"/>
            <w:vAlign w:val="center"/>
          </w:tcPr>
          <w:p w14:paraId="52EFE566" w14:textId="77777777" w:rsidR="00BD5A3F" w:rsidRPr="007F6D02" w:rsidRDefault="00BD5A3F" w:rsidP="00BD5A3F">
            <w:pPr>
              <w:jc w:val="center"/>
              <w:rPr>
                <w:rFonts w:ascii="Arial" w:hAnsi="Arial"/>
                <w:b/>
                <w:color w:val="FFFFFF"/>
                <w:sz w:val="18"/>
                <w:szCs w:val="18"/>
              </w:rPr>
            </w:pPr>
            <w:r w:rsidRPr="007F6D02">
              <w:rPr>
                <w:rFonts w:ascii="Arial" w:hAnsi="Arial"/>
                <w:b/>
                <w:color w:val="FFFFFF"/>
                <w:sz w:val="18"/>
                <w:szCs w:val="18"/>
              </w:rPr>
              <w:t>COORDINACIÓN REGIONAL</w:t>
            </w:r>
          </w:p>
        </w:tc>
        <w:tc>
          <w:tcPr>
            <w:tcW w:w="4040" w:type="pct"/>
            <w:gridSpan w:val="4"/>
            <w:shd w:val="clear" w:color="auto" w:fill="009999"/>
            <w:vAlign w:val="center"/>
          </w:tcPr>
          <w:p w14:paraId="584069FF" w14:textId="77777777" w:rsidR="00BD5A3F" w:rsidRPr="007F6D02" w:rsidRDefault="00BD5A3F" w:rsidP="00BD5A3F">
            <w:pPr>
              <w:jc w:val="center"/>
              <w:rPr>
                <w:rFonts w:ascii="Arial" w:hAnsi="Arial"/>
                <w:b/>
                <w:color w:val="FFFFFF"/>
                <w:sz w:val="18"/>
                <w:szCs w:val="18"/>
              </w:rPr>
            </w:pPr>
            <w:r w:rsidRPr="007F6D02">
              <w:rPr>
                <w:rFonts w:ascii="Arial" w:hAnsi="Arial"/>
                <w:b/>
                <w:color w:val="FFFFFF"/>
                <w:sz w:val="18"/>
                <w:szCs w:val="18"/>
              </w:rPr>
              <w:t>UBICACIÓN</w:t>
            </w:r>
          </w:p>
        </w:tc>
      </w:tr>
      <w:tr w:rsidR="00BD5A3F" w:rsidRPr="007F6D02" w14:paraId="5D239CDD" w14:textId="77777777" w:rsidTr="00BD5A3F">
        <w:trPr>
          <w:gridAfter w:val="1"/>
          <w:wAfter w:w="45" w:type="pct"/>
          <w:jc w:val="center"/>
        </w:trPr>
        <w:tc>
          <w:tcPr>
            <w:tcW w:w="914" w:type="pct"/>
            <w:gridSpan w:val="2"/>
            <w:vAlign w:val="center"/>
          </w:tcPr>
          <w:p w14:paraId="43FD4EA2" w14:textId="77777777" w:rsidR="00BD5A3F" w:rsidRPr="007F6D02" w:rsidRDefault="00BD5A3F" w:rsidP="00BD5A3F">
            <w:pPr>
              <w:jc w:val="center"/>
              <w:rPr>
                <w:rFonts w:ascii="Arial" w:hAnsi="Arial"/>
                <w:sz w:val="18"/>
                <w:szCs w:val="18"/>
              </w:rPr>
            </w:pPr>
            <w:r w:rsidRPr="007F6D02">
              <w:rPr>
                <w:rFonts w:ascii="Arial" w:hAnsi="Arial"/>
                <w:sz w:val="18"/>
                <w:szCs w:val="18"/>
              </w:rPr>
              <w:t>Centro- Occidente</w:t>
            </w:r>
          </w:p>
        </w:tc>
        <w:tc>
          <w:tcPr>
            <w:tcW w:w="1027" w:type="pct"/>
            <w:gridSpan w:val="3"/>
            <w:vAlign w:val="center"/>
          </w:tcPr>
          <w:p w14:paraId="67BE7C29" w14:textId="77777777" w:rsidR="00BD5A3F" w:rsidRPr="007F6D02" w:rsidRDefault="00BD5A3F" w:rsidP="00BD5A3F">
            <w:pPr>
              <w:jc w:val="center"/>
              <w:rPr>
                <w:rFonts w:ascii="Arial" w:hAnsi="Arial"/>
                <w:sz w:val="18"/>
                <w:szCs w:val="18"/>
              </w:rPr>
            </w:pPr>
            <w:r w:rsidRPr="007F6D02">
              <w:rPr>
                <w:rFonts w:ascii="Arial" w:hAnsi="Arial"/>
                <w:sz w:val="18"/>
                <w:szCs w:val="18"/>
              </w:rPr>
              <w:t>Guadalajara, Jalisco</w:t>
            </w:r>
          </w:p>
        </w:tc>
        <w:tc>
          <w:tcPr>
            <w:tcW w:w="3014" w:type="pct"/>
            <w:vAlign w:val="center"/>
          </w:tcPr>
          <w:p w14:paraId="11AE0C89" w14:textId="77777777" w:rsidR="00BD5A3F" w:rsidRPr="007F6D02" w:rsidRDefault="00BD5A3F" w:rsidP="00BD5A3F">
            <w:pPr>
              <w:jc w:val="both"/>
              <w:rPr>
                <w:rFonts w:ascii="Arial" w:hAnsi="Arial"/>
                <w:sz w:val="18"/>
                <w:szCs w:val="18"/>
              </w:rPr>
            </w:pPr>
            <w:r w:rsidRPr="007F6D02">
              <w:rPr>
                <w:rFonts w:ascii="Arial" w:hAnsi="Arial"/>
                <w:sz w:val="18"/>
                <w:szCs w:val="18"/>
              </w:rPr>
              <w:t>Av. Inglaterra no. 3446, col. Vallarta San Jorge, C.P. 44690, Zapopan, Jalisco.</w:t>
            </w:r>
          </w:p>
        </w:tc>
      </w:tr>
      <w:tr w:rsidR="00BD5A3F" w:rsidRPr="007F6D02" w14:paraId="3C28D850" w14:textId="77777777" w:rsidTr="00BD5A3F">
        <w:trPr>
          <w:gridAfter w:val="1"/>
          <w:wAfter w:w="45" w:type="pct"/>
          <w:jc w:val="center"/>
        </w:trPr>
        <w:tc>
          <w:tcPr>
            <w:tcW w:w="914" w:type="pct"/>
            <w:gridSpan w:val="2"/>
            <w:vAlign w:val="center"/>
          </w:tcPr>
          <w:p w14:paraId="3A45B3DC" w14:textId="77777777" w:rsidR="00BD5A3F" w:rsidRPr="007F6D02" w:rsidRDefault="00BD5A3F" w:rsidP="00BD5A3F">
            <w:pPr>
              <w:jc w:val="center"/>
              <w:rPr>
                <w:rFonts w:ascii="Arial" w:hAnsi="Arial"/>
                <w:sz w:val="18"/>
                <w:szCs w:val="18"/>
              </w:rPr>
            </w:pPr>
            <w:r w:rsidRPr="007F6D02">
              <w:rPr>
                <w:rFonts w:ascii="Arial" w:hAnsi="Arial"/>
                <w:sz w:val="18"/>
                <w:szCs w:val="18"/>
              </w:rPr>
              <w:t>Noroeste</w:t>
            </w:r>
          </w:p>
        </w:tc>
        <w:tc>
          <w:tcPr>
            <w:tcW w:w="1027" w:type="pct"/>
            <w:gridSpan w:val="3"/>
            <w:vAlign w:val="center"/>
          </w:tcPr>
          <w:p w14:paraId="1F11D624" w14:textId="77777777" w:rsidR="00BD5A3F" w:rsidRPr="007F6D02" w:rsidRDefault="00BD5A3F" w:rsidP="00BD5A3F">
            <w:pPr>
              <w:jc w:val="center"/>
              <w:rPr>
                <w:rFonts w:ascii="Arial" w:hAnsi="Arial"/>
                <w:sz w:val="18"/>
                <w:szCs w:val="18"/>
              </w:rPr>
            </w:pPr>
            <w:r w:rsidRPr="007F6D02">
              <w:rPr>
                <w:rFonts w:ascii="Arial" w:hAnsi="Arial"/>
                <w:sz w:val="18"/>
                <w:szCs w:val="18"/>
              </w:rPr>
              <w:t>Hermosillo, Sonora</w:t>
            </w:r>
          </w:p>
        </w:tc>
        <w:tc>
          <w:tcPr>
            <w:tcW w:w="3014" w:type="pct"/>
            <w:vAlign w:val="center"/>
          </w:tcPr>
          <w:p w14:paraId="0A50E70B" w14:textId="77777777" w:rsidR="00BD5A3F" w:rsidRPr="007F6D02" w:rsidRDefault="00BD5A3F" w:rsidP="00BD5A3F">
            <w:pPr>
              <w:jc w:val="both"/>
              <w:rPr>
                <w:rFonts w:ascii="Arial" w:hAnsi="Arial"/>
                <w:sz w:val="18"/>
                <w:szCs w:val="18"/>
              </w:rPr>
            </w:pPr>
            <w:r w:rsidRPr="007F6D02">
              <w:rPr>
                <w:rFonts w:ascii="Arial" w:hAnsi="Arial"/>
                <w:sz w:val="18"/>
                <w:szCs w:val="18"/>
              </w:rPr>
              <w:t xml:space="preserve">Calle Francisco </w:t>
            </w:r>
            <w:proofErr w:type="gramStart"/>
            <w:r w:rsidRPr="007F6D02">
              <w:rPr>
                <w:rFonts w:ascii="Arial" w:hAnsi="Arial"/>
                <w:sz w:val="18"/>
                <w:szCs w:val="18"/>
              </w:rPr>
              <w:t>Eusebio  Kino</w:t>
            </w:r>
            <w:proofErr w:type="gramEnd"/>
            <w:r w:rsidRPr="007F6D02">
              <w:rPr>
                <w:rFonts w:ascii="Arial" w:hAnsi="Arial"/>
                <w:sz w:val="18"/>
                <w:szCs w:val="18"/>
              </w:rPr>
              <w:t xml:space="preserve"> no. 129</w:t>
            </w:r>
          </w:p>
          <w:p w14:paraId="5CBC3ACE" w14:textId="77777777" w:rsidR="00BD5A3F" w:rsidRPr="007F6D02" w:rsidRDefault="00BD5A3F" w:rsidP="00BD5A3F">
            <w:pPr>
              <w:jc w:val="both"/>
              <w:rPr>
                <w:rFonts w:ascii="Arial" w:hAnsi="Arial"/>
                <w:sz w:val="18"/>
                <w:szCs w:val="18"/>
              </w:rPr>
            </w:pPr>
            <w:r w:rsidRPr="007F6D02">
              <w:rPr>
                <w:rFonts w:ascii="Arial" w:hAnsi="Arial"/>
                <w:sz w:val="18"/>
                <w:szCs w:val="18"/>
              </w:rPr>
              <w:t>Col. 5 de mayo, C.P. 83010, Hermosillo, Son.</w:t>
            </w:r>
          </w:p>
        </w:tc>
      </w:tr>
      <w:tr w:rsidR="00BD5A3F" w:rsidRPr="007F6D02" w14:paraId="41A67E18" w14:textId="77777777" w:rsidTr="00BD5A3F">
        <w:trPr>
          <w:gridAfter w:val="1"/>
          <w:wAfter w:w="45" w:type="pct"/>
          <w:jc w:val="center"/>
        </w:trPr>
        <w:tc>
          <w:tcPr>
            <w:tcW w:w="914" w:type="pct"/>
            <w:gridSpan w:val="2"/>
            <w:vAlign w:val="center"/>
          </w:tcPr>
          <w:p w14:paraId="05FF48FC" w14:textId="77777777" w:rsidR="00BD5A3F" w:rsidRPr="007F6D02" w:rsidRDefault="00BD5A3F" w:rsidP="00BD5A3F">
            <w:pPr>
              <w:jc w:val="center"/>
              <w:rPr>
                <w:rFonts w:ascii="Arial" w:hAnsi="Arial"/>
                <w:sz w:val="18"/>
                <w:szCs w:val="18"/>
              </w:rPr>
            </w:pPr>
            <w:r w:rsidRPr="007F6D02">
              <w:rPr>
                <w:rFonts w:ascii="Arial" w:hAnsi="Arial"/>
                <w:sz w:val="18"/>
                <w:szCs w:val="18"/>
              </w:rPr>
              <w:t>Norte</w:t>
            </w:r>
          </w:p>
        </w:tc>
        <w:tc>
          <w:tcPr>
            <w:tcW w:w="1027" w:type="pct"/>
            <w:gridSpan w:val="3"/>
            <w:vAlign w:val="center"/>
          </w:tcPr>
          <w:p w14:paraId="2D9FAFCF" w14:textId="77777777" w:rsidR="00BD5A3F" w:rsidRPr="007F6D02" w:rsidRDefault="00BD5A3F" w:rsidP="00BD5A3F">
            <w:pPr>
              <w:jc w:val="center"/>
              <w:rPr>
                <w:rFonts w:ascii="Arial" w:hAnsi="Arial"/>
                <w:sz w:val="18"/>
                <w:szCs w:val="18"/>
              </w:rPr>
            </w:pPr>
            <w:r w:rsidRPr="007F6D02">
              <w:rPr>
                <w:rFonts w:ascii="Arial" w:hAnsi="Arial"/>
                <w:sz w:val="18"/>
                <w:szCs w:val="18"/>
              </w:rPr>
              <w:t>Monterrey, Nuevo León</w:t>
            </w:r>
          </w:p>
        </w:tc>
        <w:tc>
          <w:tcPr>
            <w:tcW w:w="3014" w:type="pct"/>
            <w:vAlign w:val="center"/>
          </w:tcPr>
          <w:p w14:paraId="62285DE1" w14:textId="77777777" w:rsidR="00BD5A3F" w:rsidRPr="007F6D02" w:rsidRDefault="00BD5A3F" w:rsidP="00BD5A3F">
            <w:pPr>
              <w:jc w:val="both"/>
              <w:rPr>
                <w:rFonts w:ascii="Arial" w:hAnsi="Arial"/>
                <w:sz w:val="18"/>
                <w:szCs w:val="18"/>
              </w:rPr>
            </w:pPr>
            <w:r w:rsidRPr="007F6D02">
              <w:rPr>
                <w:rFonts w:ascii="Arial" w:hAnsi="Arial"/>
                <w:sz w:val="18"/>
                <w:szCs w:val="18"/>
              </w:rPr>
              <w:t>Calle Lic. José Benítez no. 2500, col. Obispado, C.P. 64060, Monterrey Nuevo León.</w:t>
            </w:r>
          </w:p>
        </w:tc>
      </w:tr>
      <w:tr w:rsidR="00BD5A3F" w:rsidRPr="007F6D02" w14:paraId="69E4926D" w14:textId="77777777" w:rsidTr="00BD5A3F">
        <w:trPr>
          <w:gridAfter w:val="1"/>
          <w:wAfter w:w="45" w:type="pct"/>
          <w:jc w:val="center"/>
        </w:trPr>
        <w:tc>
          <w:tcPr>
            <w:tcW w:w="914" w:type="pct"/>
            <w:gridSpan w:val="2"/>
            <w:vAlign w:val="center"/>
          </w:tcPr>
          <w:p w14:paraId="2B403423" w14:textId="77777777" w:rsidR="00BD5A3F" w:rsidRPr="007F6D02" w:rsidRDefault="00BD5A3F" w:rsidP="00BD5A3F">
            <w:pPr>
              <w:jc w:val="center"/>
              <w:rPr>
                <w:rFonts w:ascii="Arial" w:hAnsi="Arial"/>
                <w:sz w:val="18"/>
                <w:szCs w:val="18"/>
              </w:rPr>
            </w:pPr>
            <w:r w:rsidRPr="007F6D02">
              <w:rPr>
                <w:rFonts w:ascii="Arial" w:hAnsi="Arial"/>
                <w:sz w:val="18"/>
                <w:szCs w:val="18"/>
              </w:rPr>
              <w:t>Sur</w:t>
            </w:r>
          </w:p>
        </w:tc>
        <w:tc>
          <w:tcPr>
            <w:tcW w:w="1027" w:type="pct"/>
            <w:gridSpan w:val="3"/>
            <w:vAlign w:val="center"/>
          </w:tcPr>
          <w:p w14:paraId="591CFF40" w14:textId="77777777" w:rsidR="00BD5A3F" w:rsidRPr="007F6D02" w:rsidRDefault="00BD5A3F" w:rsidP="00BD5A3F">
            <w:pPr>
              <w:jc w:val="center"/>
              <w:rPr>
                <w:rFonts w:ascii="Arial" w:hAnsi="Arial"/>
                <w:sz w:val="18"/>
                <w:szCs w:val="18"/>
              </w:rPr>
            </w:pPr>
            <w:r w:rsidRPr="007F6D02">
              <w:rPr>
                <w:rFonts w:ascii="Arial" w:hAnsi="Arial"/>
                <w:sz w:val="18"/>
                <w:szCs w:val="18"/>
              </w:rPr>
              <w:t>Puebla, Puebla</w:t>
            </w:r>
          </w:p>
        </w:tc>
        <w:tc>
          <w:tcPr>
            <w:tcW w:w="3014" w:type="pct"/>
            <w:vAlign w:val="center"/>
          </w:tcPr>
          <w:p w14:paraId="4879209A" w14:textId="77777777" w:rsidR="00BD5A3F" w:rsidRPr="007F6D02" w:rsidRDefault="00BD5A3F" w:rsidP="00BD5A3F">
            <w:pPr>
              <w:jc w:val="both"/>
              <w:rPr>
                <w:rFonts w:ascii="Arial" w:hAnsi="Arial"/>
                <w:sz w:val="18"/>
                <w:szCs w:val="18"/>
              </w:rPr>
            </w:pPr>
            <w:proofErr w:type="spellStart"/>
            <w:r w:rsidRPr="007F6D02">
              <w:rPr>
                <w:rFonts w:ascii="Arial" w:hAnsi="Arial"/>
                <w:sz w:val="18"/>
                <w:szCs w:val="18"/>
              </w:rPr>
              <w:t>Blvd</w:t>
            </w:r>
            <w:proofErr w:type="spellEnd"/>
            <w:r w:rsidRPr="007F6D02">
              <w:rPr>
                <w:rFonts w:ascii="Arial" w:hAnsi="Arial"/>
                <w:sz w:val="18"/>
                <w:szCs w:val="18"/>
              </w:rPr>
              <w:t>. Hermanos Serdán no. 253, col. Aquiles Serdán, C.P. 72140, Puebla, Puebla.</w:t>
            </w:r>
          </w:p>
        </w:tc>
      </w:tr>
      <w:tr w:rsidR="00BD5A3F" w:rsidRPr="007F6D02" w14:paraId="198C232D" w14:textId="77777777" w:rsidTr="00BD5A3F">
        <w:trPr>
          <w:gridAfter w:val="1"/>
          <w:wAfter w:w="45" w:type="pct"/>
          <w:jc w:val="center"/>
        </w:trPr>
        <w:tc>
          <w:tcPr>
            <w:tcW w:w="914" w:type="pct"/>
            <w:gridSpan w:val="2"/>
            <w:vAlign w:val="center"/>
          </w:tcPr>
          <w:p w14:paraId="00D261AD" w14:textId="77777777" w:rsidR="00BD5A3F" w:rsidRPr="007F6D02" w:rsidRDefault="00BD5A3F" w:rsidP="00BD5A3F">
            <w:pPr>
              <w:jc w:val="center"/>
              <w:rPr>
                <w:rFonts w:ascii="Arial" w:hAnsi="Arial"/>
                <w:sz w:val="18"/>
                <w:szCs w:val="18"/>
              </w:rPr>
            </w:pPr>
            <w:r w:rsidRPr="007F6D02">
              <w:rPr>
                <w:rFonts w:ascii="Arial" w:hAnsi="Arial"/>
                <w:sz w:val="18"/>
                <w:szCs w:val="18"/>
              </w:rPr>
              <w:t>Sureste</w:t>
            </w:r>
          </w:p>
        </w:tc>
        <w:tc>
          <w:tcPr>
            <w:tcW w:w="1027" w:type="pct"/>
            <w:gridSpan w:val="3"/>
            <w:vAlign w:val="center"/>
          </w:tcPr>
          <w:p w14:paraId="21F9E9EA" w14:textId="77777777" w:rsidR="00BD5A3F" w:rsidRPr="007F6D02" w:rsidRDefault="00BD5A3F" w:rsidP="00BD5A3F">
            <w:pPr>
              <w:jc w:val="center"/>
              <w:rPr>
                <w:rFonts w:ascii="Arial" w:hAnsi="Arial"/>
                <w:sz w:val="18"/>
                <w:szCs w:val="18"/>
              </w:rPr>
            </w:pPr>
            <w:r w:rsidRPr="007F6D02">
              <w:rPr>
                <w:rFonts w:ascii="Arial" w:hAnsi="Arial"/>
                <w:sz w:val="18"/>
                <w:szCs w:val="18"/>
              </w:rPr>
              <w:t>Mérida, Yucatán.</w:t>
            </w:r>
          </w:p>
        </w:tc>
        <w:tc>
          <w:tcPr>
            <w:tcW w:w="3014" w:type="pct"/>
            <w:vAlign w:val="center"/>
          </w:tcPr>
          <w:p w14:paraId="0B8F751A" w14:textId="77777777" w:rsidR="00BD5A3F" w:rsidRPr="007F6D02" w:rsidRDefault="00BD5A3F" w:rsidP="00BD5A3F">
            <w:pPr>
              <w:jc w:val="both"/>
              <w:rPr>
                <w:rFonts w:ascii="Arial" w:hAnsi="Arial"/>
                <w:sz w:val="18"/>
                <w:szCs w:val="18"/>
              </w:rPr>
            </w:pPr>
            <w:r w:rsidRPr="007F6D02">
              <w:rPr>
                <w:rFonts w:ascii="Arial" w:hAnsi="Arial"/>
                <w:sz w:val="18"/>
                <w:szCs w:val="18"/>
              </w:rPr>
              <w:t xml:space="preserve">Calle 18 no. 204 A x 23 y 25 col. García </w:t>
            </w:r>
            <w:proofErr w:type="spellStart"/>
            <w:r w:rsidRPr="007F6D02">
              <w:rPr>
                <w:rFonts w:ascii="Arial" w:hAnsi="Arial"/>
                <w:sz w:val="18"/>
                <w:szCs w:val="18"/>
              </w:rPr>
              <w:t>Ginerés</w:t>
            </w:r>
            <w:proofErr w:type="spellEnd"/>
            <w:r w:rsidRPr="007F6D02">
              <w:rPr>
                <w:rFonts w:ascii="Arial" w:hAnsi="Arial"/>
                <w:sz w:val="18"/>
                <w:szCs w:val="18"/>
              </w:rPr>
              <w:t>, C.P. 97070, Mérida, Yucatán.</w:t>
            </w:r>
          </w:p>
        </w:tc>
      </w:tr>
      <w:tr w:rsidR="00BD5A3F" w:rsidRPr="007F6D02" w14:paraId="603B527A"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55"/>
        </w:trPr>
        <w:tc>
          <w:tcPr>
            <w:tcW w:w="4981" w:type="pct"/>
            <w:gridSpan w:val="6"/>
            <w:tcBorders>
              <w:top w:val="nil"/>
              <w:left w:val="nil"/>
              <w:bottom w:val="single" w:sz="4" w:space="0" w:color="auto"/>
              <w:right w:val="nil"/>
            </w:tcBorders>
            <w:shd w:val="clear" w:color="auto" w:fill="auto"/>
            <w:noWrap/>
            <w:vAlign w:val="bottom"/>
          </w:tcPr>
          <w:p w14:paraId="302E4470" w14:textId="77777777" w:rsidR="00BD5A3F" w:rsidRPr="007F6D02" w:rsidRDefault="00BD5A3F" w:rsidP="00BD5A3F">
            <w:pPr>
              <w:jc w:val="center"/>
              <w:rPr>
                <w:rFonts w:ascii="Arial" w:hAnsi="Arial" w:cs="Arial"/>
                <w:b/>
                <w:sz w:val="20"/>
                <w:szCs w:val="20"/>
                <w:lang w:eastAsia="es-MX"/>
              </w:rPr>
            </w:pPr>
          </w:p>
          <w:p w14:paraId="7A0438AA" w14:textId="77777777" w:rsidR="00BD5A3F" w:rsidRPr="007F6D02" w:rsidRDefault="00BD5A3F" w:rsidP="00BD5A3F">
            <w:pPr>
              <w:jc w:val="center"/>
              <w:rPr>
                <w:rFonts w:ascii="Arial" w:hAnsi="Arial" w:cs="Arial"/>
                <w:b/>
                <w:sz w:val="20"/>
                <w:szCs w:val="20"/>
                <w:lang w:eastAsia="es-MX"/>
              </w:rPr>
            </w:pPr>
            <w:r w:rsidRPr="007F6D02">
              <w:rPr>
                <w:rFonts w:ascii="Arial" w:hAnsi="Arial" w:cs="Arial"/>
                <w:b/>
                <w:sz w:val="20"/>
                <w:szCs w:val="20"/>
                <w:lang w:eastAsia="es-MX"/>
              </w:rPr>
              <w:t>COORDINACIÓN REGIONAL: Centro Occidente</w:t>
            </w:r>
          </w:p>
          <w:p w14:paraId="0EFECE41" w14:textId="77777777" w:rsidR="00BD5A3F" w:rsidRPr="007F6D02" w:rsidRDefault="00BD5A3F" w:rsidP="00BD5A3F">
            <w:pPr>
              <w:jc w:val="center"/>
              <w:rPr>
                <w:rFonts w:ascii="Arial" w:hAnsi="Arial" w:cs="Arial"/>
                <w:b/>
                <w:sz w:val="18"/>
                <w:szCs w:val="18"/>
                <w:lang w:eastAsia="es-MX"/>
              </w:rPr>
            </w:pPr>
          </w:p>
        </w:tc>
      </w:tr>
      <w:tr w:rsidR="00BD5A3F" w:rsidRPr="007F6D02" w14:paraId="10337991"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70"/>
        </w:trPr>
        <w:tc>
          <w:tcPr>
            <w:tcW w:w="967" w:type="pct"/>
            <w:gridSpan w:val="2"/>
            <w:tcBorders>
              <w:top w:val="nil"/>
              <w:left w:val="single" w:sz="8" w:space="0" w:color="auto"/>
              <w:bottom w:val="single" w:sz="8" w:space="0" w:color="auto"/>
              <w:right w:val="single" w:sz="4" w:space="0" w:color="auto"/>
            </w:tcBorders>
            <w:shd w:val="clear" w:color="000000" w:fill="009999"/>
            <w:noWrap/>
            <w:vAlign w:val="bottom"/>
          </w:tcPr>
          <w:p w14:paraId="5ED7FB5E"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0" w:type="pct"/>
            <w:tcBorders>
              <w:top w:val="nil"/>
              <w:left w:val="nil"/>
              <w:bottom w:val="single" w:sz="8" w:space="0" w:color="auto"/>
              <w:right w:val="single" w:sz="4" w:space="0" w:color="auto"/>
            </w:tcBorders>
            <w:shd w:val="clear" w:color="000000" w:fill="009999"/>
            <w:noWrap/>
            <w:vAlign w:val="bottom"/>
          </w:tcPr>
          <w:p w14:paraId="1ED33851"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54" w:type="pct"/>
            <w:gridSpan w:val="3"/>
            <w:tcBorders>
              <w:top w:val="nil"/>
              <w:left w:val="nil"/>
              <w:bottom w:val="single" w:sz="8" w:space="0" w:color="auto"/>
              <w:right w:val="single" w:sz="4" w:space="0" w:color="auto"/>
            </w:tcBorders>
            <w:shd w:val="clear" w:color="000000" w:fill="009999"/>
            <w:noWrap/>
            <w:vAlign w:val="bottom"/>
          </w:tcPr>
          <w:p w14:paraId="282435DF"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6E755328"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25"/>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center"/>
          </w:tcPr>
          <w:p w14:paraId="21CB631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Aguascalientes</w:t>
            </w:r>
          </w:p>
        </w:tc>
        <w:tc>
          <w:tcPr>
            <w:tcW w:w="860"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12A4C0F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Aguascalientes</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558BC79A"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Sierra de Laurel No. 312 Col. Bosques del Prado Norte C.P. 20127 Aguascalientes, Aguascalientes.</w:t>
            </w:r>
          </w:p>
        </w:tc>
      </w:tr>
      <w:tr w:rsidR="00BD5A3F" w:rsidRPr="007F6D02" w14:paraId="47357F77"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55"/>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26041B2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Colima</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0693215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Colima</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557366A4" w14:textId="77777777" w:rsidR="00BD5A3F" w:rsidRPr="007F6D02" w:rsidRDefault="00BD5A3F" w:rsidP="00BD5A3F">
            <w:pPr>
              <w:rPr>
                <w:rFonts w:ascii="Arial" w:hAnsi="Arial" w:cs="Arial"/>
                <w:sz w:val="18"/>
                <w:szCs w:val="18"/>
                <w:lang w:val="pt-BR" w:eastAsia="es-MX"/>
              </w:rPr>
            </w:pPr>
            <w:proofErr w:type="spellStart"/>
            <w:r w:rsidRPr="007F6D02">
              <w:rPr>
                <w:rFonts w:ascii="Arial" w:hAnsi="Arial" w:cs="Arial"/>
                <w:sz w:val="18"/>
                <w:szCs w:val="18"/>
                <w:lang w:val="pt-BR" w:eastAsia="es-MX"/>
              </w:rPr>
              <w:t>Calz</w:t>
            </w:r>
            <w:proofErr w:type="spellEnd"/>
            <w:r w:rsidRPr="007F6D02">
              <w:rPr>
                <w:rFonts w:ascii="Arial" w:hAnsi="Arial" w:cs="Arial"/>
                <w:sz w:val="18"/>
                <w:szCs w:val="18"/>
                <w:lang w:val="pt-BR" w:eastAsia="es-MX"/>
              </w:rPr>
              <w:t>. Pedro Galván No.52 norte, Col. Centro, C.P. 28000, Colima, Colima.</w:t>
            </w:r>
          </w:p>
        </w:tc>
      </w:tr>
      <w:tr w:rsidR="00BD5A3F" w:rsidRPr="007F6D02" w14:paraId="58738BFA"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449"/>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center"/>
          </w:tcPr>
          <w:p w14:paraId="6A67C28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Celaya</w:t>
            </w:r>
          </w:p>
        </w:tc>
        <w:tc>
          <w:tcPr>
            <w:tcW w:w="860" w:type="pct"/>
            <w:tcBorders>
              <w:top w:val="single" w:sz="4" w:space="0" w:color="auto"/>
              <w:left w:val="nil"/>
              <w:bottom w:val="single" w:sz="8" w:space="0" w:color="auto"/>
              <w:right w:val="single" w:sz="4" w:space="0" w:color="auto"/>
            </w:tcBorders>
            <w:shd w:val="clear" w:color="000000" w:fill="FFFFFF"/>
            <w:noWrap/>
            <w:vAlign w:val="center"/>
          </w:tcPr>
          <w:p w14:paraId="299FC8F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71EE27A3"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Parque Floresta No. 102 locales 26 y 27, Col. Fraccionamiento del Parque, C.P. 38010, Celaya, Guanajuato.</w:t>
            </w:r>
          </w:p>
        </w:tc>
      </w:tr>
      <w:tr w:rsidR="00BD5A3F" w:rsidRPr="007F6D02" w14:paraId="5AE77414"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55"/>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63CDE81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Irapuato</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6D4D6DE7"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54" w:type="pct"/>
            <w:gridSpan w:val="3"/>
            <w:tcBorders>
              <w:top w:val="single" w:sz="4" w:space="0" w:color="auto"/>
              <w:left w:val="nil"/>
              <w:bottom w:val="single" w:sz="4" w:space="0" w:color="auto"/>
              <w:right w:val="single" w:sz="4" w:space="0" w:color="auto"/>
            </w:tcBorders>
            <w:shd w:val="clear" w:color="000000" w:fill="FFFFFF"/>
            <w:vAlign w:val="center"/>
          </w:tcPr>
          <w:p w14:paraId="4E7E35EC"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Prolongación Guerrero No. 3427 </w:t>
            </w:r>
            <w:proofErr w:type="spellStart"/>
            <w:r w:rsidRPr="007F6D02">
              <w:rPr>
                <w:rFonts w:ascii="Arial" w:hAnsi="Arial" w:cs="Arial"/>
                <w:sz w:val="18"/>
                <w:szCs w:val="18"/>
                <w:lang w:eastAsia="es-MX"/>
              </w:rPr>
              <w:t>Fracc</w:t>
            </w:r>
            <w:proofErr w:type="spellEnd"/>
            <w:r w:rsidRPr="007F6D02">
              <w:rPr>
                <w:rFonts w:ascii="Arial" w:hAnsi="Arial" w:cs="Arial"/>
                <w:sz w:val="18"/>
                <w:szCs w:val="18"/>
                <w:lang w:eastAsia="es-MX"/>
              </w:rPr>
              <w:t>. Las Plazas, C.P. 36620, Irapuato Guanajuato.</w:t>
            </w:r>
          </w:p>
        </w:tc>
      </w:tr>
      <w:tr w:rsidR="00BD5A3F" w:rsidRPr="007F6D02" w14:paraId="0F014972"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55"/>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7C5CF8D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Valle de Santiago</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15C2EDD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722BA261"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Calle Díaz Mirón No. 29, entre C. Ocampo y Mena, Col. Centro C.P. 38400 Valle de Santiago, Guanajuato. </w:t>
            </w:r>
          </w:p>
        </w:tc>
      </w:tr>
      <w:tr w:rsidR="00BD5A3F" w:rsidRPr="007F6D02" w14:paraId="321507E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70"/>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3F6B449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Ameca</w:t>
            </w:r>
          </w:p>
        </w:tc>
        <w:tc>
          <w:tcPr>
            <w:tcW w:w="860" w:type="pct"/>
            <w:tcBorders>
              <w:top w:val="single" w:sz="4" w:space="0" w:color="auto"/>
              <w:left w:val="nil"/>
              <w:bottom w:val="single" w:sz="8" w:space="0" w:color="auto"/>
              <w:right w:val="single" w:sz="4" w:space="0" w:color="auto"/>
            </w:tcBorders>
            <w:shd w:val="clear" w:color="000000" w:fill="FFFFFF"/>
            <w:vAlign w:val="center"/>
          </w:tcPr>
          <w:p w14:paraId="1133858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0096BE74"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Calle Vallarta No. 37, Col. Centro C.P. 46600, Ameca, Jalisco.</w:t>
            </w:r>
          </w:p>
        </w:tc>
      </w:tr>
      <w:tr w:rsidR="00BD5A3F" w:rsidRPr="007F6D02" w14:paraId="646918CB"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70"/>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6BDD501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Autlán</w:t>
            </w:r>
          </w:p>
        </w:tc>
        <w:tc>
          <w:tcPr>
            <w:tcW w:w="860" w:type="pct"/>
            <w:tcBorders>
              <w:top w:val="single" w:sz="4" w:space="0" w:color="auto"/>
              <w:left w:val="nil"/>
              <w:bottom w:val="single" w:sz="8" w:space="0" w:color="auto"/>
              <w:right w:val="single" w:sz="4" w:space="0" w:color="auto"/>
            </w:tcBorders>
            <w:shd w:val="clear" w:color="000000" w:fill="FFFFFF"/>
            <w:vAlign w:val="center"/>
          </w:tcPr>
          <w:p w14:paraId="2456243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nil"/>
              <w:left w:val="nil"/>
              <w:bottom w:val="single" w:sz="4" w:space="0" w:color="auto"/>
              <w:right w:val="single" w:sz="4" w:space="0" w:color="auto"/>
            </w:tcBorders>
            <w:shd w:val="clear" w:color="000000" w:fill="FFFFFF"/>
            <w:vAlign w:val="bottom"/>
          </w:tcPr>
          <w:p w14:paraId="17B70C8C"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Antonio Borbón No. 26, </w:t>
            </w:r>
            <w:proofErr w:type="spellStart"/>
            <w:r w:rsidRPr="007F6D02">
              <w:rPr>
                <w:rFonts w:ascii="Arial" w:hAnsi="Arial" w:cs="Arial"/>
                <w:sz w:val="18"/>
                <w:szCs w:val="18"/>
                <w:lang w:eastAsia="es-MX"/>
              </w:rPr>
              <w:t>int</w:t>
            </w:r>
            <w:proofErr w:type="spellEnd"/>
            <w:r w:rsidRPr="007F6D02">
              <w:rPr>
                <w:rFonts w:ascii="Arial" w:hAnsi="Arial" w:cs="Arial"/>
                <w:sz w:val="18"/>
                <w:szCs w:val="18"/>
                <w:lang w:eastAsia="es-MX"/>
              </w:rPr>
              <w:t>. 13, Col. Centro, C.P. 48900, Autlán, Jalisco.</w:t>
            </w:r>
          </w:p>
        </w:tc>
      </w:tr>
      <w:tr w:rsidR="00BD5A3F" w:rsidRPr="007F6D02" w14:paraId="67BE1F90"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25"/>
        </w:trPr>
        <w:tc>
          <w:tcPr>
            <w:tcW w:w="967" w:type="pct"/>
            <w:gridSpan w:val="2"/>
            <w:tcBorders>
              <w:top w:val="nil"/>
              <w:left w:val="single" w:sz="8" w:space="0" w:color="auto"/>
              <w:bottom w:val="single" w:sz="8" w:space="0" w:color="auto"/>
              <w:right w:val="single" w:sz="4" w:space="0" w:color="auto"/>
            </w:tcBorders>
            <w:shd w:val="clear" w:color="000000" w:fill="FFFFFF"/>
            <w:noWrap/>
            <w:vAlign w:val="center"/>
          </w:tcPr>
          <w:p w14:paraId="2EE91DF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CD. Guzmán</w:t>
            </w:r>
          </w:p>
        </w:tc>
        <w:tc>
          <w:tcPr>
            <w:tcW w:w="860" w:type="pct"/>
            <w:tcBorders>
              <w:top w:val="single" w:sz="4" w:space="0" w:color="auto"/>
              <w:left w:val="nil"/>
              <w:bottom w:val="single" w:sz="8" w:space="0" w:color="auto"/>
              <w:right w:val="single" w:sz="4" w:space="0" w:color="auto"/>
            </w:tcBorders>
            <w:shd w:val="clear" w:color="000000" w:fill="FFFFFF"/>
            <w:vAlign w:val="center"/>
          </w:tcPr>
          <w:p w14:paraId="402EFD4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nil"/>
              <w:left w:val="nil"/>
              <w:bottom w:val="single" w:sz="8" w:space="0" w:color="auto"/>
              <w:right w:val="single" w:sz="4" w:space="0" w:color="auto"/>
            </w:tcBorders>
            <w:shd w:val="clear" w:color="000000" w:fill="FFFFFF"/>
            <w:vAlign w:val="bottom"/>
          </w:tcPr>
          <w:p w14:paraId="65B81669"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Calle Efraín Buenrostro No. 44-A, Col. Centro, C.P. 49000, Zapotlán el </w:t>
            </w:r>
          </w:p>
          <w:p w14:paraId="6240B720"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Grande, Jalisco.</w:t>
            </w:r>
          </w:p>
        </w:tc>
      </w:tr>
      <w:tr w:rsidR="00BD5A3F" w:rsidRPr="007F6D02" w14:paraId="7472986B"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94"/>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center"/>
          </w:tcPr>
          <w:p w14:paraId="03CDC87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Guadalajara</w:t>
            </w:r>
          </w:p>
        </w:tc>
        <w:tc>
          <w:tcPr>
            <w:tcW w:w="860" w:type="pct"/>
            <w:tcBorders>
              <w:top w:val="single" w:sz="4" w:space="0" w:color="auto"/>
              <w:left w:val="nil"/>
              <w:bottom w:val="single" w:sz="8" w:space="0" w:color="auto"/>
              <w:right w:val="single" w:sz="4" w:space="0" w:color="auto"/>
            </w:tcBorders>
            <w:shd w:val="clear" w:color="000000" w:fill="FFFFFF"/>
            <w:noWrap/>
            <w:vAlign w:val="center"/>
          </w:tcPr>
          <w:p w14:paraId="088FEEA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14C2137E"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Av. Inglaterra No. 3446, Col Vallarta San Jorge, C.P.44690, Guadalajara-Zapopan, Jalisco.</w:t>
            </w:r>
          </w:p>
        </w:tc>
      </w:tr>
      <w:tr w:rsidR="00BD5A3F" w:rsidRPr="007F6D02" w14:paraId="0295855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316"/>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bottom"/>
          </w:tcPr>
          <w:p w14:paraId="6B4E444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Barca</w:t>
            </w:r>
          </w:p>
        </w:tc>
        <w:tc>
          <w:tcPr>
            <w:tcW w:w="860" w:type="pct"/>
            <w:tcBorders>
              <w:top w:val="single" w:sz="4" w:space="0" w:color="auto"/>
              <w:left w:val="nil"/>
              <w:bottom w:val="single" w:sz="8" w:space="0" w:color="auto"/>
              <w:right w:val="single" w:sz="4" w:space="0" w:color="auto"/>
            </w:tcBorders>
            <w:shd w:val="clear" w:color="000000" w:fill="FFFFFF"/>
            <w:noWrap/>
            <w:vAlign w:val="bottom"/>
          </w:tcPr>
          <w:p w14:paraId="349EE22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4E5734E8"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Prisciliano Sánchez No. 137, Col. Centro, C.P. 47910, La Barca, Jalisco.</w:t>
            </w:r>
          </w:p>
        </w:tc>
      </w:tr>
      <w:tr w:rsidR="00BD5A3F" w:rsidRPr="007F6D02" w14:paraId="3F94A852"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25"/>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center"/>
          </w:tcPr>
          <w:p w14:paraId="3D294B5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Puerto Vallarta</w:t>
            </w:r>
          </w:p>
        </w:tc>
        <w:tc>
          <w:tcPr>
            <w:tcW w:w="860" w:type="pct"/>
            <w:tcBorders>
              <w:top w:val="single" w:sz="4" w:space="0" w:color="auto"/>
              <w:left w:val="nil"/>
              <w:bottom w:val="single" w:sz="8" w:space="0" w:color="auto"/>
              <w:right w:val="single" w:sz="4" w:space="0" w:color="auto"/>
            </w:tcBorders>
            <w:shd w:val="clear" w:color="000000" w:fill="FFFFFF"/>
            <w:noWrap/>
            <w:vAlign w:val="center"/>
          </w:tcPr>
          <w:p w14:paraId="743D638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single" w:sz="4" w:space="0" w:color="auto"/>
              <w:left w:val="nil"/>
              <w:bottom w:val="single" w:sz="8" w:space="0" w:color="auto"/>
              <w:right w:val="single" w:sz="4" w:space="0" w:color="auto"/>
            </w:tcBorders>
            <w:shd w:val="clear" w:color="000000" w:fill="FFFFFF"/>
            <w:vAlign w:val="bottom"/>
          </w:tcPr>
          <w:p w14:paraId="721F8DED"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Febronio Uribe No. 114, Km 1.5, Local 2 y 3, Plaza Santa María, Zona Hotelera, Las Glorias, C.P. 48333; Puerto Vallarta, Jalisco. </w:t>
            </w:r>
          </w:p>
        </w:tc>
      </w:tr>
      <w:tr w:rsidR="00BD5A3F" w:rsidRPr="007F6D02" w14:paraId="2C6D9672"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25"/>
        </w:trPr>
        <w:tc>
          <w:tcPr>
            <w:tcW w:w="967" w:type="pct"/>
            <w:gridSpan w:val="2"/>
            <w:tcBorders>
              <w:top w:val="single" w:sz="4" w:space="0" w:color="auto"/>
              <w:left w:val="single" w:sz="8" w:space="0" w:color="auto"/>
              <w:bottom w:val="single" w:sz="8" w:space="0" w:color="auto"/>
              <w:right w:val="single" w:sz="4" w:space="0" w:color="auto"/>
            </w:tcBorders>
            <w:shd w:val="clear" w:color="000000" w:fill="FFFFFF"/>
            <w:noWrap/>
            <w:vAlign w:val="center"/>
          </w:tcPr>
          <w:p w14:paraId="450A28E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Tepatitlán</w:t>
            </w:r>
          </w:p>
        </w:tc>
        <w:tc>
          <w:tcPr>
            <w:tcW w:w="860" w:type="pct"/>
            <w:tcBorders>
              <w:top w:val="single" w:sz="4" w:space="0" w:color="auto"/>
              <w:left w:val="nil"/>
              <w:bottom w:val="single" w:sz="8" w:space="0" w:color="auto"/>
              <w:right w:val="single" w:sz="4" w:space="0" w:color="auto"/>
            </w:tcBorders>
            <w:shd w:val="clear" w:color="000000" w:fill="FFFFFF"/>
            <w:noWrap/>
            <w:vAlign w:val="center"/>
          </w:tcPr>
          <w:p w14:paraId="31D115D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54" w:type="pct"/>
            <w:gridSpan w:val="3"/>
            <w:tcBorders>
              <w:top w:val="single" w:sz="4" w:space="0" w:color="auto"/>
              <w:left w:val="nil"/>
              <w:bottom w:val="single" w:sz="8" w:space="0" w:color="auto"/>
              <w:right w:val="single" w:sz="4" w:space="0" w:color="auto"/>
            </w:tcBorders>
            <w:shd w:val="clear" w:color="000000" w:fill="FFFFFF"/>
            <w:vAlign w:val="center"/>
          </w:tcPr>
          <w:p w14:paraId="3D3EC738"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Boulevard Anacleto González Flores No. 945, </w:t>
            </w:r>
            <w:r w:rsidRPr="007F6D02">
              <w:rPr>
                <w:rFonts w:ascii="Arial" w:hAnsi="Arial" w:cs="Arial"/>
                <w:sz w:val="18"/>
                <w:szCs w:val="18"/>
                <w:lang w:eastAsia="es-MX"/>
              </w:rPr>
              <w:br/>
              <w:t>Col. Centro, C.P. 47600, Tepatitlán de Morelos, Jalisco.</w:t>
            </w:r>
          </w:p>
        </w:tc>
      </w:tr>
      <w:tr w:rsidR="00BD5A3F" w:rsidRPr="007F6D02" w14:paraId="32883663"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03316AD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Apatzingán</w:t>
            </w:r>
          </w:p>
        </w:tc>
        <w:tc>
          <w:tcPr>
            <w:tcW w:w="860" w:type="pct"/>
            <w:tcBorders>
              <w:top w:val="nil"/>
              <w:left w:val="nil"/>
              <w:bottom w:val="single" w:sz="4" w:space="0" w:color="auto"/>
              <w:right w:val="single" w:sz="4" w:space="0" w:color="auto"/>
            </w:tcBorders>
            <w:shd w:val="clear" w:color="000000" w:fill="FFFFFF"/>
            <w:noWrap/>
            <w:vAlign w:val="center"/>
          </w:tcPr>
          <w:p w14:paraId="19DD2C6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nil"/>
              <w:left w:val="nil"/>
              <w:bottom w:val="single" w:sz="4" w:space="0" w:color="auto"/>
              <w:right w:val="single" w:sz="4" w:space="0" w:color="auto"/>
            </w:tcBorders>
            <w:shd w:val="clear" w:color="000000" w:fill="FFFFFF"/>
            <w:vAlign w:val="center"/>
          </w:tcPr>
          <w:p w14:paraId="54FE1569"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Constitución de 1814 Norte No. 519, Col. Centro, C.P. 60600, Apatzingán, Michoacán.</w:t>
            </w:r>
          </w:p>
        </w:tc>
      </w:tr>
      <w:tr w:rsidR="00BD5A3F" w:rsidRPr="007F6D02" w14:paraId="7821DB7A"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2E9B344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Piedad</w:t>
            </w:r>
          </w:p>
        </w:tc>
        <w:tc>
          <w:tcPr>
            <w:tcW w:w="860" w:type="pct"/>
            <w:tcBorders>
              <w:top w:val="nil"/>
              <w:left w:val="nil"/>
              <w:bottom w:val="single" w:sz="4" w:space="0" w:color="auto"/>
              <w:right w:val="single" w:sz="4" w:space="0" w:color="auto"/>
            </w:tcBorders>
            <w:shd w:val="clear" w:color="000000" w:fill="FFFFFF"/>
            <w:noWrap/>
            <w:vAlign w:val="center"/>
          </w:tcPr>
          <w:p w14:paraId="1330759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nil"/>
              <w:left w:val="nil"/>
              <w:bottom w:val="single" w:sz="4" w:space="0" w:color="auto"/>
              <w:right w:val="single" w:sz="4" w:space="0" w:color="auto"/>
            </w:tcBorders>
            <w:shd w:val="clear" w:color="000000" w:fill="FFFFFF"/>
            <w:vAlign w:val="center"/>
          </w:tcPr>
          <w:p w14:paraId="451CACE6"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Boulevard Lázaro Cárdenas No 781. Esq. Luciano Blanco, locales 39, 45 y 46, Plaza Boulevard, </w:t>
            </w:r>
            <w:proofErr w:type="spellStart"/>
            <w:r w:rsidRPr="007F6D02">
              <w:rPr>
                <w:rFonts w:ascii="Arial" w:hAnsi="Arial" w:cs="Arial"/>
                <w:sz w:val="18"/>
                <w:szCs w:val="18"/>
                <w:lang w:eastAsia="es-MX"/>
              </w:rPr>
              <w:t>Fracc</w:t>
            </w:r>
            <w:proofErr w:type="spellEnd"/>
            <w:r w:rsidRPr="007F6D02">
              <w:rPr>
                <w:rFonts w:ascii="Arial" w:hAnsi="Arial" w:cs="Arial"/>
                <w:sz w:val="18"/>
                <w:szCs w:val="18"/>
                <w:lang w:eastAsia="es-MX"/>
              </w:rPr>
              <w:t>. Peña, C.P. 59389, La Piedad, Michoacán.</w:t>
            </w:r>
          </w:p>
        </w:tc>
      </w:tr>
      <w:tr w:rsidR="00BD5A3F" w:rsidRPr="007F6D02" w14:paraId="5F5B9E4E"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45EDD50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Lázaro Cárdenas</w:t>
            </w:r>
          </w:p>
        </w:tc>
        <w:tc>
          <w:tcPr>
            <w:tcW w:w="860" w:type="pct"/>
            <w:tcBorders>
              <w:top w:val="nil"/>
              <w:left w:val="nil"/>
              <w:bottom w:val="single" w:sz="4" w:space="0" w:color="auto"/>
              <w:right w:val="single" w:sz="4" w:space="0" w:color="auto"/>
            </w:tcBorders>
            <w:shd w:val="clear" w:color="000000" w:fill="FFFFFF"/>
            <w:noWrap/>
            <w:vAlign w:val="center"/>
          </w:tcPr>
          <w:p w14:paraId="501325C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nil"/>
              <w:left w:val="nil"/>
              <w:bottom w:val="single" w:sz="4" w:space="0" w:color="auto"/>
              <w:right w:val="single" w:sz="4" w:space="0" w:color="auto"/>
            </w:tcBorders>
            <w:shd w:val="clear" w:color="000000" w:fill="FFFFFF"/>
            <w:vAlign w:val="bottom"/>
          </w:tcPr>
          <w:p w14:paraId="099CCC70"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Av. Melchor Ocampo No. 31, </w:t>
            </w:r>
            <w:proofErr w:type="spellStart"/>
            <w:r w:rsidRPr="007F6D02">
              <w:rPr>
                <w:rFonts w:ascii="Arial" w:hAnsi="Arial" w:cs="Arial"/>
                <w:sz w:val="18"/>
                <w:szCs w:val="18"/>
                <w:lang w:eastAsia="es-MX"/>
              </w:rPr>
              <w:t>Lt</w:t>
            </w:r>
            <w:proofErr w:type="spellEnd"/>
            <w:r w:rsidRPr="007F6D02">
              <w:rPr>
                <w:rFonts w:ascii="Arial" w:hAnsi="Arial" w:cs="Arial"/>
                <w:sz w:val="18"/>
                <w:szCs w:val="18"/>
                <w:lang w:eastAsia="es-MX"/>
              </w:rPr>
              <w:t xml:space="preserve"> 3, </w:t>
            </w:r>
            <w:proofErr w:type="spellStart"/>
            <w:r w:rsidRPr="007F6D02">
              <w:rPr>
                <w:rFonts w:ascii="Arial" w:hAnsi="Arial" w:cs="Arial"/>
                <w:sz w:val="18"/>
                <w:szCs w:val="18"/>
                <w:lang w:eastAsia="es-MX"/>
              </w:rPr>
              <w:t>Mz</w:t>
            </w:r>
            <w:proofErr w:type="spellEnd"/>
            <w:r w:rsidRPr="007F6D02">
              <w:rPr>
                <w:rFonts w:ascii="Arial" w:hAnsi="Arial" w:cs="Arial"/>
                <w:sz w:val="18"/>
                <w:szCs w:val="18"/>
                <w:lang w:eastAsia="es-MX"/>
              </w:rPr>
              <w:t xml:space="preserve"> 2, Unidad 22, Col. Segundo Sector, C.P. 60953, Lázaro Cárdenas, Michoacán.</w:t>
            </w:r>
          </w:p>
        </w:tc>
      </w:tr>
      <w:tr w:rsidR="00BD5A3F" w:rsidRPr="007F6D02" w14:paraId="7E196B64"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25"/>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58D50A53" w14:textId="77777777" w:rsidR="00BD5A3F" w:rsidRPr="007F6D02" w:rsidRDefault="00BD5A3F" w:rsidP="00BD5A3F">
            <w:pPr>
              <w:jc w:val="center"/>
              <w:rPr>
                <w:rFonts w:ascii="Arial" w:hAnsi="Arial" w:cs="Arial"/>
                <w:sz w:val="18"/>
                <w:szCs w:val="18"/>
                <w:lang w:eastAsia="es-MX"/>
              </w:rPr>
            </w:pPr>
            <w:proofErr w:type="spellStart"/>
            <w:r w:rsidRPr="007F6D02">
              <w:rPr>
                <w:rFonts w:ascii="Arial" w:hAnsi="Arial" w:cs="Arial"/>
                <w:sz w:val="18"/>
                <w:szCs w:val="18"/>
                <w:lang w:eastAsia="es-MX"/>
              </w:rPr>
              <w:t>Maravatío</w:t>
            </w:r>
            <w:proofErr w:type="spellEnd"/>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7FF9F2E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32E7B50C"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Calle Francisco I. Madero No. 411, Colonia Centro, C.P. 61250, </w:t>
            </w:r>
            <w:proofErr w:type="spellStart"/>
            <w:r w:rsidRPr="007F6D02">
              <w:rPr>
                <w:rFonts w:ascii="Arial" w:hAnsi="Arial" w:cs="Arial"/>
                <w:sz w:val="18"/>
                <w:szCs w:val="18"/>
                <w:lang w:eastAsia="es-MX"/>
              </w:rPr>
              <w:t>Maravatío</w:t>
            </w:r>
            <w:proofErr w:type="spellEnd"/>
            <w:r w:rsidRPr="007F6D02">
              <w:rPr>
                <w:rFonts w:ascii="Arial" w:hAnsi="Arial" w:cs="Arial"/>
                <w:sz w:val="18"/>
                <w:szCs w:val="18"/>
                <w:lang w:eastAsia="es-MX"/>
              </w:rPr>
              <w:t>, Michoacán.</w:t>
            </w:r>
          </w:p>
        </w:tc>
      </w:tr>
      <w:tr w:rsidR="00BD5A3F" w:rsidRPr="007F6D02" w14:paraId="633304C7"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412"/>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3039D9F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Morelia</w:t>
            </w:r>
          </w:p>
        </w:tc>
        <w:tc>
          <w:tcPr>
            <w:tcW w:w="860" w:type="pct"/>
            <w:tcBorders>
              <w:top w:val="nil"/>
              <w:left w:val="nil"/>
              <w:bottom w:val="single" w:sz="4" w:space="0" w:color="auto"/>
              <w:right w:val="single" w:sz="4" w:space="0" w:color="auto"/>
            </w:tcBorders>
            <w:shd w:val="clear" w:color="000000" w:fill="FFFFFF"/>
            <w:noWrap/>
            <w:vAlign w:val="center"/>
          </w:tcPr>
          <w:p w14:paraId="366B64F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nil"/>
              <w:left w:val="nil"/>
              <w:bottom w:val="single" w:sz="4" w:space="0" w:color="auto"/>
              <w:right w:val="single" w:sz="4" w:space="0" w:color="auto"/>
            </w:tcBorders>
            <w:shd w:val="clear" w:color="000000" w:fill="FFFFFF"/>
            <w:vAlign w:val="bottom"/>
          </w:tcPr>
          <w:p w14:paraId="510C62B1"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Acueducto No. 1654, Col. Chapultepec Norte, C.P. 58260, Morelia, Michoacán</w:t>
            </w:r>
          </w:p>
        </w:tc>
      </w:tr>
      <w:tr w:rsidR="00BD5A3F" w:rsidRPr="007F6D02" w14:paraId="034E787D"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92"/>
        </w:trPr>
        <w:tc>
          <w:tcPr>
            <w:tcW w:w="967" w:type="pct"/>
            <w:gridSpan w:val="2"/>
            <w:tcBorders>
              <w:top w:val="nil"/>
              <w:left w:val="single" w:sz="8" w:space="0" w:color="auto"/>
              <w:bottom w:val="single" w:sz="4" w:space="0" w:color="auto"/>
              <w:right w:val="single" w:sz="4" w:space="0" w:color="auto"/>
            </w:tcBorders>
            <w:shd w:val="clear" w:color="000000" w:fill="FFFFFF"/>
            <w:noWrap/>
            <w:vAlign w:val="center"/>
          </w:tcPr>
          <w:p w14:paraId="374B366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Uruapan</w:t>
            </w:r>
          </w:p>
        </w:tc>
        <w:tc>
          <w:tcPr>
            <w:tcW w:w="860" w:type="pct"/>
            <w:tcBorders>
              <w:top w:val="nil"/>
              <w:left w:val="nil"/>
              <w:bottom w:val="single" w:sz="4" w:space="0" w:color="auto"/>
              <w:right w:val="single" w:sz="4" w:space="0" w:color="auto"/>
            </w:tcBorders>
            <w:shd w:val="clear" w:color="000000" w:fill="FFFFFF"/>
            <w:noWrap/>
            <w:vAlign w:val="center"/>
          </w:tcPr>
          <w:p w14:paraId="5B72439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nil"/>
              <w:left w:val="nil"/>
              <w:bottom w:val="single" w:sz="4" w:space="0" w:color="auto"/>
              <w:right w:val="single" w:sz="4" w:space="0" w:color="auto"/>
            </w:tcBorders>
            <w:shd w:val="clear" w:color="000000" w:fill="FFFFFF"/>
            <w:vAlign w:val="bottom"/>
          </w:tcPr>
          <w:p w14:paraId="4998BB19"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Américas No. 108, PB, Col. Morelos C.P. 60050. Uruapan, Michoacán.</w:t>
            </w:r>
          </w:p>
        </w:tc>
      </w:tr>
      <w:tr w:rsidR="00BD5A3F" w:rsidRPr="007F6D02" w14:paraId="2DA664A8" w14:textId="77777777" w:rsidTr="000443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342"/>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7471150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Zamora</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31414BB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3101D072"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Madero Sur No. 403, Col. Centro, C.P. 59600, Zamora, Michoacán.</w:t>
            </w:r>
          </w:p>
        </w:tc>
      </w:tr>
      <w:tr w:rsidR="00BD5A3F" w:rsidRPr="007F6D02" w14:paraId="520AB1C5" w14:textId="77777777" w:rsidTr="000443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6370403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lastRenderedPageBreak/>
              <w:t xml:space="preserve">Santiago </w:t>
            </w:r>
            <w:proofErr w:type="spellStart"/>
            <w:r w:rsidRPr="007F6D02">
              <w:rPr>
                <w:rFonts w:ascii="Arial" w:hAnsi="Arial" w:cs="Arial"/>
                <w:sz w:val="18"/>
                <w:szCs w:val="18"/>
                <w:lang w:eastAsia="es-MX"/>
              </w:rPr>
              <w:t>Ixcuintlá</w:t>
            </w:r>
            <w:proofErr w:type="spellEnd"/>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645B9CB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Nayarit</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299847E4"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Allende N° 39, Portal Guerra, Local comercial del sector cuarto y la Manzana 5ta, Col. Centro, C.P. 63300, Santiago </w:t>
            </w:r>
            <w:proofErr w:type="spellStart"/>
            <w:r w:rsidRPr="007F6D02">
              <w:rPr>
                <w:rFonts w:ascii="Arial" w:hAnsi="Arial" w:cs="Arial"/>
                <w:sz w:val="18"/>
                <w:szCs w:val="18"/>
                <w:lang w:eastAsia="es-MX"/>
              </w:rPr>
              <w:t>Ixcuintla</w:t>
            </w:r>
            <w:proofErr w:type="spellEnd"/>
            <w:r w:rsidRPr="007F6D02">
              <w:rPr>
                <w:rFonts w:ascii="Arial" w:hAnsi="Arial" w:cs="Arial"/>
                <w:sz w:val="18"/>
                <w:szCs w:val="18"/>
                <w:lang w:eastAsia="es-MX"/>
              </w:rPr>
              <w:t>, Nayarit.</w:t>
            </w:r>
          </w:p>
        </w:tc>
      </w:tr>
      <w:tr w:rsidR="00BD5A3F" w:rsidRPr="007F6D02" w14:paraId="72EBB9D0"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72"/>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7F52B86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Tepic</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2378CEC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Nayarit</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6CA0E12F"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Av. Heroico Colegio Militar No. 213, Colonia Centro, C.P. 63000, Tepic Nayarit.</w:t>
            </w:r>
          </w:p>
        </w:tc>
      </w:tr>
      <w:tr w:rsidR="00BD5A3F" w:rsidRPr="007F6D02" w14:paraId="1A640DBF"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5844569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Querétaro</w:t>
            </w:r>
          </w:p>
        </w:tc>
        <w:tc>
          <w:tcPr>
            <w:tcW w:w="860" w:type="pct"/>
            <w:tcBorders>
              <w:top w:val="single" w:sz="4" w:space="0" w:color="auto"/>
              <w:left w:val="nil"/>
              <w:bottom w:val="single" w:sz="4" w:space="0" w:color="auto"/>
              <w:right w:val="single" w:sz="4" w:space="0" w:color="auto"/>
            </w:tcBorders>
            <w:shd w:val="clear" w:color="000000" w:fill="FFFFFF"/>
            <w:noWrap/>
            <w:vAlign w:val="center"/>
          </w:tcPr>
          <w:p w14:paraId="50BA228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Querétaro</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0FCBD982"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Ejercito Republicano No. </w:t>
            </w:r>
            <w:proofErr w:type="gramStart"/>
            <w:r w:rsidRPr="007F6D02">
              <w:rPr>
                <w:rFonts w:ascii="Arial" w:hAnsi="Arial" w:cs="Arial"/>
                <w:sz w:val="18"/>
                <w:szCs w:val="18"/>
                <w:lang w:eastAsia="es-MX"/>
              </w:rPr>
              <w:t>121  2do.</w:t>
            </w:r>
            <w:proofErr w:type="gramEnd"/>
            <w:r w:rsidRPr="007F6D02">
              <w:rPr>
                <w:rFonts w:ascii="Arial" w:hAnsi="Arial" w:cs="Arial"/>
                <w:sz w:val="18"/>
                <w:szCs w:val="18"/>
                <w:lang w:eastAsia="es-MX"/>
              </w:rPr>
              <w:t xml:space="preserve"> Piso Col. Carretas C.P. 76050, Ciudad de Santiago de  Querétaro </w:t>
            </w:r>
            <w:proofErr w:type="spellStart"/>
            <w:r w:rsidRPr="007F6D02">
              <w:rPr>
                <w:rFonts w:ascii="Arial" w:hAnsi="Arial" w:cs="Arial"/>
                <w:sz w:val="18"/>
                <w:szCs w:val="18"/>
                <w:lang w:eastAsia="es-MX"/>
              </w:rPr>
              <w:t>Querétaro</w:t>
            </w:r>
            <w:proofErr w:type="spellEnd"/>
            <w:r w:rsidRPr="007F6D02">
              <w:rPr>
                <w:rFonts w:ascii="Arial" w:hAnsi="Arial" w:cs="Arial"/>
                <w:sz w:val="18"/>
                <w:szCs w:val="18"/>
                <w:lang w:eastAsia="es-MX"/>
              </w:rPr>
              <w:t xml:space="preserve">. </w:t>
            </w:r>
          </w:p>
        </w:tc>
      </w:tr>
      <w:tr w:rsidR="00BD5A3F" w:rsidRPr="007F6D02" w14:paraId="12297C1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55"/>
        </w:trPr>
        <w:tc>
          <w:tcPr>
            <w:tcW w:w="4981" w:type="pct"/>
            <w:gridSpan w:val="6"/>
            <w:tcBorders>
              <w:top w:val="single" w:sz="4" w:space="0" w:color="auto"/>
              <w:left w:val="nil"/>
              <w:right w:val="nil"/>
            </w:tcBorders>
            <w:shd w:val="clear" w:color="auto" w:fill="auto"/>
            <w:noWrap/>
            <w:vAlign w:val="bottom"/>
          </w:tcPr>
          <w:p w14:paraId="0B7010BD" w14:textId="77777777" w:rsidR="00BD5A3F" w:rsidRPr="007F6D02" w:rsidRDefault="00BD5A3F" w:rsidP="00BD5A3F">
            <w:pPr>
              <w:jc w:val="center"/>
              <w:rPr>
                <w:rFonts w:ascii="Arial" w:hAnsi="Arial" w:cs="Arial"/>
                <w:b/>
                <w:sz w:val="20"/>
                <w:szCs w:val="20"/>
                <w:lang w:eastAsia="es-MX"/>
              </w:rPr>
            </w:pPr>
          </w:p>
          <w:p w14:paraId="653EC68D" w14:textId="77777777" w:rsidR="00BD5A3F" w:rsidRPr="007F6D02" w:rsidRDefault="00BD5A3F" w:rsidP="00BD5A3F">
            <w:pPr>
              <w:jc w:val="center"/>
              <w:rPr>
                <w:rFonts w:ascii="Arial" w:hAnsi="Arial" w:cs="Arial"/>
                <w:b/>
                <w:sz w:val="20"/>
                <w:szCs w:val="20"/>
                <w:lang w:eastAsia="es-MX"/>
              </w:rPr>
            </w:pPr>
            <w:r w:rsidRPr="007F6D02">
              <w:rPr>
                <w:rFonts w:ascii="Arial" w:hAnsi="Arial" w:cs="Arial"/>
                <w:b/>
                <w:sz w:val="20"/>
                <w:szCs w:val="20"/>
                <w:lang w:eastAsia="es-MX"/>
              </w:rPr>
              <w:t>COORDINACIÓN REGIONAL: Noroeste</w:t>
            </w:r>
          </w:p>
          <w:p w14:paraId="3453E94A" w14:textId="77777777" w:rsidR="00BD5A3F" w:rsidRPr="007F6D02" w:rsidRDefault="00BD5A3F" w:rsidP="00BD5A3F">
            <w:pPr>
              <w:jc w:val="center"/>
              <w:rPr>
                <w:rFonts w:ascii="Arial" w:hAnsi="Arial" w:cs="Arial"/>
                <w:b/>
                <w:sz w:val="20"/>
                <w:szCs w:val="20"/>
                <w:lang w:eastAsia="es-MX"/>
              </w:rPr>
            </w:pPr>
          </w:p>
        </w:tc>
      </w:tr>
      <w:tr w:rsidR="00BD5A3F" w:rsidRPr="007F6D02" w14:paraId="4045418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270"/>
        </w:trPr>
        <w:tc>
          <w:tcPr>
            <w:tcW w:w="967" w:type="pct"/>
            <w:gridSpan w:val="2"/>
            <w:tcBorders>
              <w:left w:val="single" w:sz="8" w:space="0" w:color="auto"/>
              <w:bottom w:val="nil"/>
              <w:right w:val="single" w:sz="4" w:space="0" w:color="auto"/>
            </w:tcBorders>
            <w:shd w:val="clear" w:color="000000" w:fill="009999"/>
            <w:noWrap/>
            <w:vAlign w:val="bottom"/>
          </w:tcPr>
          <w:p w14:paraId="5C8A981B"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0" w:type="pct"/>
            <w:tcBorders>
              <w:left w:val="nil"/>
              <w:bottom w:val="nil"/>
              <w:right w:val="single" w:sz="4" w:space="0" w:color="auto"/>
            </w:tcBorders>
            <w:shd w:val="clear" w:color="000000" w:fill="009999"/>
            <w:noWrap/>
            <w:vAlign w:val="bottom"/>
          </w:tcPr>
          <w:p w14:paraId="4BFA3985"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54" w:type="pct"/>
            <w:gridSpan w:val="3"/>
            <w:tcBorders>
              <w:left w:val="nil"/>
              <w:bottom w:val="single" w:sz="8" w:space="0" w:color="auto"/>
              <w:right w:val="single" w:sz="4" w:space="0" w:color="auto"/>
            </w:tcBorders>
            <w:shd w:val="clear" w:color="000000" w:fill="009999"/>
            <w:noWrap/>
            <w:vAlign w:val="bottom"/>
          </w:tcPr>
          <w:p w14:paraId="597D8ADE"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58BC06EA"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331"/>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BF00B4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Ensenada</w:t>
            </w:r>
          </w:p>
        </w:tc>
        <w:tc>
          <w:tcPr>
            <w:tcW w:w="860" w:type="pct"/>
            <w:tcBorders>
              <w:top w:val="single" w:sz="4" w:space="0" w:color="auto"/>
              <w:left w:val="nil"/>
              <w:bottom w:val="single" w:sz="4" w:space="0" w:color="auto"/>
              <w:right w:val="single" w:sz="4" w:space="0" w:color="auto"/>
            </w:tcBorders>
            <w:shd w:val="clear" w:color="auto" w:fill="auto"/>
            <w:vAlign w:val="center"/>
          </w:tcPr>
          <w:p w14:paraId="02ED427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631C88E1" w14:textId="77777777" w:rsidR="00BD5A3F" w:rsidRPr="007F6D02" w:rsidRDefault="00BD5A3F" w:rsidP="00BD5A3F">
            <w:pPr>
              <w:outlineLvl w:val="0"/>
              <w:rPr>
                <w:rFonts w:ascii="Arial" w:hAnsi="Arial" w:cs="Arial"/>
                <w:color w:val="000000"/>
                <w:sz w:val="18"/>
                <w:szCs w:val="18"/>
              </w:rPr>
            </w:pPr>
            <w:bookmarkStart w:id="168" w:name="_Toc440536881"/>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La </w:t>
            </w:r>
            <w:proofErr w:type="spellStart"/>
            <w:r w:rsidRPr="007F6D02">
              <w:rPr>
                <w:rFonts w:ascii="Arial" w:hAnsi="Arial" w:cs="Arial"/>
                <w:color w:val="000000"/>
                <w:sz w:val="18"/>
                <w:szCs w:val="18"/>
              </w:rPr>
              <w:t>Plinta</w:t>
            </w:r>
            <w:proofErr w:type="spellEnd"/>
            <w:r w:rsidRPr="007F6D02">
              <w:rPr>
                <w:rFonts w:ascii="Arial" w:hAnsi="Arial" w:cs="Arial"/>
                <w:color w:val="000000"/>
                <w:sz w:val="18"/>
                <w:szCs w:val="18"/>
              </w:rPr>
              <w:t xml:space="preserve"> No. 405, Col. Valle Dorado, 22890, Ensenada, Baja California</w:t>
            </w:r>
            <w:bookmarkEnd w:id="168"/>
          </w:p>
        </w:tc>
      </w:tr>
      <w:tr w:rsidR="00BD5A3F" w:rsidRPr="007F6D02" w14:paraId="200F8A75"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430"/>
        </w:trPr>
        <w:tc>
          <w:tcPr>
            <w:tcW w:w="967" w:type="pct"/>
            <w:gridSpan w:val="2"/>
            <w:tcBorders>
              <w:top w:val="single" w:sz="4" w:space="0" w:color="auto"/>
              <w:left w:val="single" w:sz="8" w:space="0" w:color="auto"/>
              <w:bottom w:val="single" w:sz="4" w:space="0" w:color="auto"/>
              <w:right w:val="single" w:sz="4" w:space="0" w:color="auto"/>
            </w:tcBorders>
            <w:shd w:val="clear" w:color="000000" w:fill="FFFFFF"/>
            <w:noWrap/>
            <w:vAlign w:val="center"/>
          </w:tcPr>
          <w:p w14:paraId="4062346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Mexicali</w:t>
            </w:r>
          </w:p>
        </w:tc>
        <w:tc>
          <w:tcPr>
            <w:tcW w:w="860" w:type="pct"/>
            <w:tcBorders>
              <w:top w:val="single" w:sz="4" w:space="0" w:color="auto"/>
              <w:left w:val="nil"/>
              <w:bottom w:val="single" w:sz="4" w:space="0" w:color="auto"/>
              <w:right w:val="single" w:sz="4" w:space="0" w:color="auto"/>
            </w:tcBorders>
            <w:shd w:val="clear" w:color="auto" w:fill="auto"/>
            <w:vAlign w:val="center"/>
          </w:tcPr>
          <w:p w14:paraId="1281DEE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w:t>
            </w:r>
          </w:p>
        </w:tc>
        <w:tc>
          <w:tcPr>
            <w:tcW w:w="3154" w:type="pct"/>
            <w:gridSpan w:val="3"/>
            <w:tcBorders>
              <w:top w:val="single" w:sz="4" w:space="0" w:color="auto"/>
              <w:left w:val="nil"/>
              <w:bottom w:val="single" w:sz="4" w:space="0" w:color="auto"/>
              <w:right w:val="single" w:sz="4" w:space="0" w:color="auto"/>
            </w:tcBorders>
            <w:shd w:val="clear" w:color="000000" w:fill="FFFFFF"/>
            <w:vAlign w:val="center"/>
          </w:tcPr>
          <w:p w14:paraId="1B517C05" w14:textId="77777777" w:rsidR="00BD5A3F" w:rsidRPr="007F6D02" w:rsidRDefault="00BD5A3F" w:rsidP="00BD5A3F">
            <w:pPr>
              <w:jc w:val="both"/>
              <w:rPr>
                <w:rFonts w:ascii="Arial" w:hAnsi="Arial" w:cs="Arial"/>
                <w:sz w:val="18"/>
                <w:szCs w:val="18"/>
                <w:lang w:eastAsia="es-MX"/>
              </w:rPr>
            </w:pPr>
            <w:proofErr w:type="spellStart"/>
            <w:r w:rsidRPr="007F6D02">
              <w:rPr>
                <w:rFonts w:ascii="Arial" w:hAnsi="Arial" w:cs="Arial"/>
                <w:sz w:val="18"/>
                <w:szCs w:val="18"/>
                <w:lang w:eastAsia="es-MX"/>
              </w:rPr>
              <w:t>Blvd</w:t>
            </w:r>
            <w:proofErr w:type="spellEnd"/>
            <w:r w:rsidRPr="007F6D02">
              <w:rPr>
                <w:rFonts w:ascii="Arial" w:hAnsi="Arial" w:cs="Arial"/>
                <w:sz w:val="18"/>
                <w:szCs w:val="18"/>
                <w:lang w:eastAsia="es-MX"/>
              </w:rPr>
              <w:t xml:space="preserve">. Benito Juárez No. 3420, Col. Sánchez Taboada, </w:t>
            </w:r>
            <w:r w:rsidRPr="007F6D02">
              <w:rPr>
                <w:rFonts w:ascii="Arial" w:hAnsi="Arial" w:cs="Arial"/>
                <w:sz w:val="18"/>
                <w:szCs w:val="18"/>
                <w:lang w:eastAsia="es-MX"/>
              </w:rPr>
              <w:br/>
              <w:t xml:space="preserve">C.P. 21360, Mexicali, </w:t>
            </w:r>
            <w:proofErr w:type="spellStart"/>
            <w:r w:rsidRPr="007F6D02">
              <w:rPr>
                <w:rFonts w:ascii="Arial" w:hAnsi="Arial" w:cs="Arial"/>
                <w:sz w:val="18"/>
                <w:szCs w:val="18"/>
                <w:lang w:eastAsia="es-MX"/>
              </w:rPr>
              <w:t>Baja.California</w:t>
            </w:r>
            <w:proofErr w:type="spellEnd"/>
            <w:r w:rsidRPr="007F6D02">
              <w:rPr>
                <w:rFonts w:ascii="Arial" w:hAnsi="Arial" w:cs="Arial"/>
                <w:sz w:val="18"/>
                <w:szCs w:val="18"/>
                <w:lang w:eastAsia="es-MX"/>
              </w:rPr>
              <w:t>.</w:t>
            </w:r>
          </w:p>
        </w:tc>
      </w:tr>
      <w:tr w:rsidR="00BD5A3F" w:rsidRPr="007F6D02" w14:paraId="7BAFC1E8"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F3F7EA7"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Cd. Constitución</w:t>
            </w:r>
          </w:p>
        </w:tc>
        <w:tc>
          <w:tcPr>
            <w:tcW w:w="860" w:type="pct"/>
            <w:tcBorders>
              <w:top w:val="single" w:sz="4" w:space="0" w:color="auto"/>
              <w:left w:val="nil"/>
              <w:bottom w:val="single" w:sz="4" w:space="0" w:color="auto"/>
              <w:right w:val="single" w:sz="4" w:space="0" w:color="auto"/>
            </w:tcBorders>
            <w:shd w:val="clear" w:color="auto" w:fill="auto"/>
            <w:vAlign w:val="center"/>
          </w:tcPr>
          <w:p w14:paraId="11EA7F7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 Sur</w:t>
            </w:r>
          </w:p>
        </w:tc>
        <w:tc>
          <w:tcPr>
            <w:tcW w:w="3154" w:type="pct"/>
            <w:gridSpan w:val="3"/>
            <w:tcBorders>
              <w:top w:val="single" w:sz="8" w:space="0" w:color="auto"/>
              <w:left w:val="nil"/>
              <w:bottom w:val="single" w:sz="4" w:space="0" w:color="auto"/>
              <w:right w:val="single" w:sz="4" w:space="0" w:color="auto"/>
            </w:tcBorders>
            <w:shd w:val="clear" w:color="000000" w:fill="FFFFFF"/>
            <w:vAlign w:val="bottom"/>
          </w:tcPr>
          <w:p w14:paraId="6C28FE46" w14:textId="77777777" w:rsidR="00BD5A3F" w:rsidRPr="007F6D02" w:rsidRDefault="00BD5A3F" w:rsidP="00BD5A3F">
            <w:pPr>
              <w:outlineLvl w:val="0"/>
              <w:rPr>
                <w:rFonts w:ascii="Arial" w:hAnsi="Arial" w:cs="Arial"/>
                <w:color w:val="000000"/>
                <w:sz w:val="18"/>
                <w:szCs w:val="18"/>
              </w:rPr>
            </w:pPr>
            <w:bookmarkStart w:id="169" w:name="_Toc440536882"/>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AgustÍn</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Olachea</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loc</w:t>
            </w:r>
            <w:proofErr w:type="spellEnd"/>
            <w:r w:rsidRPr="007F6D02">
              <w:rPr>
                <w:rFonts w:ascii="Arial" w:hAnsi="Arial" w:cs="Arial"/>
                <w:color w:val="000000"/>
                <w:sz w:val="18"/>
                <w:szCs w:val="18"/>
              </w:rPr>
              <w:t xml:space="preserve"> 5 A, Plaza Bonita, Col. Centro, 23600, Cd. Constitución, Baja California Sur.</w:t>
            </w:r>
            <w:bookmarkEnd w:id="169"/>
          </w:p>
        </w:tc>
      </w:tr>
      <w:tr w:rsidR="00BD5A3F" w:rsidRPr="007F6D02" w14:paraId="1D9C4483"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20AED28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Paz</w:t>
            </w:r>
          </w:p>
        </w:tc>
        <w:tc>
          <w:tcPr>
            <w:tcW w:w="860" w:type="pct"/>
            <w:tcBorders>
              <w:top w:val="nil"/>
              <w:left w:val="nil"/>
              <w:bottom w:val="single" w:sz="4" w:space="0" w:color="auto"/>
              <w:right w:val="single" w:sz="4" w:space="0" w:color="auto"/>
            </w:tcBorders>
            <w:shd w:val="clear" w:color="auto" w:fill="auto"/>
            <w:vAlign w:val="center"/>
          </w:tcPr>
          <w:p w14:paraId="6DCE3DA8"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 Sur</w:t>
            </w:r>
          </w:p>
        </w:tc>
        <w:tc>
          <w:tcPr>
            <w:tcW w:w="3154" w:type="pct"/>
            <w:gridSpan w:val="3"/>
            <w:tcBorders>
              <w:top w:val="nil"/>
              <w:left w:val="nil"/>
              <w:bottom w:val="single" w:sz="4" w:space="0" w:color="auto"/>
              <w:right w:val="single" w:sz="4" w:space="0" w:color="auto"/>
            </w:tcBorders>
            <w:shd w:val="clear" w:color="000000" w:fill="FFFFFF"/>
            <w:vAlign w:val="bottom"/>
          </w:tcPr>
          <w:p w14:paraId="1C2048F9"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C. Ignacio Allende Esq. C. Aquiles Serdán S/N, Col. Centro, C.P. 23000, La Paz, Baja California Sur.</w:t>
            </w:r>
          </w:p>
        </w:tc>
      </w:tr>
      <w:tr w:rsidR="00BD5A3F" w:rsidRPr="007F6D02" w14:paraId="7DF546D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0EFD171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Culiacán</w:t>
            </w:r>
          </w:p>
        </w:tc>
        <w:tc>
          <w:tcPr>
            <w:tcW w:w="860" w:type="pct"/>
            <w:tcBorders>
              <w:top w:val="nil"/>
              <w:left w:val="nil"/>
              <w:bottom w:val="single" w:sz="4" w:space="0" w:color="auto"/>
              <w:right w:val="single" w:sz="4" w:space="0" w:color="auto"/>
            </w:tcBorders>
            <w:shd w:val="clear" w:color="auto" w:fill="auto"/>
            <w:vAlign w:val="center"/>
          </w:tcPr>
          <w:p w14:paraId="1E6B2AA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105091C7" w14:textId="77777777" w:rsidR="00BD5A3F" w:rsidRPr="007F6D02" w:rsidRDefault="00BD5A3F" w:rsidP="00BD5A3F">
            <w:pPr>
              <w:outlineLvl w:val="0"/>
              <w:rPr>
                <w:rFonts w:ascii="Arial" w:hAnsi="Arial" w:cs="Arial"/>
                <w:color w:val="000000"/>
                <w:sz w:val="18"/>
                <w:szCs w:val="18"/>
              </w:rPr>
            </w:pPr>
            <w:bookmarkStart w:id="170" w:name="_Toc440536883"/>
            <w:proofErr w:type="spellStart"/>
            <w:r w:rsidRPr="007F6D02">
              <w:rPr>
                <w:rFonts w:ascii="Arial" w:hAnsi="Arial" w:cs="Arial"/>
                <w:color w:val="000000"/>
                <w:sz w:val="18"/>
                <w:szCs w:val="18"/>
                <w:lang w:val="pt-BR"/>
              </w:rPr>
              <w:t>Blv</w:t>
            </w:r>
            <w:proofErr w:type="spellEnd"/>
            <w:r w:rsidRPr="007F6D02">
              <w:rPr>
                <w:rFonts w:ascii="Arial" w:hAnsi="Arial" w:cs="Arial"/>
                <w:color w:val="000000"/>
                <w:sz w:val="18"/>
                <w:szCs w:val="18"/>
                <w:lang w:val="pt-BR"/>
              </w:rPr>
              <w:t xml:space="preserve">. Emiliano Zapata No. 2424, esq. </w:t>
            </w:r>
            <w:r w:rsidRPr="007F6D02">
              <w:rPr>
                <w:rFonts w:ascii="Arial" w:hAnsi="Arial" w:cs="Arial"/>
                <w:color w:val="000000"/>
                <w:sz w:val="18"/>
                <w:szCs w:val="18"/>
              </w:rPr>
              <w:t>Puerto de Tampico, Col. El Vallado, 80110, Culiacán, Sinaloa.</w:t>
            </w:r>
            <w:bookmarkEnd w:id="170"/>
          </w:p>
        </w:tc>
      </w:tr>
      <w:tr w:rsidR="00BD5A3F" w:rsidRPr="007F6D02" w14:paraId="1CFE4F5B"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ABDE9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Los Mochis</w:t>
            </w:r>
          </w:p>
        </w:tc>
        <w:tc>
          <w:tcPr>
            <w:tcW w:w="860" w:type="pct"/>
            <w:tcBorders>
              <w:top w:val="single" w:sz="4" w:space="0" w:color="auto"/>
              <w:left w:val="nil"/>
              <w:bottom w:val="single" w:sz="4" w:space="0" w:color="auto"/>
              <w:right w:val="single" w:sz="4" w:space="0" w:color="auto"/>
            </w:tcBorders>
            <w:shd w:val="clear" w:color="auto" w:fill="auto"/>
            <w:vAlign w:val="center"/>
          </w:tcPr>
          <w:p w14:paraId="6D86B56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63E9D787"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Guillermo Prieto No. 488, esq. Heriberto </w:t>
            </w:r>
            <w:proofErr w:type="spellStart"/>
            <w:r w:rsidRPr="007F6D02">
              <w:rPr>
                <w:rFonts w:ascii="Arial" w:hAnsi="Arial" w:cs="Arial"/>
                <w:sz w:val="18"/>
                <w:szCs w:val="18"/>
                <w:lang w:eastAsia="es-MX"/>
              </w:rPr>
              <w:t>Valdéz</w:t>
            </w:r>
            <w:proofErr w:type="spellEnd"/>
            <w:r w:rsidRPr="007F6D02">
              <w:rPr>
                <w:rFonts w:ascii="Arial" w:hAnsi="Arial" w:cs="Arial"/>
                <w:sz w:val="18"/>
                <w:szCs w:val="18"/>
                <w:lang w:eastAsia="es-MX"/>
              </w:rPr>
              <w:t>, locales 1 y 2, planta alta, Col. Centro, 81200, Ahome, Sinaloa.</w:t>
            </w:r>
          </w:p>
        </w:tc>
      </w:tr>
      <w:tr w:rsidR="00BD5A3F" w:rsidRPr="007F6D02" w14:paraId="0E3EAB30"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370C7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Guasave</w:t>
            </w:r>
          </w:p>
        </w:tc>
        <w:tc>
          <w:tcPr>
            <w:tcW w:w="860" w:type="pct"/>
            <w:tcBorders>
              <w:top w:val="single" w:sz="4" w:space="0" w:color="auto"/>
              <w:left w:val="nil"/>
              <w:bottom w:val="single" w:sz="4" w:space="0" w:color="auto"/>
              <w:right w:val="single" w:sz="4" w:space="0" w:color="auto"/>
            </w:tcBorders>
            <w:shd w:val="clear" w:color="auto" w:fill="auto"/>
            <w:vAlign w:val="center"/>
          </w:tcPr>
          <w:p w14:paraId="51E5B96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54" w:type="pct"/>
            <w:gridSpan w:val="3"/>
            <w:tcBorders>
              <w:top w:val="single" w:sz="4" w:space="0" w:color="auto"/>
              <w:left w:val="nil"/>
              <w:bottom w:val="single" w:sz="4" w:space="0" w:color="auto"/>
              <w:right w:val="single" w:sz="4" w:space="0" w:color="auto"/>
            </w:tcBorders>
            <w:shd w:val="clear" w:color="000000" w:fill="FFFFFF"/>
            <w:vAlign w:val="center"/>
          </w:tcPr>
          <w:p w14:paraId="7506502C" w14:textId="77777777" w:rsidR="00BD5A3F" w:rsidRPr="007F6D02" w:rsidRDefault="00BD5A3F" w:rsidP="00BD5A3F">
            <w:pPr>
              <w:outlineLvl w:val="0"/>
              <w:rPr>
                <w:rFonts w:ascii="Arial" w:hAnsi="Arial" w:cs="Arial"/>
                <w:color w:val="000000"/>
                <w:sz w:val="18"/>
                <w:szCs w:val="18"/>
              </w:rPr>
            </w:pPr>
            <w:bookmarkStart w:id="171" w:name="_Toc440536884"/>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Cuauhtemoc</w:t>
            </w:r>
            <w:proofErr w:type="spellEnd"/>
            <w:r w:rsidRPr="007F6D02">
              <w:rPr>
                <w:rFonts w:ascii="Arial" w:hAnsi="Arial" w:cs="Arial"/>
                <w:color w:val="000000"/>
                <w:sz w:val="18"/>
                <w:szCs w:val="18"/>
              </w:rPr>
              <w:t xml:space="preserve"> y C. </w:t>
            </w:r>
            <w:proofErr w:type="spellStart"/>
            <w:r w:rsidRPr="007F6D02">
              <w:rPr>
                <w:rFonts w:ascii="Arial" w:hAnsi="Arial" w:cs="Arial"/>
                <w:color w:val="000000"/>
                <w:sz w:val="18"/>
                <w:szCs w:val="18"/>
              </w:rPr>
              <w:t>Norzagaray</w:t>
            </w:r>
            <w:proofErr w:type="spellEnd"/>
            <w:r w:rsidRPr="007F6D02">
              <w:rPr>
                <w:rFonts w:ascii="Arial" w:hAnsi="Arial" w:cs="Arial"/>
                <w:color w:val="000000"/>
                <w:sz w:val="18"/>
                <w:szCs w:val="18"/>
              </w:rPr>
              <w:t>, S/N, Col. Centro, 81000, Guasave, Sinaloa.</w:t>
            </w:r>
            <w:bookmarkEnd w:id="171"/>
          </w:p>
        </w:tc>
      </w:tr>
      <w:tr w:rsidR="00BD5A3F" w:rsidRPr="007F6D02" w14:paraId="2194E4ED"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3A060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Mazatlán</w:t>
            </w:r>
          </w:p>
        </w:tc>
        <w:tc>
          <w:tcPr>
            <w:tcW w:w="860" w:type="pct"/>
            <w:tcBorders>
              <w:top w:val="single" w:sz="4" w:space="0" w:color="auto"/>
              <w:left w:val="nil"/>
              <w:bottom w:val="single" w:sz="4" w:space="0" w:color="auto"/>
              <w:right w:val="single" w:sz="4" w:space="0" w:color="auto"/>
            </w:tcBorders>
            <w:shd w:val="clear" w:color="auto" w:fill="auto"/>
            <w:vAlign w:val="center"/>
          </w:tcPr>
          <w:p w14:paraId="6E05760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54" w:type="pct"/>
            <w:gridSpan w:val="3"/>
            <w:tcBorders>
              <w:top w:val="single" w:sz="4" w:space="0" w:color="auto"/>
              <w:left w:val="nil"/>
              <w:bottom w:val="single" w:sz="4" w:space="0" w:color="auto"/>
              <w:right w:val="single" w:sz="4" w:space="0" w:color="auto"/>
            </w:tcBorders>
            <w:shd w:val="clear" w:color="000000" w:fill="FFFFFF"/>
            <w:vAlign w:val="bottom"/>
          </w:tcPr>
          <w:p w14:paraId="628EF68A" w14:textId="77777777" w:rsidR="00BD5A3F" w:rsidRPr="007F6D02" w:rsidRDefault="00BD5A3F" w:rsidP="00BD5A3F">
            <w:pPr>
              <w:outlineLvl w:val="0"/>
              <w:rPr>
                <w:rFonts w:ascii="Arial" w:hAnsi="Arial" w:cs="Arial"/>
                <w:color w:val="000000"/>
                <w:sz w:val="18"/>
                <w:szCs w:val="18"/>
              </w:rPr>
            </w:pPr>
            <w:bookmarkStart w:id="172" w:name="_Toc440536885"/>
            <w:proofErr w:type="spellStart"/>
            <w:r w:rsidRPr="007F6D02">
              <w:rPr>
                <w:rFonts w:ascii="Arial" w:hAnsi="Arial" w:cs="Arial"/>
                <w:color w:val="000000"/>
                <w:sz w:val="18"/>
                <w:szCs w:val="18"/>
              </w:rPr>
              <w:t>Czda</w:t>
            </w:r>
            <w:proofErr w:type="spellEnd"/>
            <w:r w:rsidRPr="007F6D02">
              <w:rPr>
                <w:rFonts w:ascii="Arial" w:hAnsi="Arial" w:cs="Arial"/>
                <w:color w:val="000000"/>
                <w:sz w:val="18"/>
                <w:szCs w:val="18"/>
              </w:rPr>
              <w:t>. Gabriel Leyva No. 2821, local 9, Centro Comercial Plaza del Parque, Col. Casas Económicas, 82028, Mazatlán, Sinaloa.</w:t>
            </w:r>
            <w:bookmarkEnd w:id="172"/>
          </w:p>
        </w:tc>
      </w:tr>
      <w:tr w:rsidR="00BD5A3F" w:rsidRPr="007F6D02" w14:paraId="2A3F76D2"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435"/>
        </w:trPr>
        <w:tc>
          <w:tcPr>
            <w:tcW w:w="96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1F14F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Hermosillo</w:t>
            </w:r>
          </w:p>
        </w:tc>
        <w:tc>
          <w:tcPr>
            <w:tcW w:w="860" w:type="pct"/>
            <w:tcBorders>
              <w:top w:val="single" w:sz="4" w:space="0" w:color="auto"/>
              <w:left w:val="nil"/>
              <w:bottom w:val="single" w:sz="4" w:space="0" w:color="auto"/>
              <w:right w:val="single" w:sz="4" w:space="0" w:color="auto"/>
            </w:tcBorders>
            <w:shd w:val="clear" w:color="auto" w:fill="auto"/>
            <w:vAlign w:val="center"/>
          </w:tcPr>
          <w:p w14:paraId="0B7327E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single" w:sz="4" w:space="0" w:color="auto"/>
              <w:left w:val="nil"/>
              <w:bottom w:val="single" w:sz="4" w:space="0" w:color="auto"/>
              <w:right w:val="single" w:sz="4" w:space="0" w:color="auto"/>
            </w:tcBorders>
            <w:shd w:val="clear" w:color="000000" w:fill="FFFFFF"/>
            <w:vAlign w:val="center"/>
          </w:tcPr>
          <w:p w14:paraId="5BCEDEA0" w14:textId="77777777" w:rsidR="00BD5A3F" w:rsidRPr="007F6D02" w:rsidRDefault="00BD5A3F" w:rsidP="00BD5A3F">
            <w:pPr>
              <w:rPr>
                <w:rFonts w:ascii="Arial" w:hAnsi="Arial" w:cs="Arial"/>
                <w:color w:val="000000"/>
                <w:sz w:val="18"/>
                <w:szCs w:val="18"/>
              </w:rPr>
            </w:pPr>
            <w:r w:rsidRPr="007F6D02">
              <w:rPr>
                <w:rFonts w:ascii="Arial" w:hAnsi="Arial" w:cs="Arial"/>
                <w:color w:val="000000"/>
                <w:sz w:val="18"/>
                <w:szCs w:val="18"/>
              </w:rPr>
              <w:t>C. Francisco Eusebio Kino No. 129, Col. 5 de mayo, 83010, Hermosillo, Sonora</w:t>
            </w:r>
          </w:p>
        </w:tc>
      </w:tr>
      <w:tr w:rsidR="00BD5A3F" w:rsidRPr="007F6D02" w14:paraId="7435ECD9"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5FBE0FD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Cd. Obregón</w:t>
            </w:r>
          </w:p>
        </w:tc>
        <w:tc>
          <w:tcPr>
            <w:tcW w:w="860" w:type="pct"/>
            <w:tcBorders>
              <w:top w:val="nil"/>
              <w:left w:val="nil"/>
              <w:bottom w:val="single" w:sz="4" w:space="0" w:color="auto"/>
              <w:right w:val="single" w:sz="4" w:space="0" w:color="auto"/>
            </w:tcBorders>
            <w:shd w:val="clear" w:color="auto" w:fill="auto"/>
            <w:vAlign w:val="center"/>
          </w:tcPr>
          <w:p w14:paraId="19724B67"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nil"/>
              <w:left w:val="nil"/>
              <w:bottom w:val="single" w:sz="4" w:space="0" w:color="auto"/>
              <w:right w:val="single" w:sz="4" w:space="0" w:color="auto"/>
            </w:tcBorders>
            <w:shd w:val="clear" w:color="000000" w:fill="FFFFFF"/>
          </w:tcPr>
          <w:p w14:paraId="50C36CE8" w14:textId="77777777" w:rsidR="00BD5A3F" w:rsidRPr="007F6D02" w:rsidRDefault="00BD5A3F" w:rsidP="00BD5A3F">
            <w:pPr>
              <w:outlineLvl w:val="0"/>
              <w:rPr>
                <w:rFonts w:ascii="Arial" w:hAnsi="Arial" w:cs="Arial"/>
                <w:color w:val="000000"/>
                <w:sz w:val="18"/>
                <w:szCs w:val="18"/>
              </w:rPr>
            </w:pPr>
            <w:bookmarkStart w:id="173" w:name="_Toc440536886"/>
            <w:r w:rsidRPr="007F6D02">
              <w:rPr>
                <w:rFonts w:ascii="Arial" w:hAnsi="Arial" w:cs="Arial"/>
                <w:color w:val="000000"/>
                <w:sz w:val="18"/>
                <w:szCs w:val="18"/>
              </w:rPr>
              <w:t>C. Sinaloa y C. Guerrero No. 209, Col. Centro, 85000, Cajeme, Sonora</w:t>
            </w:r>
            <w:bookmarkEnd w:id="173"/>
          </w:p>
        </w:tc>
      </w:tr>
      <w:tr w:rsidR="00BD5A3F" w:rsidRPr="007F6D02" w14:paraId="5F802D41"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53CC489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Magdalena de Kino</w:t>
            </w:r>
          </w:p>
        </w:tc>
        <w:tc>
          <w:tcPr>
            <w:tcW w:w="860" w:type="pct"/>
            <w:tcBorders>
              <w:top w:val="nil"/>
              <w:left w:val="nil"/>
              <w:bottom w:val="single" w:sz="4" w:space="0" w:color="auto"/>
              <w:right w:val="single" w:sz="4" w:space="0" w:color="auto"/>
            </w:tcBorders>
            <w:shd w:val="clear" w:color="auto" w:fill="auto"/>
            <w:vAlign w:val="center"/>
          </w:tcPr>
          <w:p w14:paraId="5F0A1AE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nil"/>
              <w:left w:val="nil"/>
              <w:bottom w:val="single" w:sz="4" w:space="0" w:color="auto"/>
              <w:right w:val="single" w:sz="4" w:space="0" w:color="auto"/>
            </w:tcBorders>
            <w:shd w:val="clear" w:color="000000" w:fill="FFFFFF"/>
            <w:vAlign w:val="bottom"/>
          </w:tcPr>
          <w:p w14:paraId="21B608E6"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C. 16 de Septiembre No. 609, esq. Francisco Eusebio Kino, Col. Centro, 84160, Magdalena de Kino, Sonora.</w:t>
            </w:r>
          </w:p>
        </w:tc>
      </w:tr>
      <w:tr w:rsidR="00BD5A3F" w:rsidRPr="007F6D02" w14:paraId="54728387"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5354FE5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Navojoa</w:t>
            </w:r>
          </w:p>
        </w:tc>
        <w:tc>
          <w:tcPr>
            <w:tcW w:w="860" w:type="pct"/>
            <w:tcBorders>
              <w:top w:val="nil"/>
              <w:left w:val="nil"/>
              <w:bottom w:val="single" w:sz="4" w:space="0" w:color="auto"/>
              <w:right w:val="single" w:sz="4" w:space="0" w:color="auto"/>
            </w:tcBorders>
            <w:shd w:val="clear" w:color="auto" w:fill="auto"/>
            <w:vAlign w:val="center"/>
          </w:tcPr>
          <w:p w14:paraId="7EAD2BE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nil"/>
              <w:left w:val="nil"/>
              <w:bottom w:val="single" w:sz="4" w:space="0" w:color="auto"/>
              <w:right w:val="single" w:sz="4" w:space="0" w:color="auto"/>
            </w:tcBorders>
            <w:shd w:val="clear" w:color="000000" w:fill="FFFFFF"/>
            <w:vAlign w:val="bottom"/>
          </w:tcPr>
          <w:p w14:paraId="547981B9"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w:t>
            </w:r>
            <w:proofErr w:type="spellStart"/>
            <w:r w:rsidRPr="007F6D02">
              <w:rPr>
                <w:rFonts w:ascii="Arial" w:hAnsi="Arial" w:cs="Arial"/>
                <w:sz w:val="18"/>
                <w:szCs w:val="18"/>
                <w:lang w:eastAsia="es-MX"/>
              </w:rPr>
              <w:t>Talamante</w:t>
            </w:r>
            <w:proofErr w:type="spellEnd"/>
            <w:r w:rsidRPr="007F6D02">
              <w:rPr>
                <w:rFonts w:ascii="Arial" w:hAnsi="Arial" w:cs="Arial"/>
                <w:sz w:val="18"/>
                <w:szCs w:val="18"/>
                <w:lang w:eastAsia="es-MX"/>
              </w:rPr>
              <w:t xml:space="preserve"> No.602 entre Quintana Roo y Bravo, Col. Centro, 85800, Navojoa, Sonora.</w:t>
            </w:r>
          </w:p>
        </w:tc>
      </w:tr>
      <w:tr w:rsidR="00BD5A3F" w:rsidRPr="007F6D02" w14:paraId="7FB1586E"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482CAC68"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San Luis Río Colorado</w:t>
            </w:r>
          </w:p>
        </w:tc>
        <w:tc>
          <w:tcPr>
            <w:tcW w:w="860" w:type="pct"/>
            <w:tcBorders>
              <w:top w:val="nil"/>
              <w:left w:val="nil"/>
              <w:bottom w:val="single" w:sz="4" w:space="0" w:color="auto"/>
              <w:right w:val="single" w:sz="4" w:space="0" w:color="auto"/>
            </w:tcBorders>
            <w:shd w:val="clear" w:color="auto" w:fill="auto"/>
            <w:vAlign w:val="center"/>
          </w:tcPr>
          <w:p w14:paraId="74DEEDD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nil"/>
              <w:left w:val="nil"/>
              <w:bottom w:val="single" w:sz="4" w:space="0" w:color="auto"/>
              <w:right w:val="single" w:sz="4" w:space="0" w:color="auto"/>
            </w:tcBorders>
            <w:shd w:val="clear" w:color="000000" w:fill="FFFFFF"/>
            <w:vAlign w:val="bottom"/>
          </w:tcPr>
          <w:p w14:paraId="2758408E"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Plaza Comercial Gabriela local 3 interior, Calle Segunda Nº 200, entre Av. Félix Contreras y Av. Revolución, Col. Comercial, 83449, San Luis Río Colorado, Sonora.</w:t>
            </w:r>
          </w:p>
        </w:tc>
      </w:tr>
      <w:tr w:rsidR="00BD5A3F" w:rsidRPr="007F6D02" w14:paraId="1B9F9331" w14:textId="77777777" w:rsidTr="00BD5A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9" w:type="pct"/>
          <w:trHeight w:val="510"/>
        </w:trPr>
        <w:tc>
          <w:tcPr>
            <w:tcW w:w="967" w:type="pct"/>
            <w:gridSpan w:val="2"/>
            <w:tcBorders>
              <w:top w:val="nil"/>
              <w:left w:val="single" w:sz="4" w:space="0" w:color="auto"/>
              <w:bottom w:val="single" w:sz="4" w:space="0" w:color="auto"/>
              <w:right w:val="single" w:sz="4" w:space="0" w:color="auto"/>
            </w:tcBorders>
            <w:shd w:val="clear" w:color="000000" w:fill="FFFFFF"/>
            <w:noWrap/>
            <w:vAlign w:val="center"/>
          </w:tcPr>
          <w:p w14:paraId="519A73CA" w14:textId="77777777" w:rsidR="00BD5A3F" w:rsidRPr="007F6D02" w:rsidRDefault="00BD5A3F" w:rsidP="00BD5A3F">
            <w:pPr>
              <w:jc w:val="center"/>
              <w:rPr>
                <w:rFonts w:ascii="Arial" w:hAnsi="Arial" w:cs="Arial"/>
                <w:sz w:val="18"/>
                <w:szCs w:val="18"/>
                <w:lang w:eastAsia="es-MX"/>
              </w:rPr>
            </w:pPr>
            <w:proofErr w:type="spellStart"/>
            <w:r w:rsidRPr="007F6D02">
              <w:rPr>
                <w:rFonts w:ascii="Arial" w:hAnsi="Arial" w:cs="Arial"/>
                <w:sz w:val="18"/>
                <w:szCs w:val="18"/>
                <w:lang w:eastAsia="es-MX"/>
              </w:rPr>
              <w:t>Vicam</w:t>
            </w:r>
            <w:proofErr w:type="spellEnd"/>
            <w:r w:rsidRPr="007F6D02">
              <w:rPr>
                <w:rFonts w:ascii="Arial" w:hAnsi="Arial" w:cs="Arial"/>
                <w:sz w:val="18"/>
                <w:szCs w:val="18"/>
                <w:lang w:eastAsia="es-MX"/>
              </w:rPr>
              <w:t>.</w:t>
            </w:r>
          </w:p>
        </w:tc>
        <w:tc>
          <w:tcPr>
            <w:tcW w:w="860" w:type="pct"/>
            <w:tcBorders>
              <w:top w:val="nil"/>
              <w:left w:val="nil"/>
              <w:bottom w:val="single" w:sz="4" w:space="0" w:color="auto"/>
              <w:right w:val="single" w:sz="4" w:space="0" w:color="auto"/>
            </w:tcBorders>
            <w:shd w:val="clear" w:color="auto" w:fill="auto"/>
            <w:vAlign w:val="center"/>
          </w:tcPr>
          <w:p w14:paraId="2D58E1B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54" w:type="pct"/>
            <w:gridSpan w:val="3"/>
            <w:tcBorders>
              <w:top w:val="nil"/>
              <w:left w:val="nil"/>
              <w:bottom w:val="single" w:sz="4" w:space="0" w:color="auto"/>
              <w:right w:val="single" w:sz="4" w:space="0" w:color="auto"/>
            </w:tcBorders>
            <w:shd w:val="clear" w:color="000000" w:fill="FFFFFF"/>
            <w:vAlign w:val="bottom"/>
          </w:tcPr>
          <w:p w14:paraId="45D87223"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Carretera Internacional México - Nogales km 48 más 250 m, Col. Centro, 85510, </w:t>
            </w:r>
            <w:proofErr w:type="spellStart"/>
            <w:r w:rsidRPr="007F6D02">
              <w:rPr>
                <w:rFonts w:ascii="Arial" w:hAnsi="Arial" w:cs="Arial"/>
                <w:sz w:val="18"/>
                <w:szCs w:val="18"/>
                <w:lang w:eastAsia="es-MX"/>
              </w:rPr>
              <w:t>Vicam</w:t>
            </w:r>
            <w:proofErr w:type="spellEnd"/>
            <w:r w:rsidRPr="007F6D02">
              <w:rPr>
                <w:rFonts w:ascii="Arial" w:hAnsi="Arial" w:cs="Arial"/>
                <w:sz w:val="18"/>
                <w:szCs w:val="18"/>
                <w:lang w:eastAsia="es-MX"/>
              </w:rPr>
              <w:t>, Sonora</w:t>
            </w:r>
          </w:p>
        </w:tc>
      </w:tr>
    </w:tbl>
    <w:p w14:paraId="53DE768C" w14:textId="77777777" w:rsidR="00BD5A3F" w:rsidRPr="007F6D02" w:rsidRDefault="00BD5A3F" w:rsidP="00BD5A3F">
      <w:pPr>
        <w:jc w:val="both"/>
        <w:rPr>
          <w:rFonts w:ascii="Arial" w:hAnsi="Arial" w:cs="Arial"/>
          <w:b/>
          <w:bCs/>
          <w:sz w:val="20"/>
          <w:szCs w:val="20"/>
        </w:rPr>
      </w:pPr>
    </w:p>
    <w:tbl>
      <w:tblPr>
        <w:tblW w:w="4965" w:type="pct"/>
        <w:tblLayout w:type="fixed"/>
        <w:tblCellMar>
          <w:left w:w="70" w:type="dxa"/>
          <w:right w:w="70" w:type="dxa"/>
        </w:tblCellMar>
        <w:tblLook w:val="04A0" w:firstRow="1" w:lastRow="0" w:firstColumn="1" w:lastColumn="0" w:noHBand="0" w:noVBand="1"/>
      </w:tblPr>
      <w:tblGrid>
        <w:gridCol w:w="1913"/>
        <w:gridCol w:w="1705"/>
        <w:gridCol w:w="6236"/>
      </w:tblGrid>
      <w:tr w:rsidR="00BD5A3F" w:rsidRPr="007F6D02" w14:paraId="034FCA8C"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1876B819"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Norte</w:t>
            </w:r>
          </w:p>
          <w:p w14:paraId="1D814564"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1CE36F25"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271A1FB2"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303ECA68"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73E7C0FC"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794DC3F9"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2BB1FC" w14:textId="77777777" w:rsidR="00BD5A3F" w:rsidRPr="007F6D02" w:rsidRDefault="00BD5A3F" w:rsidP="00BD5A3F">
            <w:pPr>
              <w:jc w:val="center"/>
              <w:outlineLvl w:val="0"/>
              <w:rPr>
                <w:rFonts w:ascii="Arial" w:hAnsi="Arial" w:cs="Arial"/>
                <w:color w:val="000000"/>
                <w:sz w:val="18"/>
                <w:szCs w:val="18"/>
              </w:rPr>
            </w:pPr>
            <w:bookmarkStart w:id="174" w:name="_Toc440536887"/>
            <w:r w:rsidRPr="007F6D02">
              <w:rPr>
                <w:rFonts w:ascii="Arial" w:hAnsi="Arial" w:cs="Arial"/>
                <w:color w:val="000000"/>
                <w:sz w:val="18"/>
                <w:szCs w:val="18"/>
              </w:rPr>
              <w:t>Cuauhtémoc</w:t>
            </w:r>
            <w:bookmarkEnd w:id="174"/>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357FEB2" w14:textId="77777777" w:rsidR="00BD5A3F" w:rsidRPr="007F6D02" w:rsidRDefault="00BD5A3F" w:rsidP="00BD5A3F">
            <w:pPr>
              <w:jc w:val="center"/>
              <w:outlineLvl w:val="0"/>
              <w:rPr>
                <w:rFonts w:ascii="Arial" w:hAnsi="Arial" w:cs="Arial"/>
                <w:color w:val="000000"/>
                <w:sz w:val="18"/>
                <w:szCs w:val="18"/>
              </w:rPr>
            </w:pPr>
            <w:bookmarkStart w:id="175" w:name="_Toc440536888"/>
            <w:r w:rsidRPr="007F6D02">
              <w:rPr>
                <w:rFonts w:ascii="Arial" w:hAnsi="Arial" w:cs="Arial"/>
                <w:color w:val="000000"/>
                <w:sz w:val="18"/>
                <w:szCs w:val="18"/>
              </w:rPr>
              <w:t>Chihuahua</w:t>
            </w:r>
            <w:bookmarkEnd w:id="175"/>
          </w:p>
        </w:tc>
        <w:tc>
          <w:tcPr>
            <w:tcW w:w="3164" w:type="pct"/>
            <w:tcBorders>
              <w:top w:val="single" w:sz="4" w:space="0" w:color="auto"/>
              <w:left w:val="nil"/>
              <w:bottom w:val="single" w:sz="4" w:space="0" w:color="auto"/>
              <w:right w:val="single" w:sz="4" w:space="0" w:color="auto"/>
            </w:tcBorders>
            <w:shd w:val="clear" w:color="000000" w:fill="FFFFFF"/>
            <w:vAlign w:val="center"/>
          </w:tcPr>
          <w:p w14:paraId="31D2A697" w14:textId="77777777" w:rsidR="00BD5A3F" w:rsidRPr="007F6D02" w:rsidRDefault="00BD5A3F" w:rsidP="00BD5A3F">
            <w:pPr>
              <w:outlineLvl w:val="0"/>
              <w:rPr>
                <w:rFonts w:ascii="Arial" w:hAnsi="Arial" w:cs="Arial"/>
                <w:color w:val="000000"/>
                <w:sz w:val="18"/>
                <w:szCs w:val="18"/>
              </w:rPr>
            </w:pPr>
            <w:bookmarkStart w:id="176" w:name="_Toc440536889"/>
            <w:r w:rsidRPr="007F6D02">
              <w:rPr>
                <w:rFonts w:ascii="Arial" w:hAnsi="Arial" w:cs="Arial"/>
                <w:color w:val="000000"/>
                <w:sz w:val="18"/>
                <w:szCs w:val="18"/>
              </w:rPr>
              <w:t>Av. Morelos y Calle 31 A, No. 3114, Col. Francisco Villa, 31530, Cuauhtémoc, Chihuahua</w:t>
            </w:r>
            <w:bookmarkEnd w:id="176"/>
          </w:p>
        </w:tc>
      </w:tr>
      <w:tr w:rsidR="00BD5A3F" w:rsidRPr="007F6D02" w14:paraId="60862FA9"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640E7C" w14:textId="77777777" w:rsidR="00BD5A3F" w:rsidRPr="007F6D02" w:rsidRDefault="00BD5A3F" w:rsidP="00BD5A3F">
            <w:pPr>
              <w:jc w:val="center"/>
              <w:outlineLvl w:val="0"/>
              <w:rPr>
                <w:rFonts w:ascii="Arial" w:hAnsi="Arial" w:cs="Arial"/>
                <w:color w:val="000000"/>
                <w:sz w:val="18"/>
                <w:szCs w:val="18"/>
              </w:rPr>
            </w:pPr>
            <w:bookmarkStart w:id="177" w:name="_Toc440536890"/>
            <w:r w:rsidRPr="007F6D02">
              <w:rPr>
                <w:rFonts w:ascii="Arial" w:hAnsi="Arial" w:cs="Arial"/>
                <w:color w:val="000000"/>
                <w:sz w:val="18"/>
                <w:szCs w:val="18"/>
              </w:rPr>
              <w:t>Delicias</w:t>
            </w:r>
            <w:bookmarkEnd w:id="177"/>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48C7B99" w14:textId="77777777" w:rsidR="00BD5A3F" w:rsidRPr="007F6D02" w:rsidRDefault="00BD5A3F" w:rsidP="00BD5A3F">
            <w:pPr>
              <w:jc w:val="center"/>
              <w:outlineLvl w:val="0"/>
              <w:rPr>
                <w:rFonts w:ascii="Arial" w:hAnsi="Arial" w:cs="Arial"/>
                <w:color w:val="000000"/>
                <w:sz w:val="18"/>
                <w:szCs w:val="18"/>
              </w:rPr>
            </w:pPr>
            <w:bookmarkStart w:id="178" w:name="_Toc440536891"/>
            <w:r w:rsidRPr="007F6D02">
              <w:rPr>
                <w:rFonts w:ascii="Arial" w:hAnsi="Arial" w:cs="Arial"/>
                <w:color w:val="000000"/>
                <w:sz w:val="18"/>
                <w:szCs w:val="18"/>
              </w:rPr>
              <w:t>Chihuahua</w:t>
            </w:r>
            <w:bookmarkEnd w:id="178"/>
          </w:p>
        </w:tc>
        <w:tc>
          <w:tcPr>
            <w:tcW w:w="3164" w:type="pct"/>
            <w:tcBorders>
              <w:top w:val="single" w:sz="4" w:space="0" w:color="auto"/>
              <w:left w:val="nil"/>
              <w:bottom w:val="single" w:sz="4" w:space="0" w:color="auto"/>
              <w:right w:val="single" w:sz="4" w:space="0" w:color="auto"/>
            </w:tcBorders>
            <w:shd w:val="clear" w:color="000000" w:fill="FFFFFF"/>
            <w:vAlign w:val="center"/>
          </w:tcPr>
          <w:p w14:paraId="6C6E5A2C" w14:textId="77777777" w:rsidR="00BD5A3F" w:rsidRPr="007F6D02" w:rsidRDefault="00BD5A3F" w:rsidP="00BD5A3F">
            <w:pPr>
              <w:outlineLvl w:val="0"/>
              <w:rPr>
                <w:rFonts w:ascii="Arial" w:hAnsi="Arial" w:cs="Arial"/>
                <w:color w:val="000000"/>
                <w:sz w:val="18"/>
                <w:szCs w:val="18"/>
              </w:rPr>
            </w:pPr>
            <w:bookmarkStart w:id="179" w:name="_Toc440536892"/>
            <w:r w:rsidRPr="007F6D02">
              <w:rPr>
                <w:rFonts w:ascii="Arial" w:hAnsi="Arial" w:cs="Arial"/>
                <w:color w:val="000000"/>
                <w:sz w:val="18"/>
                <w:szCs w:val="18"/>
              </w:rPr>
              <w:t>Av. Río Conchos y Av. Cuarta Oriente No. 4, Col. Centro, 33000, Delicias, Chihuahua</w:t>
            </w:r>
            <w:bookmarkEnd w:id="179"/>
          </w:p>
        </w:tc>
      </w:tr>
      <w:tr w:rsidR="00BD5A3F" w:rsidRPr="007F6D02" w14:paraId="2CB2AF77" w14:textId="77777777" w:rsidTr="0004433C">
        <w:trPr>
          <w:trHeight w:val="255"/>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DF52F8" w14:textId="77777777" w:rsidR="00BD5A3F" w:rsidRPr="007F6D02" w:rsidRDefault="00BD5A3F" w:rsidP="00BD5A3F">
            <w:pPr>
              <w:jc w:val="center"/>
              <w:outlineLvl w:val="0"/>
              <w:rPr>
                <w:rFonts w:ascii="Arial" w:hAnsi="Arial" w:cs="Arial"/>
                <w:color w:val="000000"/>
                <w:sz w:val="18"/>
                <w:szCs w:val="18"/>
              </w:rPr>
            </w:pPr>
            <w:bookmarkStart w:id="180" w:name="_Toc440536893"/>
            <w:r w:rsidRPr="007F6D02">
              <w:rPr>
                <w:rFonts w:ascii="Arial" w:hAnsi="Arial" w:cs="Arial"/>
                <w:color w:val="000000"/>
                <w:sz w:val="18"/>
                <w:szCs w:val="18"/>
              </w:rPr>
              <w:t>Chihuahua</w:t>
            </w:r>
            <w:bookmarkEnd w:id="180"/>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07EAF24" w14:textId="77777777" w:rsidR="00BD5A3F" w:rsidRPr="007F6D02" w:rsidRDefault="00BD5A3F" w:rsidP="00BD5A3F">
            <w:pPr>
              <w:jc w:val="center"/>
              <w:outlineLvl w:val="0"/>
              <w:rPr>
                <w:rFonts w:ascii="Arial" w:hAnsi="Arial" w:cs="Arial"/>
                <w:color w:val="000000"/>
                <w:sz w:val="18"/>
                <w:szCs w:val="18"/>
              </w:rPr>
            </w:pPr>
            <w:bookmarkStart w:id="181" w:name="_Toc440536894"/>
            <w:r w:rsidRPr="007F6D02">
              <w:rPr>
                <w:rFonts w:ascii="Arial" w:hAnsi="Arial" w:cs="Arial"/>
                <w:color w:val="000000"/>
                <w:sz w:val="18"/>
                <w:szCs w:val="18"/>
              </w:rPr>
              <w:t>Chihuahua</w:t>
            </w:r>
            <w:bookmarkEnd w:id="181"/>
          </w:p>
        </w:tc>
        <w:tc>
          <w:tcPr>
            <w:tcW w:w="3164" w:type="pct"/>
            <w:tcBorders>
              <w:top w:val="single" w:sz="4" w:space="0" w:color="auto"/>
              <w:left w:val="nil"/>
              <w:bottom w:val="single" w:sz="4" w:space="0" w:color="auto"/>
              <w:right w:val="single" w:sz="4" w:space="0" w:color="auto"/>
            </w:tcBorders>
            <w:shd w:val="clear" w:color="000000" w:fill="FFFFFF"/>
            <w:vAlign w:val="center"/>
          </w:tcPr>
          <w:p w14:paraId="6711B0A6" w14:textId="77777777" w:rsidR="00BD5A3F" w:rsidRPr="007F6D02" w:rsidRDefault="00BD5A3F" w:rsidP="00BD5A3F">
            <w:pPr>
              <w:outlineLvl w:val="0"/>
              <w:rPr>
                <w:rFonts w:ascii="Arial" w:hAnsi="Arial" w:cs="Arial"/>
                <w:color w:val="000000"/>
                <w:sz w:val="18"/>
                <w:szCs w:val="18"/>
              </w:rPr>
            </w:pPr>
            <w:bookmarkStart w:id="182" w:name="_Toc440536895"/>
            <w:proofErr w:type="spellStart"/>
            <w:r w:rsidRPr="007F6D02">
              <w:rPr>
                <w:rFonts w:ascii="Arial" w:hAnsi="Arial" w:cs="Arial"/>
                <w:color w:val="000000"/>
                <w:sz w:val="18"/>
                <w:szCs w:val="18"/>
              </w:rPr>
              <w:t>Periferico</w:t>
            </w:r>
            <w:proofErr w:type="spellEnd"/>
            <w:r w:rsidRPr="007F6D02">
              <w:rPr>
                <w:rFonts w:ascii="Arial" w:hAnsi="Arial" w:cs="Arial"/>
                <w:color w:val="000000"/>
                <w:sz w:val="18"/>
                <w:szCs w:val="18"/>
              </w:rPr>
              <w:t xml:space="preserve"> de la Juventud, Plaza Las Canteras (hoy San </w:t>
            </w:r>
            <w:proofErr w:type="gramStart"/>
            <w:r w:rsidRPr="007F6D02">
              <w:rPr>
                <w:rFonts w:ascii="Arial" w:hAnsi="Arial" w:cs="Arial"/>
                <w:color w:val="000000"/>
                <w:sz w:val="18"/>
                <w:szCs w:val="18"/>
              </w:rPr>
              <w:t>Angel )</w:t>
            </w:r>
            <w:proofErr w:type="gramEnd"/>
            <w:r w:rsidRPr="007F6D02">
              <w:rPr>
                <w:rFonts w:ascii="Arial" w:hAnsi="Arial" w:cs="Arial"/>
                <w:color w:val="000000"/>
                <w:sz w:val="18"/>
                <w:szCs w:val="18"/>
              </w:rPr>
              <w:t xml:space="preserve"> 4101-21, Col. La Cantera, 31115, Chihuahua, Chihuahua</w:t>
            </w:r>
            <w:bookmarkEnd w:id="182"/>
          </w:p>
        </w:tc>
      </w:tr>
      <w:tr w:rsidR="00BD5A3F" w:rsidRPr="007F6D02" w14:paraId="2661D51B" w14:textId="77777777" w:rsidTr="0004433C">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0235EE" w14:textId="77777777" w:rsidR="00BD5A3F" w:rsidRPr="007F6D02" w:rsidRDefault="00BD5A3F" w:rsidP="00BD5A3F">
            <w:pPr>
              <w:jc w:val="center"/>
              <w:outlineLvl w:val="0"/>
              <w:rPr>
                <w:rFonts w:ascii="Arial" w:hAnsi="Arial" w:cs="Arial"/>
                <w:color w:val="000000"/>
                <w:sz w:val="18"/>
                <w:szCs w:val="18"/>
              </w:rPr>
            </w:pPr>
            <w:bookmarkStart w:id="183" w:name="_Toc440536896"/>
            <w:r w:rsidRPr="007F6D02">
              <w:rPr>
                <w:rFonts w:ascii="Arial" w:hAnsi="Arial" w:cs="Arial"/>
                <w:color w:val="000000"/>
                <w:sz w:val="18"/>
                <w:szCs w:val="18"/>
              </w:rPr>
              <w:lastRenderedPageBreak/>
              <w:t>Cd. Juárez</w:t>
            </w:r>
            <w:bookmarkEnd w:id="183"/>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5DBD32A" w14:textId="77777777" w:rsidR="00BD5A3F" w:rsidRPr="007F6D02" w:rsidRDefault="00BD5A3F" w:rsidP="00BD5A3F">
            <w:pPr>
              <w:jc w:val="center"/>
              <w:outlineLvl w:val="0"/>
              <w:rPr>
                <w:rFonts w:ascii="Arial" w:hAnsi="Arial" w:cs="Arial"/>
                <w:color w:val="000000"/>
                <w:sz w:val="18"/>
                <w:szCs w:val="18"/>
              </w:rPr>
            </w:pPr>
            <w:bookmarkStart w:id="184" w:name="_Toc440536897"/>
            <w:r w:rsidRPr="007F6D02">
              <w:rPr>
                <w:rFonts w:ascii="Arial" w:hAnsi="Arial" w:cs="Arial"/>
                <w:color w:val="000000"/>
                <w:sz w:val="18"/>
                <w:szCs w:val="18"/>
              </w:rPr>
              <w:t>Chihuahua</w:t>
            </w:r>
            <w:bookmarkEnd w:id="184"/>
          </w:p>
        </w:tc>
        <w:tc>
          <w:tcPr>
            <w:tcW w:w="3164" w:type="pct"/>
            <w:tcBorders>
              <w:top w:val="single" w:sz="4" w:space="0" w:color="auto"/>
              <w:left w:val="nil"/>
              <w:bottom w:val="single" w:sz="4" w:space="0" w:color="auto"/>
              <w:right w:val="single" w:sz="4" w:space="0" w:color="auto"/>
            </w:tcBorders>
            <w:shd w:val="clear" w:color="000000" w:fill="FFFFFF"/>
            <w:vAlign w:val="center"/>
          </w:tcPr>
          <w:p w14:paraId="2D40B4B8" w14:textId="77777777" w:rsidR="00BD5A3F" w:rsidRPr="007F6D02" w:rsidRDefault="00BD5A3F" w:rsidP="00BD5A3F">
            <w:pPr>
              <w:outlineLvl w:val="0"/>
              <w:rPr>
                <w:rFonts w:ascii="Arial" w:hAnsi="Arial" w:cs="Arial"/>
                <w:color w:val="000000"/>
                <w:sz w:val="18"/>
                <w:szCs w:val="18"/>
              </w:rPr>
            </w:pPr>
            <w:bookmarkStart w:id="185" w:name="_Toc440536898"/>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Tomás Fernández No. 7930, </w:t>
            </w:r>
            <w:proofErr w:type="spellStart"/>
            <w:r w:rsidRPr="007F6D02">
              <w:rPr>
                <w:rFonts w:ascii="Arial" w:hAnsi="Arial" w:cs="Arial"/>
                <w:color w:val="000000"/>
                <w:sz w:val="18"/>
                <w:szCs w:val="18"/>
              </w:rPr>
              <w:t>int</w:t>
            </w:r>
            <w:proofErr w:type="spellEnd"/>
            <w:r w:rsidRPr="007F6D02">
              <w:rPr>
                <w:rFonts w:ascii="Arial" w:hAnsi="Arial" w:cs="Arial"/>
                <w:color w:val="000000"/>
                <w:sz w:val="18"/>
                <w:szCs w:val="18"/>
              </w:rPr>
              <w:t>. 301, Col. Campestre Juárez, 32460, Cd. Juárez, Chihuahua</w:t>
            </w:r>
            <w:bookmarkEnd w:id="185"/>
          </w:p>
        </w:tc>
      </w:tr>
      <w:tr w:rsidR="00BD5A3F" w:rsidRPr="007F6D02" w14:paraId="2D97B957" w14:textId="77777777" w:rsidTr="00BD5A3F">
        <w:trPr>
          <w:trHeight w:val="437"/>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1239339E" w14:textId="77777777" w:rsidR="00BD5A3F" w:rsidRPr="007F6D02" w:rsidRDefault="00BD5A3F" w:rsidP="00BD5A3F">
            <w:pPr>
              <w:jc w:val="center"/>
              <w:outlineLvl w:val="0"/>
              <w:rPr>
                <w:rFonts w:ascii="Arial" w:hAnsi="Arial" w:cs="Arial"/>
                <w:color w:val="000000"/>
                <w:sz w:val="18"/>
                <w:szCs w:val="18"/>
              </w:rPr>
            </w:pPr>
            <w:bookmarkStart w:id="186" w:name="_Toc440536899"/>
            <w:r w:rsidRPr="007F6D02">
              <w:rPr>
                <w:rFonts w:ascii="Arial" w:hAnsi="Arial" w:cs="Arial"/>
                <w:color w:val="000000"/>
                <w:sz w:val="18"/>
                <w:szCs w:val="18"/>
              </w:rPr>
              <w:t>Hidalgo del Parral</w:t>
            </w:r>
            <w:bookmarkEnd w:id="186"/>
          </w:p>
        </w:tc>
        <w:tc>
          <w:tcPr>
            <w:tcW w:w="865" w:type="pct"/>
            <w:tcBorders>
              <w:top w:val="nil"/>
              <w:left w:val="nil"/>
              <w:bottom w:val="single" w:sz="4" w:space="0" w:color="auto"/>
              <w:right w:val="single" w:sz="4" w:space="0" w:color="auto"/>
            </w:tcBorders>
            <w:shd w:val="clear" w:color="auto" w:fill="auto"/>
            <w:noWrap/>
            <w:vAlign w:val="center"/>
          </w:tcPr>
          <w:p w14:paraId="377E00D3" w14:textId="77777777" w:rsidR="00BD5A3F" w:rsidRPr="007F6D02" w:rsidRDefault="00BD5A3F" w:rsidP="00BD5A3F">
            <w:pPr>
              <w:jc w:val="center"/>
              <w:outlineLvl w:val="0"/>
              <w:rPr>
                <w:rFonts w:ascii="Arial" w:hAnsi="Arial" w:cs="Arial"/>
                <w:color w:val="000000"/>
                <w:sz w:val="18"/>
                <w:szCs w:val="18"/>
              </w:rPr>
            </w:pPr>
            <w:bookmarkStart w:id="187" w:name="_Toc440536900"/>
            <w:r w:rsidRPr="007F6D02">
              <w:rPr>
                <w:rFonts w:ascii="Arial" w:hAnsi="Arial" w:cs="Arial"/>
                <w:color w:val="000000"/>
                <w:sz w:val="18"/>
                <w:szCs w:val="18"/>
              </w:rPr>
              <w:t>Chihuahua</w:t>
            </w:r>
            <w:bookmarkEnd w:id="187"/>
          </w:p>
        </w:tc>
        <w:tc>
          <w:tcPr>
            <w:tcW w:w="3164" w:type="pct"/>
            <w:tcBorders>
              <w:top w:val="nil"/>
              <w:left w:val="nil"/>
              <w:bottom w:val="single" w:sz="4" w:space="0" w:color="auto"/>
              <w:right w:val="single" w:sz="4" w:space="0" w:color="auto"/>
            </w:tcBorders>
            <w:shd w:val="clear" w:color="000000" w:fill="FFFFFF"/>
            <w:vAlign w:val="center"/>
          </w:tcPr>
          <w:p w14:paraId="77F282FA" w14:textId="77777777" w:rsidR="00BD5A3F" w:rsidRPr="007F6D02" w:rsidRDefault="00BD5A3F" w:rsidP="00BD5A3F">
            <w:pPr>
              <w:outlineLvl w:val="0"/>
              <w:rPr>
                <w:rFonts w:ascii="Arial" w:hAnsi="Arial" w:cs="Arial"/>
                <w:color w:val="000000"/>
                <w:sz w:val="18"/>
                <w:szCs w:val="18"/>
              </w:rPr>
            </w:pPr>
            <w:bookmarkStart w:id="188" w:name="_Toc440536901"/>
            <w:r w:rsidRPr="007F6D02">
              <w:rPr>
                <w:rFonts w:ascii="Arial" w:hAnsi="Arial" w:cs="Arial"/>
                <w:color w:val="000000"/>
                <w:sz w:val="18"/>
                <w:szCs w:val="18"/>
              </w:rPr>
              <w:t>C. Parque del Niño No. 23, Col. Centro, 33800, Hidalgo del Parral, Chihuahua</w:t>
            </w:r>
            <w:bookmarkEnd w:id="188"/>
          </w:p>
        </w:tc>
      </w:tr>
      <w:tr w:rsidR="00BD5A3F" w:rsidRPr="007F6D02" w14:paraId="7B7B40F5" w14:textId="77777777" w:rsidTr="00BD5A3F">
        <w:trPr>
          <w:trHeight w:val="543"/>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AE16A6" w14:textId="77777777" w:rsidR="00BD5A3F" w:rsidRPr="007F6D02" w:rsidRDefault="00BD5A3F" w:rsidP="00BD5A3F">
            <w:pPr>
              <w:jc w:val="center"/>
              <w:outlineLvl w:val="0"/>
              <w:rPr>
                <w:rFonts w:ascii="Arial" w:hAnsi="Arial" w:cs="Arial"/>
                <w:color w:val="000000"/>
                <w:sz w:val="18"/>
                <w:szCs w:val="18"/>
              </w:rPr>
            </w:pPr>
            <w:bookmarkStart w:id="189" w:name="_Toc440536902"/>
            <w:r w:rsidRPr="007F6D02">
              <w:rPr>
                <w:rFonts w:ascii="Arial" w:hAnsi="Arial" w:cs="Arial"/>
                <w:color w:val="000000"/>
                <w:sz w:val="18"/>
                <w:szCs w:val="18"/>
              </w:rPr>
              <w:t>Nuevo Casas Grandes</w:t>
            </w:r>
            <w:bookmarkEnd w:id="189"/>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21A7A231" w14:textId="77777777" w:rsidR="00BD5A3F" w:rsidRPr="007F6D02" w:rsidRDefault="00BD5A3F" w:rsidP="00BD5A3F">
            <w:pPr>
              <w:jc w:val="center"/>
              <w:outlineLvl w:val="0"/>
              <w:rPr>
                <w:rFonts w:ascii="Arial" w:hAnsi="Arial" w:cs="Arial"/>
                <w:color w:val="000000"/>
                <w:sz w:val="18"/>
                <w:szCs w:val="18"/>
              </w:rPr>
            </w:pPr>
            <w:bookmarkStart w:id="190" w:name="_Toc440536903"/>
            <w:r w:rsidRPr="007F6D02">
              <w:rPr>
                <w:rFonts w:ascii="Arial" w:hAnsi="Arial" w:cs="Arial"/>
                <w:color w:val="000000"/>
                <w:sz w:val="18"/>
                <w:szCs w:val="18"/>
              </w:rPr>
              <w:t>Chihuahua</w:t>
            </w:r>
            <w:bookmarkEnd w:id="190"/>
          </w:p>
        </w:tc>
        <w:tc>
          <w:tcPr>
            <w:tcW w:w="3164" w:type="pct"/>
            <w:tcBorders>
              <w:top w:val="single" w:sz="4" w:space="0" w:color="auto"/>
              <w:left w:val="nil"/>
              <w:bottom w:val="single" w:sz="4" w:space="0" w:color="auto"/>
              <w:right w:val="single" w:sz="4" w:space="0" w:color="auto"/>
            </w:tcBorders>
            <w:shd w:val="clear" w:color="000000" w:fill="FFFFFF"/>
            <w:vAlign w:val="center"/>
          </w:tcPr>
          <w:p w14:paraId="3705FB02" w14:textId="77777777" w:rsidR="00BD5A3F" w:rsidRPr="007F6D02" w:rsidRDefault="00BD5A3F" w:rsidP="00BD5A3F">
            <w:pPr>
              <w:outlineLvl w:val="0"/>
              <w:rPr>
                <w:rFonts w:ascii="Arial" w:hAnsi="Arial" w:cs="Arial"/>
                <w:color w:val="000000"/>
                <w:sz w:val="18"/>
                <w:szCs w:val="18"/>
              </w:rPr>
            </w:pPr>
            <w:bookmarkStart w:id="191" w:name="_Toc440536904"/>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Alvaro</w:t>
            </w:r>
            <w:proofErr w:type="spellEnd"/>
            <w:r w:rsidRPr="007F6D02">
              <w:rPr>
                <w:rFonts w:ascii="Arial" w:hAnsi="Arial" w:cs="Arial"/>
                <w:color w:val="000000"/>
                <w:sz w:val="18"/>
                <w:szCs w:val="18"/>
              </w:rPr>
              <w:t xml:space="preserve"> Obregón No. 504, Col. Centro, 31700, Nuevo Casas Grandes, Chihuahua</w:t>
            </w:r>
            <w:bookmarkEnd w:id="191"/>
          </w:p>
        </w:tc>
      </w:tr>
      <w:tr w:rsidR="00BD5A3F" w:rsidRPr="007F6D02" w14:paraId="7191907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77F0EA" w14:textId="77777777" w:rsidR="00BD5A3F" w:rsidRPr="007F6D02" w:rsidRDefault="00BD5A3F" w:rsidP="00BD5A3F">
            <w:pPr>
              <w:jc w:val="center"/>
              <w:outlineLvl w:val="0"/>
              <w:rPr>
                <w:rFonts w:ascii="Arial" w:hAnsi="Arial" w:cs="Arial"/>
                <w:color w:val="000000"/>
                <w:sz w:val="18"/>
                <w:szCs w:val="18"/>
              </w:rPr>
            </w:pPr>
            <w:bookmarkStart w:id="192" w:name="_Toc440536905"/>
            <w:r w:rsidRPr="007F6D02">
              <w:rPr>
                <w:rFonts w:ascii="Arial" w:hAnsi="Arial" w:cs="Arial"/>
                <w:color w:val="000000"/>
                <w:sz w:val="18"/>
                <w:szCs w:val="18"/>
              </w:rPr>
              <w:t>Torreón</w:t>
            </w:r>
            <w:bookmarkEnd w:id="192"/>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0E6208DE" w14:textId="77777777" w:rsidR="00BD5A3F" w:rsidRPr="007F6D02" w:rsidRDefault="00BD5A3F" w:rsidP="00BD5A3F">
            <w:pPr>
              <w:jc w:val="center"/>
              <w:outlineLvl w:val="0"/>
              <w:rPr>
                <w:rFonts w:ascii="Arial" w:hAnsi="Arial" w:cs="Arial"/>
                <w:color w:val="000000"/>
                <w:sz w:val="18"/>
                <w:szCs w:val="18"/>
              </w:rPr>
            </w:pPr>
            <w:bookmarkStart w:id="193" w:name="_Toc440536906"/>
            <w:r w:rsidRPr="007F6D02">
              <w:rPr>
                <w:rFonts w:ascii="Arial" w:hAnsi="Arial" w:cs="Arial"/>
                <w:color w:val="000000"/>
                <w:sz w:val="18"/>
                <w:szCs w:val="18"/>
              </w:rPr>
              <w:t>Coahuila</w:t>
            </w:r>
            <w:bookmarkEnd w:id="193"/>
          </w:p>
        </w:tc>
        <w:tc>
          <w:tcPr>
            <w:tcW w:w="3164" w:type="pct"/>
            <w:tcBorders>
              <w:top w:val="single" w:sz="4" w:space="0" w:color="auto"/>
              <w:left w:val="nil"/>
              <w:bottom w:val="single" w:sz="4" w:space="0" w:color="auto"/>
              <w:right w:val="single" w:sz="4" w:space="0" w:color="auto"/>
            </w:tcBorders>
            <w:shd w:val="clear" w:color="000000" w:fill="FFFFFF"/>
            <w:vAlign w:val="center"/>
          </w:tcPr>
          <w:p w14:paraId="61FAE78A" w14:textId="77777777" w:rsidR="00BD5A3F" w:rsidRPr="007F6D02" w:rsidRDefault="00BD5A3F" w:rsidP="00BD5A3F">
            <w:pPr>
              <w:outlineLvl w:val="0"/>
              <w:rPr>
                <w:rFonts w:ascii="Arial" w:hAnsi="Arial" w:cs="Arial"/>
                <w:color w:val="000000"/>
                <w:sz w:val="18"/>
                <w:szCs w:val="18"/>
              </w:rPr>
            </w:pPr>
            <w:bookmarkStart w:id="194" w:name="_Toc440536907"/>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Independencia No. 120 </w:t>
            </w:r>
            <w:proofErr w:type="spellStart"/>
            <w:r w:rsidRPr="007F6D02">
              <w:rPr>
                <w:rFonts w:ascii="Arial" w:hAnsi="Arial" w:cs="Arial"/>
                <w:color w:val="000000"/>
                <w:sz w:val="18"/>
                <w:szCs w:val="18"/>
              </w:rPr>
              <w:t>Ote</w:t>
            </w:r>
            <w:proofErr w:type="spellEnd"/>
            <w:r w:rsidRPr="007F6D02">
              <w:rPr>
                <w:rFonts w:ascii="Arial" w:hAnsi="Arial" w:cs="Arial"/>
                <w:color w:val="000000"/>
                <w:sz w:val="18"/>
                <w:szCs w:val="18"/>
              </w:rPr>
              <w:t>.  Entre Av. Victoria y C. Degollado, Col. Centro, 27000, Torreón, Coahuila</w:t>
            </w:r>
            <w:bookmarkEnd w:id="194"/>
          </w:p>
        </w:tc>
      </w:tr>
      <w:tr w:rsidR="00BD5A3F" w:rsidRPr="007F6D02" w14:paraId="4483B23D" w14:textId="77777777" w:rsidTr="00BD5A3F">
        <w:trPr>
          <w:trHeight w:val="255"/>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61192C" w14:textId="77777777" w:rsidR="00BD5A3F" w:rsidRPr="007F6D02" w:rsidRDefault="00BD5A3F" w:rsidP="00BD5A3F">
            <w:pPr>
              <w:jc w:val="center"/>
              <w:outlineLvl w:val="0"/>
              <w:rPr>
                <w:rFonts w:ascii="Arial" w:hAnsi="Arial" w:cs="Arial"/>
                <w:color w:val="000000"/>
                <w:sz w:val="18"/>
                <w:szCs w:val="18"/>
              </w:rPr>
            </w:pPr>
            <w:bookmarkStart w:id="195" w:name="_Toc440536908"/>
            <w:r w:rsidRPr="007F6D02">
              <w:rPr>
                <w:rFonts w:ascii="Arial" w:hAnsi="Arial" w:cs="Arial"/>
                <w:color w:val="000000"/>
                <w:sz w:val="18"/>
                <w:szCs w:val="18"/>
              </w:rPr>
              <w:t>Saltillo</w:t>
            </w:r>
            <w:bookmarkEnd w:id="195"/>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400FA04D" w14:textId="77777777" w:rsidR="00BD5A3F" w:rsidRPr="007F6D02" w:rsidRDefault="00BD5A3F" w:rsidP="00BD5A3F">
            <w:pPr>
              <w:jc w:val="center"/>
              <w:outlineLvl w:val="0"/>
              <w:rPr>
                <w:rFonts w:ascii="Arial" w:hAnsi="Arial" w:cs="Arial"/>
                <w:color w:val="000000"/>
                <w:sz w:val="18"/>
                <w:szCs w:val="18"/>
              </w:rPr>
            </w:pPr>
            <w:bookmarkStart w:id="196" w:name="_Toc440536909"/>
            <w:r w:rsidRPr="007F6D02">
              <w:rPr>
                <w:rFonts w:ascii="Arial" w:hAnsi="Arial" w:cs="Arial"/>
                <w:color w:val="000000"/>
                <w:sz w:val="18"/>
                <w:szCs w:val="18"/>
              </w:rPr>
              <w:t>Coahuila</w:t>
            </w:r>
            <w:bookmarkEnd w:id="196"/>
          </w:p>
        </w:tc>
        <w:tc>
          <w:tcPr>
            <w:tcW w:w="3164" w:type="pct"/>
            <w:tcBorders>
              <w:top w:val="single" w:sz="4" w:space="0" w:color="auto"/>
              <w:left w:val="nil"/>
              <w:bottom w:val="single" w:sz="4" w:space="0" w:color="auto"/>
              <w:right w:val="single" w:sz="4" w:space="0" w:color="auto"/>
            </w:tcBorders>
            <w:shd w:val="clear" w:color="000000" w:fill="FFFFFF"/>
            <w:vAlign w:val="center"/>
          </w:tcPr>
          <w:p w14:paraId="3285726E" w14:textId="77777777" w:rsidR="00BD5A3F" w:rsidRPr="007F6D02" w:rsidRDefault="00BD5A3F" w:rsidP="00BD5A3F">
            <w:pPr>
              <w:outlineLvl w:val="0"/>
              <w:rPr>
                <w:rFonts w:ascii="Arial" w:hAnsi="Arial" w:cs="Arial"/>
                <w:color w:val="000000"/>
                <w:sz w:val="18"/>
                <w:szCs w:val="18"/>
              </w:rPr>
            </w:pPr>
            <w:bookmarkStart w:id="197" w:name="_Toc440536910"/>
            <w:r w:rsidRPr="007F6D02">
              <w:rPr>
                <w:rFonts w:ascii="Arial" w:hAnsi="Arial" w:cs="Arial"/>
                <w:color w:val="000000"/>
                <w:sz w:val="18"/>
                <w:szCs w:val="18"/>
              </w:rPr>
              <w:t>C. Emilio Carranza No. 353, Col. Centro, 25000, Saltillo, Coahuila</w:t>
            </w:r>
            <w:bookmarkEnd w:id="197"/>
          </w:p>
        </w:tc>
      </w:tr>
      <w:tr w:rsidR="00BD5A3F" w:rsidRPr="007F6D02" w14:paraId="7A771A45" w14:textId="77777777" w:rsidTr="00BD5A3F">
        <w:trPr>
          <w:trHeight w:val="52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0B59A48E" w14:textId="77777777" w:rsidR="00BD5A3F" w:rsidRPr="007F6D02" w:rsidRDefault="00BD5A3F" w:rsidP="00BD5A3F">
            <w:pPr>
              <w:jc w:val="center"/>
              <w:outlineLvl w:val="0"/>
              <w:rPr>
                <w:rFonts w:ascii="Arial" w:hAnsi="Arial" w:cs="Arial"/>
                <w:color w:val="000000"/>
                <w:sz w:val="18"/>
                <w:szCs w:val="18"/>
              </w:rPr>
            </w:pPr>
            <w:bookmarkStart w:id="198" w:name="_Toc440536911"/>
            <w:r w:rsidRPr="007F6D02">
              <w:rPr>
                <w:rFonts w:ascii="Arial" w:hAnsi="Arial" w:cs="Arial"/>
                <w:color w:val="000000"/>
                <w:sz w:val="18"/>
                <w:szCs w:val="18"/>
              </w:rPr>
              <w:t>Monclova</w:t>
            </w:r>
            <w:bookmarkEnd w:id="198"/>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090A9FA0" w14:textId="77777777" w:rsidR="00BD5A3F" w:rsidRPr="007F6D02" w:rsidRDefault="00BD5A3F" w:rsidP="00BD5A3F">
            <w:pPr>
              <w:jc w:val="center"/>
              <w:outlineLvl w:val="0"/>
              <w:rPr>
                <w:rFonts w:ascii="Arial" w:hAnsi="Arial" w:cs="Arial"/>
                <w:color w:val="000000"/>
                <w:sz w:val="18"/>
                <w:szCs w:val="18"/>
              </w:rPr>
            </w:pPr>
            <w:bookmarkStart w:id="199" w:name="_Toc440536912"/>
            <w:r w:rsidRPr="007F6D02">
              <w:rPr>
                <w:rFonts w:ascii="Arial" w:hAnsi="Arial" w:cs="Arial"/>
                <w:color w:val="000000"/>
                <w:sz w:val="18"/>
                <w:szCs w:val="18"/>
              </w:rPr>
              <w:t>Coahuila</w:t>
            </w:r>
            <w:bookmarkEnd w:id="199"/>
          </w:p>
        </w:tc>
        <w:tc>
          <w:tcPr>
            <w:tcW w:w="3164" w:type="pct"/>
            <w:tcBorders>
              <w:top w:val="single" w:sz="4" w:space="0" w:color="auto"/>
              <w:left w:val="nil"/>
              <w:bottom w:val="single" w:sz="4" w:space="0" w:color="auto"/>
              <w:right w:val="single" w:sz="4" w:space="0" w:color="auto"/>
            </w:tcBorders>
            <w:shd w:val="clear" w:color="000000" w:fill="FFFFFF"/>
            <w:vAlign w:val="center"/>
          </w:tcPr>
          <w:p w14:paraId="779A6DE6" w14:textId="77777777" w:rsidR="00BD5A3F" w:rsidRPr="007F6D02" w:rsidRDefault="00BD5A3F" w:rsidP="00BD5A3F">
            <w:pPr>
              <w:outlineLvl w:val="0"/>
              <w:rPr>
                <w:rFonts w:ascii="Arial" w:hAnsi="Arial" w:cs="Arial"/>
                <w:color w:val="000000"/>
                <w:sz w:val="18"/>
                <w:szCs w:val="18"/>
                <w:lang w:val="pt-BR"/>
              </w:rPr>
            </w:pPr>
            <w:bookmarkStart w:id="200" w:name="_Toc440536913"/>
            <w:proofErr w:type="spellStart"/>
            <w:r w:rsidRPr="007F6D02">
              <w:rPr>
                <w:rFonts w:ascii="Arial" w:hAnsi="Arial" w:cs="Arial"/>
                <w:color w:val="000000"/>
                <w:sz w:val="18"/>
                <w:szCs w:val="18"/>
                <w:lang w:val="pt-BR"/>
              </w:rPr>
              <w:t>Blv</w:t>
            </w:r>
            <w:proofErr w:type="spellEnd"/>
            <w:r w:rsidRPr="007F6D02">
              <w:rPr>
                <w:rFonts w:ascii="Arial" w:hAnsi="Arial" w:cs="Arial"/>
                <w:color w:val="000000"/>
                <w:sz w:val="18"/>
                <w:szCs w:val="18"/>
                <w:lang w:val="pt-BR"/>
              </w:rPr>
              <w:t xml:space="preserve">. Francisco I. Madero No. 1103-A, Col. Guadalupe, 25750, </w:t>
            </w:r>
            <w:proofErr w:type="spellStart"/>
            <w:r w:rsidRPr="007F6D02">
              <w:rPr>
                <w:rFonts w:ascii="Arial" w:hAnsi="Arial" w:cs="Arial"/>
                <w:color w:val="000000"/>
                <w:sz w:val="18"/>
                <w:szCs w:val="18"/>
                <w:lang w:val="pt-BR"/>
              </w:rPr>
              <w:t>Monclova</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Coahuila</w:t>
            </w:r>
            <w:bookmarkEnd w:id="200"/>
            <w:proofErr w:type="spellEnd"/>
          </w:p>
        </w:tc>
      </w:tr>
      <w:tr w:rsidR="00BD5A3F" w:rsidRPr="007F6D02" w14:paraId="6B30ED3D" w14:textId="77777777" w:rsidTr="00BD5A3F">
        <w:trPr>
          <w:trHeight w:val="282"/>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637C3E0" w14:textId="77777777" w:rsidR="00BD5A3F" w:rsidRPr="007F6D02" w:rsidRDefault="00BD5A3F" w:rsidP="00BD5A3F">
            <w:pPr>
              <w:jc w:val="center"/>
              <w:outlineLvl w:val="0"/>
              <w:rPr>
                <w:rFonts w:ascii="Arial" w:hAnsi="Arial" w:cs="Arial"/>
                <w:color w:val="000000"/>
                <w:sz w:val="18"/>
                <w:szCs w:val="18"/>
              </w:rPr>
            </w:pPr>
            <w:bookmarkStart w:id="201" w:name="_Toc440536914"/>
            <w:r w:rsidRPr="007F6D02">
              <w:rPr>
                <w:rFonts w:ascii="Arial" w:hAnsi="Arial" w:cs="Arial"/>
                <w:color w:val="000000"/>
                <w:sz w:val="18"/>
                <w:szCs w:val="18"/>
              </w:rPr>
              <w:t>Sabinas</w:t>
            </w:r>
            <w:bookmarkEnd w:id="201"/>
          </w:p>
        </w:tc>
        <w:tc>
          <w:tcPr>
            <w:tcW w:w="865" w:type="pct"/>
            <w:tcBorders>
              <w:top w:val="nil"/>
              <w:left w:val="nil"/>
              <w:bottom w:val="single" w:sz="4" w:space="0" w:color="auto"/>
              <w:right w:val="single" w:sz="4" w:space="0" w:color="auto"/>
            </w:tcBorders>
            <w:shd w:val="clear" w:color="auto" w:fill="auto"/>
            <w:noWrap/>
            <w:vAlign w:val="center"/>
          </w:tcPr>
          <w:p w14:paraId="6462371F" w14:textId="77777777" w:rsidR="00BD5A3F" w:rsidRPr="007F6D02" w:rsidRDefault="00BD5A3F" w:rsidP="00BD5A3F">
            <w:pPr>
              <w:jc w:val="center"/>
              <w:outlineLvl w:val="0"/>
              <w:rPr>
                <w:rFonts w:ascii="Arial" w:hAnsi="Arial" w:cs="Arial"/>
                <w:color w:val="000000"/>
                <w:sz w:val="18"/>
                <w:szCs w:val="18"/>
              </w:rPr>
            </w:pPr>
            <w:bookmarkStart w:id="202" w:name="_Toc440536915"/>
            <w:r w:rsidRPr="007F6D02">
              <w:rPr>
                <w:rFonts w:ascii="Arial" w:hAnsi="Arial" w:cs="Arial"/>
                <w:color w:val="000000"/>
                <w:sz w:val="18"/>
                <w:szCs w:val="18"/>
              </w:rPr>
              <w:t>Coahuila</w:t>
            </w:r>
            <w:bookmarkEnd w:id="202"/>
          </w:p>
        </w:tc>
        <w:tc>
          <w:tcPr>
            <w:tcW w:w="3164" w:type="pct"/>
            <w:tcBorders>
              <w:top w:val="nil"/>
              <w:left w:val="nil"/>
              <w:bottom w:val="single" w:sz="8" w:space="0" w:color="auto"/>
              <w:right w:val="single" w:sz="4" w:space="0" w:color="auto"/>
            </w:tcBorders>
            <w:shd w:val="clear" w:color="000000" w:fill="FFFFFF"/>
            <w:vAlign w:val="center"/>
          </w:tcPr>
          <w:p w14:paraId="26E99CCB" w14:textId="77777777" w:rsidR="00BD5A3F" w:rsidRPr="007F6D02" w:rsidRDefault="00BD5A3F" w:rsidP="00BD5A3F">
            <w:pPr>
              <w:outlineLvl w:val="0"/>
              <w:rPr>
                <w:rFonts w:ascii="Arial" w:hAnsi="Arial" w:cs="Arial"/>
                <w:color w:val="000000"/>
                <w:sz w:val="18"/>
                <w:szCs w:val="18"/>
              </w:rPr>
            </w:pPr>
            <w:bookmarkStart w:id="203" w:name="_Toc440536916"/>
            <w:r w:rsidRPr="007F6D02">
              <w:rPr>
                <w:rFonts w:ascii="Arial" w:hAnsi="Arial" w:cs="Arial"/>
                <w:color w:val="000000"/>
                <w:sz w:val="18"/>
                <w:szCs w:val="18"/>
              </w:rPr>
              <w:t xml:space="preserve">Cuauhtémoc Poniente 966-A y 974-A, Colonia Manuel López </w:t>
            </w:r>
            <w:proofErr w:type="spellStart"/>
            <w:r w:rsidRPr="007F6D02">
              <w:rPr>
                <w:rFonts w:ascii="Arial" w:hAnsi="Arial" w:cs="Arial"/>
                <w:color w:val="000000"/>
                <w:sz w:val="18"/>
                <w:szCs w:val="18"/>
              </w:rPr>
              <w:t>Huitrón</w:t>
            </w:r>
            <w:proofErr w:type="spellEnd"/>
            <w:r w:rsidRPr="007F6D02">
              <w:rPr>
                <w:rFonts w:ascii="Arial" w:hAnsi="Arial" w:cs="Arial"/>
                <w:color w:val="000000"/>
                <w:sz w:val="18"/>
                <w:szCs w:val="18"/>
              </w:rPr>
              <w:t>, 26739, Sabinas, Coahuila</w:t>
            </w:r>
            <w:bookmarkEnd w:id="203"/>
          </w:p>
        </w:tc>
      </w:tr>
      <w:tr w:rsidR="00BD5A3F" w:rsidRPr="007F6D02" w14:paraId="61CC18C1"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F0A20AA" w14:textId="77777777" w:rsidR="00BD5A3F" w:rsidRPr="007F6D02" w:rsidRDefault="00BD5A3F" w:rsidP="00BD5A3F">
            <w:pPr>
              <w:jc w:val="center"/>
              <w:outlineLvl w:val="0"/>
              <w:rPr>
                <w:rFonts w:ascii="Arial" w:hAnsi="Arial" w:cs="Arial"/>
                <w:color w:val="000000"/>
                <w:sz w:val="18"/>
                <w:szCs w:val="18"/>
              </w:rPr>
            </w:pPr>
            <w:bookmarkStart w:id="204" w:name="_Toc440536917"/>
            <w:r w:rsidRPr="007F6D02">
              <w:rPr>
                <w:rFonts w:ascii="Arial" w:hAnsi="Arial" w:cs="Arial"/>
                <w:color w:val="000000"/>
                <w:sz w:val="18"/>
                <w:szCs w:val="18"/>
              </w:rPr>
              <w:t>Durango</w:t>
            </w:r>
            <w:bookmarkEnd w:id="204"/>
          </w:p>
        </w:tc>
        <w:tc>
          <w:tcPr>
            <w:tcW w:w="865" w:type="pct"/>
            <w:tcBorders>
              <w:top w:val="nil"/>
              <w:left w:val="nil"/>
              <w:bottom w:val="single" w:sz="4" w:space="0" w:color="auto"/>
              <w:right w:val="single" w:sz="4" w:space="0" w:color="auto"/>
            </w:tcBorders>
            <w:shd w:val="clear" w:color="auto" w:fill="auto"/>
            <w:noWrap/>
            <w:vAlign w:val="center"/>
          </w:tcPr>
          <w:p w14:paraId="5293FBFD" w14:textId="77777777" w:rsidR="00BD5A3F" w:rsidRPr="007F6D02" w:rsidRDefault="00BD5A3F" w:rsidP="00BD5A3F">
            <w:pPr>
              <w:jc w:val="center"/>
              <w:outlineLvl w:val="0"/>
              <w:rPr>
                <w:rFonts w:ascii="Arial" w:hAnsi="Arial" w:cs="Arial"/>
                <w:color w:val="000000"/>
                <w:sz w:val="18"/>
                <w:szCs w:val="18"/>
              </w:rPr>
            </w:pPr>
            <w:bookmarkStart w:id="205" w:name="_Toc440536918"/>
            <w:r w:rsidRPr="007F6D02">
              <w:rPr>
                <w:rFonts w:ascii="Arial" w:hAnsi="Arial" w:cs="Arial"/>
                <w:color w:val="000000"/>
                <w:sz w:val="18"/>
                <w:szCs w:val="18"/>
              </w:rPr>
              <w:t>Durango</w:t>
            </w:r>
            <w:bookmarkEnd w:id="205"/>
          </w:p>
        </w:tc>
        <w:tc>
          <w:tcPr>
            <w:tcW w:w="3164" w:type="pct"/>
            <w:tcBorders>
              <w:top w:val="nil"/>
              <w:left w:val="nil"/>
              <w:bottom w:val="single" w:sz="4" w:space="0" w:color="auto"/>
              <w:right w:val="single" w:sz="4" w:space="0" w:color="auto"/>
            </w:tcBorders>
            <w:shd w:val="clear" w:color="000000" w:fill="FFFFFF"/>
            <w:vAlign w:val="center"/>
          </w:tcPr>
          <w:p w14:paraId="1236F7C6" w14:textId="77777777" w:rsidR="00BD5A3F" w:rsidRPr="007F6D02" w:rsidRDefault="00BD5A3F" w:rsidP="00BD5A3F">
            <w:pPr>
              <w:outlineLvl w:val="0"/>
              <w:rPr>
                <w:rFonts w:ascii="Arial" w:hAnsi="Arial" w:cs="Arial"/>
                <w:color w:val="000000"/>
                <w:sz w:val="18"/>
                <w:szCs w:val="18"/>
              </w:rPr>
            </w:pPr>
            <w:bookmarkStart w:id="206" w:name="_Toc440536919"/>
            <w:r w:rsidRPr="007F6D02">
              <w:rPr>
                <w:rFonts w:ascii="Arial" w:hAnsi="Arial" w:cs="Arial"/>
                <w:color w:val="000000"/>
                <w:sz w:val="18"/>
                <w:szCs w:val="18"/>
              </w:rPr>
              <w:t>C. Bruno Martínez No. 105 Sur, Col. Centro, 34000, Durango, Durango</w:t>
            </w:r>
            <w:bookmarkEnd w:id="206"/>
          </w:p>
        </w:tc>
      </w:tr>
      <w:tr w:rsidR="00BD5A3F" w:rsidRPr="007F6D02" w14:paraId="45C6135B"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6DDE9C4C" w14:textId="77777777" w:rsidR="00BD5A3F" w:rsidRPr="007F6D02" w:rsidRDefault="00BD5A3F" w:rsidP="00BD5A3F">
            <w:pPr>
              <w:jc w:val="center"/>
              <w:outlineLvl w:val="0"/>
              <w:rPr>
                <w:rFonts w:ascii="Arial" w:hAnsi="Arial" w:cs="Arial"/>
                <w:color w:val="000000"/>
                <w:sz w:val="18"/>
                <w:szCs w:val="18"/>
              </w:rPr>
            </w:pPr>
            <w:bookmarkStart w:id="207" w:name="_Toc440536920"/>
            <w:r w:rsidRPr="007F6D02">
              <w:rPr>
                <w:rFonts w:ascii="Arial" w:hAnsi="Arial" w:cs="Arial"/>
                <w:color w:val="000000"/>
                <w:sz w:val="18"/>
                <w:szCs w:val="18"/>
              </w:rPr>
              <w:t>Guadalupe Victoria</w:t>
            </w:r>
            <w:bookmarkEnd w:id="207"/>
          </w:p>
        </w:tc>
        <w:tc>
          <w:tcPr>
            <w:tcW w:w="865" w:type="pct"/>
            <w:tcBorders>
              <w:top w:val="nil"/>
              <w:left w:val="nil"/>
              <w:bottom w:val="single" w:sz="4" w:space="0" w:color="auto"/>
              <w:right w:val="single" w:sz="4" w:space="0" w:color="auto"/>
            </w:tcBorders>
            <w:shd w:val="clear" w:color="auto" w:fill="auto"/>
            <w:noWrap/>
            <w:vAlign w:val="center"/>
          </w:tcPr>
          <w:p w14:paraId="101EF6F0" w14:textId="77777777" w:rsidR="00BD5A3F" w:rsidRPr="007F6D02" w:rsidRDefault="00BD5A3F" w:rsidP="00BD5A3F">
            <w:pPr>
              <w:jc w:val="center"/>
              <w:outlineLvl w:val="0"/>
              <w:rPr>
                <w:rFonts w:ascii="Arial" w:hAnsi="Arial" w:cs="Arial"/>
                <w:color w:val="000000"/>
                <w:sz w:val="18"/>
                <w:szCs w:val="18"/>
              </w:rPr>
            </w:pPr>
            <w:bookmarkStart w:id="208" w:name="_Toc440536921"/>
            <w:r w:rsidRPr="007F6D02">
              <w:rPr>
                <w:rFonts w:ascii="Arial" w:hAnsi="Arial" w:cs="Arial"/>
                <w:color w:val="000000"/>
                <w:sz w:val="18"/>
                <w:szCs w:val="18"/>
              </w:rPr>
              <w:t>Durango</w:t>
            </w:r>
            <w:bookmarkEnd w:id="208"/>
          </w:p>
        </w:tc>
        <w:tc>
          <w:tcPr>
            <w:tcW w:w="3164" w:type="pct"/>
            <w:tcBorders>
              <w:top w:val="nil"/>
              <w:left w:val="nil"/>
              <w:bottom w:val="single" w:sz="4" w:space="0" w:color="auto"/>
              <w:right w:val="single" w:sz="4" w:space="0" w:color="auto"/>
            </w:tcBorders>
            <w:shd w:val="clear" w:color="000000" w:fill="FFFFFF"/>
            <w:vAlign w:val="center"/>
          </w:tcPr>
          <w:p w14:paraId="0EF41B40" w14:textId="77777777" w:rsidR="00BD5A3F" w:rsidRPr="007F6D02" w:rsidRDefault="00BD5A3F" w:rsidP="00BD5A3F">
            <w:pPr>
              <w:outlineLvl w:val="0"/>
              <w:rPr>
                <w:rFonts w:ascii="Arial" w:hAnsi="Arial" w:cs="Arial"/>
                <w:color w:val="000000"/>
                <w:sz w:val="18"/>
                <w:szCs w:val="18"/>
              </w:rPr>
            </w:pPr>
            <w:bookmarkStart w:id="209" w:name="_Toc440536922"/>
            <w:r w:rsidRPr="007F6D02">
              <w:rPr>
                <w:rFonts w:ascii="Arial" w:hAnsi="Arial" w:cs="Arial"/>
                <w:color w:val="000000"/>
                <w:sz w:val="18"/>
                <w:szCs w:val="18"/>
              </w:rPr>
              <w:t>C. Carrillo Puerto No. 209 Oriente, Ciudad Guadalupe Victoria, 34700, Guadalupe Victoria, Durango</w:t>
            </w:r>
            <w:bookmarkEnd w:id="209"/>
          </w:p>
        </w:tc>
      </w:tr>
      <w:tr w:rsidR="00BD5A3F" w:rsidRPr="007F6D02" w14:paraId="1C41A330" w14:textId="77777777" w:rsidTr="00BD5A3F">
        <w:trPr>
          <w:trHeight w:val="374"/>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5AE1713C" w14:textId="77777777" w:rsidR="00BD5A3F" w:rsidRPr="007F6D02" w:rsidRDefault="00BD5A3F" w:rsidP="00BD5A3F">
            <w:pPr>
              <w:jc w:val="center"/>
              <w:outlineLvl w:val="0"/>
              <w:rPr>
                <w:rFonts w:ascii="Arial" w:hAnsi="Arial" w:cs="Arial"/>
                <w:color w:val="000000"/>
                <w:sz w:val="18"/>
                <w:szCs w:val="18"/>
              </w:rPr>
            </w:pPr>
            <w:bookmarkStart w:id="210" w:name="_Toc440536923"/>
            <w:r w:rsidRPr="007F6D02">
              <w:rPr>
                <w:rFonts w:ascii="Arial" w:hAnsi="Arial" w:cs="Arial"/>
                <w:color w:val="000000"/>
                <w:sz w:val="18"/>
                <w:szCs w:val="18"/>
              </w:rPr>
              <w:t>Monterrey</w:t>
            </w:r>
            <w:bookmarkEnd w:id="210"/>
          </w:p>
        </w:tc>
        <w:tc>
          <w:tcPr>
            <w:tcW w:w="865" w:type="pct"/>
            <w:tcBorders>
              <w:top w:val="nil"/>
              <w:left w:val="nil"/>
              <w:bottom w:val="single" w:sz="4" w:space="0" w:color="auto"/>
              <w:right w:val="single" w:sz="4" w:space="0" w:color="auto"/>
            </w:tcBorders>
            <w:shd w:val="clear" w:color="auto" w:fill="auto"/>
            <w:noWrap/>
            <w:vAlign w:val="center"/>
          </w:tcPr>
          <w:p w14:paraId="15C1E936" w14:textId="77777777" w:rsidR="00BD5A3F" w:rsidRPr="007F6D02" w:rsidRDefault="00BD5A3F" w:rsidP="00BD5A3F">
            <w:pPr>
              <w:jc w:val="center"/>
              <w:outlineLvl w:val="0"/>
              <w:rPr>
                <w:rFonts w:ascii="Arial" w:hAnsi="Arial" w:cs="Arial"/>
                <w:color w:val="000000"/>
                <w:sz w:val="18"/>
                <w:szCs w:val="18"/>
              </w:rPr>
            </w:pPr>
            <w:bookmarkStart w:id="211" w:name="_Toc440536924"/>
            <w:r w:rsidRPr="007F6D02">
              <w:rPr>
                <w:rFonts w:ascii="Arial" w:hAnsi="Arial" w:cs="Arial"/>
                <w:color w:val="000000"/>
                <w:sz w:val="18"/>
                <w:szCs w:val="18"/>
              </w:rPr>
              <w:t>Nuevo León</w:t>
            </w:r>
            <w:bookmarkEnd w:id="211"/>
          </w:p>
        </w:tc>
        <w:tc>
          <w:tcPr>
            <w:tcW w:w="3164" w:type="pct"/>
            <w:tcBorders>
              <w:top w:val="nil"/>
              <w:left w:val="nil"/>
              <w:bottom w:val="single" w:sz="4" w:space="0" w:color="auto"/>
              <w:right w:val="single" w:sz="4" w:space="0" w:color="auto"/>
            </w:tcBorders>
            <w:shd w:val="clear" w:color="000000" w:fill="FFFFFF"/>
            <w:vAlign w:val="center"/>
          </w:tcPr>
          <w:p w14:paraId="4B1C6AFF" w14:textId="77777777" w:rsidR="00BD5A3F" w:rsidRPr="007F6D02" w:rsidRDefault="00BD5A3F" w:rsidP="00BD5A3F">
            <w:pPr>
              <w:outlineLvl w:val="0"/>
              <w:rPr>
                <w:rFonts w:ascii="Arial" w:hAnsi="Arial" w:cs="Arial"/>
                <w:color w:val="000000"/>
                <w:sz w:val="18"/>
                <w:szCs w:val="18"/>
              </w:rPr>
            </w:pPr>
            <w:bookmarkStart w:id="212" w:name="_Toc440536925"/>
            <w:r w:rsidRPr="007F6D02">
              <w:rPr>
                <w:rFonts w:ascii="Arial" w:hAnsi="Arial" w:cs="Arial"/>
                <w:color w:val="000000"/>
                <w:sz w:val="18"/>
                <w:szCs w:val="18"/>
              </w:rPr>
              <w:t xml:space="preserve">Av. Francisco I. Madero No. 2911, Edificio </w:t>
            </w:r>
            <w:proofErr w:type="spellStart"/>
            <w:r w:rsidRPr="007F6D02">
              <w:rPr>
                <w:rFonts w:ascii="Arial" w:hAnsi="Arial" w:cs="Arial"/>
                <w:color w:val="000000"/>
                <w:sz w:val="18"/>
                <w:szCs w:val="18"/>
              </w:rPr>
              <w:t>Banobras</w:t>
            </w:r>
            <w:proofErr w:type="spellEnd"/>
            <w:r w:rsidRPr="007F6D02">
              <w:rPr>
                <w:rFonts w:ascii="Arial" w:hAnsi="Arial" w:cs="Arial"/>
                <w:color w:val="000000"/>
                <w:sz w:val="18"/>
                <w:szCs w:val="18"/>
              </w:rPr>
              <w:t>, Col. Mitras Centro, 64460, Monterrey, Nuevo León</w:t>
            </w:r>
            <w:bookmarkEnd w:id="212"/>
          </w:p>
        </w:tc>
      </w:tr>
      <w:tr w:rsidR="00BD5A3F" w:rsidRPr="007F6D02" w14:paraId="56279596" w14:textId="77777777" w:rsidTr="00BD5A3F">
        <w:trPr>
          <w:trHeight w:val="255"/>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1D1E2728" w14:textId="77777777" w:rsidR="00BD5A3F" w:rsidRPr="007F6D02" w:rsidRDefault="00BD5A3F" w:rsidP="00BD5A3F">
            <w:pPr>
              <w:jc w:val="center"/>
              <w:outlineLvl w:val="0"/>
              <w:rPr>
                <w:rFonts w:ascii="Arial" w:hAnsi="Arial" w:cs="Arial"/>
                <w:color w:val="000000"/>
                <w:sz w:val="18"/>
                <w:szCs w:val="18"/>
              </w:rPr>
            </w:pPr>
            <w:bookmarkStart w:id="213" w:name="_Toc440536926"/>
            <w:r w:rsidRPr="007F6D02">
              <w:rPr>
                <w:rFonts w:ascii="Arial" w:hAnsi="Arial" w:cs="Arial"/>
                <w:color w:val="000000"/>
                <w:sz w:val="18"/>
                <w:szCs w:val="18"/>
              </w:rPr>
              <w:t>San Luis Potosí</w:t>
            </w:r>
            <w:bookmarkEnd w:id="213"/>
          </w:p>
        </w:tc>
        <w:tc>
          <w:tcPr>
            <w:tcW w:w="865" w:type="pct"/>
            <w:tcBorders>
              <w:top w:val="nil"/>
              <w:left w:val="nil"/>
              <w:bottom w:val="single" w:sz="4" w:space="0" w:color="auto"/>
              <w:right w:val="single" w:sz="4" w:space="0" w:color="auto"/>
            </w:tcBorders>
            <w:shd w:val="clear" w:color="auto" w:fill="auto"/>
            <w:noWrap/>
            <w:vAlign w:val="center"/>
          </w:tcPr>
          <w:p w14:paraId="28D0DE48" w14:textId="77777777" w:rsidR="00BD5A3F" w:rsidRPr="007F6D02" w:rsidRDefault="00BD5A3F" w:rsidP="00BD5A3F">
            <w:pPr>
              <w:jc w:val="center"/>
              <w:outlineLvl w:val="0"/>
              <w:rPr>
                <w:rFonts w:ascii="Arial" w:hAnsi="Arial" w:cs="Arial"/>
                <w:color w:val="000000"/>
                <w:sz w:val="18"/>
                <w:szCs w:val="18"/>
              </w:rPr>
            </w:pPr>
            <w:bookmarkStart w:id="214" w:name="_Toc440536927"/>
            <w:r w:rsidRPr="007F6D02">
              <w:rPr>
                <w:rFonts w:ascii="Arial" w:hAnsi="Arial" w:cs="Arial"/>
                <w:color w:val="000000"/>
                <w:sz w:val="18"/>
                <w:szCs w:val="18"/>
              </w:rPr>
              <w:t>San Luis Potosí</w:t>
            </w:r>
            <w:bookmarkEnd w:id="214"/>
          </w:p>
        </w:tc>
        <w:tc>
          <w:tcPr>
            <w:tcW w:w="3164" w:type="pct"/>
            <w:tcBorders>
              <w:top w:val="nil"/>
              <w:left w:val="nil"/>
              <w:bottom w:val="single" w:sz="4" w:space="0" w:color="auto"/>
              <w:right w:val="single" w:sz="4" w:space="0" w:color="auto"/>
            </w:tcBorders>
            <w:shd w:val="clear" w:color="000000" w:fill="FFFFFF"/>
            <w:vAlign w:val="center"/>
          </w:tcPr>
          <w:p w14:paraId="6FEC4532" w14:textId="77777777" w:rsidR="00BD5A3F" w:rsidRPr="007F6D02" w:rsidRDefault="00BD5A3F" w:rsidP="00BD5A3F">
            <w:pPr>
              <w:outlineLvl w:val="0"/>
              <w:rPr>
                <w:rFonts w:ascii="Arial" w:hAnsi="Arial" w:cs="Arial"/>
                <w:color w:val="000000"/>
                <w:sz w:val="18"/>
                <w:szCs w:val="18"/>
              </w:rPr>
            </w:pPr>
            <w:bookmarkStart w:id="215" w:name="_Toc440536928"/>
            <w:r w:rsidRPr="007F6D02">
              <w:rPr>
                <w:rFonts w:ascii="Arial" w:hAnsi="Arial" w:cs="Arial"/>
                <w:color w:val="000000"/>
                <w:sz w:val="18"/>
                <w:szCs w:val="18"/>
              </w:rPr>
              <w:t>C. Juan de Oñate No. 640, Col. Jardín, 78270, Ciudad de San Luis Potosí, San Luis Potosí</w:t>
            </w:r>
            <w:bookmarkEnd w:id="215"/>
          </w:p>
        </w:tc>
      </w:tr>
      <w:tr w:rsidR="00BD5A3F" w:rsidRPr="007F6D02" w14:paraId="78CDA078" w14:textId="77777777" w:rsidTr="00BD5A3F">
        <w:trPr>
          <w:trHeight w:val="288"/>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47A2703C" w14:textId="77777777" w:rsidR="00BD5A3F" w:rsidRPr="007F6D02" w:rsidRDefault="00BD5A3F" w:rsidP="00BD5A3F">
            <w:pPr>
              <w:jc w:val="center"/>
              <w:outlineLvl w:val="0"/>
              <w:rPr>
                <w:rFonts w:ascii="Arial" w:hAnsi="Arial" w:cs="Arial"/>
                <w:color w:val="000000"/>
                <w:sz w:val="18"/>
                <w:szCs w:val="18"/>
              </w:rPr>
            </w:pPr>
            <w:bookmarkStart w:id="216" w:name="_Toc440536929"/>
            <w:r w:rsidRPr="007F6D02">
              <w:rPr>
                <w:rFonts w:ascii="Arial" w:hAnsi="Arial" w:cs="Arial"/>
                <w:color w:val="000000"/>
                <w:sz w:val="18"/>
                <w:szCs w:val="18"/>
              </w:rPr>
              <w:t>Cd. Valles</w:t>
            </w:r>
            <w:bookmarkEnd w:id="216"/>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3DB89858" w14:textId="77777777" w:rsidR="00BD5A3F" w:rsidRPr="007F6D02" w:rsidRDefault="00BD5A3F" w:rsidP="00BD5A3F">
            <w:pPr>
              <w:jc w:val="center"/>
              <w:outlineLvl w:val="0"/>
              <w:rPr>
                <w:rFonts w:ascii="Arial" w:hAnsi="Arial" w:cs="Arial"/>
                <w:color w:val="000000"/>
                <w:sz w:val="18"/>
                <w:szCs w:val="18"/>
              </w:rPr>
            </w:pPr>
            <w:bookmarkStart w:id="217" w:name="_Toc440536930"/>
            <w:r w:rsidRPr="007F6D02">
              <w:rPr>
                <w:rFonts w:ascii="Arial" w:hAnsi="Arial" w:cs="Arial"/>
                <w:color w:val="000000"/>
                <w:sz w:val="18"/>
                <w:szCs w:val="18"/>
              </w:rPr>
              <w:t>San Luis Potosí</w:t>
            </w:r>
            <w:bookmarkEnd w:id="217"/>
          </w:p>
        </w:tc>
        <w:tc>
          <w:tcPr>
            <w:tcW w:w="3164" w:type="pct"/>
            <w:tcBorders>
              <w:top w:val="single" w:sz="4" w:space="0" w:color="auto"/>
              <w:left w:val="nil"/>
              <w:bottom w:val="single" w:sz="4" w:space="0" w:color="auto"/>
              <w:right w:val="single" w:sz="4" w:space="0" w:color="auto"/>
            </w:tcBorders>
            <w:shd w:val="clear" w:color="000000" w:fill="FFFFFF"/>
            <w:vAlign w:val="center"/>
          </w:tcPr>
          <w:p w14:paraId="6DB94D0B" w14:textId="77777777" w:rsidR="00BD5A3F" w:rsidRPr="007F6D02" w:rsidRDefault="00BD5A3F" w:rsidP="00BD5A3F">
            <w:pPr>
              <w:outlineLvl w:val="0"/>
              <w:rPr>
                <w:rFonts w:ascii="Arial" w:hAnsi="Arial" w:cs="Arial"/>
                <w:color w:val="000000"/>
                <w:sz w:val="18"/>
                <w:szCs w:val="18"/>
              </w:rPr>
            </w:pPr>
            <w:bookmarkStart w:id="218" w:name="_Toc440536931"/>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México Laredo S/N entre C. Niños </w:t>
            </w:r>
            <w:proofErr w:type="spellStart"/>
            <w:r w:rsidRPr="007F6D02">
              <w:rPr>
                <w:rFonts w:ascii="Arial" w:hAnsi="Arial" w:cs="Arial"/>
                <w:color w:val="000000"/>
                <w:sz w:val="18"/>
                <w:szCs w:val="18"/>
              </w:rPr>
              <w:t>Heroes</w:t>
            </w:r>
            <w:proofErr w:type="spellEnd"/>
            <w:r w:rsidRPr="007F6D02">
              <w:rPr>
                <w:rFonts w:ascii="Arial" w:hAnsi="Arial" w:cs="Arial"/>
                <w:color w:val="000000"/>
                <w:sz w:val="18"/>
                <w:szCs w:val="18"/>
              </w:rPr>
              <w:t xml:space="preserve"> y C. Artes, Col. Centro, 79000, Cd. Valles, San Luis Potosí</w:t>
            </w:r>
            <w:bookmarkEnd w:id="218"/>
          </w:p>
        </w:tc>
      </w:tr>
      <w:tr w:rsidR="00BD5A3F" w:rsidRPr="007F6D02" w14:paraId="22158380"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921701" w14:textId="77777777" w:rsidR="00BD5A3F" w:rsidRPr="007F6D02" w:rsidRDefault="00BD5A3F" w:rsidP="00BD5A3F">
            <w:pPr>
              <w:jc w:val="center"/>
              <w:outlineLvl w:val="0"/>
              <w:rPr>
                <w:rFonts w:ascii="Arial" w:hAnsi="Arial" w:cs="Arial"/>
                <w:color w:val="000000"/>
                <w:sz w:val="18"/>
                <w:szCs w:val="18"/>
              </w:rPr>
            </w:pPr>
            <w:bookmarkStart w:id="219" w:name="_Toc440536932"/>
            <w:r w:rsidRPr="007F6D02">
              <w:rPr>
                <w:rFonts w:ascii="Arial" w:hAnsi="Arial" w:cs="Arial"/>
                <w:color w:val="000000"/>
                <w:sz w:val="18"/>
                <w:szCs w:val="18"/>
              </w:rPr>
              <w:t>Valle Hermoso</w:t>
            </w:r>
            <w:bookmarkEnd w:id="219"/>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6893B23" w14:textId="77777777" w:rsidR="00BD5A3F" w:rsidRPr="007F6D02" w:rsidRDefault="00BD5A3F" w:rsidP="00BD5A3F">
            <w:pPr>
              <w:jc w:val="center"/>
              <w:outlineLvl w:val="0"/>
              <w:rPr>
                <w:rFonts w:ascii="Arial" w:hAnsi="Arial" w:cs="Arial"/>
                <w:color w:val="000000"/>
                <w:sz w:val="18"/>
                <w:szCs w:val="18"/>
              </w:rPr>
            </w:pPr>
            <w:bookmarkStart w:id="220" w:name="_Toc440536933"/>
            <w:r w:rsidRPr="007F6D02">
              <w:rPr>
                <w:rFonts w:ascii="Arial" w:hAnsi="Arial" w:cs="Arial"/>
                <w:color w:val="000000"/>
                <w:sz w:val="18"/>
                <w:szCs w:val="18"/>
              </w:rPr>
              <w:t>Tamaulipas</w:t>
            </w:r>
            <w:bookmarkEnd w:id="220"/>
          </w:p>
        </w:tc>
        <w:tc>
          <w:tcPr>
            <w:tcW w:w="3164" w:type="pct"/>
            <w:tcBorders>
              <w:top w:val="single" w:sz="4" w:space="0" w:color="auto"/>
              <w:left w:val="nil"/>
              <w:bottom w:val="single" w:sz="4" w:space="0" w:color="auto"/>
              <w:right w:val="single" w:sz="4" w:space="0" w:color="auto"/>
            </w:tcBorders>
            <w:shd w:val="clear" w:color="000000" w:fill="FFFFFF"/>
            <w:vAlign w:val="center"/>
          </w:tcPr>
          <w:p w14:paraId="29AE62EA" w14:textId="77777777" w:rsidR="00BD5A3F" w:rsidRPr="007F6D02" w:rsidRDefault="00BD5A3F" w:rsidP="00BD5A3F">
            <w:pPr>
              <w:outlineLvl w:val="0"/>
              <w:rPr>
                <w:rFonts w:ascii="Arial" w:hAnsi="Arial" w:cs="Arial"/>
                <w:color w:val="000000"/>
                <w:sz w:val="18"/>
                <w:szCs w:val="18"/>
                <w:lang w:val="pt-BR"/>
              </w:rPr>
            </w:pPr>
            <w:bookmarkStart w:id="221" w:name="_Toc440536934"/>
            <w:r w:rsidRPr="007F6D02">
              <w:rPr>
                <w:rFonts w:ascii="Arial" w:hAnsi="Arial" w:cs="Arial"/>
                <w:color w:val="000000"/>
                <w:sz w:val="18"/>
                <w:szCs w:val="18"/>
                <w:lang w:val="pt-BR"/>
              </w:rPr>
              <w:t xml:space="preserve">Av. Lázaro Cárdenas entre </w:t>
            </w:r>
            <w:proofErr w:type="spellStart"/>
            <w:r w:rsidRPr="007F6D02">
              <w:rPr>
                <w:rFonts w:ascii="Arial" w:hAnsi="Arial" w:cs="Arial"/>
                <w:color w:val="000000"/>
                <w:sz w:val="18"/>
                <w:szCs w:val="18"/>
                <w:lang w:val="pt-BR"/>
              </w:rPr>
              <w:t>Juárez</w:t>
            </w:r>
            <w:proofErr w:type="spellEnd"/>
            <w:r w:rsidRPr="007F6D02">
              <w:rPr>
                <w:rFonts w:ascii="Arial" w:hAnsi="Arial" w:cs="Arial"/>
                <w:color w:val="000000"/>
                <w:sz w:val="18"/>
                <w:szCs w:val="18"/>
                <w:lang w:val="pt-BR"/>
              </w:rPr>
              <w:t xml:space="preserve"> e Hidalgo, S/N, Col. Centro, 87500, Valle </w:t>
            </w:r>
            <w:proofErr w:type="spellStart"/>
            <w:r w:rsidRPr="007F6D02">
              <w:rPr>
                <w:rFonts w:ascii="Arial" w:hAnsi="Arial" w:cs="Arial"/>
                <w:color w:val="000000"/>
                <w:sz w:val="18"/>
                <w:szCs w:val="18"/>
                <w:lang w:val="pt-BR"/>
              </w:rPr>
              <w:t>Hermoso</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Tamaulipas</w:t>
            </w:r>
            <w:bookmarkEnd w:id="221"/>
            <w:proofErr w:type="spellEnd"/>
          </w:p>
        </w:tc>
      </w:tr>
      <w:tr w:rsidR="00BD5A3F" w:rsidRPr="007F6D02" w14:paraId="04A9EE38"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628CD5" w14:textId="77777777" w:rsidR="00BD5A3F" w:rsidRPr="007F6D02" w:rsidRDefault="00BD5A3F" w:rsidP="00BD5A3F">
            <w:pPr>
              <w:jc w:val="center"/>
              <w:outlineLvl w:val="0"/>
              <w:rPr>
                <w:rFonts w:ascii="Arial" w:hAnsi="Arial" w:cs="Arial"/>
                <w:color w:val="000000"/>
                <w:sz w:val="18"/>
                <w:szCs w:val="18"/>
              </w:rPr>
            </w:pPr>
            <w:bookmarkStart w:id="222" w:name="_Toc440536935"/>
            <w:r w:rsidRPr="007F6D02">
              <w:rPr>
                <w:rFonts w:ascii="Arial" w:hAnsi="Arial" w:cs="Arial"/>
                <w:color w:val="000000"/>
                <w:sz w:val="18"/>
                <w:szCs w:val="18"/>
              </w:rPr>
              <w:t>Cd. Mante</w:t>
            </w:r>
            <w:bookmarkEnd w:id="222"/>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5C19E39" w14:textId="77777777" w:rsidR="00BD5A3F" w:rsidRPr="007F6D02" w:rsidRDefault="00BD5A3F" w:rsidP="00BD5A3F">
            <w:pPr>
              <w:jc w:val="center"/>
              <w:outlineLvl w:val="0"/>
              <w:rPr>
                <w:rFonts w:ascii="Arial" w:hAnsi="Arial" w:cs="Arial"/>
                <w:color w:val="000000"/>
                <w:sz w:val="18"/>
                <w:szCs w:val="18"/>
              </w:rPr>
            </w:pPr>
            <w:bookmarkStart w:id="223" w:name="_Toc440536936"/>
            <w:r w:rsidRPr="007F6D02">
              <w:rPr>
                <w:rFonts w:ascii="Arial" w:hAnsi="Arial" w:cs="Arial"/>
                <w:color w:val="000000"/>
                <w:sz w:val="18"/>
                <w:szCs w:val="18"/>
              </w:rPr>
              <w:t>Tamaulipas</w:t>
            </w:r>
            <w:bookmarkEnd w:id="223"/>
          </w:p>
        </w:tc>
        <w:tc>
          <w:tcPr>
            <w:tcW w:w="3164" w:type="pct"/>
            <w:tcBorders>
              <w:top w:val="single" w:sz="4" w:space="0" w:color="auto"/>
              <w:left w:val="nil"/>
              <w:bottom w:val="single" w:sz="4" w:space="0" w:color="auto"/>
              <w:right w:val="single" w:sz="4" w:space="0" w:color="auto"/>
            </w:tcBorders>
            <w:shd w:val="clear" w:color="000000" w:fill="FFFFFF"/>
            <w:vAlign w:val="center"/>
          </w:tcPr>
          <w:p w14:paraId="3FDFB830" w14:textId="77777777" w:rsidR="00BD5A3F" w:rsidRPr="007F6D02" w:rsidRDefault="00BD5A3F" w:rsidP="00BD5A3F">
            <w:pPr>
              <w:outlineLvl w:val="0"/>
              <w:rPr>
                <w:rFonts w:ascii="Arial" w:hAnsi="Arial" w:cs="Arial"/>
                <w:color w:val="000000"/>
                <w:sz w:val="18"/>
                <w:szCs w:val="18"/>
              </w:rPr>
            </w:pPr>
            <w:bookmarkStart w:id="224" w:name="_Toc440536937"/>
            <w:r w:rsidRPr="007F6D02">
              <w:rPr>
                <w:rFonts w:ascii="Arial" w:hAnsi="Arial" w:cs="Arial"/>
                <w:color w:val="000000"/>
                <w:sz w:val="18"/>
                <w:szCs w:val="18"/>
              </w:rPr>
              <w:t>C. Hidalgo esq. Altamira No. 1001, Col. Centro, 89800, Cd. Mante, Tamaulipas</w:t>
            </w:r>
            <w:bookmarkEnd w:id="224"/>
          </w:p>
        </w:tc>
      </w:tr>
      <w:tr w:rsidR="00BD5A3F" w:rsidRPr="007F6D02" w14:paraId="45934089"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249996" w14:textId="77777777" w:rsidR="00BD5A3F" w:rsidRPr="007F6D02" w:rsidRDefault="00BD5A3F" w:rsidP="00BD5A3F">
            <w:pPr>
              <w:jc w:val="center"/>
              <w:outlineLvl w:val="0"/>
              <w:rPr>
                <w:rFonts w:ascii="Arial" w:hAnsi="Arial" w:cs="Arial"/>
                <w:color w:val="000000"/>
                <w:sz w:val="18"/>
                <w:szCs w:val="18"/>
              </w:rPr>
            </w:pPr>
            <w:bookmarkStart w:id="225" w:name="_Toc440536938"/>
            <w:r w:rsidRPr="007F6D02">
              <w:rPr>
                <w:rFonts w:ascii="Arial" w:hAnsi="Arial" w:cs="Arial"/>
                <w:color w:val="000000"/>
                <w:sz w:val="18"/>
                <w:szCs w:val="18"/>
              </w:rPr>
              <w:t>Cd. Victoria</w:t>
            </w:r>
            <w:bookmarkEnd w:id="225"/>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4524CEA8" w14:textId="77777777" w:rsidR="00BD5A3F" w:rsidRPr="007F6D02" w:rsidRDefault="00BD5A3F" w:rsidP="00BD5A3F">
            <w:pPr>
              <w:jc w:val="center"/>
              <w:outlineLvl w:val="0"/>
              <w:rPr>
                <w:rFonts w:ascii="Arial" w:hAnsi="Arial" w:cs="Arial"/>
                <w:color w:val="000000"/>
                <w:sz w:val="18"/>
                <w:szCs w:val="18"/>
              </w:rPr>
            </w:pPr>
            <w:bookmarkStart w:id="226" w:name="_Toc440536939"/>
            <w:r w:rsidRPr="007F6D02">
              <w:rPr>
                <w:rFonts w:ascii="Arial" w:hAnsi="Arial" w:cs="Arial"/>
                <w:color w:val="000000"/>
                <w:sz w:val="18"/>
                <w:szCs w:val="18"/>
              </w:rPr>
              <w:t>Tamaulipas</w:t>
            </w:r>
            <w:bookmarkEnd w:id="226"/>
          </w:p>
        </w:tc>
        <w:tc>
          <w:tcPr>
            <w:tcW w:w="3164" w:type="pct"/>
            <w:tcBorders>
              <w:top w:val="single" w:sz="4" w:space="0" w:color="auto"/>
              <w:left w:val="nil"/>
              <w:bottom w:val="single" w:sz="4" w:space="0" w:color="auto"/>
              <w:right w:val="single" w:sz="4" w:space="0" w:color="auto"/>
            </w:tcBorders>
            <w:shd w:val="clear" w:color="000000" w:fill="FFFFFF"/>
            <w:vAlign w:val="center"/>
          </w:tcPr>
          <w:p w14:paraId="3018E198" w14:textId="77777777" w:rsidR="00BD5A3F" w:rsidRPr="007F6D02" w:rsidRDefault="00BD5A3F" w:rsidP="00BD5A3F">
            <w:pPr>
              <w:outlineLvl w:val="0"/>
              <w:rPr>
                <w:rFonts w:ascii="Arial" w:hAnsi="Arial" w:cs="Arial"/>
                <w:color w:val="000000"/>
                <w:sz w:val="18"/>
                <w:szCs w:val="18"/>
              </w:rPr>
            </w:pPr>
            <w:bookmarkStart w:id="227" w:name="_Toc440536940"/>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Tamaulipas entre Veracruz y Coahuila No. 1626, Col. Periodista, 87040, Cd. Victoria, Tamaulipas</w:t>
            </w:r>
            <w:bookmarkEnd w:id="227"/>
          </w:p>
        </w:tc>
      </w:tr>
      <w:tr w:rsidR="00BD5A3F" w:rsidRPr="007F6D02" w14:paraId="3650AA90" w14:textId="77777777" w:rsidTr="00BD5A3F">
        <w:trPr>
          <w:trHeight w:val="398"/>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3D1FAA13" w14:textId="77777777" w:rsidR="00BD5A3F" w:rsidRPr="007F6D02" w:rsidRDefault="00BD5A3F" w:rsidP="00BD5A3F">
            <w:pPr>
              <w:jc w:val="center"/>
              <w:outlineLvl w:val="0"/>
              <w:rPr>
                <w:rFonts w:ascii="Arial" w:hAnsi="Arial" w:cs="Arial"/>
                <w:color w:val="000000"/>
                <w:sz w:val="18"/>
                <w:szCs w:val="18"/>
              </w:rPr>
            </w:pPr>
            <w:bookmarkStart w:id="228" w:name="_Toc440536941"/>
            <w:r w:rsidRPr="007F6D02">
              <w:rPr>
                <w:rFonts w:ascii="Arial" w:hAnsi="Arial" w:cs="Arial"/>
                <w:color w:val="000000"/>
                <w:sz w:val="18"/>
                <w:szCs w:val="18"/>
              </w:rPr>
              <w:t>Reynosa</w:t>
            </w:r>
            <w:bookmarkEnd w:id="228"/>
          </w:p>
        </w:tc>
        <w:tc>
          <w:tcPr>
            <w:tcW w:w="865" w:type="pct"/>
            <w:tcBorders>
              <w:top w:val="nil"/>
              <w:left w:val="nil"/>
              <w:bottom w:val="single" w:sz="4" w:space="0" w:color="auto"/>
              <w:right w:val="single" w:sz="4" w:space="0" w:color="auto"/>
            </w:tcBorders>
            <w:shd w:val="clear" w:color="auto" w:fill="auto"/>
            <w:noWrap/>
            <w:vAlign w:val="center"/>
          </w:tcPr>
          <w:p w14:paraId="02CC80BC" w14:textId="77777777" w:rsidR="00BD5A3F" w:rsidRPr="007F6D02" w:rsidRDefault="00BD5A3F" w:rsidP="00BD5A3F">
            <w:pPr>
              <w:jc w:val="center"/>
              <w:outlineLvl w:val="0"/>
              <w:rPr>
                <w:rFonts w:ascii="Arial" w:hAnsi="Arial" w:cs="Arial"/>
                <w:color w:val="000000"/>
                <w:sz w:val="18"/>
                <w:szCs w:val="18"/>
              </w:rPr>
            </w:pPr>
            <w:bookmarkStart w:id="229" w:name="_Toc440536942"/>
            <w:r w:rsidRPr="007F6D02">
              <w:rPr>
                <w:rFonts w:ascii="Arial" w:hAnsi="Arial" w:cs="Arial"/>
                <w:color w:val="000000"/>
                <w:sz w:val="18"/>
                <w:szCs w:val="18"/>
              </w:rPr>
              <w:t>Tamaulipas</w:t>
            </w:r>
            <w:bookmarkEnd w:id="229"/>
          </w:p>
        </w:tc>
        <w:tc>
          <w:tcPr>
            <w:tcW w:w="3164" w:type="pct"/>
            <w:tcBorders>
              <w:top w:val="nil"/>
              <w:left w:val="nil"/>
              <w:bottom w:val="single" w:sz="8" w:space="0" w:color="auto"/>
              <w:right w:val="single" w:sz="4" w:space="0" w:color="auto"/>
            </w:tcBorders>
            <w:shd w:val="clear" w:color="000000" w:fill="FFFFFF"/>
            <w:vAlign w:val="center"/>
          </w:tcPr>
          <w:p w14:paraId="7A735A00" w14:textId="77777777" w:rsidR="00BD5A3F" w:rsidRPr="007F6D02" w:rsidRDefault="00BD5A3F" w:rsidP="00BD5A3F">
            <w:pPr>
              <w:outlineLvl w:val="0"/>
              <w:rPr>
                <w:rFonts w:ascii="Arial" w:hAnsi="Arial" w:cs="Arial"/>
                <w:color w:val="000000"/>
                <w:sz w:val="18"/>
                <w:szCs w:val="18"/>
              </w:rPr>
            </w:pPr>
            <w:bookmarkStart w:id="230" w:name="_Toc440536943"/>
            <w:r w:rsidRPr="007F6D02">
              <w:rPr>
                <w:rFonts w:ascii="Arial" w:hAnsi="Arial" w:cs="Arial"/>
                <w:color w:val="000000"/>
                <w:sz w:val="18"/>
                <w:szCs w:val="18"/>
              </w:rPr>
              <w:t xml:space="preserve">Brecha 102, Km 79 de la Carretera Reynosa-Matamoros, </w:t>
            </w:r>
            <w:proofErr w:type="spellStart"/>
            <w:r w:rsidRPr="007F6D02">
              <w:rPr>
                <w:rFonts w:ascii="Arial" w:hAnsi="Arial" w:cs="Arial"/>
                <w:color w:val="000000"/>
                <w:sz w:val="18"/>
                <w:szCs w:val="18"/>
              </w:rPr>
              <w:t>Inmbl</w:t>
            </w:r>
            <w:proofErr w:type="spellEnd"/>
            <w:r w:rsidRPr="007F6D02">
              <w:rPr>
                <w:rFonts w:ascii="Arial" w:hAnsi="Arial" w:cs="Arial"/>
                <w:color w:val="000000"/>
                <w:sz w:val="18"/>
                <w:szCs w:val="18"/>
              </w:rPr>
              <w:t xml:space="preserve">. Fed. "El </w:t>
            </w:r>
            <w:proofErr w:type="spellStart"/>
            <w:r w:rsidRPr="007F6D02">
              <w:rPr>
                <w:rFonts w:ascii="Arial" w:hAnsi="Arial" w:cs="Arial"/>
                <w:color w:val="000000"/>
                <w:sz w:val="18"/>
                <w:szCs w:val="18"/>
              </w:rPr>
              <w:t>Guerreño</w:t>
            </w:r>
            <w:proofErr w:type="spellEnd"/>
            <w:r w:rsidRPr="007F6D02">
              <w:rPr>
                <w:rFonts w:ascii="Arial" w:hAnsi="Arial" w:cs="Arial"/>
                <w:color w:val="000000"/>
                <w:sz w:val="18"/>
                <w:szCs w:val="18"/>
              </w:rPr>
              <w:t>", 88850, Reynosa, Tamaulipas</w:t>
            </w:r>
            <w:bookmarkEnd w:id="230"/>
          </w:p>
        </w:tc>
      </w:tr>
      <w:tr w:rsidR="00BD5A3F" w:rsidRPr="007F6D02" w14:paraId="00D715C4" w14:textId="77777777" w:rsidTr="00BD5A3F">
        <w:trPr>
          <w:trHeight w:val="364"/>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AC2AC2" w14:textId="77777777" w:rsidR="00BD5A3F" w:rsidRPr="007F6D02" w:rsidRDefault="00BD5A3F" w:rsidP="00BD5A3F">
            <w:pPr>
              <w:jc w:val="center"/>
              <w:outlineLvl w:val="0"/>
              <w:rPr>
                <w:rFonts w:ascii="Arial" w:hAnsi="Arial" w:cs="Arial"/>
                <w:color w:val="000000"/>
                <w:sz w:val="18"/>
                <w:szCs w:val="18"/>
              </w:rPr>
            </w:pPr>
            <w:bookmarkStart w:id="231" w:name="_Toc440536944"/>
            <w:r w:rsidRPr="007F6D02">
              <w:rPr>
                <w:rFonts w:ascii="Arial" w:hAnsi="Arial" w:cs="Arial"/>
                <w:color w:val="000000"/>
                <w:sz w:val="18"/>
                <w:szCs w:val="18"/>
              </w:rPr>
              <w:t>Zacatecas</w:t>
            </w:r>
            <w:bookmarkEnd w:id="231"/>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AF12327" w14:textId="77777777" w:rsidR="00BD5A3F" w:rsidRPr="007F6D02" w:rsidRDefault="00BD5A3F" w:rsidP="00BD5A3F">
            <w:pPr>
              <w:jc w:val="center"/>
              <w:outlineLvl w:val="0"/>
              <w:rPr>
                <w:rFonts w:ascii="Arial" w:hAnsi="Arial" w:cs="Arial"/>
                <w:color w:val="000000"/>
                <w:sz w:val="18"/>
                <w:szCs w:val="18"/>
              </w:rPr>
            </w:pPr>
            <w:bookmarkStart w:id="232" w:name="_Toc440536945"/>
            <w:r w:rsidRPr="007F6D02">
              <w:rPr>
                <w:rFonts w:ascii="Arial" w:hAnsi="Arial" w:cs="Arial"/>
                <w:color w:val="000000"/>
                <w:sz w:val="18"/>
                <w:szCs w:val="18"/>
              </w:rPr>
              <w:t>Zacatecas</w:t>
            </w:r>
            <w:bookmarkEnd w:id="232"/>
          </w:p>
        </w:tc>
        <w:tc>
          <w:tcPr>
            <w:tcW w:w="3164" w:type="pct"/>
            <w:tcBorders>
              <w:top w:val="single" w:sz="4" w:space="0" w:color="auto"/>
              <w:left w:val="nil"/>
              <w:bottom w:val="single" w:sz="4" w:space="0" w:color="auto"/>
              <w:right w:val="single" w:sz="4" w:space="0" w:color="auto"/>
            </w:tcBorders>
            <w:shd w:val="clear" w:color="000000" w:fill="FFFFFF"/>
            <w:vAlign w:val="center"/>
          </w:tcPr>
          <w:p w14:paraId="2FDE5E5E" w14:textId="77777777" w:rsidR="00BD5A3F" w:rsidRPr="007F6D02" w:rsidRDefault="00BD5A3F" w:rsidP="00BD5A3F">
            <w:pPr>
              <w:outlineLvl w:val="0"/>
              <w:rPr>
                <w:rFonts w:ascii="Arial" w:hAnsi="Arial" w:cs="Arial"/>
                <w:color w:val="000000"/>
                <w:sz w:val="18"/>
                <w:szCs w:val="18"/>
              </w:rPr>
            </w:pPr>
            <w:bookmarkStart w:id="233" w:name="_Toc440536946"/>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Adolfo López Mateos No. 600, Col. Centro, 98000, Zacatecas, Zacatecas</w:t>
            </w:r>
            <w:bookmarkEnd w:id="233"/>
          </w:p>
        </w:tc>
      </w:tr>
      <w:tr w:rsidR="00BD5A3F" w:rsidRPr="007F6D02" w14:paraId="3DBB535B"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6ABCF8" w14:textId="77777777" w:rsidR="00BD5A3F" w:rsidRPr="007F6D02" w:rsidRDefault="00BD5A3F" w:rsidP="00BD5A3F">
            <w:pPr>
              <w:jc w:val="center"/>
              <w:outlineLvl w:val="0"/>
              <w:rPr>
                <w:rFonts w:ascii="Arial" w:hAnsi="Arial" w:cs="Arial"/>
                <w:color w:val="000000"/>
                <w:sz w:val="18"/>
                <w:szCs w:val="18"/>
              </w:rPr>
            </w:pPr>
            <w:bookmarkStart w:id="234" w:name="_Toc440536947"/>
            <w:r w:rsidRPr="007F6D02">
              <w:rPr>
                <w:rFonts w:ascii="Arial" w:hAnsi="Arial" w:cs="Arial"/>
                <w:color w:val="000000"/>
                <w:sz w:val="18"/>
                <w:szCs w:val="18"/>
              </w:rPr>
              <w:t>Río Grande</w:t>
            </w:r>
            <w:bookmarkEnd w:id="234"/>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57E05BD9" w14:textId="77777777" w:rsidR="00BD5A3F" w:rsidRPr="007F6D02" w:rsidRDefault="00BD5A3F" w:rsidP="00BD5A3F">
            <w:pPr>
              <w:jc w:val="center"/>
              <w:outlineLvl w:val="0"/>
              <w:rPr>
                <w:rFonts w:ascii="Arial" w:hAnsi="Arial" w:cs="Arial"/>
                <w:color w:val="000000"/>
                <w:sz w:val="18"/>
                <w:szCs w:val="18"/>
              </w:rPr>
            </w:pPr>
            <w:bookmarkStart w:id="235" w:name="_Toc440536948"/>
            <w:r w:rsidRPr="007F6D02">
              <w:rPr>
                <w:rFonts w:ascii="Arial" w:hAnsi="Arial" w:cs="Arial"/>
                <w:color w:val="000000"/>
                <w:sz w:val="18"/>
                <w:szCs w:val="18"/>
              </w:rPr>
              <w:t>Zacatecas</w:t>
            </w:r>
            <w:bookmarkEnd w:id="235"/>
          </w:p>
        </w:tc>
        <w:tc>
          <w:tcPr>
            <w:tcW w:w="3164" w:type="pct"/>
            <w:tcBorders>
              <w:top w:val="single" w:sz="4" w:space="0" w:color="auto"/>
              <w:left w:val="nil"/>
              <w:bottom w:val="single" w:sz="4" w:space="0" w:color="auto"/>
              <w:right w:val="single" w:sz="4" w:space="0" w:color="auto"/>
            </w:tcBorders>
            <w:shd w:val="clear" w:color="000000" w:fill="FFFFFF"/>
            <w:vAlign w:val="center"/>
          </w:tcPr>
          <w:p w14:paraId="55306C65" w14:textId="77777777" w:rsidR="00BD5A3F" w:rsidRPr="007F6D02" w:rsidRDefault="00BD5A3F" w:rsidP="00BD5A3F">
            <w:pPr>
              <w:outlineLvl w:val="0"/>
              <w:rPr>
                <w:rFonts w:ascii="Arial" w:hAnsi="Arial" w:cs="Arial"/>
                <w:color w:val="000000"/>
                <w:sz w:val="18"/>
                <w:szCs w:val="18"/>
              </w:rPr>
            </w:pPr>
            <w:bookmarkStart w:id="236" w:name="_Toc440536949"/>
            <w:r w:rsidRPr="007F6D02">
              <w:rPr>
                <w:rFonts w:ascii="Arial" w:hAnsi="Arial" w:cs="Arial"/>
                <w:color w:val="000000"/>
                <w:sz w:val="18"/>
                <w:szCs w:val="18"/>
              </w:rPr>
              <w:t>C. Bravo No. 1, Col. Centro, 89800, Río Grande, Zacatecas</w:t>
            </w:r>
            <w:bookmarkEnd w:id="236"/>
          </w:p>
        </w:tc>
      </w:tr>
      <w:tr w:rsidR="00BD5A3F" w:rsidRPr="007F6D02" w14:paraId="33D95BD5"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56799CC7" w14:textId="77777777" w:rsidR="00BD5A3F" w:rsidRPr="007F6D02" w:rsidRDefault="00BD5A3F" w:rsidP="00BD5A3F">
            <w:pPr>
              <w:jc w:val="center"/>
              <w:outlineLvl w:val="0"/>
              <w:rPr>
                <w:rFonts w:ascii="Arial" w:hAnsi="Arial" w:cs="Arial"/>
                <w:color w:val="000000"/>
                <w:sz w:val="18"/>
                <w:szCs w:val="18"/>
              </w:rPr>
            </w:pPr>
            <w:bookmarkStart w:id="237" w:name="_Toc440536950"/>
            <w:proofErr w:type="spellStart"/>
            <w:r w:rsidRPr="007F6D02">
              <w:rPr>
                <w:rFonts w:ascii="Arial" w:hAnsi="Arial" w:cs="Arial"/>
                <w:color w:val="000000"/>
                <w:sz w:val="18"/>
                <w:szCs w:val="18"/>
              </w:rPr>
              <w:t>Tlaltenango</w:t>
            </w:r>
            <w:bookmarkEnd w:id="237"/>
            <w:proofErr w:type="spellEnd"/>
          </w:p>
        </w:tc>
        <w:tc>
          <w:tcPr>
            <w:tcW w:w="865" w:type="pct"/>
            <w:tcBorders>
              <w:top w:val="nil"/>
              <w:left w:val="nil"/>
              <w:bottom w:val="single" w:sz="4" w:space="0" w:color="auto"/>
              <w:right w:val="single" w:sz="4" w:space="0" w:color="auto"/>
            </w:tcBorders>
            <w:shd w:val="clear" w:color="auto" w:fill="auto"/>
            <w:noWrap/>
            <w:vAlign w:val="center"/>
          </w:tcPr>
          <w:p w14:paraId="12806C84" w14:textId="77777777" w:rsidR="00BD5A3F" w:rsidRPr="007F6D02" w:rsidRDefault="00BD5A3F" w:rsidP="00BD5A3F">
            <w:pPr>
              <w:jc w:val="center"/>
              <w:outlineLvl w:val="0"/>
              <w:rPr>
                <w:rFonts w:ascii="Arial" w:hAnsi="Arial" w:cs="Arial"/>
                <w:color w:val="000000"/>
                <w:sz w:val="18"/>
                <w:szCs w:val="18"/>
              </w:rPr>
            </w:pPr>
            <w:bookmarkStart w:id="238" w:name="_Toc440536951"/>
            <w:r w:rsidRPr="007F6D02">
              <w:rPr>
                <w:rFonts w:ascii="Arial" w:hAnsi="Arial" w:cs="Arial"/>
                <w:color w:val="000000"/>
                <w:sz w:val="18"/>
                <w:szCs w:val="18"/>
              </w:rPr>
              <w:t>Zacatecas</w:t>
            </w:r>
            <w:bookmarkEnd w:id="238"/>
          </w:p>
        </w:tc>
        <w:tc>
          <w:tcPr>
            <w:tcW w:w="3164" w:type="pct"/>
            <w:tcBorders>
              <w:top w:val="nil"/>
              <w:left w:val="nil"/>
              <w:bottom w:val="single" w:sz="4" w:space="0" w:color="auto"/>
              <w:right w:val="single" w:sz="4" w:space="0" w:color="auto"/>
            </w:tcBorders>
            <w:shd w:val="clear" w:color="000000" w:fill="FFFFFF"/>
            <w:vAlign w:val="center"/>
          </w:tcPr>
          <w:p w14:paraId="63CFBED8" w14:textId="77777777" w:rsidR="00BD5A3F" w:rsidRPr="007F6D02" w:rsidRDefault="00BD5A3F" w:rsidP="00BD5A3F">
            <w:pPr>
              <w:outlineLvl w:val="0"/>
              <w:rPr>
                <w:rFonts w:ascii="Arial" w:hAnsi="Arial" w:cs="Arial"/>
                <w:color w:val="000000"/>
                <w:sz w:val="18"/>
                <w:szCs w:val="18"/>
              </w:rPr>
            </w:pPr>
            <w:bookmarkStart w:id="239" w:name="_Toc440536952"/>
            <w:r w:rsidRPr="007F6D02">
              <w:rPr>
                <w:rFonts w:ascii="Arial" w:hAnsi="Arial" w:cs="Arial"/>
                <w:color w:val="000000"/>
                <w:sz w:val="18"/>
                <w:szCs w:val="18"/>
              </w:rPr>
              <w:t xml:space="preserve">C. H. Colegio Militar No. 4, Col. Centro, 99700, </w:t>
            </w:r>
            <w:proofErr w:type="spellStart"/>
            <w:r w:rsidRPr="007F6D02">
              <w:rPr>
                <w:rFonts w:ascii="Arial" w:hAnsi="Arial" w:cs="Arial"/>
                <w:color w:val="000000"/>
                <w:sz w:val="18"/>
                <w:szCs w:val="18"/>
              </w:rPr>
              <w:t>Tlaltenango</w:t>
            </w:r>
            <w:proofErr w:type="spellEnd"/>
            <w:r w:rsidRPr="007F6D02">
              <w:rPr>
                <w:rFonts w:ascii="Arial" w:hAnsi="Arial" w:cs="Arial"/>
                <w:color w:val="000000"/>
                <w:sz w:val="18"/>
                <w:szCs w:val="18"/>
              </w:rPr>
              <w:t>, Zacatecas</w:t>
            </w:r>
            <w:bookmarkEnd w:id="239"/>
          </w:p>
        </w:tc>
      </w:tr>
      <w:tr w:rsidR="00BD5A3F" w:rsidRPr="007F6D02" w14:paraId="69AD6D93" w14:textId="77777777" w:rsidTr="00BD5A3F">
        <w:trPr>
          <w:trHeight w:val="255"/>
        </w:trPr>
        <w:tc>
          <w:tcPr>
            <w:tcW w:w="971" w:type="pct"/>
            <w:tcBorders>
              <w:top w:val="nil"/>
              <w:left w:val="nil"/>
              <w:bottom w:val="nil"/>
              <w:right w:val="nil"/>
            </w:tcBorders>
            <w:shd w:val="clear" w:color="auto" w:fill="auto"/>
            <w:noWrap/>
            <w:vAlign w:val="bottom"/>
          </w:tcPr>
          <w:p w14:paraId="34A4BB6B" w14:textId="77777777" w:rsidR="00BD5A3F" w:rsidRPr="007F6D02" w:rsidRDefault="00BD5A3F" w:rsidP="00BD5A3F">
            <w:pPr>
              <w:rPr>
                <w:rFonts w:ascii="Arial" w:hAnsi="Arial" w:cs="Arial"/>
                <w:sz w:val="18"/>
                <w:szCs w:val="18"/>
                <w:lang w:eastAsia="es-MX"/>
              </w:rPr>
            </w:pPr>
          </w:p>
        </w:tc>
        <w:tc>
          <w:tcPr>
            <w:tcW w:w="865" w:type="pct"/>
            <w:tcBorders>
              <w:top w:val="nil"/>
              <w:left w:val="nil"/>
              <w:bottom w:val="nil"/>
              <w:right w:val="nil"/>
            </w:tcBorders>
            <w:shd w:val="clear" w:color="auto" w:fill="auto"/>
            <w:noWrap/>
            <w:vAlign w:val="bottom"/>
          </w:tcPr>
          <w:p w14:paraId="2EB6C4D3" w14:textId="77777777" w:rsidR="00BD5A3F" w:rsidRPr="007F6D02" w:rsidRDefault="00BD5A3F" w:rsidP="00BD5A3F">
            <w:pPr>
              <w:rPr>
                <w:rFonts w:ascii="Arial" w:hAnsi="Arial" w:cs="Arial"/>
                <w:sz w:val="18"/>
                <w:szCs w:val="18"/>
                <w:lang w:eastAsia="es-MX"/>
              </w:rPr>
            </w:pPr>
          </w:p>
        </w:tc>
        <w:tc>
          <w:tcPr>
            <w:tcW w:w="3164" w:type="pct"/>
            <w:tcBorders>
              <w:top w:val="nil"/>
              <w:left w:val="nil"/>
              <w:bottom w:val="nil"/>
              <w:right w:val="nil"/>
            </w:tcBorders>
            <w:shd w:val="clear" w:color="auto" w:fill="auto"/>
            <w:noWrap/>
            <w:vAlign w:val="bottom"/>
          </w:tcPr>
          <w:p w14:paraId="34A99B09" w14:textId="77777777" w:rsidR="00BD5A3F" w:rsidRPr="007F6D02" w:rsidRDefault="00BD5A3F" w:rsidP="00BD5A3F">
            <w:pPr>
              <w:rPr>
                <w:rFonts w:ascii="Arial" w:hAnsi="Arial" w:cs="Arial"/>
                <w:sz w:val="18"/>
                <w:szCs w:val="18"/>
                <w:lang w:eastAsia="es-MX"/>
              </w:rPr>
            </w:pPr>
          </w:p>
        </w:tc>
      </w:tr>
      <w:tr w:rsidR="00BD5A3F" w:rsidRPr="007F6D02" w14:paraId="799CCE96"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3D51A148"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Sur</w:t>
            </w:r>
          </w:p>
          <w:p w14:paraId="7FA50AD0"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386A7312"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0FAE489B"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2C241C61"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00618651"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4E6AF1A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66CD425E" w14:textId="77777777" w:rsidR="00BD5A3F" w:rsidRPr="007F6D02" w:rsidRDefault="00BD5A3F" w:rsidP="00BD5A3F">
            <w:pPr>
              <w:jc w:val="center"/>
              <w:outlineLvl w:val="0"/>
              <w:rPr>
                <w:rFonts w:ascii="Arial" w:hAnsi="Arial" w:cs="Arial"/>
                <w:color w:val="000000"/>
                <w:sz w:val="18"/>
                <w:szCs w:val="18"/>
              </w:rPr>
            </w:pPr>
            <w:bookmarkStart w:id="240" w:name="_Toc440536953"/>
            <w:proofErr w:type="spellStart"/>
            <w:r w:rsidRPr="007F6D02">
              <w:rPr>
                <w:rFonts w:ascii="Arial" w:hAnsi="Arial" w:cs="Arial"/>
                <w:color w:val="000000"/>
                <w:sz w:val="18"/>
                <w:szCs w:val="18"/>
              </w:rPr>
              <w:t>Petatlán</w:t>
            </w:r>
            <w:bookmarkEnd w:id="240"/>
            <w:proofErr w:type="spellEnd"/>
          </w:p>
        </w:tc>
        <w:tc>
          <w:tcPr>
            <w:tcW w:w="865" w:type="pct"/>
            <w:tcBorders>
              <w:top w:val="nil"/>
              <w:left w:val="nil"/>
              <w:bottom w:val="single" w:sz="4" w:space="0" w:color="auto"/>
              <w:right w:val="single" w:sz="4" w:space="0" w:color="auto"/>
            </w:tcBorders>
            <w:shd w:val="clear" w:color="auto" w:fill="auto"/>
            <w:vAlign w:val="center"/>
          </w:tcPr>
          <w:p w14:paraId="6B780DA7" w14:textId="77777777" w:rsidR="00BD5A3F" w:rsidRPr="007F6D02" w:rsidRDefault="00BD5A3F" w:rsidP="00BD5A3F">
            <w:pPr>
              <w:jc w:val="center"/>
              <w:outlineLvl w:val="0"/>
              <w:rPr>
                <w:rFonts w:ascii="Arial" w:hAnsi="Arial" w:cs="Arial"/>
                <w:color w:val="000000"/>
                <w:sz w:val="18"/>
                <w:szCs w:val="18"/>
              </w:rPr>
            </w:pPr>
            <w:bookmarkStart w:id="241" w:name="_Toc440536954"/>
            <w:r w:rsidRPr="007F6D02">
              <w:rPr>
                <w:rFonts w:ascii="Arial" w:hAnsi="Arial" w:cs="Arial"/>
                <w:color w:val="000000"/>
                <w:sz w:val="18"/>
                <w:szCs w:val="18"/>
              </w:rPr>
              <w:t>Guerrero</w:t>
            </w:r>
            <w:bookmarkEnd w:id="241"/>
          </w:p>
        </w:tc>
        <w:tc>
          <w:tcPr>
            <w:tcW w:w="3164" w:type="pct"/>
            <w:tcBorders>
              <w:top w:val="nil"/>
              <w:left w:val="nil"/>
              <w:bottom w:val="single" w:sz="4" w:space="0" w:color="auto"/>
              <w:right w:val="single" w:sz="4" w:space="0" w:color="auto"/>
            </w:tcBorders>
            <w:shd w:val="clear" w:color="000000" w:fill="FFFFFF"/>
            <w:vAlign w:val="center"/>
          </w:tcPr>
          <w:p w14:paraId="77B0A305" w14:textId="77777777" w:rsidR="00BD5A3F" w:rsidRPr="007F6D02" w:rsidRDefault="00BD5A3F" w:rsidP="00BD5A3F">
            <w:pPr>
              <w:outlineLvl w:val="0"/>
              <w:rPr>
                <w:rFonts w:ascii="Arial" w:hAnsi="Arial" w:cs="Arial"/>
                <w:color w:val="000000"/>
                <w:sz w:val="18"/>
                <w:szCs w:val="18"/>
              </w:rPr>
            </w:pPr>
            <w:bookmarkStart w:id="242" w:name="_Toc440536955"/>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Independenica</w:t>
            </w:r>
            <w:proofErr w:type="spellEnd"/>
            <w:r w:rsidRPr="007F6D02">
              <w:rPr>
                <w:rFonts w:ascii="Arial" w:hAnsi="Arial" w:cs="Arial"/>
                <w:color w:val="000000"/>
                <w:sz w:val="18"/>
                <w:szCs w:val="18"/>
              </w:rPr>
              <w:t xml:space="preserve"> No. 148, Col. Centro, 40850, </w:t>
            </w:r>
            <w:proofErr w:type="spellStart"/>
            <w:r w:rsidRPr="007F6D02">
              <w:rPr>
                <w:rFonts w:ascii="Arial" w:hAnsi="Arial" w:cs="Arial"/>
                <w:color w:val="000000"/>
                <w:sz w:val="18"/>
                <w:szCs w:val="18"/>
              </w:rPr>
              <w:t>Petatlán</w:t>
            </w:r>
            <w:proofErr w:type="spellEnd"/>
            <w:r w:rsidRPr="007F6D02">
              <w:rPr>
                <w:rFonts w:ascii="Arial" w:hAnsi="Arial" w:cs="Arial"/>
                <w:color w:val="000000"/>
                <w:sz w:val="18"/>
                <w:szCs w:val="18"/>
              </w:rPr>
              <w:t>, Guerrero</w:t>
            </w:r>
            <w:bookmarkEnd w:id="242"/>
          </w:p>
        </w:tc>
      </w:tr>
      <w:tr w:rsidR="00BD5A3F" w:rsidRPr="007F6D02" w14:paraId="30407A28" w14:textId="77777777" w:rsidTr="00BD5A3F">
        <w:trPr>
          <w:trHeight w:val="261"/>
        </w:trPr>
        <w:tc>
          <w:tcPr>
            <w:tcW w:w="971" w:type="pct"/>
            <w:tcBorders>
              <w:top w:val="nil"/>
              <w:left w:val="single" w:sz="4" w:space="0" w:color="auto"/>
              <w:bottom w:val="single" w:sz="4" w:space="0" w:color="auto"/>
              <w:right w:val="single" w:sz="4" w:space="0" w:color="auto"/>
            </w:tcBorders>
            <w:shd w:val="clear" w:color="000000" w:fill="FFFFFF"/>
            <w:vAlign w:val="center"/>
          </w:tcPr>
          <w:p w14:paraId="77C455DF" w14:textId="77777777" w:rsidR="00BD5A3F" w:rsidRPr="007F6D02" w:rsidRDefault="00BD5A3F" w:rsidP="00BD5A3F">
            <w:pPr>
              <w:jc w:val="center"/>
              <w:outlineLvl w:val="0"/>
              <w:rPr>
                <w:rFonts w:ascii="Arial" w:hAnsi="Arial" w:cs="Arial"/>
                <w:color w:val="000000"/>
                <w:sz w:val="18"/>
                <w:szCs w:val="18"/>
              </w:rPr>
            </w:pPr>
            <w:bookmarkStart w:id="243" w:name="_Toc440536956"/>
            <w:r w:rsidRPr="007F6D02">
              <w:rPr>
                <w:rFonts w:ascii="Arial" w:hAnsi="Arial" w:cs="Arial"/>
                <w:color w:val="000000"/>
                <w:sz w:val="18"/>
                <w:szCs w:val="18"/>
              </w:rPr>
              <w:t>Chilpancingo</w:t>
            </w:r>
            <w:bookmarkEnd w:id="243"/>
          </w:p>
        </w:tc>
        <w:tc>
          <w:tcPr>
            <w:tcW w:w="865" w:type="pct"/>
            <w:tcBorders>
              <w:top w:val="nil"/>
              <w:left w:val="nil"/>
              <w:bottom w:val="single" w:sz="4" w:space="0" w:color="auto"/>
              <w:right w:val="single" w:sz="4" w:space="0" w:color="auto"/>
            </w:tcBorders>
            <w:shd w:val="clear" w:color="auto" w:fill="auto"/>
            <w:vAlign w:val="center"/>
          </w:tcPr>
          <w:p w14:paraId="421F488B" w14:textId="77777777" w:rsidR="00BD5A3F" w:rsidRPr="007F6D02" w:rsidRDefault="00BD5A3F" w:rsidP="00BD5A3F">
            <w:pPr>
              <w:jc w:val="center"/>
              <w:outlineLvl w:val="0"/>
              <w:rPr>
                <w:rFonts w:ascii="Arial" w:hAnsi="Arial" w:cs="Arial"/>
                <w:color w:val="000000"/>
                <w:sz w:val="18"/>
                <w:szCs w:val="18"/>
              </w:rPr>
            </w:pPr>
            <w:bookmarkStart w:id="244" w:name="_Toc440536957"/>
            <w:r w:rsidRPr="007F6D02">
              <w:rPr>
                <w:rFonts w:ascii="Arial" w:hAnsi="Arial" w:cs="Arial"/>
                <w:color w:val="000000"/>
                <w:sz w:val="18"/>
                <w:szCs w:val="18"/>
              </w:rPr>
              <w:t>Guerrero</w:t>
            </w:r>
            <w:bookmarkEnd w:id="244"/>
          </w:p>
        </w:tc>
        <w:tc>
          <w:tcPr>
            <w:tcW w:w="3164" w:type="pct"/>
            <w:tcBorders>
              <w:top w:val="nil"/>
              <w:left w:val="nil"/>
              <w:bottom w:val="single" w:sz="4" w:space="0" w:color="auto"/>
              <w:right w:val="single" w:sz="4" w:space="0" w:color="auto"/>
            </w:tcBorders>
            <w:shd w:val="clear" w:color="000000" w:fill="FFFFFF"/>
            <w:vAlign w:val="center"/>
          </w:tcPr>
          <w:p w14:paraId="452ED224" w14:textId="77777777" w:rsidR="00BD5A3F" w:rsidRPr="007F6D02" w:rsidRDefault="00BD5A3F" w:rsidP="00BD5A3F">
            <w:pPr>
              <w:outlineLvl w:val="0"/>
              <w:rPr>
                <w:rFonts w:ascii="Arial" w:hAnsi="Arial" w:cs="Arial"/>
                <w:color w:val="000000"/>
                <w:sz w:val="18"/>
                <w:szCs w:val="18"/>
              </w:rPr>
            </w:pPr>
            <w:bookmarkStart w:id="245" w:name="_Toc440536958"/>
            <w:r w:rsidRPr="007F6D02">
              <w:rPr>
                <w:rFonts w:ascii="Arial" w:hAnsi="Arial" w:cs="Arial"/>
                <w:color w:val="000000"/>
                <w:sz w:val="18"/>
                <w:szCs w:val="18"/>
              </w:rPr>
              <w:t>Av. José Francisco Ruiz Massieu  No. 8, Planta Alta, Fraccionamiento Villa Moderna, 39074, Chilpancingo, Guerrero</w:t>
            </w:r>
            <w:bookmarkEnd w:id="245"/>
          </w:p>
        </w:tc>
      </w:tr>
      <w:tr w:rsidR="00BD5A3F" w:rsidRPr="007F6D02" w14:paraId="7D34E7DC"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349B2A85" w14:textId="77777777" w:rsidR="00BD5A3F" w:rsidRPr="007F6D02" w:rsidRDefault="00BD5A3F" w:rsidP="00BD5A3F">
            <w:pPr>
              <w:jc w:val="center"/>
              <w:outlineLvl w:val="0"/>
              <w:rPr>
                <w:rFonts w:ascii="Arial" w:hAnsi="Arial" w:cs="Arial"/>
                <w:color w:val="000000"/>
                <w:sz w:val="18"/>
                <w:szCs w:val="18"/>
              </w:rPr>
            </w:pPr>
            <w:bookmarkStart w:id="246" w:name="_Toc440536959"/>
            <w:r w:rsidRPr="007F6D02">
              <w:rPr>
                <w:rFonts w:ascii="Arial" w:hAnsi="Arial" w:cs="Arial"/>
                <w:color w:val="000000"/>
                <w:sz w:val="18"/>
                <w:szCs w:val="18"/>
              </w:rPr>
              <w:t>Ometepec</w:t>
            </w:r>
            <w:bookmarkEnd w:id="246"/>
          </w:p>
        </w:tc>
        <w:tc>
          <w:tcPr>
            <w:tcW w:w="865" w:type="pct"/>
            <w:tcBorders>
              <w:top w:val="nil"/>
              <w:left w:val="nil"/>
              <w:bottom w:val="single" w:sz="4" w:space="0" w:color="auto"/>
              <w:right w:val="single" w:sz="4" w:space="0" w:color="auto"/>
            </w:tcBorders>
            <w:shd w:val="clear" w:color="auto" w:fill="auto"/>
            <w:vAlign w:val="center"/>
          </w:tcPr>
          <w:p w14:paraId="3FBB0FED" w14:textId="77777777" w:rsidR="00BD5A3F" w:rsidRPr="007F6D02" w:rsidRDefault="00BD5A3F" w:rsidP="00BD5A3F">
            <w:pPr>
              <w:jc w:val="center"/>
              <w:outlineLvl w:val="0"/>
              <w:rPr>
                <w:rFonts w:ascii="Arial" w:hAnsi="Arial" w:cs="Arial"/>
                <w:color w:val="000000"/>
                <w:sz w:val="18"/>
                <w:szCs w:val="18"/>
              </w:rPr>
            </w:pPr>
            <w:bookmarkStart w:id="247" w:name="_Toc440536960"/>
            <w:r w:rsidRPr="007F6D02">
              <w:rPr>
                <w:rFonts w:ascii="Arial" w:hAnsi="Arial" w:cs="Arial"/>
                <w:color w:val="000000"/>
                <w:sz w:val="18"/>
                <w:szCs w:val="18"/>
              </w:rPr>
              <w:t>Guerrero</w:t>
            </w:r>
            <w:bookmarkEnd w:id="247"/>
          </w:p>
        </w:tc>
        <w:tc>
          <w:tcPr>
            <w:tcW w:w="3164" w:type="pct"/>
            <w:tcBorders>
              <w:top w:val="nil"/>
              <w:left w:val="nil"/>
              <w:bottom w:val="single" w:sz="4" w:space="0" w:color="auto"/>
              <w:right w:val="single" w:sz="4" w:space="0" w:color="auto"/>
            </w:tcBorders>
            <w:shd w:val="clear" w:color="000000" w:fill="FFFFFF"/>
            <w:vAlign w:val="center"/>
          </w:tcPr>
          <w:p w14:paraId="065EC840" w14:textId="77777777" w:rsidR="00BD5A3F" w:rsidRPr="007F6D02" w:rsidRDefault="00BD5A3F" w:rsidP="00BD5A3F">
            <w:pPr>
              <w:outlineLvl w:val="0"/>
              <w:rPr>
                <w:rFonts w:ascii="Arial" w:hAnsi="Arial" w:cs="Arial"/>
                <w:color w:val="000000"/>
                <w:sz w:val="18"/>
                <w:szCs w:val="18"/>
              </w:rPr>
            </w:pPr>
            <w:bookmarkStart w:id="248" w:name="_Toc440536961"/>
            <w:r w:rsidRPr="007F6D02">
              <w:rPr>
                <w:rFonts w:ascii="Arial" w:hAnsi="Arial" w:cs="Arial"/>
                <w:color w:val="000000"/>
                <w:sz w:val="18"/>
                <w:szCs w:val="18"/>
              </w:rPr>
              <w:t>Av. Cuauhtémoc No. 50, Col. Centro, 41700, Ometepec, Guerrero</w:t>
            </w:r>
            <w:bookmarkEnd w:id="248"/>
          </w:p>
        </w:tc>
      </w:tr>
      <w:tr w:rsidR="00BD5A3F" w:rsidRPr="007F6D02" w14:paraId="77A69BCE" w14:textId="77777777" w:rsidTr="0004433C">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71AFCDFE" w14:textId="77777777" w:rsidR="00BD5A3F" w:rsidRPr="007F6D02" w:rsidRDefault="00BD5A3F" w:rsidP="00BD5A3F">
            <w:pPr>
              <w:jc w:val="center"/>
              <w:outlineLvl w:val="0"/>
              <w:rPr>
                <w:rFonts w:ascii="Arial" w:hAnsi="Arial" w:cs="Arial"/>
                <w:color w:val="000000"/>
                <w:sz w:val="18"/>
                <w:szCs w:val="18"/>
              </w:rPr>
            </w:pPr>
            <w:bookmarkStart w:id="249" w:name="_Toc440536962"/>
            <w:r w:rsidRPr="007F6D02">
              <w:rPr>
                <w:rFonts w:ascii="Arial" w:hAnsi="Arial" w:cs="Arial"/>
                <w:color w:val="000000"/>
                <w:sz w:val="18"/>
                <w:szCs w:val="18"/>
              </w:rPr>
              <w:t>Pachuca</w:t>
            </w:r>
            <w:bookmarkEnd w:id="249"/>
          </w:p>
        </w:tc>
        <w:tc>
          <w:tcPr>
            <w:tcW w:w="865" w:type="pct"/>
            <w:tcBorders>
              <w:top w:val="single" w:sz="4" w:space="0" w:color="auto"/>
              <w:left w:val="nil"/>
              <w:bottom w:val="single" w:sz="4" w:space="0" w:color="auto"/>
              <w:right w:val="single" w:sz="4" w:space="0" w:color="auto"/>
            </w:tcBorders>
            <w:shd w:val="clear" w:color="auto" w:fill="auto"/>
            <w:vAlign w:val="center"/>
          </w:tcPr>
          <w:p w14:paraId="007E78D9" w14:textId="77777777" w:rsidR="00BD5A3F" w:rsidRPr="007F6D02" w:rsidRDefault="00BD5A3F" w:rsidP="00BD5A3F">
            <w:pPr>
              <w:jc w:val="center"/>
              <w:outlineLvl w:val="0"/>
              <w:rPr>
                <w:rFonts w:ascii="Arial" w:hAnsi="Arial" w:cs="Arial"/>
                <w:color w:val="000000"/>
                <w:sz w:val="18"/>
                <w:szCs w:val="18"/>
              </w:rPr>
            </w:pPr>
            <w:bookmarkStart w:id="250" w:name="_Toc440536963"/>
            <w:r w:rsidRPr="007F6D02">
              <w:rPr>
                <w:rFonts w:ascii="Arial" w:hAnsi="Arial" w:cs="Arial"/>
                <w:color w:val="000000"/>
                <w:sz w:val="18"/>
                <w:szCs w:val="18"/>
              </w:rPr>
              <w:t>Hidalgo</w:t>
            </w:r>
            <w:bookmarkEnd w:id="250"/>
          </w:p>
        </w:tc>
        <w:tc>
          <w:tcPr>
            <w:tcW w:w="3164" w:type="pct"/>
            <w:tcBorders>
              <w:top w:val="single" w:sz="4" w:space="0" w:color="auto"/>
              <w:left w:val="nil"/>
              <w:bottom w:val="single" w:sz="4" w:space="0" w:color="auto"/>
              <w:right w:val="single" w:sz="4" w:space="0" w:color="auto"/>
            </w:tcBorders>
            <w:shd w:val="clear" w:color="000000" w:fill="FFFFFF"/>
            <w:vAlign w:val="center"/>
          </w:tcPr>
          <w:p w14:paraId="0EEEBBC8" w14:textId="77777777" w:rsidR="00BD5A3F" w:rsidRPr="007F6D02" w:rsidRDefault="00BD5A3F" w:rsidP="00BD5A3F">
            <w:pPr>
              <w:outlineLvl w:val="0"/>
              <w:rPr>
                <w:rFonts w:ascii="Arial" w:hAnsi="Arial" w:cs="Arial"/>
                <w:color w:val="000000"/>
                <w:sz w:val="18"/>
                <w:szCs w:val="18"/>
              </w:rPr>
            </w:pPr>
            <w:bookmarkStart w:id="251" w:name="_Toc440536964"/>
            <w:r w:rsidRPr="007F6D02">
              <w:rPr>
                <w:rFonts w:ascii="Arial" w:hAnsi="Arial" w:cs="Arial"/>
                <w:color w:val="000000"/>
                <w:sz w:val="18"/>
                <w:szCs w:val="18"/>
              </w:rPr>
              <w:t xml:space="preserve">Av. Revolución No. 1307, Loc. Comer. De la Reserva 03, </w:t>
            </w:r>
            <w:proofErr w:type="spellStart"/>
            <w:r w:rsidRPr="007F6D02">
              <w:rPr>
                <w:rFonts w:ascii="Arial" w:hAnsi="Arial" w:cs="Arial"/>
                <w:color w:val="000000"/>
                <w:sz w:val="18"/>
                <w:szCs w:val="18"/>
              </w:rPr>
              <w:t>Cto</w:t>
            </w:r>
            <w:proofErr w:type="spellEnd"/>
            <w:r w:rsidRPr="007F6D02">
              <w:rPr>
                <w:rFonts w:ascii="Arial" w:hAnsi="Arial" w:cs="Arial"/>
                <w:color w:val="000000"/>
                <w:sz w:val="18"/>
                <w:szCs w:val="18"/>
              </w:rPr>
              <w:t xml:space="preserve"> Comer. Plaza Bella de Pachuca, Col. Periodistas, 42060, Pachuca de Soto, Hidalgo</w:t>
            </w:r>
            <w:bookmarkEnd w:id="251"/>
          </w:p>
        </w:tc>
      </w:tr>
      <w:tr w:rsidR="00BD5A3F" w:rsidRPr="007F6D02" w14:paraId="1856EBBD" w14:textId="77777777" w:rsidTr="0004433C">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DB4235C" w14:textId="77777777" w:rsidR="00BD5A3F" w:rsidRPr="007F6D02" w:rsidRDefault="00BD5A3F" w:rsidP="00BD5A3F">
            <w:pPr>
              <w:jc w:val="center"/>
              <w:outlineLvl w:val="0"/>
              <w:rPr>
                <w:rFonts w:ascii="Arial" w:hAnsi="Arial" w:cs="Arial"/>
                <w:color w:val="000000"/>
                <w:sz w:val="18"/>
                <w:szCs w:val="18"/>
              </w:rPr>
            </w:pPr>
            <w:bookmarkStart w:id="252" w:name="_Toc440536965"/>
            <w:r w:rsidRPr="007F6D02">
              <w:rPr>
                <w:rFonts w:ascii="Arial" w:hAnsi="Arial" w:cs="Arial"/>
                <w:color w:val="000000"/>
                <w:sz w:val="18"/>
                <w:szCs w:val="18"/>
              </w:rPr>
              <w:lastRenderedPageBreak/>
              <w:t>Ixmiquilpan</w:t>
            </w:r>
            <w:bookmarkEnd w:id="252"/>
          </w:p>
        </w:tc>
        <w:tc>
          <w:tcPr>
            <w:tcW w:w="865" w:type="pct"/>
            <w:tcBorders>
              <w:top w:val="single" w:sz="4" w:space="0" w:color="auto"/>
              <w:left w:val="nil"/>
              <w:bottom w:val="single" w:sz="4" w:space="0" w:color="auto"/>
              <w:right w:val="single" w:sz="4" w:space="0" w:color="auto"/>
            </w:tcBorders>
            <w:shd w:val="clear" w:color="auto" w:fill="auto"/>
            <w:vAlign w:val="center"/>
          </w:tcPr>
          <w:p w14:paraId="12BD69D9" w14:textId="77777777" w:rsidR="00BD5A3F" w:rsidRPr="007F6D02" w:rsidRDefault="00BD5A3F" w:rsidP="00BD5A3F">
            <w:pPr>
              <w:jc w:val="center"/>
              <w:outlineLvl w:val="0"/>
              <w:rPr>
                <w:rFonts w:ascii="Arial" w:hAnsi="Arial" w:cs="Arial"/>
                <w:color w:val="000000"/>
                <w:sz w:val="18"/>
                <w:szCs w:val="18"/>
              </w:rPr>
            </w:pPr>
            <w:bookmarkStart w:id="253" w:name="_Toc440536966"/>
            <w:r w:rsidRPr="007F6D02">
              <w:rPr>
                <w:rFonts w:ascii="Arial" w:hAnsi="Arial" w:cs="Arial"/>
                <w:color w:val="000000"/>
                <w:sz w:val="18"/>
                <w:szCs w:val="18"/>
              </w:rPr>
              <w:t>Hidalgo</w:t>
            </w:r>
            <w:bookmarkEnd w:id="253"/>
          </w:p>
        </w:tc>
        <w:tc>
          <w:tcPr>
            <w:tcW w:w="3164" w:type="pct"/>
            <w:tcBorders>
              <w:top w:val="single" w:sz="4" w:space="0" w:color="auto"/>
              <w:left w:val="nil"/>
              <w:bottom w:val="single" w:sz="4" w:space="0" w:color="auto"/>
              <w:right w:val="single" w:sz="4" w:space="0" w:color="auto"/>
            </w:tcBorders>
            <w:shd w:val="clear" w:color="000000" w:fill="FFFFFF"/>
            <w:vAlign w:val="center"/>
          </w:tcPr>
          <w:p w14:paraId="0792731E" w14:textId="77777777" w:rsidR="00BD5A3F" w:rsidRPr="007F6D02" w:rsidRDefault="00BD5A3F" w:rsidP="00BD5A3F">
            <w:pPr>
              <w:outlineLvl w:val="0"/>
              <w:rPr>
                <w:rFonts w:ascii="Arial" w:hAnsi="Arial" w:cs="Arial"/>
                <w:color w:val="000000"/>
                <w:sz w:val="18"/>
                <w:szCs w:val="18"/>
              </w:rPr>
            </w:pPr>
            <w:bookmarkStart w:id="254" w:name="_Toc440536967"/>
            <w:r w:rsidRPr="007F6D02">
              <w:rPr>
                <w:rFonts w:ascii="Arial" w:hAnsi="Arial" w:cs="Arial"/>
                <w:color w:val="000000"/>
                <w:sz w:val="18"/>
                <w:szCs w:val="18"/>
              </w:rPr>
              <w:t>Av. Juárez No. 5, Col. Centro, 42300, Ixmiquilpan, Hidalgo</w:t>
            </w:r>
            <w:bookmarkEnd w:id="254"/>
          </w:p>
        </w:tc>
      </w:tr>
      <w:tr w:rsidR="00BD5A3F" w:rsidRPr="007F6D02" w14:paraId="235268EB" w14:textId="77777777" w:rsidTr="00BD5A3F">
        <w:trPr>
          <w:trHeight w:val="525"/>
        </w:trPr>
        <w:tc>
          <w:tcPr>
            <w:tcW w:w="971" w:type="pct"/>
            <w:tcBorders>
              <w:top w:val="nil"/>
              <w:left w:val="single" w:sz="4" w:space="0" w:color="auto"/>
              <w:bottom w:val="single" w:sz="4" w:space="0" w:color="auto"/>
              <w:right w:val="single" w:sz="4" w:space="0" w:color="auto"/>
            </w:tcBorders>
            <w:shd w:val="clear" w:color="000000" w:fill="FFFFFF"/>
            <w:vAlign w:val="center"/>
          </w:tcPr>
          <w:p w14:paraId="599E8115" w14:textId="77777777" w:rsidR="00BD5A3F" w:rsidRPr="007F6D02" w:rsidRDefault="00BD5A3F" w:rsidP="00BD5A3F">
            <w:pPr>
              <w:jc w:val="center"/>
              <w:outlineLvl w:val="0"/>
              <w:rPr>
                <w:rFonts w:ascii="Arial" w:hAnsi="Arial" w:cs="Arial"/>
                <w:color w:val="000000"/>
                <w:sz w:val="18"/>
                <w:szCs w:val="18"/>
              </w:rPr>
            </w:pPr>
            <w:bookmarkStart w:id="255" w:name="_Toc440536968"/>
            <w:r w:rsidRPr="007F6D02">
              <w:rPr>
                <w:rFonts w:ascii="Arial" w:hAnsi="Arial" w:cs="Arial"/>
                <w:color w:val="000000"/>
                <w:sz w:val="18"/>
                <w:szCs w:val="18"/>
              </w:rPr>
              <w:t>Atlacomulco</w:t>
            </w:r>
            <w:bookmarkEnd w:id="255"/>
          </w:p>
        </w:tc>
        <w:tc>
          <w:tcPr>
            <w:tcW w:w="865" w:type="pct"/>
            <w:tcBorders>
              <w:top w:val="nil"/>
              <w:left w:val="nil"/>
              <w:bottom w:val="single" w:sz="4" w:space="0" w:color="auto"/>
              <w:right w:val="single" w:sz="4" w:space="0" w:color="auto"/>
            </w:tcBorders>
            <w:shd w:val="clear" w:color="auto" w:fill="auto"/>
            <w:vAlign w:val="center"/>
          </w:tcPr>
          <w:p w14:paraId="30CAF126" w14:textId="77777777" w:rsidR="00BD5A3F" w:rsidRPr="007F6D02" w:rsidRDefault="00BD5A3F" w:rsidP="00BD5A3F">
            <w:pPr>
              <w:jc w:val="center"/>
              <w:outlineLvl w:val="0"/>
              <w:rPr>
                <w:rFonts w:ascii="Arial" w:hAnsi="Arial" w:cs="Arial"/>
                <w:color w:val="000000"/>
                <w:sz w:val="18"/>
                <w:szCs w:val="18"/>
              </w:rPr>
            </w:pPr>
            <w:bookmarkStart w:id="256" w:name="_Toc440536969"/>
            <w:r w:rsidRPr="007F6D02">
              <w:rPr>
                <w:rFonts w:ascii="Arial" w:hAnsi="Arial" w:cs="Arial"/>
                <w:color w:val="000000"/>
                <w:sz w:val="18"/>
                <w:szCs w:val="18"/>
              </w:rPr>
              <w:t>México</w:t>
            </w:r>
            <w:bookmarkEnd w:id="256"/>
          </w:p>
        </w:tc>
        <w:tc>
          <w:tcPr>
            <w:tcW w:w="3164" w:type="pct"/>
            <w:tcBorders>
              <w:top w:val="nil"/>
              <w:left w:val="nil"/>
              <w:bottom w:val="single" w:sz="8" w:space="0" w:color="auto"/>
              <w:right w:val="single" w:sz="4" w:space="0" w:color="auto"/>
            </w:tcBorders>
            <w:shd w:val="clear" w:color="000000" w:fill="FFFFFF"/>
            <w:vAlign w:val="center"/>
          </w:tcPr>
          <w:p w14:paraId="74921592" w14:textId="77777777" w:rsidR="00BD5A3F" w:rsidRPr="007F6D02" w:rsidRDefault="00BD5A3F" w:rsidP="00BD5A3F">
            <w:pPr>
              <w:outlineLvl w:val="0"/>
              <w:rPr>
                <w:rFonts w:ascii="Arial" w:hAnsi="Arial" w:cs="Arial"/>
                <w:color w:val="000000"/>
                <w:sz w:val="18"/>
                <w:szCs w:val="18"/>
              </w:rPr>
            </w:pPr>
            <w:bookmarkStart w:id="257" w:name="_Toc440536970"/>
            <w:r w:rsidRPr="007F6D02">
              <w:rPr>
                <w:rFonts w:ascii="Arial" w:hAnsi="Arial" w:cs="Arial"/>
                <w:color w:val="000000"/>
                <w:sz w:val="18"/>
                <w:szCs w:val="18"/>
                <w:lang w:val="pt-BR"/>
              </w:rPr>
              <w:t xml:space="preserve">Priv. Vire No. 2, 1er piso, edif. </w:t>
            </w:r>
            <w:r w:rsidRPr="007F6D02">
              <w:rPr>
                <w:rFonts w:ascii="Arial" w:hAnsi="Arial" w:cs="Arial"/>
                <w:color w:val="000000"/>
                <w:sz w:val="18"/>
                <w:szCs w:val="18"/>
              </w:rPr>
              <w:t>Rafael Valencia, Col. Centro, 50450, Atlacomulco, México</w:t>
            </w:r>
            <w:bookmarkEnd w:id="257"/>
          </w:p>
        </w:tc>
      </w:tr>
      <w:tr w:rsidR="00BD5A3F" w:rsidRPr="007F6D02" w14:paraId="22C78ACD"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2B8FC1FC" w14:textId="77777777" w:rsidR="00BD5A3F" w:rsidRPr="007F6D02" w:rsidRDefault="00BD5A3F" w:rsidP="00BD5A3F">
            <w:pPr>
              <w:jc w:val="center"/>
              <w:outlineLvl w:val="0"/>
              <w:rPr>
                <w:rFonts w:ascii="Arial" w:hAnsi="Arial" w:cs="Arial"/>
                <w:color w:val="000000"/>
                <w:sz w:val="18"/>
                <w:szCs w:val="18"/>
              </w:rPr>
            </w:pPr>
            <w:bookmarkStart w:id="258" w:name="_Toc440536971"/>
            <w:r w:rsidRPr="007F6D02">
              <w:rPr>
                <w:rFonts w:ascii="Arial" w:hAnsi="Arial" w:cs="Arial"/>
                <w:color w:val="000000"/>
                <w:sz w:val="18"/>
                <w:szCs w:val="18"/>
              </w:rPr>
              <w:t>Toluca</w:t>
            </w:r>
            <w:bookmarkEnd w:id="258"/>
          </w:p>
        </w:tc>
        <w:tc>
          <w:tcPr>
            <w:tcW w:w="865" w:type="pct"/>
            <w:tcBorders>
              <w:top w:val="single" w:sz="4" w:space="0" w:color="auto"/>
              <w:left w:val="nil"/>
              <w:bottom w:val="single" w:sz="4" w:space="0" w:color="auto"/>
              <w:right w:val="single" w:sz="4" w:space="0" w:color="auto"/>
            </w:tcBorders>
            <w:shd w:val="clear" w:color="auto" w:fill="auto"/>
            <w:vAlign w:val="center"/>
          </w:tcPr>
          <w:p w14:paraId="4511A661" w14:textId="77777777" w:rsidR="00BD5A3F" w:rsidRPr="007F6D02" w:rsidRDefault="00BD5A3F" w:rsidP="00BD5A3F">
            <w:pPr>
              <w:jc w:val="center"/>
              <w:outlineLvl w:val="0"/>
              <w:rPr>
                <w:rFonts w:ascii="Arial" w:hAnsi="Arial" w:cs="Arial"/>
                <w:color w:val="000000"/>
                <w:sz w:val="18"/>
                <w:szCs w:val="18"/>
              </w:rPr>
            </w:pPr>
            <w:bookmarkStart w:id="259" w:name="_Toc440536972"/>
            <w:r w:rsidRPr="007F6D02">
              <w:rPr>
                <w:rFonts w:ascii="Arial" w:hAnsi="Arial" w:cs="Arial"/>
                <w:color w:val="000000"/>
                <w:sz w:val="18"/>
                <w:szCs w:val="18"/>
              </w:rPr>
              <w:t>México</w:t>
            </w:r>
            <w:bookmarkEnd w:id="259"/>
          </w:p>
        </w:tc>
        <w:tc>
          <w:tcPr>
            <w:tcW w:w="3164" w:type="pct"/>
            <w:tcBorders>
              <w:top w:val="single" w:sz="4" w:space="0" w:color="auto"/>
              <w:left w:val="nil"/>
              <w:bottom w:val="single" w:sz="4" w:space="0" w:color="auto"/>
              <w:right w:val="single" w:sz="4" w:space="0" w:color="auto"/>
            </w:tcBorders>
            <w:shd w:val="clear" w:color="000000" w:fill="FFFFFF"/>
            <w:vAlign w:val="center"/>
          </w:tcPr>
          <w:p w14:paraId="5128BC2A" w14:textId="77777777" w:rsidR="00BD5A3F" w:rsidRPr="007F6D02" w:rsidRDefault="00BD5A3F" w:rsidP="00BD5A3F">
            <w:pPr>
              <w:outlineLvl w:val="0"/>
              <w:rPr>
                <w:rFonts w:ascii="Arial" w:hAnsi="Arial" w:cs="Arial"/>
                <w:color w:val="000000"/>
                <w:sz w:val="18"/>
                <w:szCs w:val="18"/>
              </w:rPr>
            </w:pPr>
            <w:bookmarkStart w:id="260" w:name="_Toc440536973"/>
            <w:r w:rsidRPr="007F6D02">
              <w:rPr>
                <w:rFonts w:ascii="Arial" w:hAnsi="Arial" w:cs="Arial"/>
                <w:color w:val="000000"/>
                <w:sz w:val="18"/>
                <w:szCs w:val="18"/>
              </w:rPr>
              <w:t xml:space="preserve">Av. Alfredo del Mazo No. 202-A, </w:t>
            </w:r>
            <w:proofErr w:type="spellStart"/>
            <w:r w:rsidRPr="007F6D02">
              <w:rPr>
                <w:rFonts w:ascii="Arial" w:hAnsi="Arial" w:cs="Arial"/>
                <w:color w:val="000000"/>
                <w:sz w:val="18"/>
                <w:szCs w:val="18"/>
              </w:rPr>
              <w:t>Cto</w:t>
            </w:r>
            <w:proofErr w:type="spellEnd"/>
            <w:r w:rsidRPr="007F6D02">
              <w:rPr>
                <w:rFonts w:ascii="Arial" w:hAnsi="Arial" w:cs="Arial"/>
                <w:color w:val="000000"/>
                <w:sz w:val="18"/>
                <w:szCs w:val="18"/>
              </w:rPr>
              <w:t>. Comercial Los Frailes, locales 19 a 22 y 22A, Zona Industrial, 50071, Toluca, México</w:t>
            </w:r>
            <w:bookmarkEnd w:id="260"/>
          </w:p>
        </w:tc>
      </w:tr>
      <w:tr w:rsidR="00BD5A3F" w:rsidRPr="007F6D02" w14:paraId="2CC942AD" w14:textId="77777777" w:rsidTr="00BD5A3F">
        <w:trPr>
          <w:trHeight w:val="510"/>
        </w:trPr>
        <w:tc>
          <w:tcPr>
            <w:tcW w:w="971" w:type="pct"/>
            <w:tcBorders>
              <w:top w:val="single" w:sz="4" w:space="0" w:color="auto"/>
              <w:left w:val="single" w:sz="8" w:space="0" w:color="auto"/>
              <w:bottom w:val="single" w:sz="4" w:space="0" w:color="auto"/>
              <w:right w:val="single" w:sz="4" w:space="0" w:color="auto"/>
            </w:tcBorders>
            <w:shd w:val="clear" w:color="000000" w:fill="FFFFFF"/>
            <w:vAlign w:val="center"/>
          </w:tcPr>
          <w:p w14:paraId="5C249165" w14:textId="77777777" w:rsidR="00BD5A3F" w:rsidRPr="007F6D02" w:rsidRDefault="00BD5A3F" w:rsidP="00BD5A3F">
            <w:pPr>
              <w:jc w:val="center"/>
              <w:outlineLvl w:val="0"/>
              <w:rPr>
                <w:rFonts w:ascii="Arial" w:hAnsi="Arial" w:cs="Arial"/>
                <w:color w:val="000000"/>
                <w:sz w:val="18"/>
                <w:szCs w:val="18"/>
              </w:rPr>
            </w:pPr>
            <w:bookmarkStart w:id="261" w:name="_Toc440536974"/>
            <w:r w:rsidRPr="007F6D02">
              <w:rPr>
                <w:rFonts w:ascii="Arial" w:hAnsi="Arial" w:cs="Arial"/>
                <w:color w:val="000000"/>
                <w:sz w:val="18"/>
                <w:szCs w:val="18"/>
              </w:rPr>
              <w:t>Cuautla</w:t>
            </w:r>
            <w:bookmarkEnd w:id="261"/>
          </w:p>
        </w:tc>
        <w:tc>
          <w:tcPr>
            <w:tcW w:w="865" w:type="pct"/>
            <w:tcBorders>
              <w:top w:val="single" w:sz="4" w:space="0" w:color="auto"/>
              <w:left w:val="nil"/>
              <w:bottom w:val="single" w:sz="4" w:space="0" w:color="auto"/>
              <w:right w:val="single" w:sz="4" w:space="0" w:color="auto"/>
            </w:tcBorders>
            <w:shd w:val="clear" w:color="auto" w:fill="auto"/>
            <w:vAlign w:val="center"/>
          </w:tcPr>
          <w:p w14:paraId="01EAAF01" w14:textId="77777777" w:rsidR="00BD5A3F" w:rsidRPr="007F6D02" w:rsidRDefault="00BD5A3F" w:rsidP="00BD5A3F">
            <w:pPr>
              <w:jc w:val="center"/>
              <w:outlineLvl w:val="0"/>
              <w:rPr>
                <w:rFonts w:ascii="Arial" w:hAnsi="Arial" w:cs="Arial"/>
                <w:color w:val="000000"/>
                <w:sz w:val="18"/>
                <w:szCs w:val="18"/>
              </w:rPr>
            </w:pPr>
            <w:bookmarkStart w:id="262" w:name="_Toc440536975"/>
            <w:r w:rsidRPr="007F6D02">
              <w:rPr>
                <w:rFonts w:ascii="Arial" w:hAnsi="Arial" w:cs="Arial"/>
                <w:color w:val="000000"/>
                <w:sz w:val="18"/>
                <w:szCs w:val="18"/>
              </w:rPr>
              <w:t>Morelos</w:t>
            </w:r>
            <w:bookmarkEnd w:id="262"/>
          </w:p>
        </w:tc>
        <w:tc>
          <w:tcPr>
            <w:tcW w:w="3164" w:type="pct"/>
            <w:tcBorders>
              <w:top w:val="single" w:sz="4" w:space="0" w:color="auto"/>
              <w:left w:val="nil"/>
              <w:bottom w:val="single" w:sz="4" w:space="0" w:color="auto"/>
              <w:right w:val="single" w:sz="4" w:space="0" w:color="auto"/>
            </w:tcBorders>
            <w:shd w:val="clear" w:color="000000" w:fill="FFFFFF"/>
            <w:vAlign w:val="center"/>
          </w:tcPr>
          <w:p w14:paraId="23486EA4" w14:textId="77777777" w:rsidR="00BD5A3F" w:rsidRPr="007F6D02" w:rsidRDefault="00BD5A3F" w:rsidP="00BD5A3F">
            <w:pPr>
              <w:outlineLvl w:val="0"/>
              <w:rPr>
                <w:rFonts w:ascii="Arial" w:hAnsi="Arial" w:cs="Arial"/>
                <w:color w:val="000000"/>
                <w:sz w:val="18"/>
                <w:szCs w:val="18"/>
              </w:rPr>
            </w:pPr>
            <w:bookmarkStart w:id="263" w:name="_Toc440536976"/>
            <w:r w:rsidRPr="007F6D02">
              <w:rPr>
                <w:rFonts w:ascii="Arial" w:hAnsi="Arial" w:cs="Arial"/>
                <w:color w:val="000000"/>
                <w:sz w:val="18"/>
                <w:szCs w:val="18"/>
              </w:rPr>
              <w:t xml:space="preserve">C. Agua Azul No. 282, </w:t>
            </w:r>
            <w:proofErr w:type="spellStart"/>
            <w:r w:rsidRPr="007F6D02">
              <w:rPr>
                <w:rFonts w:ascii="Arial" w:hAnsi="Arial" w:cs="Arial"/>
                <w:color w:val="000000"/>
                <w:sz w:val="18"/>
                <w:szCs w:val="18"/>
              </w:rPr>
              <w:t>lt</w:t>
            </w:r>
            <w:proofErr w:type="spellEnd"/>
            <w:r w:rsidRPr="007F6D02">
              <w:rPr>
                <w:rFonts w:ascii="Arial" w:hAnsi="Arial" w:cs="Arial"/>
                <w:color w:val="000000"/>
                <w:sz w:val="18"/>
                <w:szCs w:val="18"/>
              </w:rPr>
              <w:t xml:space="preserve"> 7, </w:t>
            </w:r>
            <w:proofErr w:type="spellStart"/>
            <w:r w:rsidRPr="007F6D02">
              <w:rPr>
                <w:rFonts w:ascii="Arial" w:hAnsi="Arial" w:cs="Arial"/>
                <w:color w:val="000000"/>
                <w:sz w:val="18"/>
                <w:szCs w:val="18"/>
              </w:rPr>
              <w:t>Mz</w:t>
            </w:r>
            <w:proofErr w:type="spellEnd"/>
            <w:r w:rsidRPr="007F6D02">
              <w:rPr>
                <w:rFonts w:ascii="Arial" w:hAnsi="Arial" w:cs="Arial"/>
                <w:color w:val="000000"/>
                <w:sz w:val="18"/>
                <w:szCs w:val="18"/>
              </w:rPr>
              <w:t xml:space="preserve"> 5, </w:t>
            </w:r>
            <w:proofErr w:type="spellStart"/>
            <w:r w:rsidRPr="007F6D02">
              <w:rPr>
                <w:rFonts w:ascii="Arial" w:hAnsi="Arial" w:cs="Arial"/>
                <w:color w:val="000000"/>
                <w:sz w:val="18"/>
                <w:szCs w:val="18"/>
              </w:rPr>
              <w:t>Fracc</w:t>
            </w:r>
            <w:proofErr w:type="spellEnd"/>
            <w:r w:rsidRPr="007F6D02">
              <w:rPr>
                <w:rFonts w:ascii="Arial" w:hAnsi="Arial" w:cs="Arial"/>
                <w:color w:val="000000"/>
                <w:sz w:val="18"/>
                <w:szCs w:val="18"/>
              </w:rPr>
              <w:t>. Los Manantiales, 62746, Cuautla, Morelos</w:t>
            </w:r>
            <w:bookmarkEnd w:id="263"/>
          </w:p>
        </w:tc>
      </w:tr>
      <w:tr w:rsidR="00BD5A3F" w:rsidRPr="007F6D02" w14:paraId="0693100E"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400FC110" w14:textId="77777777" w:rsidR="00BD5A3F" w:rsidRPr="007F6D02" w:rsidRDefault="00BD5A3F" w:rsidP="00BD5A3F">
            <w:pPr>
              <w:jc w:val="center"/>
              <w:outlineLvl w:val="0"/>
              <w:rPr>
                <w:rFonts w:ascii="Arial" w:hAnsi="Arial" w:cs="Arial"/>
                <w:color w:val="000000"/>
                <w:sz w:val="18"/>
                <w:szCs w:val="18"/>
              </w:rPr>
            </w:pPr>
            <w:bookmarkStart w:id="264" w:name="_Toc440536977"/>
            <w:r w:rsidRPr="007F6D02">
              <w:rPr>
                <w:rFonts w:ascii="Arial" w:hAnsi="Arial" w:cs="Arial"/>
                <w:color w:val="000000"/>
                <w:sz w:val="18"/>
                <w:szCs w:val="18"/>
              </w:rPr>
              <w:t>Oaxaca</w:t>
            </w:r>
            <w:bookmarkEnd w:id="264"/>
          </w:p>
        </w:tc>
        <w:tc>
          <w:tcPr>
            <w:tcW w:w="865" w:type="pct"/>
            <w:tcBorders>
              <w:top w:val="nil"/>
              <w:left w:val="nil"/>
              <w:bottom w:val="single" w:sz="4" w:space="0" w:color="auto"/>
              <w:right w:val="single" w:sz="4" w:space="0" w:color="auto"/>
            </w:tcBorders>
            <w:shd w:val="clear" w:color="auto" w:fill="auto"/>
            <w:vAlign w:val="center"/>
          </w:tcPr>
          <w:p w14:paraId="376E50F7" w14:textId="77777777" w:rsidR="00BD5A3F" w:rsidRPr="007F6D02" w:rsidRDefault="00BD5A3F" w:rsidP="00BD5A3F">
            <w:pPr>
              <w:jc w:val="center"/>
              <w:outlineLvl w:val="0"/>
              <w:rPr>
                <w:rFonts w:ascii="Arial" w:hAnsi="Arial" w:cs="Arial"/>
                <w:color w:val="000000"/>
                <w:sz w:val="18"/>
                <w:szCs w:val="18"/>
              </w:rPr>
            </w:pPr>
            <w:bookmarkStart w:id="265" w:name="_Toc440536978"/>
            <w:r w:rsidRPr="007F6D02">
              <w:rPr>
                <w:rFonts w:ascii="Arial" w:hAnsi="Arial" w:cs="Arial"/>
                <w:color w:val="000000"/>
                <w:sz w:val="18"/>
                <w:szCs w:val="18"/>
              </w:rPr>
              <w:t>Oaxaca</w:t>
            </w:r>
            <w:bookmarkEnd w:id="265"/>
          </w:p>
        </w:tc>
        <w:tc>
          <w:tcPr>
            <w:tcW w:w="3164" w:type="pct"/>
            <w:tcBorders>
              <w:top w:val="nil"/>
              <w:left w:val="nil"/>
              <w:bottom w:val="single" w:sz="4" w:space="0" w:color="auto"/>
              <w:right w:val="single" w:sz="4" w:space="0" w:color="auto"/>
            </w:tcBorders>
            <w:shd w:val="clear" w:color="000000" w:fill="FFFFFF"/>
            <w:vAlign w:val="center"/>
          </w:tcPr>
          <w:p w14:paraId="1E24D884" w14:textId="77777777" w:rsidR="00BD5A3F" w:rsidRPr="007F6D02" w:rsidRDefault="00BD5A3F" w:rsidP="00BD5A3F">
            <w:pPr>
              <w:outlineLvl w:val="0"/>
              <w:rPr>
                <w:rFonts w:ascii="Arial" w:hAnsi="Arial" w:cs="Arial"/>
                <w:color w:val="000000"/>
                <w:sz w:val="18"/>
                <w:szCs w:val="18"/>
                <w:lang w:val="pt-BR"/>
              </w:rPr>
            </w:pPr>
            <w:bookmarkStart w:id="266" w:name="_Toc440536979"/>
            <w:r w:rsidRPr="007F6D02">
              <w:rPr>
                <w:rFonts w:ascii="Arial" w:hAnsi="Arial" w:cs="Arial"/>
                <w:color w:val="000000"/>
                <w:sz w:val="18"/>
                <w:szCs w:val="18"/>
                <w:lang w:val="pt-BR"/>
              </w:rPr>
              <w:t xml:space="preserve">C. </w:t>
            </w:r>
            <w:proofErr w:type="spellStart"/>
            <w:r w:rsidRPr="007F6D02">
              <w:rPr>
                <w:rFonts w:ascii="Arial" w:hAnsi="Arial" w:cs="Arial"/>
                <w:color w:val="000000"/>
                <w:sz w:val="18"/>
                <w:szCs w:val="18"/>
                <w:lang w:val="pt-BR"/>
              </w:rPr>
              <w:t>Matamoros</w:t>
            </w:r>
            <w:proofErr w:type="spellEnd"/>
            <w:r w:rsidRPr="007F6D02">
              <w:rPr>
                <w:rFonts w:ascii="Arial" w:hAnsi="Arial" w:cs="Arial"/>
                <w:color w:val="000000"/>
                <w:sz w:val="18"/>
                <w:szCs w:val="18"/>
                <w:lang w:val="pt-BR"/>
              </w:rPr>
              <w:t xml:space="preserve">, esq. C. García </w:t>
            </w:r>
            <w:proofErr w:type="spellStart"/>
            <w:r w:rsidRPr="007F6D02">
              <w:rPr>
                <w:rFonts w:ascii="Arial" w:hAnsi="Arial" w:cs="Arial"/>
                <w:color w:val="000000"/>
                <w:sz w:val="18"/>
                <w:szCs w:val="18"/>
                <w:lang w:val="pt-BR"/>
              </w:rPr>
              <w:t>Vigil</w:t>
            </w:r>
            <w:proofErr w:type="spellEnd"/>
            <w:r w:rsidRPr="007F6D02">
              <w:rPr>
                <w:rFonts w:ascii="Arial" w:hAnsi="Arial" w:cs="Arial"/>
                <w:color w:val="000000"/>
                <w:sz w:val="18"/>
                <w:szCs w:val="18"/>
                <w:lang w:val="pt-BR"/>
              </w:rPr>
              <w:t xml:space="preserve">  No. 108, Col. Centro, 68000, </w:t>
            </w:r>
            <w:proofErr w:type="spellStart"/>
            <w:r w:rsidRPr="007F6D02">
              <w:rPr>
                <w:rFonts w:ascii="Arial" w:hAnsi="Arial" w:cs="Arial"/>
                <w:color w:val="000000"/>
                <w:sz w:val="18"/>
                <w:szCs w:val="18"/>
                <w:lang w:val="pt-BR"/>
              </w:rPr>
              <w:t>Oaxaca</w:t>
            </w:r>
            <w:proofErr w:type="spellEnd"/>
            <w:r w:rsidRPr="007F6D02">
              <w:rPr>
                <w:rFonts w:ascii="Arial" w:hAnsi="Arial" w:cs="Arial"/>
                <w:color w:val="000000"/>
                <w:sz w:val="18"/>
                <w:szCs w:val="18"/>
                <w:lang w:val="pt-BR"/>
              </w:rPr>
              <w:t xml:space="preserve"> de </w:t>
            </w:r>
            <w:proofErr w:type="spellStart"/>
            <w:r w:rsidRPr="007F6D02">
              <w:rPr>
                <w:rFonts w:ascii="Arial" w:hAnsi="Arial" w:cs="Arial"/>
                <w:color w:val="000000"/>
                <w:sz w:val="18"/>
                <w:szCs w:val="18"/>
                <w:lang w:val="pt-BR"/>
              </w:rPr>
              <w:t>Juárez</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Oaxaca</w:t>
            </w:r>
            <w:bookmarkEnd w:id="266"/>
            <w:proofErr w:type="spellEnd"/>
          </w:p>
        </w:tc>
      </w:tr>
      <w:tr w:rsidR="00BD5A3F" w:rsidRPr="007F6D02" w14:paraId="76FFAC75" w14:textId="77777777" w:rsidTr="00BD5A3F">
        <w:trPr>
          <w:trHeight w:val="446"/>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52DBA33B" w14:textId="77777777" w:rsidR="00BD5A3F" w:rsidRPr="007F6D02" w:rsidRDefault="00BD5A3F" w:rsidP="00BD5A3F">
            <w:pPr>
              <w:jc w:val="center"/>
              <w:outlineLvl w:val="0"/>
              <w:rPr>
                <w:rFonts w:ascii="Arial" w:hAnsi="Arial" w:cs="Arial"/>
                <w:color w:val="000000"/>
                <w:sz w:val="18"/>
                <w:szCs w:val="18"/>
              </w:rPr>
            </w:pPr>
            <w:bookmarkStart w:id="267" w:name="_Toc440536980"/>
            <w:r w:rsidRPr="007F6D02">
              <w:rPr>
                <w:rFonts w:ascii="Arial" w:hAnsi="Arial" w:cs="Arial"/>
                <w:color w:val="000000"/>
                <w:sz w:val="18"/>
                <w:szCs w:val="18"/>
              </w:rPr>
              <w:t>Tuxtepec</w:t>
            </w:r>
            <w:bookmarkEnd w:id="267"/>
          </w:p>
        </w:tc>
        <w:tc>
          <w:tcPr>
            <w:tcW w:w="865" w:type="pct"/>
            <w:tcBorders>
              <w:top w:val="single" w:sz="4" w:space="0" w:color="auto"/>
              <w:left w:val="nil"/>
              <w:bottom w:val="single" w:sz="4" w:space="0" w:color="auto"/>
              <w:right w:val="single" w:sz="4" w:space="0" w:color="auto"/>
            </w:tcBorders>
            <w:shd w:val="clear" w:color="auto" w:fill="auto"/>
            <w:vAlign w:val="center"/>
          </w:tcPr>
          <w:p w14:paraId="4F11E679" w14:textId="77777777" w:rsidR="00BD5A3F" w:rsidRPr="007F6D02" w:rsidRDefault="00BD5A3F" w:rsidP="00BD5A3F">
            <w:pPr>
              <w:jc w:val="center"/>
              <w:outlineLvl w:val="0"/>
              <w:rPr>
                <w:rFonts w:ascii="Arial" w:hAnsi="Arial" w:cs="Arial"/>
                <w:color w:val="000000"/>
                <w:sz w:val="18"/>
                <w:szCs w:val="18"/>
              </w:rPr>
            </w:pPr>
            <w:bookmarkStart w:id="268" w:name="_Toc440536981"/>
            <w:r w:rsidRPr="007F6D02">
              <w:rPr>
                <w:rFonts w:ascii="Arial" w:hAnsi="Arial" w:cs="Arial"/>
                <w:color w:val="000000"/>
                <w:sz w:val="18"/>
                <w:szCs w:val="18"/>
              </w:rPr>
              <w:t>Oaxaca</w:t>
            </w:r>
            <w:bookmarkEnd w:id="268"/>
          </w:p>
        </w:tc>
        <w:tc>
          <w:tcPr>
            <w:tcW w:w="3164" w:type="pct"/>
            <w:tcBorders>
              <w:top w:val="single" w:sz="4" w:space="0" w:color="auto"/>
              <w:left w:val="nil"/>
              <w:bottom w:val="single" w:sz="4" w:space="0" w:color="auto"/>
              <w:right w:val="single" w:sz="4" w:space="0" w:color="auto"/>
            </w:tcBorders>
            <w:shd w:val="clear" w:color="000000" w:fill="FFFFFF"/>
            <w:vAlign w:val="center"/>
          </w:tcPr>
          <w:p w14:paraId="7CC39A34" w14:textId="77777777" w:rsidR="00BD5A3F" w:rsidRPr="007F6D02" w:rsidRDefault="00BD5A3F" w:rsidP="00BD5A3F">
            <w:pPr>
              <w:outlineLvl w:val="0"/>
              <w:rPr>
                <w:rFonts w:ascii="Arial" w:hAnsi="Arial" w:cs="Arial"/>
                <w:color w:val="000000"/>
                <w:sz w:val="18"/>
                <w:szCs w:val="18"/>
              </w:rPr>
            </w:pPr>
            <w:bookmarkStart w:id="269" w:name="_Toc440536982"/>
            <w:r w:rsidRPr="007F6D02">
              <w:rPr>
                <w:rFonts w:ascii="Arial" w:hAnsi="Arial" w:cs="Arial"/>
                <w:color w:val="000000"/>
                <w:sz w:val="18"/>
                <w:szCs w:val="18"/>
              </w:rPr>
              <w:t>Av. Mariano Matamoros No. 370, Col. Centro, 68300, San Juan Bautista Tuxtepec, Oaxaca</w:t>
            </w:r>
            <w:bookmarkEnd w:id="269"/>
          </w:p>
        </w:tc>
      </w:tr>
      <w:tr w:rsidR="00BD5A3F" w:rsidRPr="007F6D02" w14:paraId="4D4A4D78"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4987F02D" w14:textId="77777777" w:rsidR="00BD5A3F" w:rsidRPr="007F6D02" w:rsidRDefault="00BD5A3F" w:rsidP="00BD5A3F">
            <w:pPr>
              <w:jc w:val="center"/>
              <w:outlineLvl w:val="0"/>
              <w:rPr>
                <w:rFonts w:ascii="Arial" w:hAnsi="Arial" w:cs="Arial"/>
                <w:color w:val="000000"/>
                <w:sz w:val="18"/>
                <w:szCs w:val="18"/>
              </w:rPr>
            </w:pPr>
            <w:bookmarkStart w:id="270" w:name="_Toc440536983"/>
            <w:r w:rsidRPr="007F6D02">
              <w:rPr>
                <w:rFonts w:ascii="Arial" w:hAnsi="Arial" w:cs="Arial"/>
                <w:color w:val="000000"/>
                <w:sz w:val="18"/>
                <w:szCs w:val="18"/>
              </w:rPr>
              <w:t>Huajuapan</w:t>
            </w:r>
            <w:bookmarkEnd w:id="270"/>
          </w:p>
        </w:tc>
        <w:tc>
          <w:tcPr>
            <w:tcW w:w="865" w:type="pct"/>
            <w:tcBorders>
              <w:top w:val="nil"/>
              <w:left w:val="nil"/>
              <w:bottom w:val="single" w:sz="4" w:space="0" w:color="auto"/>
              <w:right w:val="single" w:sz="4" w:space="0" w:color="auto"/>
            </w:tcBorders>
            <w:shd w:val="clear" w:color="auto" w:fill="auto"/>
            <w:vAlign w:val="center"/>
          </w:tcPr>
          <w:p w14:paraId="7F15C8EF" w14:textId="77777777" w:rsidR="00BD5A3F" w:rsidRPr="007F6D02" w:rsidRDefault="00BD5A3F" w:rsidP="00BD5A3F">
            <w:pPr>
              <w:jc w:val="center"/>
              <w:outlineLvl w:val="0"/>
              <w:rPr>
                <w:rFonts w:ascii="Arial" w:hAnsi="Arial" w:cs="Arial"/>
                <w:color w:val="000000"/>
                <w:sz w:val="18"/>
                <w:szCs w:val="18"/>
              </w:rPr>
            </w:pPr>
            <w:bookmarkStart w:id="271" w:name="_Toc440536984"/>
            <w:r w:rsidRPr="007F6D02">
              <w:rPr>
                <w:rFonts w:ascii="Arial" w:hAnsi="Arial" w:cs="Arial"/>
                <w:color w:val="000000"/>
                <w:sz w:val="18"/>
                <w:szCs w:val="18"/>
              </w:rPr>
              <w:t>Oaxaca</w:t>
            </w:r>
            <w:bookmarkEnd w:id="271"/>
          </w:p>
        </w:tc>
        <w:tc>
          <w:tcPr>
            <w:tcW w:w="3164" w:type="pct"/>
            <w:tcBorders>
              <w:top w:val="nil"/>
              <w:left w:val="nil"/>
              <w:bottom w:val="single" w:sz="4" w:space="0" w:color="auto"/>
              <w:right w:val="single" w:sz="4" w:space="0" w:color="auto"/>
            </w:tcBorders>
            <w:shd w:val="clear" w:color="000000" w:fill="FFFFFF"/>
            <w:vAlign w:val="center"/>
          </w:tcPr>
          <w:p w14:paraId="01CA69D2" w14:textId="77777777" w:rsidR="00BD5A3F" w:rsidRPr="007F6D02" w:rsidRDefault="00BD5A3F" w:rsidP="00BD5A3F">
            <w:pPr>
              <w:outlineLvl w:val="0"/>
              <w:rPr>
                <w:rFonts w:ascii="Arial" w:hAnsi="Arial" w:cs="Arial"/>
                <w:color w:val="000000"/>
                <w:sz w:val="18"/>
                <w:szCs w:val="18"/>
              </w:rPr>
            </w:pPr>
            <w:bookmarkStart w:id="272" w:name="_Toc440536985"/>
            <w:r w:rsidRPr="007F6D02">
              <w:rPr>
                <w:rFonts w:ascii="Arial" w:hAnsi="Arial" w:cs="Arial"/>
                <w:color w:val="000000"/>
                <w:sz w:val="18"/>
                <w:szCs w:val="18"/>
              </w:rPr>
              <w:t>C. Reforma No. 36 B, planta baja, Col. Centro, 69000, Huajuapan de León, Oaxaca</w:t>
            </w:r>
            <w:bookmarkEnd w:id="272"/>
          </w:p>
        </w:tc>
      </w:tr>
      <w:tr w:rsidR="00BD5A3F" w:rsidRPr="007F6D02" w14:paraId="15CB12EA" w14:textId="77777777" w:rsidTr="00BD5A3F">
        <w:trPr>
          <w:trHeight w:val="276"/>
        </w:trPr>
        <w:tc>
          <w:tcPr>
            <w:tcW w:w="971" w:type="pct"/>
            <w:tcBorders>
              <w:top w:val="single" w:sz="4" w:space="0" w:color="auto"/>
              <w:left w:val="single" w:sz="8" w:space="0" w:color="auto"/>
              <w:bottom w:val="single" w:sz="4" w:space="0" w:color="auto"/>
              <w:right w:val="single" w:sz="4" w:space="0" w:color="auto"/>
            </w:tcBorders>
            <w:shd w:val="clear" w:color="000000" w:fill="FFFFFF"/>
            <w:vAlign w:val="center"/>
          </w:tcPr>
          <w:p w14:paraId="368AC692" w14:textId="77777777" w:rsidR="00BD5A3F" w:rsidRPr="007F6D02" w:rsidRDefault="00BD5A3F" w:rsidP="00BD5A3F">
            <w:pPr>
              <w:jc w:val="center"/>
              <w:outlineLvl w:val="0"/>
              <w:rPr>
                <w:rFonts w:ascii="Arial" w:hAnsi="Arial" w:cs="Arial"/>
                <w:color w:val="000000"/>
                <w:sz w:val="18"/>
                <w:szCs w:val="18"/>
              </w:rPr>
            </w:pPr>
            <w:bookmarkStart w:id="273" w:name="_Toc440536986"/>
            <w:r w:rsidRPr="007F6D02">
              <w:rPr>
                <w:rFonts w:ascii="Arial" w:hAnsi="Arial" w:cs="Arial"/>
                <w:color w:val="000000"/>
                <w:sz w:val="18"/>
                <w:szCs w:val="18"/>
              </w:rPr>
              <w:t>Tehuantepec</w:t>
            </w:r>
            <w:bookmarkEnd w:id="273"/>
          </w:p>
        </w:tc>
        <w:tc>
          <w:tcPr>
            <w:tcW w:w="865" w:type="pct"/>
            <w:tcBorders>
              <w:top w:val="single" w:sz="4" w:space="0" w:color="auto"/>
              <w:left w:val="nil"/>
              <w:bottom w:val="single" w:sz="4" w:space="0" w:color="auto"/>
              <w:right w:val="single" w:sz="4" w:space="0" w:color="auto"/>
            </w:tcBorders>
            <w:shd w:val="clear" w:color="auto" w:fill="auto"/>
            <w:vAlign w:val="center"/>
          </w:tcPr>
          <w:p w14:paraId="04F08E95" w14:textId="77777777" w:rsidR="00BD5A3F" w:rsidRPr="007F6D02" w:rsidRDefault="00BD5A3F" w:rsidP="00BD5A3F">
            <w:pPr>
              <w:jc w:val="center"/>
              <w:outlineLvl w:val="0"/>
              <w:rPr>
                <w:rFonts w:ascii="Arial" w:hAnsi="Arial" w:cs="Arial"/>
                <w:color w:val="000000"/>
                <w:sz w:val="18"/>
                <w:szCs w:val="18"/>
              </w:rPr>
            </w:pPr>
            <w:bookmarkStart w:id="274" w:name="_Toc440536987"/>
            <w:r w:rsidRPr="007F6D02">
              <w:rPr>
                <w:rFonts w:ascii="Arial" w:hAnsi="Arial" w:cs="Arial"/>
                <w:color w:val="000000"/>
                <w:sz w:val="18"/>
                <w:szCs w:val="18"/>
              </w:rPr>
              <w:t>Oaxaca</w:t>
            </w:r>
            <w:bookmarkEnd w:id="274"/>
          </w:p>
        </w:tc>
        <w:tc>
          <w:tcPr>
            <w:tcW w:w="3164" w:type="pct"/>
            <w:tcBorders>
              <w:top w:val="single" w:sz="4" w:space="0" w:color="auto"/>
              <w:left w:val="nil"/>
              <w:bottom w:val="single" w:sz="4" w:space="0" w:color="auto"/>
              <w:right w:val="single" w:sz="4" w:space="0" w:color="auto"/>
            </w:tcBorders>
            <w:shd w:val="clear" w:color="000000" w:fill="FFFFFF"/>
            <w:vAlign w:val="center"/>
          </w:tcPr>
          <w:p w14:paraId="1B9A9ECE" w14:textId="77777777" w:rsidR="00BD5A3F" w:rsidRPr="007F6D02" w:rsidRDefault="00BD5A3F" w:rsidP="00BD5A3F">
            <w:pPr>
              <w:outlineLvl w:val="0"/>
              <w:rPr>
                <w:rFonts w:ascii="Arial" w:hAnsi="Arial" w:cs="Arial"/>
                <w:color w:val="000000"/>
                <w:sz w:val="18"/>
                <w:szCs w:val="18"/>
              </w:rPr>
            </w:pPr>
            <w:bookmarkStart w:id="275" w:name="_Toc440536988"/>
            <w:r w:rsidRPr="007F6D02">
              <w:rPr>
                <w:rFonts w:ascii="Arial" w:hAnsi="Arial" w:cs="Arial"/>
                <w:color w:val="000000"/>
                <w:sz w:val="18"/>
                <w:szCs w:val="18"/>
              </w:rPr>
              <w:t xml:space="preserve">C. Juana C. Romero No. 60 </w:t>
            </w:r>
            <w:proofErr w:type="spellStart"/>
            <w:r w:rsidRPr="007F6D02">
              <w:rPr>
                <w:rFonts w:ascii="Arial" w:hAnsi="Arial" w:cs="Arial"/>
                <w:color w:val="000000"/>
                <w:sz w:val="18"/>
                <w:szCs w:val="18"/>
              </w:rPr>
              <w:t>int</w:t>
            </w:r>
            <w:proofErr w:type="spellEnd"/>
            <w:r w:rsidRPr="007F6D02">
              <w:rPr>
                <w:rFonts w:ascii="Arial" w:hAnsi="Arial" w:cs="Arial"/>
                <w:color w:val="000000"/>
                <w:sz w:val="18"/>
                <w:szCs w:val="18"/>
              </w:rPr>
              <w:t xml:space="preserve">. 18,, Col. Barrio </w:t>
            </w:r>
            <w:proofErr w:type="spellStart"/>
            <w:r w:rsidRPr="007F6D02">
              <w:rPr>
                <w:rFonts w:ascii="Arial" w:hAnsi="Arial" w:cs="Arial"/>
                <w:color w:val="000000"/>
                <w:sz w:val="18"/>
                <w:szCs w:val="18"/>
              </w:rPr>
              <w:t>Laborio</w:t>
            </w:r>
            <w:proofErr w:type="spellEnd"/>
            <w:r w:rsidRPr="007F6D02">
              <w:rPr>
                <w:rFonts w:ascii="Arial" w:hAnsi="Arial" w:cs="Arial"/>
                <w:color w:val="000000"/>
                <w:sz w:val="18"/>
                <w:szCs w:val="18"/>
              </w:rPr>
              <w:t>, 70760, Tehuantepec, Oaxaca</w:t>
            </w:r>
            <w:bookmarkEnd w:id="275"/>
          </w:p>
        </w:tc>
      </w:tr>
      <w:tr w:rsidR="00BD5A3F" w:rsidRPr="007F6D02" w14:paraId="77FBE00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2AA158D3" w14:textId="77777777" w:rsidR="00BD5A3F" w:rsidRPr="007F6D02" w:rsidRDefault="00BD5A3F" w:rsidP="00BD5A3F">
            <w:pPr>
              <w:jc w:val="center"/>
              <w:outlineLvl w:val="0"/>
              <w:rPr>
                <w:rFonts w:ascii="Arial" w:hAnsi="Arial" w:cs="Arial"/>
                <w:color w:val="000000"/>
                <w:sz w:val="18"/>
                <w:szCs w:val="18"/>
              </w:rPr>
            </w:pPr>
            <w:bookmarkStart w:id="276" w:name="_Toc440536989"/>
            <w:r w:rsidRPr="007F6D02">
              <w:rPr>
                <w:rFonts w:ascii="Arial" w:hAnsi="Arial" w:cs="Arial"/>
                <w:color w:val="000000"/>
                <w:sz w:val="18"/>
                <w:szCs w:val="18"/>
              </w:rPr>
              <w:t>Pinotepa Nacional</w:t>
            </w:r>
            <w:bookmarkEnd w:id="276"/>
          </w:p>
        </w:tc>
        <w:tc>
          <w:tcPr>
            <w:tcW w:w="865" w:type="pct"/>
            <w:tcBorders>
              <w:top w:val="nil"/>
              <w:left w:val="nil"/>
              <w:bottom w:val="single" w:sz="4" w:space="0" w:color="auto"/>
              <w:right w:val="single" w:sz="4" w:space="0" w:color="auto"/>
            </w:tcBorders>
            <w:shd w:val="clear" w:color="auto" w:fill="auto"/>
            <w:vAlign w:val="center"/>
          </w:tcPr>
          <w:p w14:paraId="0AD96AE0" w14:textId="77777777" w:rsidR="00BD5A3F" w:rsidRPr="007F6D02" w:rsidRDefault="00BD5A3F" w:rsidP="00BD5A3F">
            <w:pPr>
              <w:jc w:val="center"/>
              <w:outlineLvl w:val="0"/>
              <w:rPr>
                <w:rFonts w:ascii="Arial" w:hAnsi="Arial" w:cs="Arial"/>
                <w:color w:val="000000"/>
                <w:sz w:val="18"/>
                <w:szCs w:val="18"/>
              </w:rPr>
            </w:pPr>
            <w:bookmarkStart w:id="277" w:name="_Toc440536990"/>
            <w:r w:rsidRPr="007F6D02">
              <w:rPr>
                <w:rFonts w:ascii="Arial" w:hAnsi="Arial" w:cs="Arial"/>
                <w:color w:val="000000"/>
                <w:sz w:val="18"/>
                <w:szCs w:val="18"/>
              </w:rPr>
              <w:t>Oaxaca</w:t>
            </w:r>
            <w:bookmarkEnd w:id="277"/>
          </w:p>
        </w:tc>
        <w:tc>
          <w:tcPr>
            <w:tcW w:w="3164" w:type="pct"/>
            <w:tcBorders>
              <w:top w:val="nil"/>
              <w:left w:val="nil"/>
              <w:bottom w:val="single" w:sz="4" w:space="0" w:color="auto"/>
              <w:right w:val="single" w:sz="4" w:space="0" w:color="auto"/>
            </w:tcBorders>
            <w:shd w:val="clear" w:color="000000" w:fill="FFFFFF"/>
            <w:vAlign w:val="center"/>
          </w:tcPr>
          <w:p w14:paraId="51E5CD25" w14:textId="77777777" w:rsidR="00BD5A3F" w:rsidRPr="007F6D02" w:rsidRDefault="00BD5A3F" w:rsidP="00BD5A3F">
            <w:pPr>
              <w:outlineLvl w:val="0"/>
              <w:rPr>
                <w:rFonts w:ascii="Arial" w:hAnsi="Arial" w:cs="Arial"/>
                <w:color w:val="000000"/>
                <w:sz w:val="18"/>
                <w:szCs w:val="18"/>
              </w:rPr>
            </w:pPr>
            <w:bookmarkStart w:id="278" w:name="_Toc440536991"/>
            <w:r w:rsidRPr="007F6D02">
              <w:rPr>
                <w:rFonts w:ascii="Arial" w:hAnsi="Arial" w:cs="Arial"/>
                <w:color w:val="000000"/>
                <w:sz w:val="18"/>
                <w:szCs w:val="18"/>
              </w:rPr>
              <w:t>C. 9a Sur S/N, Col. El Puente 3ra. Sección, 71604, Santiago Pinotepa Nacional, Oaxaca</w:t>
            </w:r>
            <w:bookmarkEnd w:id="278"/>
          </w:p>
        </w:tc>
      </w:tr>
      <w:tr w:rsidR="00BD5A3F" w:rsidRPr="007F6D02" w14:paraId="1F1D82DC"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14CD5EDB" w14:textId="77777777" w:rsidR="00BD5A3F" w:rsidRPr="007F6D02" w:rsidRDefault="00BD5A3F" w:rsidP="00BD5A3F">
            <w:pPr>
              <w:jc w:val="center"/>
              <w:outlineLvl w:val="0"/>
              <w:rPr>
                <w:rFonts w:ascii="Arial" w:hAnsi="Arial" w:cs="Arial"/>
                <w:color w:val="000000"/>
                <w:sz w:val="18"/>
                <w:szCs w:val="18"/>
              </w:rPr>
            </w:pPr>
            <w:bookmarkStart w:id="279" w:name="_Toc440536992"/>
            <w:r w:rsidRPr="007F6D02">
              <w:rPr>
                <w:rFonts w:ascii="Arial" w:hAnsi="Arial" w:cs="Arial"/>
                <w:color w:val="000000"/>
                <w:sz w:val="18"/>
                <w:szCs w:val="18"/>
              </w:rPr>
              <w:t>Cd. Serdán</w:t>
            </w:r>
            <w:bookmarkEnd w:id="279"/>
          </w:p>
        </w:tc>
        <w:tc>
          <w:tcPr>
            <w:tcW w:w="865" w:type="pct"/>
            <w:tcBorders>
              <w:top w:val="single" w:sz="4" w:space="0" w:color="auto"/>
              <w:left w:val="nil"/>
              <w:bottom w:val="single" w:sz="4" w:space="0" w:color="auto"/>
              <w:right w:val="single" w:sz="4" w:space="0" w:color="auto"/>
            </w:tcBorders>
            <w:shd w:val="clear" w:color="auto" w:fill="auto"/>
            <w:vAlign w:val="center"/>
          </w:tcPr>
          <w:p w14:paraId="25BCBEF8" w14:textId="77777777" w:rsidR="00BD5A3F" w:rsidRPr="007F6D02" w:rsidRDefault="00BD5A3F" w:rsidP="00BD5A3F">
            <w:pPr>
              <w:jc w:val="center"/>
              <w:outlineLvl w:val="0"/>
              <w:rPr>
                <w:rFonts w:ascii="Arial" w:hAnsi="Arial" w:cs="Arial"/>
                <w:color w:val="000000"/>
                <w:sz w:val="18"/>
                <w:szCs w:val="18"/>
              </w:rPr>
            </w:pPr>
            <w:bookmarkStart w:id="280" w:name="_Toc440536993"/>
            <w:r w:rsidRPr="007F6D02">
              <w:rPr>
                <w:rFonts w:ascii="Arial" w:hAnsi="Arial" w:cs="Arial"/>
                <w:color w:val="000000"/>
                <w:sz w:val="18"/>
                <w:szCs w:val="18"/>
              </w:rPr>
              <w:t>Puebla</w:t>
            </w:r>
            <w:bookmarkEnd w:id="280"/>
          </w:p>
        </w:tc>
        <w:tc>
          <w:tcPr>
            <w:tcW w:w="3164" w:type="pct"/>
            <w:tcBorders>
              <w:top w:val="nil"/>
              <w:left w:val="nil"/>
              <w:bottom w:val="single" w:sz="4" w:space="0" w:color="auto"/>
              <w:right w:val="single" w:sz="4" w:space="0" w:color="auto"/>
            </w:tcBorders>
            <w:shd w:val="clear" w:color="000000" w:fill="FFFFFF"/>
            <w:vAlign w:val="center"/>
          </w:tcPr>
          <w:p w14:paraId="54F6E78A" w14:textId="77777777" w:rsidR="00BD5A3F" w:rsidRPr="007F6D02" w:rsidRDefault="00BD5A3F" w:rsidP="00BD5A3F">
            <w:pPr>
              <w:outlineLvl w:val="0"/>
              <w:rPr>
                <w:rFonts w:ascii="Arial" w:hAnsi="Arial" w:cs="Arial"/>
                <w:color w:val="000000"/>
                <w:sz w:val="18"/>
                <w:szCs w:val="18"/>
              </w:rPr>
            </w:pPr>
            <w:bookmarkStart w:id="281" w:name="_Toc440536994"/>
            <w:r w:rsidRPr="007F6D02">
              <w:rPr>
                <w:rFonts w:ascii="Arial" w:hAnsi="Arial" w:cs="Arial"/>
                <w:color w:val="000000"/>
                <w:sz w:val="18"/>
                <w:szCs w:val="18"/>
              </w:rPr>
              <w:t xml:space="preserve">C. 16 de Septiembre No. 505, Col. Centro, 75520, </w:t>
            </w:r>
            <w:proofErr w:type="spellStart"/>
            <w:r w:rsidRPr="007F6D02">
              <w:rPr>
                <w:rFonts w:ascii="Arial" w:hAnsi="Arial" w:cs="Arial"/>
                <w:color w:val="000000"/>
                <w:sz w:val="18"/>
                <w:szCs w:val="18"/>
              </w:rPr>
              <w:t>Chalchicomula</w:t>
            </w:r>
            <w:proofErr w:type="spellEnd"/>
            <w:r w:rsidRPr="007F6D02">
              <w:rPr>
                <w:rFonts w:ascii="Arial" w:hAnsi="Arial" w:cs="Arial"/>
                <w:color w:val="000000"/>
                <w:sz w:val="18"/>
                <w:szCs w:val="18"/>
              </w:rPr>
              <w:t xml:space="preserve"> de Sesma, Puebla</w:t>
            </w:r>
            <w:bookmarkEnd w:id="281"/>
          </w:p>
        </w:tc>
      </w:tr>
      <w:tr w:rsidR="00BD5A3F" w:rsidRPr="007F6D02" w14:paraId="1173B537"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4A31F0B6" w14:textId="77777777" w:rsidR="00BD5A3F" w:rsidRPr="007F6D02" w:rsidRDefault="00BD5A3F" w:rsidP="00BD5A3F">
            <w:pPr>
              <w:jc w:val="center"/>
              <w:outlineLvl w:val="0"/>
              <w:rPr>
                <w:rFonts w:ascii="Arial" w:hAnsi="Arial" w:cs="Arial"/>
                <w:color w:val="000000"/>
                <w:sz w:val="18"/>
                <w:szCs w:val="18"/>
              </w:rPr>
            </w:pPr>
            <w:bookmarkStart w:id="282" w:name="_Toc440536995"/>
            <w:r w:rsidRPr="007F6D02">
              <w:rPr>
                <w:rFonts w:ascii="Arial" w:hAnsi="Arial" w:cs="Arial"/>
                <w:color w:val="000000"/>
                <w:sz w:val="18"/>
                <w:szCs w:val="18"/>
              </w:rPr>
              <w:t>Teziutlán</w:t>
            </w:r>
            <w:bookmarkEnd w:id="282"/>
          </w:p>
        </w:tc>
        <w:tc>
          <w:tcPr>
            <w:tcW w:w="865" w:type="pct"/>
            <w:tcBorders>
              <w:top w:val="nil"/>
              <w:left w:val="nil"/>
              <w:bottom w:val="single" w:sz="4" w:space="0" w:color="auto"/>
              <w:right w:val="single" w:sz="4" w:space="0" w:color="auto"/>
            </w:tcBorders>
            <w:shd w:val="clear" w:color="auto" w:fill="auto"/>
            <w:vAlign w:val="center"/>
          </w:tcPr>
          <w:p w14:paraId="78EC5832" w14:textId="77777777" w:rsidR="00BD5A3F" w:rsidRPr="007F6D02" w:rsidRDefault="00BD5A3F" w:rsidP="00BD5A3F">
            <w:pPr>
              <w:jc w:val="center"/>
              <w:outlineLvl w:val="0"/>
              <w:rPr>
                <w:rFonts w:ascii="Arial" w:hAnsi="Arial" w:cs="Arial"/>
                <w:color w:val="000000"/>
                <w:sz w:val="18"/>
                <w:szCs w:val="18"/>
              </w:rPr>
            </w:pPr>
            <w:bookmarkStart w:id="283" w:name="_Toc440536996"/>
            <w:r w:rsidRPr="007F6D02">
              <w:rPr>
                <w:rFonts w:ascii="Arial" w:hAnsi="Arial" w:cs="Arial"/>
                <w:color w:val="000000"/>
                <w:sz w:val="18"/>
                <w:szCs w:val="18"/>
              </w:rPr>
              <w:t>Puebla</w:t>
            </w:r>
            <w:bookmarkEnd w:id="283"/>
          </w:p>
        </w:tc>
        <w:tc>
          <w:tcPr>
            <w:tcW w:w="3164" w:type="pct"/>
            <w:tcBorders>
              <w:top w:val="nil"/>
              <w:left w:val="nil"/>
              <w:bottom w:val="single" w:sz="4" w:space="0" w:color="auto"/>
              <w:right w:val="single" w:sz="4" w:space="0" w:color="auto"/>
            </w:tcBorders>
            <w:shd w:val="clear" w:color="000000" w:fill="FFFFFF"/>
            <w:vAlign w:val="center"/>
          </w:tcPr>
          <w:p w14:paraId="1E006D74" w14:textId="77777777" w:rsidR="00BD5A3F" w:rsidRPr="007F6D02" w:rsidRDefault="00BD5A3F" w:rsidP="00BD5A3F">
            <w:pPr>
              <w:outlineLvl w:val="0"/>
              <w:rPr>
                <w:rFonts w:ascii="Arial" w:hAnsi="Arial" w:cs="Arial"/>
                <w:color w:val="000000"/>
                <w:sz w:val="18"/>
                <w:szCs w:val="18"/>
              </w:rPr>
            </w:pPr>
            <w:bookmarkStart w:id="284" w:name="_Toc440536997"/>
            <w:r>
              <w:rPr>
                <w:rFonts w:ascii="Arial" w:hAnsi="Arial" w:cs="Arial"/>
                <w:color w:val="000000"/>
                <w:sz w:val="18"/>
                <w:szCs w:val="18"/>
              </w:rPr>
              <w:t>C. Mina No. 213, Altos, esquina Cuauhtémoc, Colonia Centro C.P. 73800 Teziutlán, Puebla</w:t>
            </w:r>
            <w:bookmarkEnd w:id="284"/>
          </w:p>
        </w:tc>
      </w:tr>
      <w:tr w:rsidR="00BD5A3F" w:rsidRPr="007F6D02" w14:paraId="2511782A"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1EFBA9B1" w14:textId="77777777" w:rsidR="00BD5A3F" w:rsidRPr="007F6D02" w:rsidRDefault="00BD5A3F" w:rsidP="00BD5A3F">
            <w:pPr>
              <w:jc w:val="center"/>
              <w:outlineLvl w:val="0"/>
              <w:rPr>
                <w:rFonts w:ascii="Arial" w:hAnsi="Arial" w:cs="Arial"/>
                <w:color w:val="000000"/>
                <w:sz w:val="18"/>
                <w:szCs w:val="18"/>
              </w:rPr>
            </w:pPr>
            <w:bookmarkStart w:id="285" w:name="_Toc440536998"/>
            <w:r w:rsidRPr="007F6D02">
              <w:rPr>
                <w:rFonts w:ascii="Arial" w:hAnsi="Arial" w:cs="Arial"/>
                <w:color w:val="000000"/>
                <w:sz w:val="18"/>
                <w:szCs w:val="18"/>
              </w:rPr>
              <w:t>Tlaxcala</w:t>
            </w:r>
            <w:bookmarkEnd w:id="285"/>
          </w:p>
        </w:tc>
        <w:tc>
          <w:tcPr>
            <w:tcW w:w="865" w:type="pct"/>
            <w:tcBorders>
              <w:top w:val="nil"/>
              <w:left w:val="nil"/>
              <w:bottom w:val="single" w:sz="4" w:space="0" w:color="auto"/>
              <w:right w:val="single" w:sz="4" w:space="0" w:color="auto"/>
            </w:tcBorders>
            <w:shd w:val="clear" w:color="auto" w:fill="auto"/>
            <w:vAlign w:val="center"/>
          </w:tcPr>
          <w:p w14:paraId="37A9B34F" w14:textId="77777777" w:rsidR="00BD5A3F" w:rsidRPr="007F6D02" w:rsidRDefault="00BD5A3F" w:rsidP="00BD5A3F">
            <w:pPr>
              <w:jc w:val="center"/>
              <w:outlineLvl w:val="0"/>
              <w:rPr>
                <w:rFonts w:ascii="Arial" w:hAnsi="Arial" w:cs="Arial"/>
                <w:color w:val="000000"/>
                <w:sz w:val="18"/>
                <w:szCs w:val="18"/>
              </w:rPr>
            </w:pPr>
            <w:bookmarkStart w:id="286" w:name="_Toc440536999"/>
            <w:r w:rsidRPr="007F6D02">
              <w:rPr>
                <w:rFonts w:ascii="Arial" w:hAnsi="Arial" w:cs="Arial"/>
                <w:color w:val="000000"/>
                <w:sz w:val="18"/>
                <w:szCs w:val="18"/>
              </w:rPr>
              <w:t>Tlaxcala</w:t>
            </w:r>
            <w:bookmarkEnd w:id="286"/>
          </w:p>
        </w:tc>
        <w:tc>
          <w:tcPr>
            <w:tcW w:w="3164" w:type="pct"/>
            <w:tcBorders>
              <w:top w:val="nil"/>
              <w:left w:val="nil"/>
              <w:bottom w:val="single" w:sz="4" w:space="0" w:color="auto"/>
              <w:right w:val="single" w:sz="4" w:space="0" w:color="auto"/>
            </w:tcBorders>
            <w:shd w:val="clear" w:color="000000" w:fill="FFFFFF"/>
            <w:vAlign w:val="center"/>
          </w:tcPr>
          <w:p w14:paraId="0450A689" w14:textId="77777777" w:rsidR="00BD5A3F" w:rsidRPr="007F6D02" w:rsidRDefault="00BD5A3F" w:rsidP="00BD5A3F">
            <w:pPr>
              <w:outlineLvl w:val="0"/>
              <w:rPr>
                <w:rFonts w:ascii="Arial" w:hAnsi="Arial" w:cs="Arial"/>
                <w:color w:val="000000"/>
                <w:sz w:val="18"/>
                <w:szCs w:val="18"/>
              </w:rPr>
            </w:pPr>
            <w:bookmarkStart w:id="287" w:name="_Toc440537000"/>
            <w:r w:rsidRPr="007F6D02">
              <w:rPr>
                <w:rFonts w:ascii="Arial" w:hAnsi="Arial" w:cs="Arial"/>
                <w:color w:val="000000"/>
                <w:sz w:val="18"/>
                <w:szCs w:val="18"/>
              </w:rPr>
              <w:t>C. Xicoténcatl No. 8, Col. Centro, 90000, Tlaxcala, Tlaxcala</w:t>
            </w:r>
            <w:bookmarkEnd w:id="287"/>
          </w:p>
        </w:tc>
      </w:tr>
      <w:tr w:rsidR="00BD5A3F" w:rsidRPr="007F6D02" w14:paraId="39FDE400"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2A3BA50C" w14:textId="77777777" w:rsidR="00BD5A3F" w:rsidRPr="007F6D02" w:rsidRDefault="00BD5A3F" w:rsidP="00BD5A3F">
            <w:pPr>
              <w:jc w:val="center"/>
              <w:outlineLvl w:val="0"/>
              <w:rPr>
                <w:rFonts w:ascii="Arial" w:hAnsi="Arial" w:cs="Arial"/>
                <w:color w:val="000000"/>
                <w:sz w:val="18"/>
                <w:szCs w:val="18"/>
              </w:rPr>
            </w:pPr>
            <w:bookmarkStart w:id="288" w:name="_Toc440537001"/>
            <w:r w:rsidRPr="007F6D02">
              <w:rPr>
                <w:rFonts w:ascii="Arial" w:hAnsi="Arial" w:cs="Arial"/>
                <w:color w:val="000000"/>
                <w:sz w:val="18"/>
                <w:szCs w:val="18"/>
              </w:rPr>
              <w:t>Martínez de la Torre</w:t>
            </w:r>
            <w:bookmarkEnd w:id="288"/>
          </w:p>
        </w:tc>
        <w:tc>
          <w:tcPr>
            <w:tcW w:w="865" w:type="pct"/>
            <w:tcBorders>
              <w:top w:val="single" w:sz="4" w:space="0" w:color="auto"/>
              <w:left w:val="nil"/>
              <w:bottom w:val="single" w:sz="4" w:space="0" w:color="auto"/>
              <w:right w:val="single" w:sz="4" w:space="0" w:color="auto"/>
            </w:tcBorders>
            <w:shd w:val="clear" w:color="auto" w:fill="auto"/>
            <w:vAlign w:val="center"/>
          </w:tcPr>
          <w:p w14:paraId="4D378344" w14:textId="77777777" w:rsidR="00BD5A3F" w:rsidRPr="007F6D02" w:rsidRDefault="00BD5A3F" w:rsidP="00BD5A3F">
            <w:pPr>
              <w:jc w:val="center"/>
              <w:outlineLvl w:val="0"/>
              <w:rPr>
                <w:rFonts w:ascii="Arial" w:hAnsi="Arial" w:cs="Arial"/>
                <w:color w:val="000000"/>
                <w:sz w:val="18"/>
                <w:szCs w:val="18"/>
              </w:rPr>
            </w:pPr>
            <w:bookmarkStart w:id="289" w:name="_Toc440537002"/>
            <w:r w:rsidRPr="007F6D02">
              <w:rPr>
                <w:rFonts w:ascii="Arial" w:hAnsi="Arial" w:cs="Arial"/>
                <w:color w:val="000000"/>
                <w:sz w:val="18"/>
                <w:szCs w:val="18"/>
              </w:rPr>
              <w:t>Veracruz</w:t>
            </w:r>
            <w:bookmarkEnd w:id="289"/>
          </w:p>
        </w:tc>
        <w:tc>
          <w:tcPr>
            <w:tcW w:w="3164" w:type="pct"/>
            <w:tcBorders>
              <w:top w:val="single" w:sz="4" w:space="0" w:color="auto"/>
              <w:left w:val="nil"/>
              <w:bottom w:val="single" w:sz="4" w:space="0" w:color="auto"/>
              <w:right w:val="single" w:sz="4" w:space="0" w:color="auto"/>
            </w:tcBorders>
            <w:shd w:val="clear" w:color="000000" w:fill="FFFFFF"/>
            <w:vAlign w:val="center"/>
          </w:tcPr>
          <w:p w14:paraId="65B3B399" w14:textId="77777777" w:rsidR="00BD5A3F" w:rsidRPr="007F6D02" w:rsidRDefault="00BD5A3F" w:rsidP="00BD5A3F">
            <w:pPr>
              <w:outlineLvl w:val="0"/>
              <w:rPr>
                <w:rFonts w:ascii="Arial" w:hAnsi="Arial" w:cs="Arial"/>
                <w:color w:val="000000"/>
                <w:sz w:val="18"/>
                <w:szCs w:val="18"/>
              </w:rPr>
            </w:pPr>
            <w:bookmarkStart w:id="290" w:name="_Toc440537003"/>
            <w:r w:rsidRPr="007F6D02">
              <w:rPr>
                <w:rFonts w:ascii="Arial" w:hAnsi="Arial" w:cs="Arial"/>
                <w:color w:val="000000"/>
                <w:sz w:val="18"/>
                <w:szCs w:val="18"/>
              </w:rPr>
              <w:t>Av. Ignacio Allende esq. Melchor Ocampo, S/N, Col. Centro, 93600, Martínez de la Torre, Veracruz</w:t>
            </w:r>
            <w:bookmarkEnd w:id="290"/>
          </w:p>
        </w:tc>
      </w:tr>
      <w:tr w:rsidR="00BD5A3F" w:rsidRPr="007F6D02" w14:paraId="2F099324" w14:textId="77777777" w:rsidTr="00BD5A3F">
        <w:trPr>
          <w:trHeight w:val="418"/>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5C20B1A9" w14:textId="77777777" w:rsidR="00BD5A3F" w:rsidRPr="007F6D02" w:rsidRDefault="00BD5A3F" w:rsidP="00BD5A3F">
            <w:pPr>
              <w:jc w:val="center"/>
              <w:outlineLvl w:val="0"/>
              <w:rPr>
                <w:rFonts w:ascii="Arial" w:hAnsi="Arial" w:cs="Arial"/>
                <w:color w:val="000000"/>
                <w:sz w:val="18"/>
                <w:szCs w:val="18"/>
              </w:rPr>
            </w:pPr>
            <w:bookmarkStart w:id="291" w:name="_Toc440537004"/>
            <w:r w:rsidRPr="007F6D02">
              <w:rPr>
                <w:rFonts w:ascii="Arial" w:hAnsi="Arial" w:cs="Arial"/>
                <w:color w:val="000000"/>
                <w:sz w:val="18"/>
                <w:szCs w:val="18"/>
              </w:rPr>
              <w:t>San Andrés Tuxtla</w:t>
            </w:r>
            <w:bookmarkEnd w:id="291"/>
          </w:p>
        </w:tc>
        <w:tc>
          <w:tcPr>
            <w:tcW w:w="865" w:type="pct"/>
            <w:tcBorders>
              <w:top w:val="single" w:sz="4" w:space="0" w:color="auto"/>
              <w:left w:val="nil"/>
              <w:bottom w:val="single" w:sz="4" w:space="0" w:color="auto"/>
              <w:right w:val="single" w:sz="4" w:space="0" w:color="auto"/>
            </w:tcBorders>
            <w:shd w:val="clear" w:color="auto" w:fill="auto"/>
            <w:vAlign w:val="center"/>
          </w:tcPr>
          <w:p w14:paraId="6D4C7C2E" w14:textId="77777777" w:rsidR="00BD5A3F" w:rsidRPr="007F6D02" w:rsidRDefault="00BD5A3F" w:rsidP="00BD5A3F">
            <w:pPr>
              <w:jc w:val="center"/>
              <w:outlineLvl w:val="0"/>
              <w:rPr>
                <w:rFonts w:ascii="Arial" w:hAnsi="Arial" w:cs="Arial"/>
                <w:color w:val="000000"/>
                <w:sz w:val="18"/>
                <w:szCs w:val="18"/>
              </w:rPr>
            </w:pPr>
            <w:bookmarkStart w:id="292" w:name="_Toc440537005"/>
            <w:r w:rsidRPr="007F6D02">
              <w:rPr>
                <w:rFonts w:ascii="Arial" w:hAnsi="Arial" w:cs="Arial"/>
                <w:color w:val="000000"/>
                <w:sz w:val="18"/>
                <w:szCs w:val="18"/>
              </w:rPr>
              <w:t>Veracruz</w:t>
            </w:r>
            <w:bookmarkEnd w:id="292"/>
          </w:p>
        </w:tc>
        <w:tc>
          <w:tcPr>
            <w:tcW w:w="3164" w:type="pct"/>
            <w:tcBorders>
              <w:top w:val="single" w:sz="4" w:space="0" w:color="auto"/>
              <w:left w:val="nil"/>
              <w:bottom w:val="single" w:sz="4" w:space="0" w:color="auto"/>
              <w:right w:val="single" w:sz="4" w:space="0" w:color="auto"/>
            </w:tcBorders>
            <w:shd w:val="clear" w:color="000000" w:fill="FFFFFF"/>
            <w:vAlign w:val="center"/>
          </w:tcPr>
          <w:p w14:paraId="2A44DE1C" w14:textId="77777777" w:rsidR="00BD5A3F" w:rsidRPr="007F6D02" w:rsidRDefault="00BD5A3F" w:rsidP="00BD5A3F">
            <w:pPr>
              <w:outlineLvl w:val="0"/>
              <w:rPr>
                <w:rFonts w:ascii="Arial" w:hAnsi="Arial" w:cs="Arial"/>
                <w:color w:val="000000"/>
                <w:sz w:val="18"/>
                <w:szCs w:val="18"/>
              </w:rPr>
            </w:pPr>
            <w:bookmarkStart w:id="293" w:name="_Toc440537006"/>
            <w:proofErr w:type="spellStart"/>
            <w:r w:rsidRPr="007F6D02">
              <w:rPr>
                <w:rFonts w:ascii="Arial" w:hAnsi="Arial" w:cs="Arial"/>
                <w:color w:val="000000"/>
                <w:sz w:val="18"/>
                <w:szCs w:val="18"/>
              </w:rPr>
              <w:t>C.Francisco</w:t>
            </w:r>
            <w:proofErr w:type="spellEnd"/>
            <w:r w:rsidRPr="007F6D02">
              <w:rPr>
                <w:rFonts w:ascii="Arial" w:hAnsi="Arial" w:cs="Arial"/>
                <w:color w:val="000000"/>
                <w:sz w:val="18"/>
                <w:szCs w:val="18"/>
              </w:rPr>
              <w:t xml:space="preserve"> I. Madero No. 183, Col. Centro, 95700, Sn. Andrés Tuxtla, Veracruz</w:t>
            </w:r>
            <w:bookmarkEnd w:id="293"/>
          </w:p>
        </w:tc>
      </w:tr>
      <w:tr w:rsidR="00BD5A3F" w:rsidRPr="007F6D02" w14:paraId="4CE33C1F" w14:textId="77777777" w:rsidTr="00BD5A3F">
        <w:trPr>
          <w:trHeight w:val="33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1D5EA40C" w14:textId="77777777" w:rsidR="00BD5A3F" w:rsidRPr="007F6D02" w:rsidRDefault="00BD5A3F" w:rsidP="00BD5A3F">
            <w:pPr>
              <w:jc w:val="center"/>
              <w:outlineLvl w:val="0"/>
              <w:rPr>
                <w:rFonts w:ascii="Arial" w:hAnsi="Arial" w:cs="Arial"/>
                <w:color w:val="000000"/>
                <w:sz w:val="18"/>
                <w:szCs w:val="18"/>
              </w:rPr>
            </w:pPr>
            <w:bookmarkStart w:id="294" w:name="_Toc440537007"/>
            <w:r w:rsidRPr="007F6D02">
              <w:rPr>
                <w:rFonts w:ascii="Arial" w:hAnsi="Arial" w:cs="Arial"/>
                <w:color w:val="000000"/>
                <w:sz w:val="18"/>
                <w:szCs w:val="18"/>
              </w:rPr>
              <w:t>Pánuco</w:t>
            </w:r>
            <w:bookmarkEnd w:id="294"/>
          </w:p>
        </w:tc>
        <w:tc>
          <w:tcPr>
            <w:tcW w:w="865" w:type="pct"/>
            <w:tcBorders>
              <w:top w:val="single" w:sz="4" w:space="0" w:color="auto"/>
              <w:left w:val="nil"/>
              <w:bottom w:val="single" w:sz="4" w:space="0" w:color="auto"/>
              <w:right w:val="single" w:sz="4" w:space="0" w:color="auto"/>
            </w:tcBorders>
            <w:shd w:val="clear" w:color="auto" w:fill="auto"/>
            <w:vAlign w:val="center"/>
          </w:tcPr>
          <w:p w14:paraId="52C81D46" w14:textId="77777777" w:rsidR="00BD5A3F" w:rsidRPr="007F6D02" w:rsidRDefault="00BD5A3F" w:rsidP="00BD5A3F">
            <w:pPr>
              <w:jc w:val="center"/>
              <w:outlineLvl w:val="0"/>
              <w:rPr>
                <w:rFonts w:ascii="Arial" w:hAnsi="Arial" w:cs="Arial"/>
                <w:color w:val="000000"/>
                <w:sz w:val="18"/>
                <w:szCs w:val="18"/>
              </w:rPr>
            </w:pPr>
            <w:bookmarkStart w:id="295" w:name="_Toc440537008"/>
            <w:r w:rsidRPr="007F6D02">
              <w:rPr>
                <w:rFonts w:ascii="Arial" w:hAnsi="Arial" w:cs="Arial"/>
                <w:color w:val="000000"/>
                <w:sz w:val="18"/>
                <w:szCs w:val="18"/>
              </w:rPr>
              <w:t>Veracruz</w:t>
            </w:r>
            <w:bookmarkEnd w:id="295"/>
          </w:p>
        </w:tc>
        <w:tc>
          <w:tcPr>
            <w:tcW w:w="3164" w:type="pct"/>
            <w:tcBorders>
              <w:top w:val="single" w:sz="4" w:space="0" w:color="auto"/>
              <w:left w:val="nil"/>
              <w:bottom w:val="single" w:sz="4" w:space="0" w:color="auto"/>
              <w:right w:val="single" w:sz="4" w:space="0" w:color="auto"/>
            </w:tcBorders>
            <w:shd w:val="clear" w:color="000000" w:fill="FFFFFF"/>
            <w:vAlign w:val="center"/>
          </w:tcPr>
          <w:p w14:paraId="6217FA1E" w14:textId="77777777" w:rsidR="00BD5A3F" w:rsidRPr="007F6D02" w:rsidRDefault="00BD5A3F" w:rsidP="00BD5A3F">
            <w:pPr>
              <w:outlineLvl w:val="0"/>
              <w:rPr>
                <w:rFonts w:ascii="Arial" w:hAnsi="Arial" w:cs="Arial"/>
                <w:color w:val="000000"/>
                <w:sz w:val="18"/>
                <w:szCs w:val="18"/>
              </w:rPr>
            </w:pPr>
            <w:bookmarkStart w:id="296" w:name="_Toc440537009"/>
            <w:r w:rsidRPr="007F6D02">
              <w:rPr>
                <w:rFonts w:ascii="Arial" w:hAnsi="Arial" w:cs="Arial"/>
                <w:color w:val="000000"/>
                <w:sz w:val="18"/>
                <w:szCs w:val="18"/>
              </w:rPr>
              <w:t>C. 5 de mayo No. 10, esquina Ignacio de la Llave, Altos, Col. Centro, 93990, Pánuco, Veracruz</w:t>
            </w:r>
            <w:bookmarkEnd w:id="296"/>
          </w:p>
        </w:tc>
      </w:tr>
      <w:tr w:rsidR="00BD5A3F" w:rsidRPr="007F6D02" w14:paraId="3BDF6B9B" w14:textId="77777777" w:rsidTr="00BD5A3F">
        <w:trPr>
          <w:trHeight w:val="419"/>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4864854" w14:textId="77777777" w:rsidR="00BD5A3F" w:rsidRPr="007F6D02" w:rsidRDefault="00BD5A3F" w:rsidP="00BD5A3F">
            <w:pPr>
              <w:jc w:val="center"/>
              <w:outlineLvl w:val="0"/>
              <w:rPr>
                <w:rFonts w:ascii="Arial" w:hAnsi="Arial" w:cs="Arial"/>
                <w:color w:val="000000"/>
                <w:sz w:val="18"/>
                <w:szCs w:val="18"/>
              </w:rPr>
            </w:pPr>
            <w:bookmarkStart w:id="297" w:name="_Toc440537010"/>
            <w:r w:rsidRPr="007F6D02">
              <w:rPr>
                <w:rFonts w:ascii="Arial" w:hAnsi="Arial" w:cs="Arial"/>
                <w:color w:val="000000"/>
                <w:sz w:val="18"/>
                <w:szCs w:val="18"/>
              </w:rPr>
              <w:t>Córdoba</w:t>
            </w:r>
            <w:bookmarkEnd w:id="297"/>
          </w:p>
        </w:tc>
        <w:tc>
          <w:tcPr>
            <w:tcW w:w="865" w:type="pct"/>
            <w:tcBorders>
              <w:top w:val="single" w:sz="4" w:space="0" w:color="auto"/>
              <w:left w:val="nil"/>
              <w:bottom w:val="single" w:sz="4" w:space="0" w:color="auto"/>
              <w:right w:val="single" w:sz="4" w:space="0" w:color="auto"/>
            </w:tcBorders>
            <w:shd w:val="clear" w:color="auto" w:fill="auto"/>
            <w:vAlign w:val="center"/>
          </w:tcPr>
          <w:p w14:paraId="6E919AE6" w14:textId="77777777" w:rsidR="00BD5A3F" w:rsidRPr="007F6D02" w:rsidRDefault="00BD5A3F" w:rsidP="00BD5A3F">
            <w:pPr>
              <w:jc w:val="center"/>
              <w:outlineLvl w:val="0"/>
              <w:rPr>
                <w:rFonts w:ascii="Arial" w:hAnsi="Arial" w:cs="Arial"/>
                <w:color w:val="000000"/>
                <w:sz w:val="18"/>
                <w:szCs w:val="18"/>
              </w:rPr>
            </w:pPr>
            <w:bookmarkStart w:id="298" w:name="_Toc440537011"/>
            <w:r w:rsidRPr="007F6D02">
              <w:rPr>
                <w:rFonts w:ascii="Arial" w:hAnsi="Arial" w:cs="Arial"/>
                <w:color w:val="000000"/>
                <w:sz w:val="18"/>
                <w:szCs w:val="18"/>
              </w:rPr>
              <w:t>Veracruz</w:t>
            </w:r>
            <w:bookmarkEnd w:id="298"/>
          </w:p>
        </w:tc>
        <w:tc>
          <w:tcPr>
            <w:tcW w:w="3164" w:type="pct"/>
            <w:tcBorders>
              <w:top w:val="single" w:sz="4" w:space="0" w:color="auto"/>
              <w:left w:val="nil"/>
              <w:bottom w:val="single" w:sz="4" w:space="0" w:color="auto"/>
              <w:right w:val="single" w:sz="4" w:space="0" w:color="auto"/>
            </w:tcBorders>
            <w:shd w:val="clear" w:color="000000" w:fill="FFFFFF"/>
            <w:vAlign w:val="center"/>
          </w:tcPr>
          <w:p w14:paraId="62F06855" w14:textId="77777777" w:rsidR="00BD5A3F" w:rsidRPr="007F6D02" w:rsidRDefault="00BD5A3F" w:rsidP="00BD5A3F">
            <w:pPr>
              <w:outlineLvl w:val="0"/>
              <w:rPr>
                <w:rFonts w:ascii="Arial" w:hAnsi="Arial" w:cs="Arial"/>
                <w:color w:val="000000"/>
                <w:sz w:val="18"/>
                <w:szCs w:val="18"/>
              </w:rPr>
            </w:pPr>
            <w:bookmarkStart w:id="299" w:name="_Toc440537012"/>
            <w:r w:rsidRPr="007F6D02">
              <w:rPr>
                <w:rFonts w:ascii="Arial" w:hAnsi="Arial" w:cs="Arial"/>
                <w:color w:val="000000"/>
                <w:sz w:val="18"/>
                <w:szCs w:val="18"/>
              </w:rPr>
              <w:t>C. 8 No 519, entre Avenida 5 y 7, Col. Centro, 94500, Córdoba, Veracruz</w:t>
            </w:r>
            <w:bookmarkEnd w:id="299"/>
          </w:p>
        </w:tc>
      </w:tr>
      <w:tr w:rsidR="00BD5A3F" w:rsidRPr="007F6D02" w14:paraId="47DD5E62" w14:textId="77777777" w:rsidTr="00BD5A3F">
        <w:trPr>
          <w:trHeight w:val="412"/>
        </w:trPr>
        <w:tc>
          <w:tcPr>
            <w:tcW w:w="971" w:type="pct"/>
            <w:tcBorders>
              <w:top w:val="nil"/>
              <w:left w:val="single" w:sz="4" w:space="0" w:color="auto"/>
              <w:bottom w:val="single" w:sz="4" w:space="0" w:color="auto"/>
              <w:right w:val="single" w:sz="4" w:space="0" w:color="auto"/>
            </w:tcBorders>
            <w:shd w:val="clear" w:color="000000" w:fill="FFFFFF"/>
            <w:vAlign w:val="center"/>
          </w:tcPr>
          <w:p w14:paraId="052FF447" w14:textId="77777777" w:rsidR="00BD5A3F" w:rsidRPr="007F6D02" w:rsidRDefault="00BD5A3F" w:rsidP="00BD5A3F">
            <w:pPr>
              <w:jc w:val="center"/>
              <w:outlineLvl w:val="0"/>
              <w:rPr>
                <w:rFonts w:ascii="Arial" w:hAnsi="Arial" w:cs="Arial"/>
                <w:color w:val="000000"/>
                <w:sz w:val="18"/>
                <w:szCs w:val="18"/>
              </w:rPr>
            </w:pPr>
            <w:bookmarkStart w:id="300" w:name="_Toc440537013"/>
            <w:r w:rsidRPr="007F6D02">
              <w:rPr>
                <w:rFonts w:ascii="Arial" w:hAnsi="Arial" w:cs="Arial"/>
                <w:color w:val="000000"/>
                <w:sz w:val="18"/>
                <w:szCs w:val="18"/>
              </w:rPr>
              <w:t>Tuxpan</w:t>
            </w:r>
            <w:bookmarkEnd w:id="300"/>
          </w:p>
        </w:tc>
        <w:tc>
          <w:tcPr>
            <w:tcW w:w="865" w:type="pct"/>
            <w:tcBorders>
              <w:top w:val="nil"/>
              <w:left w:val="nil"/>
              <w:bottom w:val="single" w:sz="4" w:space="0" w:color="auto"/>
              <w:right w:val="single" w:sz="4" w:space="0" w:color="auto"/>
            </w:tcBorders>
            <w:shd w:val="clear" w:color="auto" w:fill="auto"/>
            <w:vAlign w:val="center"/>
          </w:tcPr>
          <w:p w14:paraId="1BBAE88A" w14:textId="77777777" w:rsidR="00BD5A3F" w:rsidRPr="007F6D02" w:rsidRDefault="00BD5A3F" w:rsidP="00BD5A3F">
            <w:pPr>
              <w:jc w:val="center"/>
              <w:outlineLvl w:val="0"/>
              <w:rPr>
                <w:rFonts w:ascii="Arial" w:hAnsi="Arial" w:cs="Arial"/>
                <w:color w:val="000000"/>
                <w:sz w:val="18"/>
                <w:szCs w:val="18"/>
              </w:rPr>
            </w:pPr>
            <w:bookmarkStart w:id="301" w:name="_Toc440537014"/>
            <w:r w:rsidRPr="007F6D02">
              <w:rPr>
                <w:rFonts w:ascii="Arial" w:hAnsi="Arial" w:cs="Arial"/>
                <w:color w:val="000000"/>
                <w:sz w:val="18"/>
                <w:szCs w:val="18"/>
              </w:rPr>
              <w:t>Veracruz</w:t>
            </w:r>
            <w:bookmarkEnd w:id="301"/>
          </w:p>
        </w:tc>
        <w:tc>
          <w:tcPr>
            <w:tcW w:w="3164" w:type="pct"/>
            <w:tcBorders>
              <w:top w:val="nil"/>
              <w:left w:val="nil"/>
              <w:bottom w:val="single" w:sz="4" w:space="0" w:color="auto"/>
              <w:right w:val="single" w:sz="4" w:space="0" w:color="auto"/>
            </w:tcBorders>
            <w:shd w:val="clear" w:color="000000" w:fill="FFFFFF"/>
            <w:vAlign w:val="center"/>
          </w:tcPr>
          <w:p w14:paraId="6C77B811" w14:textId="77777777" w:rsidR="00BD5A3F" w:rsidRPr="007F6D02" w:rsidRDefault="00BD5A3F" w:rsidP="00BD5A3F">
            <w:pPr>
              <w:outlineLvl w:val="0"/>
              <w:rPr>
                <w:rFonts w:ascii="Arial" w:hAnsi="Arial" w:cs="Arial"/>
                <w:color w:val="000000"/>
                <w:sz w:val="18"/>
                <w:szCs w:val="18"/>
              </w:rPr>
            </w:pPr>
            <w:bookmarkStart w:id="302" w:name="_Toc440537015"/>
            <w:r w:rsidRPr="007F6D02">
              <w:rPr>
                <w:rFonts w:ascii="Arial" w:hAnsi="Arial" w:cs="Arial"/>
                <w:color w:val="000000"/>
                <w:sz w:val="18"/>
                <w:szCs w:val="18"/>
              </w:rPr>
              <w:t>C. Morelos No. 32 P.B., Col. Centro, 92800, Tuxpan de Rodríguez Cano, Veracruz</w:t>
            </w:r>
            <w:bookmarkEnd w:id="302"/>
          </w:p>
        </w:tc>
      </w:tr>
      <w:tr w:rsidR="00BD5A3F" w:rsidRPr="007F6D02" w14:paraId="251F4B93"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127AB956" w14:textId="77777777" w:rsidR="00BD5A3F" w:rsidRPr="007F6D02" w:rsidRDefault="00BD5A3F" w:rsidP="00BD5A3F">
            <w:pPr>
              <w:jc w:val="center"/>
              <w:outlineLvl w:val="0"/>
              <w:rPr>
                <w:rFonts w:ascii="Arial" w:hAnsi="Arial" w:cs="Arial"/>
                <w:color w:val="000000"/>
                <w:sz w:val="18"/>
                <w:szCs w:val="18"/>
              </w:rPr>
            </w:pPr>
            <w:bookmarkStart w:id="303" w:name="_Toc440537016"/>
            <w:r w:rsidRPr="007F6D02">
              <w:rPr>
                <w:rFonts w:ascii="Arial" w:hAnsi="Arial" w:cs="Arial"/>
                <w:color w:val="000000"/>
                <w:sz w:val="18"/>
                <w:szCs w:val="18"/>
              </w:rPr>
              <w:t>Poza Rica</w:t>
            </w:r>
            <w:bookmarkEnd w:id="303"/>
          </w:p>
        </w:tc>
        <w:tc>
          <w:tcPr>
            <w:tcW w:w="865" w:type="pct"/>
            <w:tcBorders>
              <w:top w:val="nil"/>
              <w:left w:val="nil"/>
              <w:bottom w:val="single" w:sz="4" w:space="0" w:color="auto"/>
              <w:right w:val="single" w:sz="4" w:space="0" w:color="auto"/>
            </w:tcBorders>
            <w:shd w:val="clear" w:color="auto" w:fill="auto"/>
            <w:vAlign w:val="center"/>
          </w:tcPr>
          <w:p w14:paraId="0924C2A8" w14:textId="77777777" w:rsidR="00BD5A3F" w:rsidRPr="007F6D02" w:rsidRDefault="00BD5A3F" w:rsidP="00BD5A3F">
            <w:pPr>
              <w:jc w:val="center"/>
              <w:outlineLvl w:val="0"/>
              <w:rPr>
                <w:rFonts w:ascii="Arial" w:hAnsi="Arial" w:cs="Arial"/>
                <w:color w:val="000000"/>
                <w:sz w:val="18"/>
                <w:szCs w:val="18"/>
              </w:rPr>
            </w:pPr>
            <w:bookmarkStart w:id="304" w:name="_Toc440537017"/>
            <w:r w:rsidRPr="007F6D02">
              <w:rPr>
                <w:rFonts w:ascii="Arial" w:hAnsi="Arial" w:cs="Arial"/>
                <w:color w:val="000000"/>
                <w:sz w:val="18"/>
                <w:szCs w:val="18"/>
              </w:rPr>
              <w:t>Veracruz</w:t>
            </w:r>
            <w:bookmarkEnd w:id="304"/>
          </w:p>
        </w:tc>
        <w:tc>
          <w:tcPr>
            <w:tcW w:w="3164" w:type="pct"/>
            <w:tcBorders>
              <w:top w:val="nil"/>
              <w:left w:val="nil"/>
              <w:bottom w:val="single" w:sz="4" w:space="0" w:color="auto"/>
              <w:right w:val="single" w:sz="4" w:space="0" w:color="auto"/>
            </w:tcBorders>
            <w:shd w:val="clear" w:color="000000" w:fill="FFFFFF"/>
            <w:vAlign w:val="center"/>
          </w:tcPr>
          <w:p w14:paraId="624C532A" w14:textId="77777777" w:rsidR="00BD5A3F" w:rsidRPr="007F6D02" w:rsidRDefault="00BD5A3F" w:rsidP="00BD5A3F">
            <w:pPr>
              <w:outlineLvl w:val="0"/>
              <w:rPr>
                <w:rFonts w:ascii="Arial" w:hAnsi="Arial" w:cs="Arial"/>
                <w:color w:val="000000"/>
                <w:sz w:val="18"/>
                <w:szCs w:val="18"/>
              </w:rPr>
            </w:pPr>
            <w:bookmarkStart w:id="305" w:name="_Toc440537018"/>
            <w:r w:rsidRPr="007F6D02">
              <w:rPr>
                <w:rFonts w:ascii="Arial" w:hAnsi="Arial" w:cs="Arial"/>
                <w:color w:val="000000"/>
                <w:sz w:val="18"/>
                <w:szCs w:val="18"/>
              </w:rPr>
              <w:t xml:space="preserve">C. </w:t>
            </w:r>
            <w:r>
              <w:rPr>
                <w:rFonts w:ascii="Arial" w:hAnsi="Arial" w:cs="Arial"/>
                <w:color w:val="000000"/>
                <w:sz w:val="18"/>
                <w:szCs w:val="18"/>
              </w:rPr>
              <w:t>Insurgentes, esquina con 16 de Septiembre No.607, Col. Tajín C.P. 93330 Poza Rica, Veracruz</w:t>
            </w:r>
            <w:bookmarkEnd w:id="305"/>
          </w:p>
        </w:tc>
      </w:tr>
      <w:tr w:rsidR="00BD5A3F" w:rsidRPr="007F6D02" w14:paraId="3FB99A86"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3CA30DA9" w14:textId="77777777" w:rsidR="00BD5A3F" w:rsidRPr="007F6D02" w:rsidRDefault="00BD5A3F" w:rsidP="00BD5A3F">
            <w:pPr>
              <w:jc w:val="center"/>
              <w:outlineLvl w:val="0"/>
              <w:rPr>
                <w:rFonts w:ascii="Arial" w:hAnsi="Arial" w:cs="Arial"/>
                <w:color w:val="000000"/>
                <w:sz w:val="18"/>
                <w:szCs w:val="18"/>
              </w:rPr>
            </w:pPr>
            <w:bookmarkStart w:id="306" w:name="_Toc440537019"/>
            <w:r w:rsidRPr="007F6D02">
              <w:rPr>
                <w:rFonts w:ascii="Arial" w:hAnsi="Arial" w:cs="Arial"/>
                <w:color w:val="000000"/>
                <w:sz w:val="18"/>
                <w:szCs w:val="18"/>
              </w:rPr>
              <w:t>Veracruz</w:t>
            </w:r>
            <w:bookmarkEnd w:id="306"/>
          </w:p>
        </w:tc>
        <w:tc>
          <w:tcPr>
            <w:tcW w:w="865" w:type="pct"/>
            <w:tcBorders>
              <w:top w:val="nil"/>
              <w:left w:val="nil"/>
              <w:bottom w:val="single" w:sz="4" w:space="0" w:color="auto"/>
              <w:right w:val="single" w:sz="4" w:space="0" w:color="auto"/>
            </w:tcBorders>
            <w:shd w:val="clear" w:color="auto" w:fill="auto"/>
            <w:vAlign w:val="center"/>
          </w:tcPr>
          <w:p w14:paraId="564FDC44" w14:textId="77777777" w:rsidR="00BD5A3F" w:rsidRPr="007F6D02" w:rsidRDefault="00BD5A3F" w:rsidP="00BD5A3F">
            <w:pPr>
              <w:jc w:val="center"/>
              <w:outlineLvl w:val="0"/>
              <w:rPr>
                <w:rFonts w:ascii="Arial" w:hAnsi="Arial" w:cs="Arial"/>
                <w:color w:val="000000"/>
                <w:sz w:val="18"/>
                <w:szCs w:val="18"/>
              </w:rPr>
            </w:pPr>
            <w:bookmarkStart w:id="307" w:name="_Toc440537020"/>
            <w:r w:rsidRPr="007F6D02">
              <w:rPr>
                <w:rFonts w:ascii="Arial" w:hAnsi="Arial" w:cs="Arial"/>
                <w:color w:val="000000"/>
                <w:sz w:val="18"/>
                <w:szCs w:val="18"/>
              </w:rPr>
              <w:t>Veracruz</w:t>
            </w:r>
            <w:bookmarkEnd w:id="307"/>
          </w:p>
        </w:tc>
        <w:tc>
          <w:tcPr>
            <w:tcW w:w="3164" w:type="pct"/>
            <w:tcBorders>
              <w:top w:val="nil"/>
              <w:left w:val="nil"/>
              <w:bottom w:val="single" w:sz="4" w:space="0" w:color="auto"/>
              <w:right w:val="single" w:sz="4" w:space="0" w:color="auto"/>
            </w:tcBorders>
            <w:shd w:val="clear" w:color="000000" w:fill="FFFFFF"/>
            <w:vAlign w:val="center"/>
          </w:tcPr>
          <w:p w14:paraId="50C20EAB" w14:textId="77777777" w:rsidR="00BD5A3F" w:rsidRPr="007F6D02" w:rsidRDefault="00BD5A3F" w:rsidP="00BD5A3F">
            <w:pPr>
              <w:outlineLvl w:val="0"/>
              <w:rPr>
                <w:rFonts w:ascii="Arial" w:hAnsi="Arial" w:cs="Arial"/>
                <w:color w:val="000000"/>
                <w:sz w:val="18"/>
                <w:szCs w:val="18"/>
              </w:rPr>
            </w:pPr>
            <w:bookmarkStart w:id="308" w:name="_Toc440537021"/>
            <w:r w:rsidRPr="007F6D02">
              <w:rPr>
                <w:rFonts w:ascii="Arial" w:hAnsi="Arial" w:cs="Arial"/>
                <w:color w:val="000000"/>
                <w:sz w:val="18"/>
                <w:szCs w:val="18"/>
              </w:rPr>
              <w:t xml:space="preserve">C. España, Lote 1, Manzana 2, No. 749-A, </w:t>
            </w:r>
            <w:proofErr w:type="spellStart"/>
            <w:r w:rsidRPr="007F6D02">
              <w:rPr>
                <w:rFonts w:ascii="Arial" w:hAnsi="Arial" w:cs="Arial"/>
                <w:color w:val="000000"/>
                <w:sz w:val="18"/>
                <w:szCs w:val="18"/>
              </w:rPr>
              <w:t>Fracc</w:t>
            </w:r>
            <w:proofErr w:type="spellEnd"/>
            <w:r w:rsidRPr="007F6D02">
              <w:rPr>
                <w:rFonts w:ascii="Arial" w:hAnsi="Arial" w:cs="Arial"/>
                <w:color w:val="000000"/>
                <w:sz w:val="18"/>
                <w:szCs w:val="18"/>
              </w:rPr>
              <w:t>. Reforma, 91919, Veracruz, Veracruz</w:t>
            </w:r>
            <w:bookmarkEnd w:id="308"/>
          </w:p>
        </w:tc>
      </w:tr>
      <w:tr w:rsidR="00BD5A3F" w:rsidRPr="007F6D02" w14:paraId="00156F91" w14:textId="77777777" w:rsidTr="00BD5A3F">
        <w:trPr>
          <w:trHeight w:val="525"/>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E69EFCE" w14:textId="77777777" w:rsidR="00BD5A3F" w:rsidRPr="007F6D02" w:rsidRDefault="00BD5A3F" w:rsidP="00BD5A3F">
            <w:pPr>
              <w:jc w:val="center"/>
              <w:outlineLvl w:val="0"/>
              <w:rPr>
                <w:rFonts w:ascii="Arial" w:hAnsi="Arial" w:cs="Arial"/>
                <w:color w:val="000000"/>
                <w:sz w:val="18"/>
                <w:szCs w:val="18"/>
              </w:rPr>
            </w:pPr>
            <w:bookmarkStart w:id="309" w:name="_Toc440537022"/>
            <w:r w:rsidRPr="007F6D02">
              <w:rPr>
                <w:rFonts w:ascii="Arial" w:hAnsi="Arial" w:cs="Arial"/>
                <w:color w:val="000000"/>
                <w:sz w:val="18"/>
                <w:szCs w:val="18"/>
              </w:rPr>
              <w:t>Xalapa</w:t>
            </w:r>
            <w:bookmarkEnd w:id="309"/>
          </w:p>
        </w:tc>
        <w:tc>
          <w:tcPr>
            <w:tcW w:w="865" w:type="pct"/>
            <w:tcBorders>
              <w:top w:val="single" w:sz="4" w:space="0" w:color="auto"/>
              <w:left w:val="nil"/>
              <w:bottom w:val="single" w:sz="4" w:space="0" w:color="auto"/>
              <w:right w:val="single" w:sz="4" w:space="0" w:color="auto"/>
            </w:tcBorders>
            <w:shd w:val="clear" w:color="auto" w:fill="auto"/>
            <w:vAlign w:val="center"/>
          </w:tcPr>
          <w:p w14:paraId="5121859B" w14:textId="77777777" w:rsidR="00BD5A3F" w:rsidRPr="007F6D02" w:rsidRDefault="00BD5A3F" w:rsidP="00BD5A3F">
            <w:pPr>
              <w:jc w:val="center"/>
              <w:outlineLvl w:val="0"/>
              <w:rPr>
                <w:rFonts w:ascii="Arial" w:hAnsi="Arial" w:cs="Arial"/>
                <w:color w:val="000000"/>
                <w:sz w:val="18"/>
                <w:szCs w:val="18"/>
              </w:rPr>
            </w:pPr>
            <w:bookmarkStart w:id="310" w:name="_Toc440537023"/>
            <w:r w:rsidRPr="007F6D02">
              <w:rPr>
                <w:rFonts w:ascii="Arial" w:hAnsi="Arial" w:cs="Arial"/>
                <w:color w:val="000000"/>
                <w:sz w:val="18"/>
                <w:szCs w:val="18"/>
              </w:rPr>
              <w:t>Veracruz</w:t>
            </w:r>
            <w:bookmarkEnd w:id="310"/>
          </w:p>
        </w:tc>
        <w:tc>
          <w:tcPr>
            <w:tcW w:w="3164" w:type="pct"/>
            <w:tcBorders>
              <w:top w:val="single" w:sz="4" w:space="0" w:color="auto"/>
              <w:left w:val="nil"/>
              <w:bottom w:val="single" w:sz="8" w:space="0" w:color="auto"/>
              <w:right w:val="single" w:sz="4" w:space="0" w:color="auto"/>
            </w:tcBorders>
            <w:shd w:val="clear" w:color="000000" w:fill="FFFFFF"/>
            <w:vAlign w:val="center"/>
          </w:tcPr>
          <w:p w14:paraId="0E0F6800" w14:textId="77777777" w:rsidR="00BD5A3F" w:rsidRPr="007F6D02" w:rsidRDefault="00BD5A3F" w:rsidP="00BD5A3F">
            <w:pPr>
              <w:outlineLvl w:val="0"/>
              <w:rPr>
                <w:rFonts w:ascii="Arial" w:hAnsi="Arial" w:cs="Arial"/>
                <w:color w:val="000000"/>
                <w:sz w:val="18"/>
                <w:szCs w:val="18"/>
                <w:lang w:val="pt-BR"/>
              </w:rPr>
            </w:pPr>
            <w:bookmarkStart w:id="311" w:name="_Toc440537024"/>
            <w:proofErr w:type="spellStart"/>
            <w:r w:rsidRPr="007F6D02">
              <w:rPr>
                <w:rFonts w:ascii="Arial" w:hAnsi="Arial" w:cs="Arial"/>
                <w:color w:val="000000"/>
                <w:sz w:val="18"/>
                <w:szCs w:val="18"/>
                <w:lang w:val="pt-BR"/>
              </w:rPr>
              <w:t>Palacio</w:t>
            </w:r>
            <w:proofErr w:type="spellEnd"/>
            <w:r w:rsidRPr="007F6D02">
              <w:rPr>
                <w:rFonts w:ascii="Arial" w:hAnsi="Arial" w:cs="Arial"/>
                <w:color w:val="000000"/>
                <w:sz w:val="18"/>
                <w:szCs w:val="18"/>
                <w:lang w:val="pt-BR"/>
              </w:rPr>
              <w:t xml:space="preserve"> Federal de </w:t>
            </w:r>
            <w:proofErr w:type="spellStart"/>
            <w:r w:rsidRPr="007F6D02">
              <w:rPr>
                <w:rFonts w:ascii="Arial" w:hAnsi="Arial" w:cs="Arial"/>
                <w:color w:val="000000"/>
                <w:sz w:val="18"/>
                <w:szCs w:val="18"/>
                <w:lang w:val="pt-BR"/>
              </w:rPr>
              <w:t>Xalapa</w:t>
            </w:r>
            <w:proofErr w:type="spellEnd"/>
            <w:r w:rsidRPr="007F6D02">
              <w:rPr>
                <w:rFonts w:ascii="Arial" w:hAnsi="Arial" w:cs="Arial"/>
                <w:color w:val="000000"/>
                <w:sz w:val="18"/>
                <w:szCs w:val="18"/>
                <w:lang w:val="pt-BR"/>
              </w:rPr>
              <w:t xml:space="preserve">, C. Diego </w:t>
            </w:r>
            <w:proofErr w:type="spellStart"/>
            <w:r w:rsidRPr="007F6D02">
              <w:rPr>
                <w:rFonts w:ascii="Arial" w:hAnsi="Arial" w:cs="Arial"/>
                <w:color w:val="000000"/>
                <w:sz w:val="18"/>
                <w:szCs w:val="18"/>
                <w:lang w:val="pt-BR"/>
              </w:rPr>
              <w:t>Leño</w:t>
            </w:r>
            <w:proofErr w:type="spellEnd"/>
            <w:r w:rsidRPr="007F6D02">
              <w:rPr>
                <w:rFonts w:ascii="Arial" w:hAnsi="Arial" w:cs="Arial"/>
                <w:color w:val="000000"/>
                <w:sz w:val="18"/>
                <w:szCs w:val="18"/>
                <w:lang w:val="pt-BR"/>
              </w:rPr>
              <w:t xml:space="preserve"> S/N, esq. </w:t>
            </w:r>
            <w:proofErr w:type="spellStart"/>
            <w:r w:rsidRPr="007F6D02">
              <w:rPr>
                <w:rFonts w:ascii="Arial" w:hAnsi="Arial" w:cs="Arial"/>
                <w:color w:val="000000"/>
                <w:sz w:val="18"/>
                <w:szCs w:val="18"/>
                <w:lang w:val="pt-BR"/>
              </w:rPr>
              <w:t>Zamora</w:t>
            </w:r>
            <w:proofErr w:type="spellEnd"/>
            <w:r w:rsidRPr="007F6D02">
              <w:rPr>
                <w:rFonts w:ascii="Arial" w:hAnsi="Arial" w:cs="Arial"/>
                <w:color w:val="000000"/>
                <w:sz w:val="18"/>
                <w:szCs w:val="18"/>
                <w:lang w:val="pt-BR"/>
              </w:rPr>
              <w:t xml:space="preserve">, Col. Centro, 91000, </w:t>
            </w:r>
            <w:proofErr w:type="spellStart"/>
            <w:r w:rsidRPr="007F6D02">
              <w:rPr>
                <w:rFonts w:ascii="Arial" w:hAnsi="Arial" w:cs="Arial"/>
                <w:color w:val="000000"/>
                <w:sz w:val="18"/>
                <w:szCs w:val="18"/>
                <w:lang w:val="pt-BR"/>
              </w:rPr>
              <w:t>Xalapa</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Veracruz</w:t>
            </w:r>
            <w:bookmarkEnd w:id="311"/>
            <w:proofErr w:type="spellEnd"/>
          </w:p>
        </w:tc>
      </w:tr>
      <w:tr w:rsidR="00BD5A3F" w:rsidRPr="007F6D02" w14:paraId="56F19817" w14:textId="77777777" w:rsidTr="00BD5A3F">
        <w:trPr>
          <w:trHeight w:val="255"/>
        </w:trPr>
        <w:tc>
          <w:tcPr>
            <w:tcW w:w="971" w:type="pct"/>
            <w:tcBorders>
              <w:top w:val="nil"/>
              <w:left w:val="nil"/>
              <w:bottom w:val="nil"/>
              <w:right w:val="nil"/>
            </w:tcBorders>
            <w:shd w:val="clear" w:color="auto" w:fill="auto"/>
            <w:noWrap/>
            <w:vAlign w:val="bottom"/>
          </w:tcPr>
          <w:p w14:paraId="5165BD8E" w14:textId="77777777" w:rsidR="00BD5A3F" w:rsidRPr="007F6D02" w:rsidRDefault="00BD5A3F" w:rsidP="00BD5A3F">
            <w:pPr>
              <w:rPr>
                <w:rFonts w:ascii="Arial" w:hAnsi="Arial" w:cs="Arial"/>
                <w:sz w:val="18"/>
                <w:szCs w:val="18"/>
                <w:lang w:val="pt-BR" w:eastAsia="es-MX"/>
              </w:rPr>
            </w:pPr>
          </w:p>
        </w:tc>
        <w:tc>
          <w:tcPr>
            <w:tcW w:w="865" w:type="pct"/>
            <w:tcBorders>
              <w:top w:val="nil"/>
              <w:left w:val="nil"/>
              <w:bottom w:val="nil"/>
              <w:right w:val="nil"/>
            </w:tcBorders>
            <w:shd w:val="clear" w:color="auto" w:fill="auto"/>
            <w:noWrap/>
            <w:vAlign w:val="center"/>
          </w:tcPr>
          <w:p w14:paraId="4725CD0C" w14:textId="77777777" w:rsidR="00BD5A3F" w:rsidRPr="007F6D02" w:rsidRDefault="00BD5A3F" w:rsidP="00BD5A3F">
            <w:pPr>
              <w:jc w:val="center"/>
              <w:rPr>
                <w:rFonts w:ascii="Arial" w:hAnsi="Arial" w:cs="Arial"/>
                <w:sz w:val="18"/>
                <w:szCs w:val="18"/>
                <w:lang w:val="pt-BR" w:eastAsia="es-MX"/>
              </w:rPr>
            </w:pPr>
          </w:p>
        </w:tc>
        <w:tc>
          <w:tcPr>
            <w:tcW w:w="3164" w:type="pct"/>
            <w:tcBorders>
              <w:top w:val="nil"/>
              <w:left w:val="nil"/>
              <w:bottom w:val="nil"/>
              <w:right w:val="nil"/>
            </w:tcBorders>
            <w:shd w:val="clear" w:color="auto" w:fill="auto"/>
            <w:noWrap/>
            <w:vAlign w:val="bottom"/>
          </w:tcPr>
          <w:p w14:paraId="10383262" w14:textId="77777777" w:rsidR="00BD5A3F" w:rsidRPr="007F6D02" w:rsidRDefault="00BD5A3F" w:rsidP="00BD5A3F">
            <w:pPr>
              <w:rPr>
                <w:rFonts w:ascii="Arial" w:hAnsi="Arial" w:cs="Arial"/>
                <w:sz w:val="18"/>
                <w:szCs w:val="18"/>
                <w:lang w:val="pt-BR" w:eastAsia="es-MX"/>
              </w:rPr>
            </w:pPr>
          </w:p>
        </w:tc>
      </w:tr>
      <w:tr w:rsidR="00BD5A3F" w:rsidRPr="007F6D02" w14:paraId="5B6AAACC"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0D6496EE"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Sureste</w:t>
            </w:r>
          </w:p>
          <w:p w14:paraId="66FEE381"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5E4A37BE"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26273345"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48E6ABC4"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545865E7"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482DE4E1"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60495248" w14:textId="77777777" w:rsidR="00BD5A3F" w:rsidRPr="007F6D02" w:rsidRDefault="00BD5A3F" w:rsidP="00BD5A3F">
            <w:pPr>
              <w:jc w:val="center"/>
              <w:outlineLvl w:val="0"/>
              <w:rPr>
                <w:rFonts w:ascii="Arial" w:hAnsi="Arial" w:cs="Arial"/>
                <w:color w:val="000000"/>
                <w:sz w:val="18"/>
                <w:szCs w:val="18"/>
              </w:rPr>
            </w:pPr>
            <w:bookmarkStart w:id="312" w:name="_Toc440537025"/>
            <w:r w:rsidRPr="007F6D02">
              <w:rPr>
                <w:rFonts w:ascii="Arial" w:hAnsi="Arial" w:cs="Arial"/>
                <w:color w:val="000000"/>
                <w:sz w:val="18"/>
                <w:szCs w:val="18"/>
              </w:rPr>
              <w:t>Campeche</w:t>
            </w:r>
            <w:bookmarkEnd w:id="312"/>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77E68153" w14:textId="77777777" w:rsidR="00BD5A3F" w:rsidRPr="007F6D02" w:rsidRDefault="00BD5A3F" w:rsidP="00BD5A3F">
            <w:pPr>
              <w:jc w:val="center"/>
              <w:outlineLvl w:val="0"/>
              <w:rPr>
                <w:rFonts w:ascii="Arial" w:hAnsi="Arial" w:cs="Arial"/>
                <w:color w:val="000000"/>
                <w:sz w:val="18"/>
                <w:szCs w:val="18"/>
              </w:rPr>
            </w:pPr>
            <w:bookmarkStart w:id="313" w:name="_Toc440537026"/>
            <w:r w:rsidRPr="007F6D02">
              <w:rPr>
                <w:rFonts w:ascii="Arial" w:hAnsi="Arial" w:cs="Arial"/>
                <w:color w:val="000000"/>
                <w:sz w:val="18"/>
                <w:szCs w:val="18"/>
              </w:rPr>
              <w:t>Campeche</w:t>
            </w:r>
            <w:bookmarkEnd w:id="313"/>
          </w:p>
        </w:tc>
        <w:tc>
          <w:tcPr>
            <w:tcW w:w="3164" w:type="pct"/>
            <w:tcBorders>
              <w:top w:val="single" w:sz="4" w:space="0" w:color="auto"/>
              <w:left w:val="nil"/>
              <w:bottom w:val="single" w:sz="4" w:space="0" w:color="auto"/>
              <w:right w:val="single" w:sz="4" w:space="0" w:color="auto"/>
            </w:tcBorders>
            <w:shd w:val="clear" w:color="000000" w:fill="FFFFFF"/>
            <w:vAlign w:val="center"/>
          </w:tcPr>
          <w:p w14:paraId="60FC3FF1" w14:textId="77777777" w:rsidR="00BD5A3F" w:rsidRPr="007F6D02" w:rsidRDefault="00BD5A3F" w:rsidP="00BD5A3F">
            <w:pPr>
              <w:outlineLvl w:val="0"/>
              <w:rPr>
                <w:rFonts w:ascii="Arial" w:hAnsi="Arial" w:cs="Arial"/>
                <w:color w:val="000000"/>
                <w:sz w:val="18"/>
                <w:szCs w:val="18"/>
              </w:rPr>
            </w:pPr>
            <w:bookmarkStart w:id="314" w:name="_Toc440537027"/>
            <w:r w:rsidRPr="007F6D02">
              <w:rPr>
                <w:rFonts w:ascii="Arial" w:hAnsi="Arial" w:cs="Arial"/>
                <w:color w:val="000000"/>
                <w:sz w:val="18"/>
                <w:szCs w:val="18"/>
              </w:rPr>
              <w:t>Av. Álvaro Barret No. 3, local 1, 1er piso, esq. Av. Ma. Lavalle Urbina y C. Virgilio Barreras, Área Ah-Kim-Pech, 24010, Campeche, Campeche</w:t>
            </w:r>
            <w:bookmarkEnd w:id="314"/>
          </w:p>
        </w:tc>
      </w:tr>
      <w:tr w:rsidR="00BD5A3F" w:rsidRPr="007F6D02" w14:paraId="7F179DFF" w14:textId="77777777" w:rsidTr="0004433C">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23B26DE5" w14:textId="77777777" w:rsidR="00BD5A3F" w:rsidRPr="007F6D02" w:rsidRDefault="00BD5A3F" w:rsidP="00BD5A3F">
            <w:pPr>
              <w:jc w:val="center"/>
              <w:outlineLvl w:val="0"/>
              <w:rPr>
                <w:rFonts w:ascii="Arial" w:hAnsi="Arial" w:cs="Arial"/>
                <w:color w:val="000000"/>
                <w:sz w:val="18"/>
                <w:szCs w:val="18"/>
              </w:rPr>
            </w:pPr>
            <w:bookmarkStart w:id="315" w:name="_Toc440537028"/>
            <w:r w:rsidRPr="007F6D02">
              <w:rPr>
                <w:rFonts w:ascii="Arial" w:hAnsi="Arial" w:cs="Arial"/>
                <w:color w:val="000000"/>
                <w:sz w:val="18"/>
                <w:szCs w:val="18"/>
              </w:rPr>
              <w:t>Tuxtla Gutiérrez</w:t>
            </w:r>
            <w:bookmarkEnd w:id="315"/>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0F2EC216" w14:textId="77777777" w:rsidR="00BD5A3F" w:rsidRPr="007F6D02" w:rsidRDefault="00BD5A3F" w:rsidP="00BD5A3F">
            <w:pPr>
              <w:jc w:val="center"/>
              <w:outlineLvl w:val="0"/>
              <w:rPr>
                <w:rFonts w:ascii="Arial" w:hAnsi="Arial" w:cs="Arial"/>
                <w:color w:val="000000"/>
                <w:sz w:val="18"/>
                <w:szCs w:val="18"/>
              </w:rPr>
            </w:pPr>
            <w:bookmarkStart w:id="316" w:name="_Toc440537029"/>
            <w:r w:rsidRPr="007F6D02">
              <w:rPr>
                <w:rFonts w:ascii="Arial" w:hAnsi="Arial" w:cs="Arial"/>
                <w:color w:val="000000"/>
                <w:sz w:val="18"/>
                <w:szCs w:val="18"/>
              </w:rPr>
              <w:t>Chiapas</w:t>
            </w:r>
            <w:bookmarkEnd w:id="316"/>
          </w:p>
        </w:tc>
        <w:tc>
          <w:tcPr>
            <w:tcW w:w="3164" w:type="pct"/>
            <w:tcBorders>
              <w:top w:val="single" w:sz="4" w:space="0" w:color="auto"/>
              <w:left w:val="nil"/>
              <w:bottom w:val="single" w:sz="4" w:space="0" w:color="auto"/>
              <w:right w:val="single" w:sz="4" w:space="0" w:color="auto"/>
            </w:tcBorders>
            <w:shd w:val="clear" w:color="000000" w:fill="FFFFFF"/>
            <w:vAlign w:val="center"/>
          </w:tcPr>
          <w:p w14:paraId="0FD87BF2" w14:textId="77777777" w:rsidR="00BD5A3F" w:rsidRPr="007F6D02" w:rsidRDefault="00BD5A3F" w:rsidP="00BD5A3F">
            <w:pPr>
              <w:outlineLvl w:val="0"/>
              <w:rPr>
                <w:rFonts w:ascii="Arial" w:hAnsi="Arial" w:cs="Arial"/>
                <w:color w:val="000000"/>
                <w:sz w:val="18"/>
                <w:szCs w:val="18"/>
                <w:lang w:val="pt-BR"/>
              </w:rPr>
            </w:pPr>
            <w:bookmarkStart w:id="317" w:name="_Toc440537030"/>
            <w:r w:rsidRPr="007F6D02">
              <w:rPr>
                <w:rFonts w:ascii="Arial" w:hAnsi="Arial" w:cs="Arial"/>
                <w:color w:val="000000"/>
                <w:sz w:val="18"/>
                <w:szCs w:val="18"/>
              </w:rPr>
              <w:t xml:space="preserve">C. 22a Poniente Sur, No. 124 entre 1a Sur Poniente y </w:t>
            </w:r>
            <w:proofErr w:type="spellStart"/>
            <w:r w:rsidRPr="007F6D02">
              <w:rPr>
                <w:rFonts w:ascii="Arial" w:hAnsi="Arial" w:cs="Arial"/>
                <w:color w:val="000000"/>
                <w:sz w:val="18"/>
                <w:szCs w:val="18"/>
              </w:rPr>
              <w:t>Blvd</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lang w:val="pt-BR"/>
              </w:rPr>
              <w:t>Belisario</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Domínguez</w:t>
            </w:r>
            <w:proofErr w:type="spellEnd"/>
            <w:r w:rsidRPr="007F6D02">
              <w:rPr>
                <w:rFonts w:ascii="Arial" w:hAnsi="Arial" w:cs="Arial"/>
                <w:color w:val="000000"/>
                <w:sz w:val="18"/>
                <w:szCs w:val="18"/>
                <w:lang w:val="pt-BR"/>
              </w:rPr>
              <w:t xml:space="preserve">, Col. </w:t>
            </w:r>
            <w:proofErr w:type="spellStart"/>
            <w:r w:rsidRPr="007F6D02">
              <w:rPr>
                <w:rFonts w:ascii="Arial" w:hAnsi="Arial" w:cs="Arial"/>
                <w:color w:val="000000"/>
                <w:sz w:val="18"/>
                <w:szCs w:val="18"/>
                <w:lang w:val="pt-BR"/>
              </w:rPr>
              <w:t>Xamaipak</w:t>
            </w:r>
            <w:proofErr w:type="spellEnd"/>
            <w:r w:rsidRPr="007F6D02">
              <w:rPr>
                <w:rFonts w:ascii="Arial" w:hAnsi="Arial" w:cs="Arial"/>
                <w:color w:val="000000"/>
                <w:sz w:val="18"/>
                <w:szCs w:val="18"/>
                <w:lang w:val="pt-BR"/>
              </w:rPr>
              <w:t xml:space="preserve">, 29060, </w:t>
            </w:r>
            <w:proofErr w:type="spellStart"/>
            <w:r w:rsidRPr="007F6D02">
              <w:rPr>
                <w:rFonts w:ascii="Arial" w:hAnsi="Arial" w:cs="Arial"/>
                <w:color w:val="000000"/>
                <w:sz w:val="18"/>
                <w:szCs w:val="18"/>
                <w:lang w:val="pt-BR"/>
              </w:rPr>
              <w:t>Tuxtla</w:t>
            </w:r>
            <w:proofErr w:type="spellEnd"/>
            <w:r w:rsidRPr="007F6D02">
              <w:rPr>
                <w:rFonts w:ascii="Arial" w:hAnsi="Arial" w:cs="Arial"/>
                <w:color w:val="000000"/>
                <w:sz w:val="18"/>
                <w:szCs w:val="18"/>
                <w:lang w:val="pt-BR"/>
              </w:rPr>
              <w:t xml:space="preserve"> Gutiérrez, Chiapas</w:t>
            </w:r>
            <w:bookmarkEnd w:id="317"/>
          </w:p>
        </w:tc>
      </w:tr>
      <w:tr w:rsidR="00BD5A3F" w:rsidRPr="007F6D02" w14:paraId="3B43FCF1" w14:textId="77777777" w:rsidTr="0004433C">
        <w:trPr>
          <w:trHeight w:val="255"/>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8152A7C" w14:textId="77777777" w:rsidR="00BD5A3F" w:rsidRPr="007F6D02" w:rsidRDefault="00BD5A3F" w:rsidP="00BD5A3F">
            <w:pPr>
              <w:jc w:val="center"/>
              <w:outlineLvl w:val="0"/>
              <w:rPr>
                <w:rFonts w:ascii="Arial" w:hAnsi="Arial" w:cs="Arial"/>
                <w:color w:val="000000"/>
                <w:sz w:val="18"/>
                <w:szCs w:val="18"/>
              </w:rPr>
            </w:pPr>
            <w:bookmarkStart w:id="318" w:name="_Toc440537031"/>
            <w:r w:rsidRPr="007F6D02">
              <w:rPr>
                <w:rFonts w:ascii="Arial" w:hAnsi="Arial" w:cs="Arial"/>
                <w:color w:val="000000"/>
                <w:sz w:val="18"/>
                <w:szCs w:val="18"/>
              </w:rPr>
              <w:lastRenderedPageBreak/>
              <w:t>Comitán</w:t>
            </w:r>
            <w:bookmarkEnd w:id="318"/>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6F0BB1C8" w14:textId="77777777" w:rsidR="00BD5A3F" w:rsidRPr="007F6D02" w:rsidRDefault="00BD5A3F" w:rsidP="00BD5A3F">
            <w:pPr>
              <w:jc w:val="center"/>
              <w:outlineLvl w:val="0"/>
              <w:rPr>
                <w:rFonts w:ascii="Arial" w:hAnsi="Arial" w:cs="Arial"/>
                <w:color w:val="000000"/>
                <w:sz w:val="18"/>
                <w:szCs w:val="18"/>
              </w:rPr>
            </w:pPr>
            <w:bookmarkStart w:id="319" w:name="_Toc440537032"/>
            <w:r w:rsidRPr="007F6D02">
              <w:rPr>
                <w:rFonts w:ascii="Arial" w:hAnsi="Arial" w:cs="Arial"/>
                <w:color w:val="000000"/>
                <w:sz w:val="18"/>
                <w:szCs w:val="18"/>
              </w:rPr>
              <w:t>Chiapas</w:t>
            </w:r>
            <w:bookmarkEnd w:id="319"/>
          </w:p>
        </w:tc>
        <w:tc>
          <w:tcPr>
            <w:tcW w:w="3164" w:type="pct"/>
            <w:tcBorders>
              <w:top w:val="single" w:sz="4" w:space="0" w:color="auto"/>
              <w:left w:val="nil"/>
              <w:bottom w:val="single" w:sz="4" w:space="0" w:color="auto"/>
              <w:right w:val="single" w:sz="4" w:space="0" w:color="auto"/>
            </w:tcBorders>
            <w:shd w:val="clear" w:color="000000" w:fill="FFFFFF"/>
            <w:vAlign w:val="center"/>
          </w:tcPr>
          <w:p w14:paraId="2EB04496" w14:textId="77777777" w:rsidR="00BD5A3F" w:rsidRPr="007F6D02" w:rsidRDefault="00BD5A3F" w:rsidP="00BD5A3F">
            <w:pPr>
              <w:outlineLvl w:val="0"/>
              <w:rPr>
                <w:rFonts w:ascii="Arial" w:hAnsi="Arial" w:cs="Arial"/>
                <w:color w:val="000000"/>
                <w:sz w:val="18"/>
                <w:szCs w:val="18"/>
              </w:rPr>
            </w:pPr>
            <w:bookmarkStart w:id="320" w:name="_Toc440537033"/>
            <w:r w:rsidRPr="007F6D02">
              <w:rPr>
                <w:rFonts w:ascii="Arial" w:hAnsi="Arial" w:cs="Arial"/>
                <w:color w:val="000000"/>
                <w:sz w:val="18"/>
                <w:szCs w:val="18"/>
              </w:rPr>
              <w:t xml:space="preserve">Av. 5a Norte Poniente No. 50, esq. 7a </w:t>
            </w:r>
            <w:proofErr w:type="spellStart"/>
            <w:r w:rsidRPr="007F6D02">
              <w:rPr>
                <w:rFonts w:ascii="Arial" w:hAnsi="Arial" w:cs="Arial"/>
                <w:color w:val="000000"/>
                <w:sz w:val="18"/>
                <w:szCs w:val="18"/>
              </w:rPr>
              <w:t>Av</w:t>
            </w:r>
            <w:proofErr w:type="spellEnd"/>
            <w:r w:rsidRPr="007F6D02">
              <w:rPr>
                <w:rFonts w:ascii="Arial" w:hAnsi="Arial" w:cs="Arial"/>
                <w:color w:val="000000"/>
                <w:sz w:val="18"/>
                <w:szCs w:val="18"/>
              </w:rPr>
              <w:t xml:space="preserve"> norte, Barrio de Candelaria, 30000, Comitán, Chiapas</w:t>
            </w:r>
            <w:bookmarkEnd w:id="320"/>
          </w:p>
        </w:tc>
      </w:tr>
      <w:tr w:rsidR="00BD5A3F" w:rsidRPr="007F6D02" w14:paraId="1FD96F02"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3A4B8A35" w14:textId="77777777" w:rsidR="00BD5A3F" w:rsidRPr="007F6D02" w:rsidRDefault="00BD5A3F" w:rsidP="00BD5A3F">
            <w:pPr>
              <w:jc w:val="center"/>
              <w:outlineLvl w:val="0"/>
              <w:rPr>
                <w:rFonts w:ascii="Arial" w:hAnsi="Arial" w:cs="Arial"/>
                <w:color w:val="000000"/>
                <w:sz w:val="18"/>
                <w:szCs w:val="18"/>
              </w:rPr>
            </w:pPr>
            <w:bookmarkStart w:id="321" w:name="_Toc440537034"/>
            <w:r w:rsidRPr="007F6D02">
              <w:rPr>
                <w:rFonts w:ascii="Arial" w:hAnsi="Arial" w:cs="Arial"/>
                <w:color w:val="000000"/>
                <w:sz w:val="18"/>
                <w:szCs w:val="18"/>
              </w:rPr>
              <w:t>Tapachula</w:t>
            </w:r>
            <w:bookmarkEnd w:id="321"/>
          </w:p>
        </w:tc>
        <w:tc>
          <w:tcPr>
            <w:tcW w:w="865" w:type="pct"/>
            <w:tcBorders>
              <w:top w:val="nil"/>
              <w:left w:val="nil"/>
              <w:bottom w:val="single" w:sz="4" w:space="0" w:color="auto"/>
              <w:right w:val="single" w:sz="4" w:space="0" w:color="auto"/>
            </w:tcBorders>
            <w:shd w:val="clear" w:color="auto" w:fill="auto"/>
            <w:noWrap/>
            <w:vAlign w:val="center"/>
          </w:tcPr>
          <w:p w14:paraId="7F01F93A" w14:textId="77777777" w:rsidR="00BD5A3F" w:rsidRPr="007F6D02" w:rsidRDefault="00BD5A3F" w:rsidP="00BD5A3F">
            <w:pPr>
              <w:jc w:val="center"/>
              <w:outlineLvl w:val="0"/>
              <w:rPr>
                <w:rFonts w:ascii="Arial" w:hAnsi="Arial" w:cs="Arial"/>
                <w:color w:val="000000"/>
                <w:sz w:val="18"/>
                <w:szCs w:val="18"/>
              </w:rPr>
            </w:pPr>
            <w:bookmarkStart w:id="322" w:name="_Toc440537035"/>
            <w:r w:rsidRPr="007F6D02">
              <w:rPr>
                <w:rFonts w:ascii="Arial" w:hAnsi="Arial" w:cs="Arial"/>
                <w:color w:val="000000"/>
                <w:sz w:val="18"/>
                <w:szCs w:val="18"/>
              </w:rPr>
              <w:t>Chiapas</w:t>
            </w:r>
            <w:bookmarkEnd w:id="322"/>
          </w:p>
        </w:tc>
        <w:tc>
          <w:tcPr>
            <w:tcW w:w="3164" w:type="pct"/>
            <w:tcBorders>
              <w:top w:val="nil"/>
              <w:left w:val="nil"/>
              <w:bottom w:val="single" w:sz="4" w:space="0" w:color="auto"/>
              <w:right w:val="single" w:sz="4" w:space="0" w:color="auto"/>
            </w:tcBorders>
            <w:shd w:val="clear" w:color="000000" w:fill="FFFFFF"/>
            <w:vAlign w:val="center"/>
          </w:tcPr>
          <w:p w14:paraId="09C32E72" w14:textId="77777777" w:rsidR="00BD5A3F" w:rsidRPr="007F6D02" w:rsidRDefault="00BD5A3F" w:rsidP="00BD5A3F">
            <w:pPr>
              <w:outlineLvl w:val="0"/>
              <w:rPr>
                <w:rFonts w:ascii="Arial" w:hAnsi="Arial" w:cs="Arial"/>
                <w:color w:val="000000"/>
                <w:sz w:val="18"/>
                <w:szCs w:val="18"/>
              </w:rPr>
            </w:pPr>
            <w:bookmarkStart w:id="323" w:name="_Toc440537036"/>
            <w:r w:rsidRPr="007F6D02">
              <w:rPr>
                <w:rFonts w:ascii="Arial" w:hAnsi="Arial" w:cs="Arial"/>
                <w:color w:val="000000"/>
                <w:sz w:val="18"/>
                <w:szCs w:val="18"/>
              </w:rPr>
              <w:t>C. 5a. Avenida Norte No. 11, entre central y 1a oriente, Col. Centro, 30700, Tapachula, Chiapas</w:t>
            </w:r>
            <w:bookmarkEnd w:id="323"/>
          </w:p>
        </w:tc>
      </w:tr>
      <w:tr w:rsidR="00BD5A3F" w:rsidRPr="007F6D02" w14:paraId="5443287B"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73845DEA" w14:textId="77777777" w:rsidR="00BD5A3F" w:rsidRPr="007F6D02" w:rsidRDefault="00BD5A3F" w:rsidP="00BD5A3F">
            <w:pPr>
              <w:jc w:val="center"/>
              <w:outlineLvl w:val="0"/>
              <w:rPr>
                <w:rFonts w:ascii="Arial" w:hAnsi="Arial" w:cs="Arial"/>
                <w:color w:val="000000"/>
                <w:sz w:val="18"/>
                <w:szCs w:val="18"/>
              </w:rPr>
            </w:pPr>
            <w:bookmarkStart w:id="324" w:name="_Toc440537037"/>
            <w:r w:rsidRPr="007F6D02">
              <w:rPr>
                <w:rFonts w:ascii="Arial" w:hAnsi="Arial" w:cs="Arial"/>
                <w:color w:val="000000"/>
                <w:sz w:val="18"/>
                <w:szCs w:val="18"/>
              </w:rPr>
              <w:t>Tonalá</w:t>
            </w:r>
            <w:bookmarkEnd w:id="324"/>
          </w:p>
        </w:tc>
        <w:tc>
          <w:tcPr>
            <w:tcW w:w="865" w:type="pct"/>
            <w:tcBorders>
              <w:top w:val="nil"/>
              <w:left w:val="nil"/>
              <w:bottom w:val="single" w:sz="4" w:space="0" w:color="auto"/>
              <w:right w:val="single" w:sz="4" w:space="0" w:color="auto"/>
            </w:tcBorders>
            <w:shd w:val="clear" w:color="auto" w:fill="auto"/>
            <w:noWrap/>
            <w:vAlign w:val="center"/>
          </w:tcPr>
          <w:p w14:paraId="3813D112" w14:textId="77777777" w:rsidR="00BD5A3F" w:rsidRPr="007F6D02" w:rsidRDefault="00BD5A3F" w:rsidP="00BD5A3F">
            <w:pPr>
              <w:jc w:val="center"/>
              <w:outlineLvl w:val="0"/>
              <w:rPr>
                <w:rFonts w:ascii="Arial" w:hAnsi="Arial" w:cs="Arial"/>
                <w:color w:val="000000"/>
                <w:sz w:val="18"/>
                <w:szCs w:val="18"/>
              </w:rPr>
            </w:pPr>
            <w:bookmarkStart w:id="325" w:name="_Toc440537038"/>
            <w:r w:rsidRPr="007F6D02">
              <w:rPr>
                <w:rFonts w:ascii="Arial" w:hAnsi="Arial" w:cs="Arial"/>
                <w:color w:val="000000"/>
                <w:sz w:val="18"/>
                <w:szCs w:val="18"/>
              </w:rPr>
              <w:t>Chiapas</w:t>
            </w:r>
            <w:bookmarkEnd w:id="325"/>
          </w:p>
        </w:tc>
        <w:tc>
          <w:tcPr>
            <w:tcW w:w="3164" w:type="pct"/>
            <w:tcBorders>
              <w:top w:val="nil"/>
              <w:left w:val="nil"/>
              <w:bottom w:val="single" w:sz="4" w:space="0" w:color="auto"/>
              <w:right w:val="single" w:sz="4" w:space="0" w:color="auto"/>
            </w:tcBorders>
            <w:shd w:val="clear" w:color="000000" w:fill="FFFFFF"/>
            <w:vAlign w:val="center"/>
          </w:tcPr>
          <w:p w14:paraId="6B486B24" w14:textId="77777777" w:rsidR="00BD5A3F" w:rsidRPr="007F6D02" w:rsidRDefault="00BD5A3F" w:rsidP="00BD5A3F">
            <w:pPr>
              <w:outlineLvl w:val="0"/>
              <w:rPr>
                <w:rFonts w:ascii="Arial" w:hAnsi="Arial" w:cs="Arial"/>
                <w:color w:val="000000"/>
                <w:sz w:val="18"/>
                <w:szCs w:val="18"/>
              </w:rPr>
            </w:pPr>
            <w:bookmarkStart w:id="326" w:name="_Toc440537039"/>
            <w:r w:rsidRPr="007F6D02">
              <w:rPr>
                <w:rFonts w:ascii="Arial" w:hAnsi="Arial" w:cs="Arial"/>
                <w:color w:val="000000"/>
                <w:sz w:val="18"/>
                <w:szCs w:val="18"/>
              </w:rPr>
              <w:t xml:space="preserve">Av. Hidalgo No. 30 por  </w:t>
            </w:r>
            <w:proofErr w:type="spellStart"/>
            <w:r w:rsidRPr="007F6D02">
              <w:rPr>
                <w:rFonts w:ascii="Arial" w:hAnsi="Arial" w:cs="Arial"/>
                <w:color w:val="000000"/>
                <w:sz w:val="18"/>
                <w:szCs w:val="18"/>
              </w:rPr>
              <w:t>Nicolas</w:t>
            </w:r>
            <w:proofErr w:type="spellEnd"/>
            <w:r w:rsidRPr="007F6D02">
              <w:rPr>
                <w:rFonts w:ascii="Arial" w:hAnsi="Arial" w:cs="Arial"/>
                <w:color w:val="000000"/>
                <w:sz w:val="18"/>
                <w:szCs w:val="18"/>
              </w:rPr>
              <w:t xml:space="preserve"> Bravo y </w:t>
            </w:r>
            <w:proofErr w:type="spellStart"/>
            <w:r w:rsidRPr="007F6D02">
              <w:rPr>
                <w:rFonts w:ascii="Arial" w:hAnsi="Arial" w:cs="Arial"/>
                <w:color w:val="000000"/>
                <w:sz w:val="18"/>
                <w:szCs w:val="18"/>
              </w:rPr>
              <w:t>RÍo</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SaNatenco</w:t>
            </w:r>
            <w:proofErr w:type="spellEnd"/>
            <w:r w:rsidRPr="007F6D02">
              <w:rPr>
                <w:rFonts w:ascii="Arial" w:hAnsi="Arial" w:cs="Arial"/>
                <w:color w:val="000000"/>
                <w:sz w:val="18"/>
                <w:szCs w:val="18"/>
              </w:rPr>
              <w:t>, Barrio las Flores, 30500, Tonalá, Chiapas</w:t>
            </w:r>
            <w:bookmarkEnd w:id="326"/>
          </w:p>
        </w:tc>
      </w:tr>
      <w:tr w:rsidR="00BD5A3F" w:rsidRPr="007F6D02" w14:paraId="4D9FE795"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2F74DFCF" w14:textId="77777777" w:rsidR="00BD5A3F" w:rsidRPr="007F6D02" w:rsidRDefault="00BD5A3F" w:rsidP="00BD5A3F">
            <w:pPr>
              <w:jc w:val="center"/>
              <w:outlineLvl w:val="0"/>
              <w:rPr>
                <w:rFonts w:ascii="Arial" w:hAnsi="Arial" w:cs="Arial"/>
                <w:color w:val="000000"/>
                <w:sz w:val="18"/>
                <w:szCs w:val="18"/>
              </w:rPr>
            </w:pPr>
            <w:bookmarkStart w:id="327" w:name="_Toc440537040"/>
            <w:proofErr w:type="spellStart"/>
            <w:r w:rsidRPr="007F6D02">
              <w:rPr>
                <w:rFonts w:ascii="Arial" w:hAnsi="Arial" w:cs="Arial"/>
                <w:color w:val="000000"/>
                <w:sz w:val="18"/>
                <w:szCs w:val="18"/>
              </w:rPr>
              <w:t>Villaflores</w:t>
            </w:r>
            <w:bookmarkEnd w:id="327"/>
            <w:proofErr w:type="spellEnd"/>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31BADBF8" w14:textId="77777777" w:rsidR="00BD5A3F" w:rsidRPr="007F6D02" w:rsidRDefault="00BD5A3F" w:rsidP="00BD5A3F">
            <w:pPr>
              <w:jc w:val="center"/>
              <w:outlineLvl w:val="0"/>
              <w:rPr>
                <w:rFonts w:ascii="Arial" w:hAnsi="Arial" w:cs="Arial"/>
                <w:color w:val="000000"/>
                <w:sz w:val="18"/>
                <w:szCs w:val="18"/>
              </w:rPr>
            </w:pPr>
            <w:bookmarkStart w:id="328" w:name="_Toc440537041"/>
            <w:r w:rsidRPr="007F6D02">
              <w:rPr>
                <w:rFonts w:ascii="Arial" w:hAnsi="Arial" w:cs="Arial"/>
                <w:color w:val="000000"/>
                <w:sz w:val="18"/>
                <w:szCs w:val="18"/>
              </w:rPr>
              <w:t>Chiapas</w:t>
            </w:r>
            <w:bookmarkEnd w:id="328"/>
          </w:p>
        </w:tc>
        <w:tc>
          <w:tcPr>
            <w:tcW w:w="3164" w:type="pct"/>
            <w:tcBorders>
              <w:top w:val="single" w:sz="4" w:space="0" w:color="auto"/>
              <w:left w:val="nil"/>
              <w:bottom w:val="single" w:sz="4" w:space="0" w:color="auto"/>
              <w:right w:val="single" w:sz="4" w:space="0" w:color="auto"/>
            </w:tcBorders>
            <w:shd w:val="clear" w:color="000000" w:fill="FFFFFF"/>
            <w:vAlign w:val="center"/>
          </w:tcPr>
          <w:p w14:paraId="689595C7" w14:textId="77777777" w:rsidR="00BD5A3F" w:rsidRPr="007F6D02" w:rsidRDefault="00BD5A3F" w:rsidP="00BD5A3F">
            <w:pPr>
              <w:outlineLvl w:val="0"/>
              <w:rPr>
                <w:rFonts w:ascii="Arial" w:hAnsi="Arial" w:cs="Arial"/>
                <w:color w:val="000000"/>
                <w:sz w:val="18"/>
                <w:szCs w:val="18"/>
              </w:rPr>
            </w:pPr>
            <w:bookmarkStart w:id="329" w:name="_Toc440537042"/>
            <w:r w:rsidRPr="007F6D02">
              <w:rPr>
                <w:rFonts w:ascii="Arial" w:hAnsi="Arial" w:cs="Arial"/>
                <w:color w:val="000000"/>
                <w:sz w:val="18"/>
                <w:szCs w:val="18"/>
                <w:lang w:val="pt-BR"/>
              </w:rPr>
              <w:t xml:space="preserve">1a Av. </w:t>
            </w:r>
            <w:proofErr w:type="spellStart"/>
            <w:r w:rsidRPr="007F6D02">
              <w:rPr>
                <w:rFonts w:ascii="Arial" w:hAnsi="Arial" w:cs="Arial"/>
                <w:color w:val="000000"/>
                <w:sz w:val="18"/>
                <w:szCs w:val="18"/>
                <w:lang w:val="pt-BR"/>
              </w:rPr>
              <w:t>Sur</w:t>
            </w:r>
            <w:proofErr w:type="spellEnd"/>
            <w:r w:rsidRPr="007F6D02">
              <w:rPr>
                <w:rFonts w:ascii="Arial" w:hAnsi="Arial" w:cs="Arial"/>
                <w:color w:val="000000"/>
                <w:sz w:val="18"/>
                <w:szCs w:val="18"/>
                <w:lang w:val="pt-BR"/>
              </w:rPr>
              <w:t xml:space="preserve"> S/N, esq. 1a. </w:t>
            </w:r>
            <w:r w:rsidRPr="007F6D02">
              <w:rPr>
                <w:rFonts w:ascii="Arial" w:hAnsi="Arial" w:cs="Arial"/>
                <w:color w:val="000000"/>
                <w:sz w:val="18"/>
                <w:szCs w:val="18"/>
              </w:rPr>
              <w:t xml:space="preserve">C. Poniente, Col. Centro, 30470, </w:t>
            </w:r>
            <w:proofErr w:type="spellStart"/>
            <w:r w:rsidRPr="007F6D02">
              <w:rPr>
                <w:rFonts w:ascii="Arial" w:hAnsi="Arial" w:cs="Arial"/>
                <w:color w:val="000000"/>
                <w:sz w:val="18"/>
                <w:szCs w:val="18"/>
              </w:rPr>
              <w:t>Villaflores</w:t>
            </w:r>
            <w:proofErr w:type="spellEnd"/>
            <w:r w:rsidRPr="007F6D02">
              <w:rPr>
                <w:rFonts w:ascii="Arial" w:hAnsi="Arial" w:cs="Arial"/>
                <w:color w:val="000000"/>
                <w:sz w:val="18"/>
                <w:szCs w:val="18"/>
              </w:rPr>
              <w:t>, Chiapas</w:t>
            </w:r>
            <w:bookmarkEnd w:id="329"/>
          </w:p>
        </w:tc>
      </w:tr>
      <w:tr w:rsidR="00BD5A3F" w:rsidRPr="007F6D02" w14:paraId="545C6EB6" w14:textId="77777777" w:rsidTr="00BD5A3F">
        <w:trPr>
          <w:trHeight w:val="317"/>
        </w:trPr>
        <w:tc>
          <w:tcPr>
            <w:tcW w:w="971" w:type="pct"/>
            <w:tcBorders>
              <w:top w:val="nil"/>
              <w:left w:val="single" w:sz="4" w:space="0" w:color="auto"/>
              <w:bottom w:val="single" w:sz="4" w:space="0" w:color="auto"/>
              <w:right w:val="single" w:sz="4" w:space="0" w:color="auto"/>
            </w:tcBorders>
            <w:shd w:val="clear" w:color="000000" w:fill="FFFFFF"/>
            <w:vAlign w:val="center"/>
          </w:tcPr>
          <w:p w14:paraId="0A841560" w14:textId="77777777" w:rsidR="00BD5A3F" w:rsidRPr="007F6D02" w:rsidRDefault="00BD5A3F" w:rsidP="00BD5A3F">
            <w:pPr>
              <w:jc w:val="center"/>
              <w:outlineLvl w:val="0"/>
              <w:rPr>
                <w:rFonts w:ascii="Arial" w:hAnsi="Arial" w:cs="Arial"/>
                <w:sz w:val="18"/>
                <w:szCs w:val="18"/>
              </w:rPr>
            </w:pPr>
            <w:bookmarkStart w:id="330" w:name="_Toc440537043"/>
            <w:r w:rsidRPr="007F6D02">
              <w:rPr>
                <w:rFonts w:ascii="Arial" w:hAnsi="Arial" w:cs="Arial"/>
                <w:sz w:val="18"/>
                <w:szCs w:val="18"/>
              </w:rPr>
              <w:t>Chetumal</w:t>
            </w:r>
            <w:bookmarkEnd w:id="330"/>
          </w:p>
        </w:tc>
        <w:tc>
          <w:tcPr>
            <w:tcW w:w="865" w:type="pct"/>
            <w:tcBorders>
              <w:top w:val="nil"/>
              <w:left w:val="nil"/>
              <w:bottom w:val="single" w:sz="4" w:space="0" w:color="auto"/>
              <w:right w:val="single" w:sz="4" w:space="0" w:color="auto"/>
            </w:tcBorders>
            <w:shd w:val="clear" w:color="auto" w:fill="auto"/>
            <w:noWrap/>
            <w:vAlign w:val="center"/>
          </w:tcPr>
          <w:p w14:paraId="0834B9FA" w14:textId="77777777" w:rsidR="00BD5A3F" w:rsidRPr="007F6D02" w:rsidRDefault="00BD5A3F" w:rsidP="00BD5A3F">
            <w:pPr>
              <w:jc w:val="center"/>
              <w:outlineLvl w:val="0"/>
              <w:rPr>
                <w:rFonts w:ascii="Arial" w:hAnsi="Arial" w:cs="Arial"/>
                <w:sz w:val="18"/>
                <w:szCs w:val="18"/>
              </w:rPr>
            </w:pPr>
            <w:bookmarkStart w:id="331" w:name="_Toc440537044"/>
            <w:r w:rsidRPr="007F6D02">
              <w:rPr>
                <w:rFonts w:ascii="Arial" w:hAnsi="Arial" w:cs="Arial"/>
                <w:sz w:val="18"/>
                <w:szCs w:val="18"/>
              </w:rPr>
              <w:t>Quintana Roo</w:t>
            </w:r>
            <w:bookmarkEnd w:id="331"/>
          </w:p>
        </w:tc>
        <w:tc>
          <w:tcPr>
            <w:tcW w:w="3164" w:type="pct"/>
            <w:tcBorders>
              <w:top w:val="nil"/>
              <w:left w:val="nil"/>
              <w:bottom w:val="single" w:sz="4" w:space="0" w:color="auto"/>
              <w:right w:val="single" w:sz="4" w:space="0" w:color="auto"/>
            </w:tcBorders>
            <w:shd w:val="clear" w:color="000000" w:fill="FFFFFF"/>
            <w:vAlign w:val="center"/>
          </w:tcPr>
          <w:p w14:paraId="69CF64D7" w14:textId="77777777" w:rsidR="00BD5A3F" w:rsidRPr="007F6D02" w:rsidRDefault="00BD5A3F" w:rsidP="00BD5A3F">
            <w:pPr>
              <w:outlineLvl w:val="0"/>
              <w:rPr>
                <w:rFonts w:ascii="Arial" w:hAnsi="Arial" w:cs="Arial"/>
                <w:sz w:val="18"/>
                <w:szCs w:val="18"/>
              </w:rPr>
            </w:pPr>
            <w:bookmarkStart w:id="332" w:name="_Toc440537045"/>
            <w:r w:rsidRPr="007F6D02">
              <w:rPr>
                <w:rFonts w:ascii="Arial" w:hAnsi="Arial" w:cs="Arial"/>
                <w:sz w:val="18"/>
                <w:szCs w:val="18"/>
              </w:rPr>
              <w:t xml:space="preserve">Carretera Federal Chetumal - </w:t>
            </w:r>
            <w:proofErr w:type="spellStart"/>
            <w:r w:rsidRPr="007F6D02">
              <w:rPr>
                <w:rFonts w:ascii="Arial" w:hAnsi="Arial" w:cs="Arial"/>
                <w:sz w:val="18"/>
                <w:szCs w:val="18"/>
              </w:rPr>
              <w:t>Escarcega</w:t>
            </w:r>
            <w:proofErr w:type="spellEnd"/>
            <w:r w:rsidRPr="007F6D02">
              <w:rPr>
                <w:rFonts w:ascii="Arial" w:hAnsi="Arial" w:cs="Arial"/>
                <w:sz w:val="18"/>
                <w:szCs w:val="18"/>
              </w:rPr>
              <w:t xml:space="preserve"> km 3.5,  Delegación Estatal de la SAGARPA, </w:t>
            </w:r>
            <w:proofErr w:type="spellStart"/>
            <w:r w:rsidRPr="007F6D02">
              <w:rPr>
                <w:rFonts w:ascii="Arial" w:hAnsi="Arial" w:cs="Arial"/>
                <w:sz w:val="18"/>
                <w:szCs w:val="18"/>
              </w:rPr>
              <w:t>Edif</w:t>
            </w:r>
            <w:proofErr w:type="spellEnd"/>
            <w:r w:rsidRPr="007F6D02">
              <w:rPr>
                <w:rFonts w:ascii="Arial" w:hAnsi="Arial" w:cs="Arial"/>
                <w:sz w:val="18"/>
                <w:szCs w:val="18"/>
              </w:rPr>
              <w:t xml:space="preserve"> "B", Col. FOVISSSTE 5a etapa, 77040, Othón P. Blanco, Quintana Roo</w:t>
            </w:r>
            <w:bookmarkEnd w:id="332"/>
          </w:p>
        </w:tc>
      </w:tr>
      <w:tr w:rsidR="00BD5A3F" w:rsidRPr="007F6D02" w14:paraId="1B901542"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79101774" w14:textId="77777777" w:rsidR="00BD5A3F" w:rsidRPr="007F6D02" w:rsidRDefault="00BD5A3F" w:rsidP="00BD5A3F">
            <w:pPr>
              <w:jc w:val="center"/>
              <w:outlineLvl w:val="0"/>
              <w:rPr>
                <w:rFonts w:ascii="Arial" w:hAnsi="Arial" w:cs="Arial"/>
                <w:color w:val="000000"/>
                <w:sz w:val="18"/>
                <w:szCs w:val="18"/>
              </w:rPr>
            </w:pPr>
            <w:bookmarkStart w:id="333" w:name="_Toc440537046"/>
            <w:r w:rsidRPr="007F6D02">
              <w:rPr>
                <w:rFonts w:ascii="Arial" w:hAnsi="Arial" w:cs="Arial"/>
                <w:color w:val="000000"/>
                <w:sz w:val="18"/>
                <w:szCs w:val="18"/>
              </w:rPr>
              <w:t>Cárdenas</w:t>
            </w:r>
            <w:bookmarkEnd w:id="333"/>
          </w:p>
        </w:tc>
        <w:tc>
          <w:tcPr>
            <w:tcW w:w="865" w:type="pct"/>
            <w:tcBorders>
              <w:top w:val="nil"/>
              <w:left w:val="nil"/>
              <w:bottom w:val="single" w:sz="4" w:space="0" w:color="auto"/>
              <w:right w:val="single" w:sz="4" w:space="0" w:color="auto"/>
            </w:tcBorders>
            <w:shd w:val="clear" w:color="auto" w:fill="auto"/>
            <w:noWrap/>
            <w:vAlign w:val="center"/>
          </w:tcPr>
          <w:p w14:paraId="7960A716" w14:textId="77777777" w:rsidR="00BD5A3F" w:rsidRPr="007F6D02" w:rsidRDefault="00BD5A3F" w:rsidP="00BD5A3F">
            <w:pPr>
              <w:jc w:val="center"/>
              <w:outlineLvl w:val="0"/>
              <w:rPr>
                <w:rFonts w:ascii="Arial" w:hAnsi="Arial" w:cs="Arial"/>
                <w:color w:val="000000"/>
                <w:sz w:val="18"/>
                <w:szCs w:val="18"/>
              </w:rPr>
            </w:pPr>
            <w:bookmarkStart w:id="334" w:name="_Toc440537047"/>
            <w:r w:rsidRPr="007F6D02">
              <w:rPr>
                <w:rFonts w:ascii="Arial" w:hAnsi="Arial" w:cs="Arial"/>
                <w:color w:val="000000"/>
                <w:sz w:val="18"/>
                <w:szCs w:val="18"/>
              </w:rPr>
              <w:t>Tabasco</w:t>
            </w:r>
            <w:bookmarkEnd w:id="334"/>
          </w:p>
        </w:tc>
        <w:tc>
          <w:tcPr>
            <w:tcW w:w="3164" w:type="pct"/>
            <w:tcBorders>
              <w:top w:val="nil"/>
              <w:left w:val="nil"/>
              <w:bottom w:val="single" w:sz="4" w:space="0" w:color="auto"/>
              <w:right w:val="single" w:sz="4" w:space="0" w:color="auto"/>
            </w:tcBorders>
            <w:shd w:val="clear" w:color="000000" w:fill="FFFFFF"/>
            <w:vAlign w:val="center"/>
          </w:tcPr>
          <w:p w14:paraId="0BF6F134" w14:textId="77777777" w:rsidR="00BD5A3F" w:rsidRPr="007F6D02" w:rsidRDefault="00BD5A3F" w:rsidP="00BD5A3F">
            <w:pPr>
              <w:outlineLvl w:val="0"/>
              <w:rPr>
                <w:rFonts w:ascii="Arial" w:hAnsi="Arial" w:cs="Arial"/>
                <w:color w:val="000000"/>
                <w:sz w:val="18"/>
                <w:szCs w:val="18"/>
              </w:rPr>
            </w:pPr>
            <w:bookmarkStart w:id="335" w:name="_Toc440537048"/>
            <w:proofErr w:type="spellStart"/>
            <w:r w:rsidRPr="007F6D02">
              <w:rPr>
                <w:rFonts w:ascii="Arial" w:hAnsi="Arial" w:cs="Arial"/>
                <w:color w:val="000000"/>
                <w:sz w:val="18"/>
                <w:szCs w:val="18"/>
              </w:rPr>
              <w:t>Prol</w:t>
            </w:r>
            <w:proofErr w:type="spellEnd"/>
            <w:r w:rsidRPr="007F6D02">
              <w:rPr>
                <w:rFonts w:ascii="Arial" w:hAnsi="Arial" w:cs="Arial"/>
                <w:color w:val="000000"/>
                <w:sz w:val="18"/>
                <w:szCs w:val="18"/>
              </w:rPr>
              <w:t>. Josefa Ortiz de Dominguez S/N, Col. Empleados de Recursos Hidráulicos, 86500, Cárdenas, Tabasco</w:t>
            </w:r>
            <w:bookmarkEnd w:id="335"/>
          </w:p>
        </w:tc>
      </w:tr>
      <w:tr w:rsidR="00BD5A3F" w:rsidRPr="007F6D02" w14:paraId="6B2F80AF"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018C55C1" w14:textId="77777777" w:rsidR="00BD5A3F" w:rsidRPr="007F6D02" w:rsidRDefault="00BD5A3F" w:rsidP="00BD5A3F">
            <w:pPr>
              <w:jc w:val="center"/>
              <w:outlineLvl w:val="0"/>
              <w:rPr>
                <w:rFonts w:ascii="Arial" w:hAnsi="Arial" w:cs="Arial"/>
                <w:color w:val="000000"/>
                <w:sz w:val="18"/>
                <w:szCs w:val="18"/>
              </w:rPr>
            </w:pPr>
            <w:bookmarkStart w:id="336" w:name="_Toc440537049"/>
            <w:r w:rsidRPr="007F6D02">
              <w:rPr>
                <w:rFonts w:ascii="Arial" w:hAnsi="Arial" w:cs="Arial"/>
                <w:color w:val="000000"/>
                <w:sz w:val="18"/>
                <w:szCs w:val="18"/>
              </w:rPr>
              <w:t>Emiliano Zapata</w:t>
            </w:r>
            <w:bookmarkEnd w:id="336"/>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7FC2793E" w14:textId="77777777" w:rsidR="00BD5A3F" w:rsidRPr="007F6D02" w:rsidRDefault="00BD5A3F" w:rsidP="00BD5A3F">
            <w:pPr>
              <w:jc w:val="center"/>
              <w:outlineLvl w:val="0"/>
              <w:rPr>
                <w:rFonts w:ascii="Arial" w:hAnsi="Arial" w:cs="Arial"/>
                <w:color w:val="000000"/>
                <w:sz w:val="18"/>
                <w:szCs w:val="18"/>
              </w:rPr>
            </w:pPr>
            <w:bookmarkStart w:id="337" w:name="_Toc440537050"/>
            <w:r w:rsidRPr="007F6D02">
              <w:rPr>
                <w:rFonts w:ascii="Arial" w:hAnsi="Arial" w:cs="Arial"/>
                <w:color w:val="000000"/>
                <w:sz w:val="18"/>
                <w:szCs w:val="18"/>
              </w:rPr>
              <w:t>Tabasco</w:t>
            </w:r>
            <w:bookmarkEnd w:id="337"/>
          </w:p>
        </w:tc>
        <w:tc>
          <w:tcPr>
            <w:tcW w:w="3164" w:type="pct"/>
            <w:tcBorders>
              <w:top w:val="single" w:sz="4" w:space="0" w:color="auto"/>
              <w:left w:val="nil"/>
              <w:bottom w:val="single" w:sz="4" w:space="0" w:color="auto"/>
              <w:right w:val="single" w:sz="4" w:space="0" w:color="auto"/>
            </w:tcBorders>
            <w:shd w:val="clear" w:color="000000" w:fill="FFFFFF"/>
            <w:vAlign w:val="center"/>
          </w:tcPr>
          <w:p w14:paraId="62B23F33" w14:textId="77777777" w:rsidR="00BD5A3F" w:rsidRPr="007F6D02" w:rsidRDefault="00BD5A3F" w:rsidP="00BD5A3F">
            <w:pPr>
              <w:outlineLvl w:val="0"/>
              <w:rPr>
                <w:rFonts w:ascii="Arial" w:hAnsi="Arial" w:cs="Arial"/>
                <w:color w:val="000000"/>
                <w:sz w:val="18"/>
                <w:szCs w:val="18"/>
              </w:rPr>
            </w:pPr>
            <w:bookmarkStart w:id="338" w:name="_Toc440537051"/>
            <w:r w:rsidRPr="007F6D02">
              <w:rPr>
                <w:rFonts w:ascii="Arial" w:hAnsi="Arial" w:cs="Arial"/>
                <w:color w:val="000000"/>
                <w:sz w:val="18"/>
                <w:szCs w:val="18"/>
              </w:rPr>
              <w:t xml:space="preserve">C. Simón </w:t>
            </w:r>
            <w:proofErr w:type="spellStart"/>
            <w:r w:rsidRPr="007F6D02">
              <w:rPr>
                <w:rFonts w:ascii="Arial" w:hAnsi="Arial" w:cs="Arial"/>
                <w:color w:val="000000"/>
                <w:sz w:val="18"/>
                <w:szCs w:val="18"/>
              </w:rPr>
              <w:t>Sarlat</w:t>
            </w:r>
            <w:proofErr w:type="spellEnd"/>
            <w:r w:rsidRPr="007F6D02">
              <w:rPr>
                <w:rFonts w:ascii="Arial" w:hAnsi="Arial" w:cs="Arial"/>
                <w:color w:val="000000"/>
                <w:sz w:val="18"/>
                <w:szCs w:val="18"/>
              </w:rPr>
              <w:t xml:space="preserve"> No. 73, entre 5 de Mayo y Vicente Guerrero, Col. Pescadores, 86981, Emiliano Zapata, Tabasco</w:t>
            </w:r>
            <w:bookmarkEnd w:id="338"/>
          </w:p>
        </w:tc>
      </w:tr>
      <w:tr w:rsidR="00BD5A3F" w:rsidRPr="007F6D02" w14:paraId="2F8F46AF" w14:textId="77777777" w:rsidTr="00BD5A3F">
        <w:trPr>
          <w:trHeight w:val="332"/>
        </w:trPr>
        <w:tc>
          <w:tcPr>
            <w:tcW w:w="971" w:type="pct"/>
            <w:tcBorders>
              <w:top w:val="nil"/>
              <w:left w:val="single" w:sz="4" w:space="0" w:color="auto"/>
              <w:bottom w:val="single" w:sz="4" w:space="0" w:color="auto"/>
              <w:right w:val="single" w:sz="4" w:space="0" w:color="auto"/>
            </w:tcBorders>
            <w:shd w:val="clear" w:color="000000" w:fill="FFFFFF"/>
            <w:vAlign w:val="center"/>
          </w:tcPr>
          <w:p w14:paraId="1868AEC4" w14:textId="77777777" w:rsidR="00BD5A3F" w:rsidRPr="007F6D02" w:rsidRDefault="00BD5A3F" w:rsidP="00BD5A3F">
            <w:pPr>
              <w:jc w:val="center"/>
              <w:outlineLvl w:val="0"/>
              <w:rPr>
                <w:rFonts w:ascii="Arial" w:hAnsi="Arial" w:cs="Arial"/>
                <w:color w:val="000000"/>
                <w:sz w:val="18"/>
                <w:szCs w:val="18"/>
              </w:rPr>
            </w:pPr>
            <w:bookmarkStart w:id="339" w:name="_Toc440537052"/>
            <w:r w:rsidRPr="007F6D02">
              <w:rPr>
                <w:rFonts w:ascii="Arial" w:hAnsi="Arial" w:cs="Arial"/>
                <w:color w:val="000000"/>
                <w:sz w:val="18"/>
                <w:szCs w:val="18"/>
              </w:rPr>
              <w:t>Villahermosa</w:t>
            </w:r>
            <w:bookmarkEnd w:id="339"/>
          </w:p>
        </w:tc>
        <w:tc>
          <w:tcPr>
            <w:tcW w:w="865" w:type="pct"/>
            <w:tcBorders>
              <w:top w:val="nil"/>
              <w:left w:val="nil"/>
              <w:bottom w:val="single" w:sz="4" w:space="0" w:color="auto"/>
              <w:right w:val="single" w:sz="4" w:space="0" w:color="auto"/>
            </w:tcBorders>
            <w:shd w:val="clear" w:color="auto" w:fill="auto"/>
            <w:noWrap/>
            <w:vAlign w:val="center"/>
          </w:tcPr>
          <w:p w14:paraId="03054BFB" w14:textId="77777777" w:rsidR="00BD5A3F" w:rsidRPr="007F6D02" w:rsidRDefault="00BD5A3F" w:rsidP="00BD5A3F">
            <w:pPr>
              <w:jc w:val="center"/>
              <w:outlineLvl w:val="0"/>
              <w:rPr>
                <w:rFonts w:ascii="Arial" w:hAnsi="Arial" w:cs="Arial"/>
                <w:color w:val="000000"/>
                <w:sz w:val="18"/>
                <w:szCs w:val="18"/>
              </w:rPr>
            </w:pPr>
            <w:bookmarkStart w:id="340" w:name="_Toc440537053"/>
            <w:r w:rsidRPr="007F6D02">
              <w:rPr>
                <w:rFonts w:ascii="Arial" w:hAnsi="Arial" w:cs="Arial"/>
                <w:color w:val="000000"/>
                <w:sz w:val="18"/>
                <w:szCs w:val="18"/>
              </w:rPr>
              <w:t>Tabasco</w:t>
            </w:r>
            <w:bookmarkEnd w:id="340"/>
          </w:p>
        </w:tc>
        <w:tc>
          <w:tcPr>
            <w:tcW w:w="3164" w:type="pct"/>
            <w:tcBorders>
              <w:top w:val="nil"/>
              <w:left w:val="nil"/>
              <w:bottom w:val="single" w:sz="4" w:space="0" w:color="auto"/>
              <w:right w:val="single" w:sz="4" w:space="0" w:color="auto"/>
            </w:tcBorders>
            <w:shd w:val="clear" w:color="000000" w:fill="FFFFFF"/>
            <w:vAlign w:val="center"/>
          </w:tcPr>
          <w:p w14:paraId="7D408730" w14:textId="77777777" w:rsidR="00BD5A3F" w:rsidRPr="007F6D02" w:rsidRDefault="00BD5A3F" w:rsidP="00BD5A3F">
            <w:pPr>
              <w:outlineLvl w:val="0"/>
              <w:rPr>
                <w:rFonts w:ascii="Arial" w:hAnsi="Arial" w:cs="Arial"/>
                <w:color w:val="000000"/>
                <w:sz w:val="18"/>
                <w:szCs w:val="18"/>
              </w:rPr>
            </w:pPr>
            <w:bookmarkStart w:id="341" w:name="_Toc440537054"/>
            <w:r w:rsidRPr="007F6D02">
              <w:rPr>
                <w:rFonts w:ascii="Arial" w:hAnsi="Arial" w:cs="Arial"/>
                <w:color w:val="000000"/>
                <w:sz w:val="18"/>
                <w:szCs w:val="18"/>
              </w:rPr>
              <w:t>Av. Cesar A. Sandino No. 741, Col. 1° de Mayo, 86090, Villahermosa, Tabasco</w:t>
            </w:r>
            <w:bookmarkEnd w:id="341"/>
          </w:p>
        </w:tc>
      </w:tr>
    </w:tbl>
    <w:p w14:paraId="269776ED" w14:textId="77777777" w:rsidR="00BD5A3F" w:rsidRPr="007F6D02" w:rsidRDefault="00BD5A3F" w:rsidP="00BD5A3F">
      <w:pPr>
        <w:jc w:val="both"/>
        <w:rPr>
          <w:rFonts w:ascii="Arial" w:hAnsi="Arial" w:cs="Arial"/>
          <w:b/>
          <w:bCs/>
          <w:sz w:val="20"/>
          <w:szCs w:val="20"/>
        </w:rPr>
      </w:pPr>
    </w:p>
    <w:p w14:paraId="1BBA234A" w14:textId="77777777" w:rsidR="00BD5A3F" w:rsidRPr="007F6D02" w:rsidRDefault="00BD5A3F" w:rsidP="003F0B17">
      <w:pPr>
        <w:numPr>
          <w:ilvl w:val="0"/>
          <w:numId w:val="64"/>
        </w:numPr>
        <w:ind w:left="284"/>
        <w:jc w:val="both"/>
        <w:rPr>
          <w:rFonts w:ascii="Arial" w:hAnsi="Arial"/>
          <w:b/>
          <w:smallCaps/>
          <w:sz w:val="20"/>
        </w:rPr>
      </w:pPr>
      <w:r w:rsidRPr="007F6D02">
        <w:rPr>
          <w:rFonts w:ascii="Arial" w:hAnsi="Arial"/>
          <w:b/>
          <w:smallCaps/>
          <w:sz w:val="20"/>
        </w:rPr>
        <w:t>Procedimiento para el Pago de Servicios Correspondientes a Transporte, Alimentación y Hospedaje</w:t>
      </w:r>
    </w:p>
    <w:p w14:paraId="4EE88268" w14:textId="77777777" w:rsidR="00BD5A3F" w:rsidRPr="007F6D02" w:rsidRDefault="00BD5A3F" w:rsidP="00BD5A3F">
      <w:pPr>
        <w:jc w:val="both"/>
        <w:rPr>
          <w:rFonts w:ascii="Arial" w:hAnsi="Arial" w:cs="Arial"/>
          <w:b/>
          <w:smallCaps/>
          <w:sz w:val="20"/>
          <w:szCs w:val="20"/>
        </w:rPr>
      </w:pPr>
    </w:p>
    <w:p w14:paraId="48DFB64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personal que se contrate como parte del objeto de este procedimiento de licitación y que corresponde a los Puestos descritos anteriormente, podrá desplazarse a distintas partes de la República para atender la operación de los proyectos y programas. </w:t>
      </w:r>
    </w:p>
    <w:p w14:paraId="4960D494" w14:textId="77777777" w:rsidR="00BD5A3F" w:rsidRPr="007F6D02" w:rsidRDefault="00BD5A3F" w:rsidP="00BD5A3F">
      <w:pPr>
        <w:jc w:val="both"/>
        <w:rPr>
          <w:rFonts w:ascii="Arial" w:hAnsi="Arial" w:cs="Arial"/>
          <w:b/>
          <w:smallCaps/>
          <w:sz w:val="20"/>
          <w:szCs w:val="20"/>
        </w:rPr>
      </w:pPr>
    </w:p>
    <w:p w14:paraId="22C8053D" w14:textId="77777777" w:rsidR="00BD5A3F" w:rsidRPr="007F6D02" w:rsidRDefault="00BD5A3F" w:rsidP="00BD5A3F">
      <w:pPr>
        <w:widowControl w:val="0"/>
        <w:jc w:val="both"/>
        <w:rPr>
          <w:rFonts w:ascii="Arial" w:hAnsi="Arial" w:cs="Arial"/>
          <w:sz w:val="20"/>
          <w:szCs w:val="20"/>
        </w:rPr>
      </w:pPr>
      <w:r w:rsidRPr="007F6D02">
        <w:rPr>
          <w:rFonts w:ascii="Arial" w:hAnsi="Arial" w:cs="Arial"/>
          <w:sz w:val="20"/>
          <w:szCs w:val="20"/>
        </w:rPr>
        <w:t xml:space="preserve">El total de gastos por pasajes, viáticos, hospedaje y/o alimentación que estrictamente genere el personal proporcionado por </w:t>
      </w:r>
      <w:r w:rsidRPr="007F6D02">
        <w:rPr>
          <w:rFonts w:ascii="Arial" w:hAnsi="Arial" w:cs="Arial"/>
          <w:b/>
          <w:sz w:val="20"/>
          <w:szCs w:val="20"/>
        </w:rPr>
        <w:t>“EL PROVEEDOR”</w:t>
      </w:r>
      <w:r w:rsidRPr="007F6D02">
        <w:rPr>
          <w:rFonts w:ascii="Arial" w:hAnsi="Arial" w:cs="Arial"/>
          <w:sz w:val="20"/>
          <w:szCs w:val="20"/>
        </w:rPr>
        <w:t xml:space="preserve"> para la ejecución de los servicios objeto de este contrato, se encuentran incluidos dentro del monto máximo señalado, deberán ser aprobados previamente por el Administrador del contrato y en su caso serán pagados por </w:t>
      </w:r>
      <w:r w:rsidRPr="007F6D02">
        <w:rPr>
          <w:rFonts w:ascii="Arial" w:hAnsi="Arial" w:cs="Arial"/>
          <w:b/>
          <w:sz w:val="20"/>
          <w:szCs w:val="20"/>
        </w:rPr>
        <w:t>“LA FINANCIERA”</w:t>
      </w:r>
      <w:r w:rsidRPr="007F6D02">
        <w:rPr>
          <w:rFonts w:ascii="Arial" w:hAnsi="Arial" w:cs="Arial"/>
          <w:sz w:val="20"/>
          <w:szCs w:val="20"/>
        </w:rPr>
        <w:t xml:space="preserve">; no se considerarán para tal efecto los gastos erogados dentro de un radio de 50 kilómetros en torno al punto que tenga establecido como lugar de trabajo el personal proporcionado por </w:t>
      </w:r>
      <w:r w:rsidRPr="007F6D02">
        <w:rPr>
          <w:rFonts w:ascii="Arial" w:hAnsi="Arial" w:cs="Arial"/>
          <w:b/>
          <w:sz w:val="20"/>
          <w:szCs w:val="20"/>
        </w:rPr>
        <w:t>“EL PROVEEDOR”</w:t>
      </w:r>
      <w:r w:rsidRPr="007F6D02">
        <w:rPr>
          <w:rFonts w:ascii="Arial" w:hAnsi="Arial" w:cs="Arial"/>
          <w:sz w:val="20"/>
          <w:szCs w:val="20"/>
        </w:rPr>
        <w:t xml:space="preserve">; asimismo el pago quedará sujeto a la comprobación de los gastos conforme a las bases, políticas y lineamientos que en materia de viáticos y pasajes tiene </w:t>
      </w:r>
      <w:r w:rsidRPr="007F6D02">
        <w:rPr>
          <w:rFonts w:ascii="Arial" w:hAnsi="Arial" w:cs="Arial"/>
          <w:b/>
          <w:sz w:val="20"/>
          <w:szCs w:val="20"/>
        </w:rPr>
        <w:t>“LA FINANCIERA”</w:t>
      </w:r>
      <w:r w:rsidRPr="007F6D02">
        <w:rPr>
          <w:rFonts w:ascii="Arial" w:hAnsi="Arial" w:cs="Arial"/>
          <w:sz w:val="20"/>
          <w:szCs w:val="20"/>
        </w:rPr>
        <w:t xml:space="preserve"> mismas que se harán del conocimiento del licitante adjudicado.</w:t>
      </w:r>
    </w:p>
    <w:p w14:paraId="6E7DB5F8" w14:textId="77777777" w:rsidR="00BD5A3F" w:rsidRPr="007F6D02" w:rsidRDefault="00BD5A3F" w:rsidP="00BD5A3F">
      <w:pPr>
        <w:widowControl w:val="0"/>
        <w:jc w:val="both"/>
        <w:rPr>
          <w:rFonts w:ascii="Arial" w:hAnsi="Arial" w:cs="Arial"/>
          <w:b/>
          <w:sz w:val="20"/>
          <w:szCs w:val="20"/>
        </w:rPr>
      </w:pPr>
    </w:p>
    <w:p w14:paraId="67BAEFDD" w14:textId="77777777" w:rsidR="00BD5A3F" w:rsidRPr="007F6D02" w:rsidRDefault="00BD5A3F" w:rsidP="00BD5A3F">
      <w:pPr>
        <w:jc w:val="both"/>
        <w:rPr>
          <w:rFonts w:ascii="Arial" w:hAnsi="Arial" w:cs="Arial"/>
          <w:b/>
          <w:smallCaps/>
          <w:sz w:val="20"/>
        </w:rPr>
      </w:pPr>
      <w:r w:rsidRPr="007F6D02">
        <w:rPr>
          <w:rFonts w:ascii="Arial" w:hAnsi="Arial" w:cs="Arial"/>
          <w:sz w:val="20"/>
          <w:szCs w:val="20"/>
        </w:rPr>
        <w:t xml:space="preserve">El área administradora del contrato entregará al Proveedor el </w:t>
      </w:r>
      <w:r w:rsidRPr="007F6D02">
        <w:rPr>
          <w:rFonts w:ascii="Arial" w:hAnsi="Arial" w:cs="Arial"/>
          <w:b/>
          <w:bCs/>
          <w:sz w:val="20"/>
          <w:szCs w:val="20"/>
        </w:rPr>
        <w:t>“Manual de procedimientos respectivo para el manejo de personal y el Manual de procedimientos correspondiente para viáticos y pasajes</w:t>
      </w:r>
      <w:r w:rsidRPr="007F6D02">
        <w:rPr>
          <w:rFonts w:ascii="Arial" w:hAnsi="Arial" w:cs="Arial"/>
          <w:sz w:val="20"/>
          <w:szCs w:val="20"/>
        </w:rPr>
        <w:t>” en los cuales se especificarán los procedimientos para el manejo de personal y gastos de viaje. Cualquier procedimiento que no esté cubierto en mencionados Manuales deberá ser informado al área administradora del contrato para que esta notifique la forma de proceder.</w:t>
      </w:r>
    </w:p>
    <w:p w14:paraId="0990EC65" w14:textId="77777777" w:rsidR="00BD5A3F" w:rsidRPr="007F6D02" w:rsidRDefault="00BD5A3F" w:rsidP="00BD5A3F">
      <w:pPr>
        <w:jc w:val="both"/>
        <w:rPr>
          <w:rFonts w:ascii="Arial" w:hAnsi="Arial"/>
          <w:b/>
          <w:smallCaps/>
          <w:sz w:val="20"/>
        </w:rPr>
      </w:pPr>
    </w:p>
    <w:p w14:paraId="17C9A2E1"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Como resultado del desempeño de las funciones y actividades realizadas por el personal subcontratado, se deberán entregar los reportes o informes por escrito y en formato electrónico en los plazos que se indican de conformidad con los manuales que serán entregados al Proveedor.</w:t>
      </w:r>
    </w:p>
    <w:p w14:paraId="2D7A5074" w14:textId="77777777" w:rsidR="00BD5A3F" w:rsidRPr="007F6D02" w:rsidRDefault="00BD5A3F" w:rsidP="00BD5A3F">
      <w:pPr>
        <w:jc w:val="both"/>
        <w:rPr>
          <w:rFonts w:ascii="Arial" w:hAnsi="Arial"/>
          <w:b/>
          <w:smallCaps/>
          <w:sz w:val="20"/>
        </w:rPr>
      </w:pPr>
    </w:p>
    <w:p w14:paraId="486D4D41"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De manera informativa se señala que el importe por concepto de viáticos y pasajes del periodo comprendido del 01 de marzo al 31 de </w:t>
      </w:r>
      <w:r>
        <w:rPr>
          <w:rFonts w:ascii="Arial" w:hAnsi="Arial" w:cs="Arial"/>
          <w:sz w:val="20"/>
          <w:szCs w:val="20"/>
        </w:rPr>
        <w:t>diciembre</w:t>
      </w:r>
      <w:r w:rsidRPr="007F6D02">
        <w:rPr>
          <w:rFonts w:ascii="Arial" w:hAnsi="Arial" w:cs="Arial"/>
          <w:sz w:val="20"/>
          <w:szCs w:val="20"/>
        </w:rPr>
        <w:t xml:space="preserve"> de 2015 fue de $</w:t>
      </w:r>
      <w:r>
        <w:rPr>
          <w:rFonts w:ascii="Arial" w:hAnsi="Arial" w:cs="Arial"/>
          <w:sz w:val="20"/>
          <w:szCs w:val="20"/>
        </w:rPr>
        <w:t>11,593,170.04</w:t>
      </w:r>
      <w:r w:rsidRPr="007F6D02">
        <w:rPr>
          <w:rFonts w:ascii="Arial" w:hAnsi="Arial" w:cs="Arial"/>
          <w:sz w:val="20"/>
          <w:szCs w:val="20"/>
        </w:rPr>
        <w:t xml:space="preserve"> pesos, que corresponden aproximadamente a </w:t>
      </w:r>
      <w:r>
        <w:rPr>
          <w:rFonts w:ascii="Arial" w:hAnsi="Arial" w:cs="Arial"/>
          <w:sz w:val="20"/>
          <w:szCs w:val="20"/>
        </w:rPr>
        <w:t>4765</w:t>
      </w:r>
      <w:r w:rsidRPr="007F6D02">
        <w:rPr>
          <w:rFonts w:ascii="Arial" w:hAnsi="Arial" w:cs="Arial"/>
          <w:sz w:val="20"/>
          <w:szCs w:val="20"/>
        </w:rPr>
        <w:t xml:space="preserve"> solicitudes. De igual forma se señala que por parte de Financiera, se establecerán presupuestos mensuales por área los cuales no podrían ser rebasados, por lo que la empresa que resulte adjudicada deberá controlar los presupuestos asignados para tal fin en el sistema que administre este servicio.</w:t>
      </w:r>
    </w:p>
    <w:p w14:paraId="24398BA9" w14:textId="77777777" w:rsidR="00BD5A3F" w:rsidRPr="007F6D02" w:rsidRDefault="00BD5A3F" w:rsidP="00BD5A3F">
      <w:pPr>
        <w:jc w:val="both"/>
        <w:rPr>
          <w:rFonts w:ascii="Arial" w:hAnsi="Arial" w:cs="Arial"/>
          <w:sz w:val="20"/>
          <w:szCs w:val="20"/>
        </w:rPr>
      </w:pPr>
    </w:p>
    <w:p w14:paraId="4EAF8C17"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Considerando lo anterior, y sin excederse del monto máximo del contrato que se suscriba, la Financiera pagará estrictamente el total de gastos por pasajes, hospedaje y alimentación que genere el personal</w:t>
      </w:r>
      <w:r>
        <w:rPr>
          <w:rFonts w:ascii="Arial" w:hAnsi="Arial" w:cs="Arial"/>
          <w:sz w:val="20"/>
          <w:szCs w:val="20"/>
        </w:rPr>
        <w:t xml:space="preserve">, </w:t>
      </w:r>
      <w:r w:rsidRPr="009A77C7">
        <w:rPr>
          <w:rFonts w:ascii="Arial" w:hAnsi="Arial" w:cs="Arial"/>
          <w:sz w:val="20"/>
          <w:szCs w:val="20"/>
        </w:rPr>
        <w:t>sin considerar el impuesto al valor agregado.</w:t>
      </w:r>
    </w:p>
    <w:p w14:paraId="3F9E22F3" w14:textId="77777777" w:rsidR="00BD5A3F" w:rsidRPr="007F6D02" w:rsidRDefault="00BD5A3F" w:rsidP="00BD5A3F">
      <w:pPr>
        <w:jc w:val="both"/>
        <w:rPr>
          <w:rFonts w:ascii="Arial" w:hAnsi="Arial" w:cs="Arial"/>
          <w:sz w:val="20"/>
          <w:szCs w:val="20"/>
        </w:rPr>
      </w:pPr>
    </w:p>
    <w:p w14:paraId="30AFA0E4" w14:textId="79A496DA"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pago de viáticos al Proveedor será en forma </w:t>
      </w:r>
      <w:r>
        <w:rPr>
          <w:rFonts w:ascii="Arial" w:hAnsi="Arial" w:cs="Arial"/>
          <w:sz w:val="20"/>
          <w:szCs w:val="20"/>
        </w:rPr>
        <w:t>mensual</w:t>
      </w:r>
      <w:r w:rsidRPr="007F6D02">
        <w:rPr>
          <w:rFonts w:ascii="Arial" w:hAnsi="Arial" w:cs="Arial"/>
          <w:sz w:val="20"/>
          <w:szCs w:val="20"/>
        </w:rPr>
        <w:t xml:space="preserve"> y por reembolso, generando para tal efecto </w:t>
      </w:r>
      <w:r w:rsidR="006D537C">
        <w:rPr>
          <w:rFonts w:ascii="Arial" w:hAnsi="Arial" w:cs="Arial"/>
          <w:sz w:val="20"/>
          <w:szCs w:val="20"/>
        </w:rPr>
        <w:t>el Comprobante Fiscal Digital por Internet (CFDI), proporcionando los formatos en .</w:t>
      </w:r>
      <w:proofErr w:type="spellStart"/>
      <w:r w:rsidR="006D537C">
        <w:rPr>
          <w:rFonts w:ascii="Arial" w:hAnsi="Arial" w:cs="Arial"/>
          <w:sz w:val="20"/>
          <w:szCs w:val="20"/>
        </w:rPr>
        <w:t>pdf</w:t>
      </w:r>
      <w:proofErr w:type="spellEnd"/>
      <w:r w:rsidR="006D537C">
        <w:rPr>
          <w:rFonts w:ascii="Arial" w:hAnsi="Arial" w:cs="Arial"/>
          <w:sz w:val="20"/>
          <w:szCs w:val="20"/>
        </w:rPr>
        <w:t xml:space="preserve"> y .</w:t>
      </w:r>
      <w:proofErr w:type="spellStart"/>
      <w:r w:rsidR="006D537C">
        <w:rPr>
          <w:rFonts w:ascii="Arial" w:hAnsi="Arial" w:cs="Arial"/>
          <w:sz w:val="20"/>
          <w:szCs w:val="20"/>
        </w:rPr>
        <w:t>xml</w:t>
      </w:r>
      <w:proofErr w:type="spellEnd"/>
      <w:r w:rsidRPr="007F6D02">
        <w:rPr>
          <w:rFonts w:ascii="Arial" w:hAnsi="Arial" w:cs="Arial"/>
          <w:sz w:val="20"/>
          <w:szCs w:val="20"/>
        </w:rPr>
        <w:t xml:space="preserve"> correspondiente que incluya el total erogado por los </w:t>
      </w:r>
      <w:proofErr w:type="spellStart"/>
      <w:r w:rsidRPr="007F6D02">
        <w:rPr>
          <w:rFonts w:ascii="Arial" w:hAnsi="Arial" w:cs="Arial"/>
          <w:sz w:val="20"/>
          <w:szCs w:val="20"/>
        </w:rPr>
        <w:t>viaticantes</w:t>
      </w:r>
      <w:proofErr w:type="spellEnd"/>
      <w:r w:rsidRPr="007F6D02">
        <w:rPr>
          <w:rFonts w:ascii="Arial" w:hAnsi="Arial" w:cs="Arial"/>
          <w:sz w:val="20"/>
          <w:szCs w:val="20"/>
        </w:rPr>
        <w:t>.</w:t>
      </w:r>
    </w:p>
    <w:p w14:paraId="5CBC11C9" w14:textId="77777777" w:rsidR="00BD5A3F" w:rsidRPr="007F6D02" w:rsidRDefault="00BD5A3F" w:rsidP="00BD5A3F">
      <w:pPr>
        <w:jc w:val="both"/>
        <w:rPr>
          <w:rFonts w:ascii="Arial" w:hAnsi="Arial" w:cs="Arial"/>
          <w:sz w:val="20"/>
          <w:szCs w:val="20"/>
        </w:rPr>
      </w:pPr>
    </w:p>
    <w:p w14:paraId="3603266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costo por manejo del Proveedor debe estar incluido dentro del costo por manejo de nómina.</w:t>
      </w:r>
    </w:p>
    <w:p w14:paraId="205197D8" w14:textId="77777777" w:rsidR="00BD5A3F" w:rsidRPr="007F6D02" w:rsidRDefault="00BD5A3F" w:rsidP="00BD5A3F">
      <w:pPr>
        <w:jc w:val="both"/>
        <w:rPr>
          <w:rFonts w:ascii="Arial" w:hAnsi="Arial" w:cs="Arial"/>
          <w:b/>
          <w:bCs/>
          <w:sz w:val="20"/>
          <w:szCs w:val="20"/>
        </w:rPr>
      </w:pPr>
    </w:p>
    <w:p w14:paraId="753B0A50" w14:textId="77777777" w:rsidR="00BD5A3F" w:rsidRPr="007F6D02" w:rsidRDefault="00BD5A3F" w:rsidP="003F0B17">
      <w:pPr>
        <w:numPr>
          <w:ilvl w:val="1"/>
          <w:numId w:val="64"/>
        </w:numPr>
        <w:jc w:val="both"/>
        <w:rPr>
          <w:rFonts w:ascii="Arial" w:hAnsi="Arial"/>
          <w:b/>
          <w:smallCaps/>
          <w:sz w:val="20"/>
          <w:lang w:val="x-none"/>
        </w:rPr>
      </w:pPr>
      <w:r w:rsidRPr="007F6D02">
        <w:rPr>
          <w:rFonts w:ascii="Arial" w:hAnsi="Arial"/>
          <w:b/>
          <w:smallCaps/>
          <w:sz w:val="20"/>
          <w:lang w:val="x-none"/>
        </w:rPr>
        <w:t>Sistema de Viáticos</w:t>
      </w:r>
    </w:p>
    <w:p w14:paraId="75079EE3" w14:textId="77777777" w:rsidR="00BD5A3F" w:rsidRPr="007F6D02" w:rsidRDefault="00BD5A3F" w:rsidP="00BD5A3F">
      <w:pPr>
        <w:jc w:val="both"/>
        <w:rPr>
          <w:rFonts w:ascii="Arial" w:hAnsi="Arial" w:cs="Arial"/>
          <w:b/>
          <w:bCs/>
          <w:sz w:val="20"/>
          <w:szCs w:val="20"/>
        </w:rPr>
      </w:pPr>
    </w:p>
    <w:p w14:paraId="4067662C" w14:textId="3A3C12B2"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w:t>
      </w:r>
      <w:r w:rsidR="00B33490">
        <w:rPr>
          <w:rFonts w:ascii="Arial" w:hAnsi="Arial" w:cs="Arial"/>
          <w:sz w:val="20"/>
          <w:szCs w:val="20"/>
        </w:rPr>
        <w:t>licitante adjudicado</w:t>
      </w:r>
      <w:r w:rsidR="00B33490" w:rsidRPr="007F6D02">
        <w:rPr>
          <w:rFonts w:ascii="Arial" w:hAnsi="Arial" w:cs="Arial"/>
          <w:sz w:val="20"/>
          <w:szCs w:val="20"/>
        </w:rPr>
        <w:t xml:space="preserve"> </w:t>
      </w:r>
      <w:r w:rsidRPr="007F6D02">
        <w:rPr>
          <w:rFonts w:ascii="Arial" w:hAnsi="Arial" w:cs="Arial"/>
          <w:sz w:val="20"/>
          <w:szCs w:val="20"/>
        </w:rPr>
        <w:t xml:space="preserve">debe contar con un </w:t>
      </w:r>
      <w:r w:rsidRPr="007F6D02">
        <w:rPr>
          <w:rFonts w:ascii="Arial" w:hAnsi="Arial" w:cs="Arial"/>
          <w:b/>
          <w:sz w:val="20"/>
          <w:szCs w:val="20"/>
        </w:rPr>
        <w:t>Sistema en ambiente Web</w:t>
      </w:r>
      <w:r w:rsidRPr="007F6D02">
        <w:rPr>
          <w:rFonts w:ascii="Arial" w:hAnsi="Arial" w:cs="Arial"/>
          <w:sz w:val="20"/>
          <w:szCs w:val="20"/>
        </w:rPr>
        <w:t xml:space="preserve"> que permita administrar (solicitar, autorizar, comprobar, dotar y emitir reportes) los viáticos y pasajes, el cual podrá ser sustituido en el caso de que Financiera lo determine. El sistema permitirá a los </w:t>
      </w:r>
      <w:proofErr w:type="spellStart"/>
      <w:r w:rsidRPr="007F6D02">
        <w:rPr>
          <w:rFonts w:ascii="Arial" w:hAnsi="Arial" w:cs="Arial"/>
          <w:sz w:val="20"/>
          <w:szCs w:val="20"/>
        </w:rPr>
        <w:t>viaticantes</w:t>
      </w:r>
      <w:proofErr w:type="spellEnd"/>
      <w:r w:rsidRPr="007F6D02">
        <w:rPr>
          <w:rFonts w:ascii="Arial" w:hAnsi="Arial" w:cs="Arial"/>
          <w:sz w:val="20"/>
          <w:szCs w:val="20"/>
        </w:rPr>
        <w:t>, enviar en forma electrónica sus comprobaciones, acceder a Estado de Cuenta por empleado con cortes por fechas seleccionables, solicitud de viáticos que contenga el nombre del solicitante, perfil, unidad donde presta sus servicios, fecha de solicitud, fecha de inicio y fin de la comisión, destino y número de vuelos; asimismo deberá permitir el acceso a la situación que guarda la solicitud de viáticos (permitiendo conocer el status o estado en que se encuentra la autorización), tener información del importe y fecha programada de depósito. El sistema deberá permitir realizar la comprobación de forma electrónica y proporcionar un historial de las comisiones efectuadas; además el sistema deberá permitir contar con facultades y privilegios de solicitud, aprobación y autorización por los diversos usuarios que utilicen el sistema.</w:t>
      </w:r>
    </w:p>
    <w:p w14:paraId="59C77BA0" w14:textId="77777777" w:rsidR="00BD5A3F" w:rsidRPr="007F6D02" w:rsidRDefault="00BD5A3F" w:rsidP="00BD5A3F">
      <w:pPr>
        <w:widowControl w:val="0"/>
        <w:jc w:val="both"/>
        <w:rPr>
          <w:rFonts w:ascii="Arial" w:hAnsi="Arial"/>
          <w:b/>
          <w:sz w:val="20"/>
        </w:rPr>
      </w:pPr>
    </w:p>
    <w:p w14:paraId="54DE9A91"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Credencialización</w:t>
      </w:r>
    </w:p>
    <w:p w14:paraId="7ADC86A9" w14:textId="77777777" w:rsidR="00BD5A3F" w:rsidRPr="007F6D02" w:rsidRDefault="00BD5A3F" w:rsidP="00BD5A3F">
      <w:pPr>
        <w:jc w:val="both"/>
        <w:rPr>
          <w:rFonts w:ascii="Arial" w:hAnsi="Arial"/>
          <w:sz w:val="20"/>
        </w:rPr>
      </w:pPr>
    </w:p>
    <w:p w14:paraId="7927075D" w14:textId="77777777" w:rsidR="00BD5A3F" w:rsidRPr="007F6D02" w:rsidRDefault="00BD5A3F" w:rsidP="00BD5A3F">
      <w:pPr>
        <w:jc w:val="both"/>
        <w:rPr>
          <w:rFonts w:ascii="Arial" w:hAnsi="Arial"/>
          <w:sz w:val="20"/>
        </w:rPr>
      </w:pPr>
      <w:r w:rsidRPr="007F6D02">
        <w:rPr>
          <w:rFonts w:ascii="Arial" w:hAnsi="Arial"/>
          <w:sz w:val="20"/>
        </w:rPr>
        <w:t>El Proveedor deberá proporcionar al personal contratado adscrito en el Distrito Federal, para efectos de identificación y acceso al Edificio Corporativo</w:t>
      </w:r>
      <w:r>
        <w:rPr>
          <w:rFonts w:ascii="Arial" w:hAnsi="Arial"/>
          <w:sz w:val="20"/>
        </w:rPr>
        <w:t>,</w:t>
      </w:r>
      <w:r w:rsidRPr="007F6D02">
        <w:rPr>
          <w:rFonts w:ascii="Arial" w:hAnsi="Arial"/>
          <w:sz w:val="20"/>
        </w:rPr>
        <w:t xml:space="preserve"> credenciales sin costo para la Financiera con las siguientes características:</w:t>
      </w:r>
    </w:p>
    <w:p w14:paraId="6952724B" w14:textId="77777777" w:rsidR="00BD5A3F" w:rsidRPr="007F6D02" w:rsidRDefault="00BD5A3F" w:rsidP="00BD5A3F">
      <w:pPr>
        <w:ind w:left="720"/>
        <w:jc w:val="both"/>
        <w:rPr>
          <w:rFonts w:ascii="Arial" w:hAnsi="Arial"/>
          <w:sz w:val="20"/>
        </w:rPr>
      </w:pPr>
    </w:p>
    <w:p w14:paraId="1AF79CA9" w14:textId="77777777" w:rsidR="00BD5A3F" w:rsidRPr="007F6D02" w:rsidRDefault="00BD5A3F" w:rsidP="003F0B17">
      <w:pPr>
        <w:numPr>
          <w:ilvl w:val="0"/>
          <w:numId w:val="44"/>
        </w:numPr>
        <w:jc w:val="both"/>
        <w:rPr>
          <w:rFonts w:ascii="Arial" w:hAnsi="Arial"/>
          <w:sz w:val="20"/>
        </w:rPr>
      </w:pPr>
      <w:r w:rsidRPr="007F6D02">
        <w:rPr>
          <w:rFonts w:ascii="Arial" w:hAnsi="Arial"/>
          <w:sz w:val="20"/>
        </w:rPr>
        <w:t>Credencial de proximidad MIFARE 1K, en color por ambos lados, con fotografías y firmas digitales, datos fijos y variables, con laminado al frente y que incluya la toma de foto y firma con medidas aproximadas de 8.6 cm x 5.4 cm.</w:t>
      </w:r>
    </w:p>
    <w:p w14:paraId="2841CB13" w14:textId="77777777" w:rsidR="00BD5A3F" w:rsidRPr="007F6D02" w:rsidRDefault="00BD5A3F" w:rsidP="00BD5A3F">
      <w:pPr>
        <w:jc w:val="both"/>
        <w:rPr>
          <w:rFonts w:ascii="Arial" w:hAnsi="Arial"/>
          <w:sz w:val="20"/>
        </w:rPr>
      </w:pPr>
    </w:p>
    <w:p w14:paraId="7F185CE8" w14:textId="77777777" w:rsidR="00BD5A3F" w:rsidRPr="007F6D02" w:rsidRDefault="00BD5A3F" w:rsidP="00BD5A3F">
      <w:pPr>
        <w:jc w:val="both"/>
        <w:rPr>
          <w:rFonts w:ascii="Arial" w:hAnsi="Arial"/>
          <w:sz w:val="20"/>
        </w:rPr>
      </w:pPr>
      <w:r w:rsidRPr="007F6D02">
        <w:rPr>
          <w:rFonts w:ascii="Arial" w:hAnsi="Arial"/>
          <w:sz w:val="20"/>
        </w:rPr>
        <w:t>Se agrega imagen ejemplo para pronta referencia como sigue:</w:t>
      </w:r>
    </w:p>
    <w:p w14:paraId="64B13BA5" w14:textId="77777777" w:rsidR="00BD5A3F" w:rsidRPr="007F6D02" w:rsidRDefault="00BD5A3F" w:rsidP="00BD5A3F">
      <w:pPr>
        <w:jc w:val="both"/>
        <w:rPr>
          <w:rFonts w:ascii="Arial" w:hAnsi="Arial"/>
          <w:sz w:val="20"/>
        </w:rPr>
      </w:pPr>
    </w:p>
    <w:p w14:paraId="7E4A2372" w14:textId="77777777" w:rsidR="00BD5A3F" w:rsidRPr="007F6D02" w:rsidRDefault="00BD5A3F" w:rsidP="00BD5A3F">
      <w:pPr>
        <w:jc w:val="center"/>
        <w:rPr>
          <w:rFonts w:ascii="Arial" w:hAnsi="Arial"/>
          <w:sz w:val="20"/>
        </w:rPr>
      </w:pPr>
      <w:r w:rsidRPr="007F6D02">
        <w:rPr>
          <w:rFonts w:ascii="Arial" w:hAnsi="Arial"/>
          <w:noProof/>
          <w:sz w:val="20"/>
          <w:lang w:eastAsia="es-MX"/>
        </w:rPr>
        <w:drawing>
          <wp:inline distT="0" distB="0" distL="0" distR="0" wp14:anchorId="50DAC005" wp14:editId="7305706E">
            <wp:extent cx="2870200" cy="2159000"/>
            <wp:effectExtent l="0" t="0" r="6350" b="0"/>
            <wp:docPr id="57" name="Imagen 57" descr="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0" cy="2159000"/>
                    </a:xfrm>
                    <a:prstGeom prst="rect">
                      <a:avLst/>
                    </a:prstGeom>
                    <a:noFill/>
                    <a:ln>
                      <a:noFill/>
                    </a:ln>
                  </pic:spPr>
                </pic:pic>
              </a:graphicData>
            </a:graphic>
          </wp:inline>
        </w:drawing>
      </w:r>
    </w:p>
    <w:p w14:paraId="7D3ECBF0" w14:textId="77777777" w:rsidR="00BD5A3F" w:rsidRPr="007F6D02" w:rsidRDefault="00BD5A3F" w:rsidP="00BD5A3F">
      <w:pPr>
        <w:jc w:val="both"/>
        <w:rPr>
          <w:rFonts w:ascii="Arial" w:hAnsi="Arial"/>
          <w:sz w:val="20"/>
        </w:rPr>
      </w:pPr>
    </w:p>
    <w:p w14:paraId="6D22BC62" w14:textId="77777777" w:rsidR="00BD5A3F" w:rsidRPr="007F6D02" w:rsidRDefault="00BD5A3F" w:rsidP="00BD5A3F">
      <w:pPr>
        <w:jc w:val="both"/>
        <w:rPr>
          <w:rFonts w:ascii="Arial" w:hAnsi="Arial"/>
          <w:sz w:val="20"/>
        </w:rPr>
      </w:pPr>
      <w:r w:rsidRPr="007F6D02">
        <w:rPr>
          <w:rFonts w:ascii="Arial" w:hAnsi="Arial"/>
          <w:sz w:val="20"/>
        </w:rPr>
        <w:t>Para el resto del personal adscrito en las Coordinaciones Regionales y Agencias Estatales o de Crédito Rural, las características de la credencial para identificación son las siguientes:</w:t>
      </w:r>
    </w:p>
    <w:p w14:paraId="68A1E1BA" w14:textId="77777777" w:rsidR="00BD5A3F" w:rsidRPr="007F6D02" w:rsidRDefault="00BD5A3F" w:rsidP="00BD5A3F">
      <w:pPr>
        <w:jc w:val="both"/>
        <w:rPr>
          <w:rFonts w:ascii="Arial" w:hAnsi="Arial"/>
          <w:sz w:val="20"/>
        </w:rPr>
      </w:pPr>
    </w:p>
    <w:p w14:paraId="255D8C97" w14:textId="77777777" w:rsidR="00BD5A3F" w:rsidRPr="007F6D02" w:rsidRDefault="00BD5A3F" w:rsidP="003F0B17">
      <w:pPr>
        <w:numPr>
          <w:ilvl w:val="0"/>
          <w:numId w:val="44"/>
        </w:numPr>
        <w:rPr>
          <w:rFonts w:ascii="Arial" w:hAnsi="Arial"/>
          <w:sz w:val="20"/>
        </w:rPr>
      </w:pPr>
      <w:r w:rsidRPr="007F6D02">
        <w:rPr>
          <w:rFonts w:ascii="Arial" w:hAnsi="Arial"/>
          <w:sz w:val="20"/>
        </w:rPr>
        <w:t xml:space="preserve">Credenciales en PVC de 30 </w:t>
      </w:r>
      <w:proofErr w:type="spellStart"/>
      <w:r w:rsidRPr="007F6D02">
        <w:rPr>
          <w:rFonts w:ascii="Arial" w:hAnsi="Arial"/>
          <w:sz w:val="20"/>
        </w:rPr>
        <w:t>mils</w:t>
      </w:r>
      <w:proofErr w:type="spellEnd"/>
      <w:r w:rsidRPr="007F6D02">
        <w:rPr>
          <w:rFonts w:ascii="Arial" w:hAnsi="Arial"/>
          <w:sz w:val="20"/>
        </w:rPr>
        <w:t>. de espesor, color por ambos lados, con fotografías y firmas digitales, datos fijos y variables con laminado al frente con medidas aproximadas de 8.6cm x 5.4 cm.</w:t>
      </w:r>
    </w:p>
    <w:p w14:paraId="10E7458A" w14:textId="77777777" w:rsidR="00BD5A3F" w:rsidRPr="007F6D02" w:rsidRDefault="00BD5A3F" w:rsidP="00BD5A3F">
      <w:pPr>
        <w:jc w:val="both"/>
        <w:rPr>
          <w:rFonts w:ascii="Arial" w:hAnsi="Arial"/>
          <w:sz w:val="20"/>
        </w:rPr>
      </w:pPr>
    </w:p>
    <w:p w14:paraId="136379F4" w14:textId="77777777" w:rsidR="00BD5A3F" w:rsidRPr="007F6D02" w:rsidRDefault="00BD5A3F" w:rsidP="00BD5A3F">
      <w:pPr>
        <w:jc w:val="both"/>
        <w:rPr>
          <w:rFonts w:ascii="Arial" w:hAnsi="Arial"/>
          <w:sz w:val="20"/>
        </w:rPr>
      </w:pPr>
      <w:r w:rsidRPr="007F6D02">
        <w:rPr>
          <w:rFonts w:ascii="Arial" w:hAnsi="Arial"/>
          <w:sz w:val="20"/>
        </w:rPr>
        <w:t>Se agrega imagen ejemplo para pronta referencia como sigue:</w:t>
      </w:r>
    </w:p>
    <w:p w14:paraId="6A4A4FAB" w14:textId="77777777" w:rsidR="00BD5A3F" w:rsidRPr="007F6D02" w:rsidRDefault="00BD5A3F" w:rsidP="00BD5A3F">
      <w:pPr>
        <w:jc w:val="both"/>
        <w:rPr>
          <w:rFonts w:ascii="Arial" w:hAnsi="Arial"/>
          <w:sz w:val="20"/>
        </w:rPr>
      </w:pPr>
    </w:p>
    <w:p w14:paraId="3FDF3EA5" w14:textId="77777777" w:rsidR="00BD5A3F" w:rsidRPr="007F6D02" w:rsidRDefault="00BD5A3F" w:rsidP="00BD5A3F">
      <w:pPr>
        <w:jc w:val="both"/>
        <w:rPr>
          <w:rFonts w:ascii="Arial" w:hAnsi="Arial"/>
          <w:sz w:val="20"/>
        </w:rPr>
      </w:pPr>
    </w:p>
    <w:p w14:paraId="72730C84" w14:textId="77777777" w:rsidR="00BD5A3F" w:rsidRDefault="00BD5A3F" w:rsidP="00BD5A3F">
      <w:pPr>
        <w:rPr>
          <w:rFonts w:ascii="Arial" w:hAnsi="Arial"/>
          <w:sz w:val="20"/>
        </w:rPr>
      </w:pPr>
      <w:r w:rsidRPr="007F6D02">
        <w:rPr>
          <w:rFonts w:ascii="Arial" w:hAnsi="Arial"/>
          <w:noProof/>
          <w:sz w:val="20"/>
          <w:lang w:eastAsia="es-MX"/>
        </w:rPr>
        <w:drawing>
          <wp:anchor distT="0" distB="0" distL="114300" distR="114300" simplePos="0" relativeHeight="251663360" behindDoc="0" locked="0" layoutInCell="1" allowOverlap="1" wp14:anchorId="32B72C64" wp14:editId="382EB8B1">
            <wp:simplePos x="2524125" y="1528763"/>
            <wp:positionH relativeFrom="column">
              <wp:posOffset>2524760</wp:posOffset>
            </wp:positionH>
            <wp:positionV relativeFrom="paragraph">
              <wp:align>top</wp:align>
            </wp:positionV>
            <wp:extent cx="2876550" cy="2159000"/>
            <wp:effectExtent l="0" t="0" r="0" b="0"/>
            <wp:wrapSquare wrapText="bothSides"/>
            <wp:docPr id="58" name="Imagen 58" descr="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anchor>
        </w:drawing>
      </w:r>
    </w:p>
    <w:p w14:paraId="42B41638" w14:textId="77777777" w:rsidR="00BD5A3F" w:rsidRPr="00A72E36" w:rsidRDefault="00BD5A3F" w:rsidP="00BD5A3F">
      <w:pPr>
        <w:rPr>
          <w:rFonts w:ascii="Arial" w:hAnsi="Arial"/>
          <w:sz w:val="20"/>
        </w:rPr>
      </w:pPr>
    </w:p>
    <w:p w14:paraId="11C53C56" w14:textId="77777777" w:rsidR="00BD5A3F" w:rsidRPr="00A72E36" w:rsidRDefault="00BD5A3F" w:rsidP="00BD5A3F">
      <w:pPr>
        <w:rPr>
          <w:rFonts w:ascii="Arial" w:hAnsi="Arial"/>
          <w:sz w:val="20"/>
        </w:rPr>
      </w:pPr>
    </w:p>
    <w:p w14:paraId="56A8687D" w14:textId="77777777" w:rsidR="00BD5A3F" w:rsidRPr="00A72E36" w:rsidRDefault="00BD5A3F" w:rsidP="00BD5A3F">
      <w:pPr>
        <w:rPr>
          <w:rFonts w:ascii="Arial" w:hAnsi="Arial"/>
          <w:sz w:val="20"/>
        </w:rPr>
      </w:pPr>
    </w:p>
    <w:p w14:paraId="15BD548F" w14:textId="77777777" w:rsidR="00BD5A3F" w:rsidRPr="00A72E36" w:rsidRDefault="00BD5A3F" w:rsidP="00BD5A3F">
      <w:pPr>
        <w:rPr>
          <w:rFonts w:ascii="Arial" w:hAnsi="Arial"/>
          <w:sz w:val="20"/>
        </w:rPr>
      </w:pPr>
    </w:p>
    <w:p w14:paraId="1B61C0ED" w14:textId="77777777" w:rsidR="00BD5A3F" w:rsidRPr="00A72E36" w:rsidRDefault="00BD5A3F" w:rsidP="00BD5A3F">
      <w:pPr>
        <w:rPr>
          <w:rFonts w:ascii="Arial" w:hAnsi="Arial"/>
          <w:sz w:val="20"/>
        </w:rPr>
      </w:pPr>
    </w:p>
    <w:p w14:paraId="103308CF" w14:textId="77777777" w:rsidR="00BD5A3F" w:rsidRPr="00A72E36" w:rsidRDefault="00BD5A3F" w:rsidP="00BD5A3F">
      <w:pPr>
        <w:rPr>
          <w:rFonts w:ascii="Arial" w:hAnsi="Arial"/>
          <w:sz w:val="20"/>
        </w:rPr>
      </w:pPr>
    </w:p>
    <w:p w14:paraId="10E5B655" w14:textId="77777777" w:rsidR="00BD5A3F" w:rsidRPr="00A72E36" w:rsidRDefault="00BD5A3F" w:rsidP="00BD5A3F">
      <w:pPr>
        <w:rPr>
          <w:rFonts w:ascii="Arial" w:hAnsi="Arial"/>
          <w:sz w:val="20"/>
        </w:rPr>
      </w:pPr>
    </w:p>
    <w:p w14:paraId="57909925" w14:textId="77777777" w:rsidR="00BD5A3F" w:rsidRDefault="00BD5A3F" w:rsidP="00BD5A3F">
      <w:pPr>
        <w:rPr>
          <w:rFonts w:ascii="Arial" w:hAnsi="Arial"/>
          <w:sz w:val="20"/>
        </w:rPr>
      </w:pPr>
    </w:p>
    <w:p w14:paraId="614FF81B" w14:textId="77777777" w:rsidR="00BD5A3F" w:rsidRDefault="00BD5A3F" w:rsidP="00BD5A3F">
      <w:pPr>
        <w:rPr>
          <w:rFonts w:ascii="Arial" w:hAnsi="Arial"/>
          <w:sz w:val="20"/>
        </w:rPr>
      </w:pPr>
    </w:p>
    <w:p w14:paraId="53EE1194" w14:textId="77777777" w:rsidR="00BD5A3F" w:rsidRPr="007F6D02" w:rsidRDefault="00BD5A3F" w:rsidP="00BD5A3F">
      <w:pPr>
        <w:rPr>
          <w:rFonts w:ascii="Arial" w:hAnsi="Arial"/>
          <w:sz w:val="20"/>
        </w:rPr>
      </w:pPr>
      <w:r>
        <w:rPr>
          <w:rFonts w:ascii="Arial" w:hAnsi="Arial"/>
          <w:sz w:val="20"/>
        </w:rPr>
        <w:br w:type="textWrapping" w:clear="all"/>
      </w:r>
    </w:p>
    <w:p w14:paraId="6F253893" w14:textId="77777777" w:rsidR="00BD5A3F" w:rsidRPr="007F6D02" w:rsidRDefault="00BD5A3F" w:rsidP="00BD5A3F">
      <w:pPr>
        <w:jc w:val="both"/>
        <w:rPr>
          <w:rFonts w:ascii="Arial" w:hAnsi="Arial"/>
          <w:sz w:val="20"/>
        </w:rPr>
      </w:pPr>
    </w:p>
    <w:p w14:paraId="01F84921"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Listas de Asistencia</w:t>
      </w:r>
    </w:p>
    <w:p w14:paraId="2D1A35DB" w14:textId="77777777" w:rsidR="00BD5A3F" w:rsidRPr="007F6D02" w:rsidRDefault="00BD5A3F" w:rsidP="00BD5A3F">
      <w:pPr>
        <w:tabs>
          <w:tab w:val="num" w:pos="360"/>
        </w:tabs>
        <w:jc w:val="both"/>
        <w:rPr>
          <w:rFonts w:ascii="Arial" w:hAnsi="Arial"/>
          <w:smallCaps/>
          <w:sz w:val="20"/>
        </w:rPr>
      </w:pPr>
    </w:p>
    <w:p w14:paraId="6190D53F" w14:textId="77777777" w:rsidR="00BD5A3F" w:rsidRPr="007F6D02" w:rsidRDefault="00BD5A3F" w:rsidP="00BD5A3F">
      <w:pPr>
        <w:ind w:hanging="12"/>
        <w:jc w:val="both"/>
        <w:rPr>
          <w:rFonts w:ascii="Arial" w:hAnsi="Arial"/>
          <w:sz w:val="20"/>
        </w:rPr>
      </w:pPr>
      <w:r w:rsidRPr="007F6D02">
        <w:rPr>
          <w:rFonts w:ascii="Arial" w:hAnsi="Arial"/>
          <w:sz w:val="20"/>
        </w:rPr>
        <w:t>El personal contratado por el proveedor deberá registrar la entrada y salida a través de listas de asistencia que deberán contemplar nombre, puesto, área, estado, agencia, fecha de registro, hora de entrada y salida, firma del empleado y del Titular del área donde preste sus servicios, quien deberá tener nivel mínimo de gerente o agente.</w:t>
      </w:r>
    </w:p>
    <w:p w14:paraId="0C51B5B2"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p>
    <w:p w14:paraId="35B41F0B"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r w:rsidRPr="007F6D02">
        <w:rPr>
          <w:rFonts w:ascii="Arial" w:hAnsi="Arial" w:cs="Arial"/>
          <w:sz w:val="20"/>
          <w:szCs w:val="20"/>
        </w:rPr>
        <w:t>El control de asistencia señalado, será presentado por periodos quincenales para su trámite de pago ante el área administradora del contrato.</w:t>
      </w:r>
    </w:p>
    <w:p w14:paraId="5A17B75F"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p>
    <w:p w14:paraId="5AE29133"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Reportes a Elaborar y Entregar</w:t>
      </w:r>
    </w:p>
    <w:p w14:paraId="40E93BA0" w14:textId="77777777" w:rsidR="00BD5A3F" w:rsidRPr="007F6D02" w:rsidRDefault="00BD5A3F" w:rsidP="00BD5A3F">
      <w:pPr>
        <w:tabs>
          <w:tab w:val="num" w:pos="360"/>
        </w:tabs>
        <w:jc w:val="both"/>
        <w:rPr>
          <w:rFonts w:ascii="Arial" w:hAnsi="Arial"/>
          <w:sz w:val="20"/>
        </w:rPr>
      </w:pPr>
    </w:p>
    <w:p w14:paraId="4EA14AC2" w14:textId="77777777" w:rsidR="00BD5A3F" w:rsidRPr="007F6D02" w:rsidRDefault="00BD5A3F" w:rsidP="00BD5A3F">
      <w:pPr>
        <w:tabs>
          <w:tab w:val="num" w:pos="360"/>
        </w:tabs>
        <w:jc w:val="both"/>
        <w:rPr>
          <w:rFonts w:ascii="Arial" w:hAnsi="Arial"/>
          <w:sz w:val="20"/>
        </w:rPr>
      </w:pPr>
      <w:r w:rsidRPr="007F6D02">
        <w:rPr>
          <w:rFonts w:ascii="Arial" w:hAnsi="Arial" w:cs="Arial"/>
          <w:sz w:val="20"/>
          <w:szCs w:val="20"/>
        </w:rPr>
        <w:t xml:space="preserve">Como resultado del desempeño de las funciones y actividades realizadas por el personal subcontratado, se deberá entregar los siguientes reportes o informes en los plazos que se indican de conformidad con el </w:t>
      </w:r>
      <w:r w:rsidRPr="007F6D02">
        <w:rPr>
          <w:rFonts w:ascii="Arial" w:hAnsi="Arial" w:cs="Arial"/>
          <w:b/>
          <w:bCs/>
          <w:sz w:val="20"/>
          <w:szCs w:val="20"/>
        </w:rPr>
        <w:t>manual de procedimientos respectivo</w:t>
      </w:r>
      <w:r w:rsidRPr="007F6D02">
        <w:rPr>
          <w:rFonts w:ascii="Arial" w:hAnsi="Arial" w:cs="Arial"/>
          <w:sz w:val="20"/>
          <w:szCs w:val="20"/>
        </w:rPr>
        <w:t xml:space="preserve"> que será entregado al Proveedor:</w:t>
      </w:r>
    </w:p>
    <w:p w14:paraId="1CBDC1F4" w14:textId="77777777" w:rsidR="00BD5A3F" w:rsidRPr="007F6D02" w:rsidRDefault="00BD5A3F" w:rsidP="00BD5A3F">
      <w:pPr>
        <w:ind w:left="360"/>
        <w:jc w:val="both"/>
        <w:rPr>
          <w:rFonts w:ascii="Arial" w:hAnsi="Arial"/>
          <w:sz w:val="20"/>
        </w:rPr>
      </w:pPr>
    </w:p>
    <w:p w14:paraId="36C68070" w14:textId="77777777" w:rsidR="00BD5A3F" w:rsidRPr="007F6D02" w:rsidRDefault="00BD5A3F" w:rsidP="00BD5A3F">
      <w:pPr>
        <w:ind w:left="360"/>
        <w:jc w:val="both"/>
        <w:rPr>
          <w:rFonts w:ascii="Arial" w:hAnsi="Arial"/>
          <w:sz w:val="20"/>
        </w:rPr>
      </w:pP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4774"/>
      </w:tblGrid>
      <w:tr w:rsidR="00BD5A3F" w:rsidRPr="007F6D02" w14:paraId="3A418605" w14:textId="77777777" w:rsidTr="00BD5A3F">
        <w:trPr>
          <w:trHeight w:val="292"/>
          <w:jc w:val="center"/>
        </w:trPr>
        <w:tc>
          <w:tcPr>
            <w:tcW w:w="4919" w:type="dxa"/>
            <w:shd w:val="clear" w:color="auto" w:fill="C0C0C0"/>
          </w:tcPr>
          <w:p w14:paraId="783A1782" w14:textId="77777777" w:rsidR="00BD5A3F" w:rsidRPr="007F6D02" w:rsidRDefault="00BD5A3F" w:rsidP="00BD5A3F">
            <w:pPr>
              <w:jc w:val="center"/>
              <w:rPr>
                <w:rFonts w:ascii="Arial" w:hAnsi="Arial"/>
                <w:b/>
                <w:smallCaps/>
                <w:sz w:val="20"/>
              </w:rPr>
            </w:pPr>
            <w:r w:rsidRPr="007F6D02">
              <w:rPr>
                <w:rFonts w:ascii="Arial" w:hAnsi="Arial"/>
                <w:b/>
                <w:smallCaps/>
                <w:sz w:val="20"/>
              </w:rPr>
              <w:t>Reporte</w:t>
            </w:r>
          </w:p>
        </w:tc>
        <w:tc>
          <w:tcPr>
            <w:tcW w:w="4774" w:type="dxa"/>
            <w:shd w:val="clear" w:color="auto" w:fill="C0C0C0"/>
          </w:tcPr>
          <w:p w14:paraId="67A4D9B9" w14:textId="77777777" w:rsidR="00BD5A3F" w:rsidRPr="007F6D02" w:rsidRDefault="00BD5A3F" w:rsidP="00BD5A3F">
            <w:pPr>
              <w:jc w:val="center"/>
              <w:rPr>
                <w:rFonts w:ascii="Arial" w:hAnsi="Arial"/>
                <w:b/>
                <w:smallCaps/>
                <w:sz w:val="20"/>
              </w:rPr>
            </w:pPr>
            <w:r w:rsidRPr="007F6D02">
              <w:rPr>
                <w:rFonts w:ascii="Arial" w:hAnsi="Arial"/>
                <w:b/>
                <w:smallCaps/>
                <w:sz w:val="20"/>
              </w:rPr>
              <w:t>Plazo</w:t>
            </w:r>
          </w:p>
        </w:tc>
      </w:tr>
      <w:tr w:rsidR="00BD5A3F" w:rsidRPr="007F6D02" w14:paraId="0BDEF505" w14:textId="77777777" w:rsidTr="00BD5A3F">
        <w:trPr>
          <w:trHeight w:val="1281"/>
          <w:jc w:val="center"/>
        </w:trPr>
        <w:tc>
          <w:tcPr>
            <w:tcW w:w="4919" w:type="dxa"/>
          </w:tcPr>
          <w:p w14:paraId="7EBF324C" w14:textId="77777777" w:rsidR="00BD5A3F" w:rsidRPr="007F6D02" w:rsidRDefault="00BD5A3F" w:rsidP="00BD5A3F">
            <w:pPr>
              <w:tabs>
                <w:tab w:val="num" w:pos="426"/>
              </w:tabs>
              <w:spacing w:after="120"/>
              <w:jc w:val="both"/>
              <w:rPr>
                <w:rFonts w:ascii="Arial" w:hAnsi="Arial"/>
                <w:sz w:val="20"/>
              </w:rPr>
            </w:pPr>
            <w:r w:rsidRPr="007F6D02">
              <w:rPr>
                <w:rFonts w:ascii="Arial" w:hAnsi="Arial"/>
                <w:sz w:val="20"/>
              </w:rPr>
              <w:t>Reporte de las actividades por empleado, realizadas durante el periodo, en apego a las Reglas de Operación de los Programas, Mecánicas Operativas o Manuales de Procedimientos.</w:t>
            </w:r>
          </w:p>
        </w:tc>
        <w:tc>
          <w:tcPr>
            <w:tcW w:w="4774" w:type="dxa"/>
          </w:tcPr>
          <w:p w14:paraId="07F98E91" w14:textId="77777777" w:rsidR="00BD5A3F" w:rsidRPr="007F6D02" w:rsidRDefault="00BD5A3F" w:rsidP="00BD5A3F">
            <w:pPr>
              <w:jc w:val="both"/>
              <w:rPr>
                <w:rFonts w:ascii="Arial" w:hAnsi="Arial"/>
                <w:sz w:val="20"/>
              </w:rPr>
            </w:pPr>
            <w:r w:rsidRPr="007F6D02">
              <w:rPr>
                <w:rFonts w:ascii="Arial" w:hAnsi="Arial"/>
                <w:sz w:val="20"/>
              </w:rPr>
              <w:t>Mensual, dentro de los primeros cinco días hábiles posteriores a cada mes.</w:t>
            </w:r>
          </w:p>
        </w:tc>
      </w:tr>
    </w:tbl>
    <w:p w14:paraId="036A77F8" w14:textId="77777777" w:rsidR="00BD5A3F" w:rsidRDefault="00BD5A3F" w:rsidP="00BD5A3F">
      <w:pPr>
        <w:jc w:val="center"/>
        <w:rPr>
          <w:rFonts w:ascii="Arial" w:hAnsi="Arial"/>
          <w:sz w:val="20"/>
        </w:rPr>
      </w:pPr>
    </w:p>
    <w:p w14:paraId="26890C95" w14:textId="77777777" w:rsidR="00BD5A3F" w:rsidRPr="00510A15" w:rsidRDefault="00BD5A3F" w:rsidP="00BD5A3F">
      <w:pPr>
        <w:rPr>
          <w:rFonts w:ascii="Arial" w:hAnsi="Arial"/>
          <w:sz w:val="20"/>
        </w:rPr>
      </w:pPr>
    </w:p>
    <w:p w14:paraId="72B47F66" w14:textId="77777777" w:rsidR="00BD5A3F" w:rsidRPr="00510A15" w:rsidRDefault="00BD5A3F" w:rsidP="00BD5A3F">
      <w:pPr>
        <w:rPr>
          <w:rFonts w:ascii="Arial" w:hAnsi="Arial"/>
          <w:sz w:val="20"/>
        </w:rPr>
      </w:pPr>
    </w:p>
    <w:p w14:paraId="11887301" w14:textId="77777777" w:rsidR="00BD5A3F" w:rsidRPr="00510A15" w:rsidRDefault="00BD5A3F" w:rsidP="00BD5A3F">
      <w:pPr>
        <w:tabs>
          <w:tab w:val="left" w:pos="960"/>
        </w:tabs>
        <w:rPr>
          <w:rFonts w:ascii="Arial" w:hAnsi="Arial"/>
          <w:sz w:val="20"/>
        </w:rPr>
      </w:pPr>
      <w:r>
        <w:rPr>
          <w:rFonts w:ascii="Arial" w:hAnsi="Arial"/>
          <w:sz w:val="20"/>
        </w:rPr>
        <w:tab/>
      </w:r>
    </w:p>
    <w:p w14:paraId="3AB0A616" w14:textId="77777777" w:rsidR="00BD5A3F" w:rsidRPr="00510A15" w:rsidRDefault="00BD5A3F" w:rsidP="00BD5A3F">
      <w:pPr>
        <w:rPr>
          <w:rFonts w:ascii="Arial" w:hAnsi="Arial"/>
          <w:sz w:val="20"/>
        </w:rPr>
      </w:pPr>
    </w:p>
    <w:p w14:paraId="25E060BA" w14:textId="77777777" w:rsidR="00BD5A3F" w:rsidRPr="00510A15" w:rsidRDefault="00BD5A3F" w:rsidP="00BD5A3F">
      <w:pPr>
        <w:rPr>
          <w:rFonts w:ascii="Arial" w:hAnsi="Arial"/>
          <w:sz w:val="20"/>
        </w:rPr>
      </w:pPr>
    </w:p>
    <w:p w14:paraId="2BEB8508" w14:textId="77777777" w:rsidR="00BD5A3F" w:rsidRDefault="00BD5A3F" w:rsidP="00BD5A3F">
      <w:pPr>
        <w:rPr>
          <w:rFonts w:ascii="Arial" w:hAnsi="Arial"/>
          <w:sz w:val="20"/>
        </w:rPr>
      </w:pPr>
    </w:p>
    <w:p w14:paraId="055B45FF" w14:textId="77777777" w:rsidR="00BD5A3F" w:rsidRPr="00510A15" w:rsidRDefault="00BD5A3F" w:rsidP="00BD5A3F">
      <w:pPr>
        <w:tabs>
          <w:tab w:val="left" w:pos="255"/>
          <w:tab w:val="left" w:pos="495"/>
        </w:tabs>
        <w:rPr>
          <w:rFonts w:ascii="Arial" w:hAnsi="Arial"/>
          <w:sz w:val="20"/>
        </w:rPr>
      </w:pPr>
      <w:r>
        <w:rPr>
          <w:rFonts w:ascii="Arial" w:hAnsi="Arial"/>
          <w:sz w:val="20"/>
        </w:rPr>
        <w:tab/>
      </w:r>
      <w:r>
        <w:rPr>
          <w:rFonts w:ascii="Arial" w:hAnsi="Arial"/>
          <w:sz w:val="20"/>
        </w:rPr>
        <w:tab/>
      </w:r>
    </w:p>
    <w:p w14:paraId="1999030F" w14:textId="77777777" w:rsidR="00BD5A3F" w:rsidRPr="007F6D02" w:rsidRDefault="00BD5A3F" w:rsidP="00BD5A3F">
      <w:pPr>
        <w:ind w:left="360"/>
        <w:jc w:val="center"/>
        <w:rPr>
          <w:rFonts w:ascii="Arial" w:hAnsi="Arial"/>
          <w:sz w:val="20"/>
        </w:rPr>
      </w:pPr>
      <w:r>
        <w:rPr>
          <w:noProof/>
          <w:lang w:eastAsia="es-MX"/>
        </w:rPr>
        <w:lastRenderedPageBreak/>
        <mc:AlternateContent>
          <mc:Choice Requires="wps">
            <w:drawing>
              <wp:anchor distT="0" distB="0" distL="114300" distR="114300" simplePos="0" relativeHeight="251664384" behindDoc="0" locked="0" layoutInCell="1" allowOverlap="1" wp14:anchorId="73703943" wp14:editId="3351ACD0">
                <wp:simplePos x="0" y="0"/>
                <wp:positionH relativeFrom="column">
                  <wp:posOffset>2443578</wp:posOffset>
                </wp:positionH>
                <wp:positionV relativeFrom="paragraph">
                  <wp:posOffset>1746153</wp:posOffset>
                </wp:positionV>
                <wp:extent cx="1679331" cy="399634"/>
                <wp:effectExtent l="0" t="457200" r="0" b="457835"/>
                <wp:wrapNone/>
                <wp:docPr id="2" name="Cuadro de texto 2"/>
                <wp:cNvGraphicFramePr/>
                <a:graphic xmlns:a="http://schemas.openxmlformats.org/drawingml/2006/main">
                  <a:graphicData uri="http://schemas.microsoft.com/office/word/2010/wordprocessingShape">
                    <wps:wsp>
                      <wps:cNvSpPr txBox="1"/>
                      <wps:spPr>
                        <a:xfrm rot="19072663">
                          <a:off x="0" y="0"/>
                          <a:ext cx="1679331" cy="399634"/>
                        </a:xfrm>
                        <a:prstGeom prst="rect">
                          <a:avLst/>
                        </a:prstGeom>
                        <a:noFill/>
                        <a:ln>
                          <a:noFill/>
                        </a:ln>
                      </wps:spPr>
                      <wps:txbx>
                        <w:txbxContent>
                          <w:p w14:paraId="759ABA84" w14:textId="77777777" w:rsidR="002D736D" w:rsidRPr="00D900E7" w:rsidRDefault="002D736D" w:rsidP="00BD5A3F">
                            <w:pPr>
                              <w:ind w:left="360"/>
                              <w:jc w:val="center"/>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0E7">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3943" id="_x0000_t202" coordsize="21600,21600" o:spt="202" path="m,l,21600r21600,l21600,xe">
                <v:stroke joinstyle="miter"/>
                <v:path gradientshapeok="t" o:connecttype="rect"/>
              </v:shapetype>
              <v:shape id="Cuadro de texto 2" o:spid="_x0000_s1026" type="#_x0000_t202" style="position:absolute;left:0;text-align:left;margin-left:192.4pt;margin-top:137.5pt;width:132.25pt;height:31.45pt;rotation:-276052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" filled="f" stroked="f">
                <v:textbox>
                  <w:txbxContent>
                    <w:p w14:paraId="759ABA84" w14:textId="77777777" w:rsidR="002D736D" w:rsidRPr="00D900E7" w:rsidRDefault="002D736D" w:rsidP="00BD5A3F">
                      <w:pPr>
                        <w:ind w:left="360"/>
                        <w:jc w:val="center"/>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0E7">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v:textbox>
              </v:shape>
            </w:pict>
          </mc:Fallback>
        </mc:AlternateContent>
      </w:r>
      <w:r w:rsidRPr="007F6D02">
        <w:rPr>
          <w:rFonts w:ascii="Arial" w:hAnsi="Arial"/>
          <w:noProof/>
          <w:sz w:val="20"/>
          <w:lang w:eastAsia="es-MX"/>
        </w:rPr>
        <w:drawing>
          <wp:inline distT="0" distB="0" distL="0" distR="0" wp14:anchorId="5F5F6993" wp14:editId="6A620737">
            <wp:extent cx="2730500" cy="2863850"/>
            <wp:effectExtent l="19050" t="19050" r="12700" b="127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a:extLst>
                        <a:ext uri="{28A0092B-C50C-407E-A947-70E740481C1C}">
                          <a14:useLocalDpi xmlns:a14="http://schemas.microsoft.com/office/drawing/2010/main" val="0"/>
                        </a:ext>
                      </a:extLst>
                    </a:blip>
                    <a:srcRect l="4741" t="3993" r="5815" b="10152"/>
                    <a:stretch>
                      <a:fillRect/>
                    </a:stretch>
                  </pic:blipFill>
                  <pic:spPr bwMode="auto">
                    <a:xfrm>
                      <a:off x="0" y="0"/>
                      <a:ext cx="2730500" cy="2863850"/>
                    </a:xfrm>
                    <a:prstGeom prst="rect">
                      <a:avLst/>
                    </a:prstGeom>
                    <a:noFill/>
                    <a:ln w="9525" cmpd="sng">
                      <a:solidFill>
                        <a:srgbClr val="4F81BD"/>
                      </a:solidFill>
                      <a:miter lim="800000"/>
                      <a:headEnd/>
                      <a:tailEnd/>
                    </a:ln>
                    <a:effectLst/>
                  </pic:spPr>
                </pic:pic>
              </a:graphicData>
            </a:graphic>
          </wp:inline>
        </w:drawing>
      </w:r>
    </w:p>
    <w:p w14:paraId="1E170B80" w14:textId="77777777" w:rsidR="00BD5A3F" w:rsidRPr="007F6D02" w:rsidRDefault="00BD5A3F" w:rsidP="00BD5A3F">
      <w:pPr>
        <w:rPr>
          <w:rFonts w:ascii="Arial" w:hAnsi="Arial"/>
          <w:sz w:val="20"/>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757"/>
      </w:tblGrid>
      <w:tr w:rsidR="00BD5A3F" w:rsidRPr="007F6D02" w14:paraId="7BFB29A2" w14:textId="77777777" w:rsidTr="00BD5A3F">
        <w:trPr>
          <w:jc w:val="center"/>
        </w:trPr>
        <w:tc>
          <w:tcPr>
            <w:tcW w:w="5886" w:type="dxa"/>
            <w:shd w:val="clear" w:color="auto" w:fill="C0C0C0"/>
          </w:tcPr>
          <w:p w14:paraId="7520F80D" w14:textId="77777777" w:rsidR="00BD5A3F" w:rsidRPr="007F6D02" w:rsidRDefault="00BD5A3F" w:rsidP="00BD5A3F">
            <w:pPr>
              <w:jc w:val="center"/>
              <w:rPr>
                <w:rFonts w:ascii="Arial" w:hAnsi="Arial"/>
                <w:b/>
                <w:smallCaps/>
                <w:sz w:val="20"/>
              </w:rPr>
            </w:pPr>
            <w:r w:rsidRPr="007F6D02">
              <w:rPr>
                <w:rFonts w:ascii="Arial" w:hAnsi="Arial"/>
                <w:b/>
                <w:smallCaps/>
                <w:sz w:val="20"/>
              </w:rPr>
              <w:t>Reporte</w:t>
            </w:r>
          </w:p>
        </w:tc>
        <w:tc>
          <w:tcPr>
            <w:tcW w:w="3757" w:type="dxa"/>
            <w:shd w:val="clear" w:color="auto" w:fill="C0C0C0"/>
          </w:tcPr>
          <w:p w14:paraId="0CD900AA" w14:textId="77777777" w:rsidR="00BD5A3F" w:rsidRPr="007F6D02" w:rsidRDefault="00BD5A3F" w:rsidP="00BD5A3F">
            <w:pPr>
              <w:jc w:val="center"/>
              <w:rPr>
                <w:rFonts w:ascii="Arial" w:hAnsi="Arial"/>
                <w:b/>
                <w:smallCaps/>
                <w:sz w:val="20"/>
              </w:rPr>
            </w:pPr>
            <w:r w:rsidRPr="007F6D02">
              <w:rPr>
                <w:rFonts w:ascii="Arial" w:hAnsi="Arial"/>
                <w:b/>
                <w:smallCaps/>
                <w:sz w:val="20"/>
              </w:rPr>
              <w:t>Plazo</w:t>
            </w:r>
          </w:p>
        </w:tc>
      </w:tr>
      <w:tr w:rsidR="00BD5A3F" w:rsidRPr="007F6D02" w14:paraId="238D0BEE" w14:textId="77777777" w:rsidTr="00BD5A3F">
        <w:trPr>
          <w:trHeight w:val="1283"/>
          <w:jc w:val="center"/>
        </w:trPr>
        <w:tc>
          <w:tcPr>
            <w:tcW w:w="5886" w:type="dxa"/>
          </w:tcPr>
          <w:p w14:paraId="6D792EAD" w14:textId="77777777" w:rsidR="00BD5A3F" w:rsidRPr="007F6D02" w:rsidRDefault="00BD5A3F" w:rsidP="00BD5A3F">
            <w:pPr>
              <w:tabs>
                <w:tab w:val="num" w:pos="426"/>
              </w:tabs>
              <w:spacing w:after="120"/>
              <w:jc w:val="both"/>
              <w:rPr>
                <w:rFonts w:ascii="Arial" w:hAnsi="Arial"/>
                <w:sz w:val="20"/>
              </w:rPr>
            </w:pPr>
            <w:r w:rsidRPr="007F6D02">
              <w:rPr>
                <w:rFonts w:ascii="Arial" w:hAnsi="Arial"/>
                <w:sz w:val="20"/>
              </w:rPr>
              <w:t>Reporte por empleado del gasto erogado por concepto de viáticos, agrupado por unidad de servicios (Corporativo y Coordinaciones Regionales); áreas (Dirección Ejecutiva, Coordinación Regional, Agencia; y por programa de la Financiera.</w:t>
            </w:r>
          </w:p>
        </w:tc>
        <w:tc>
          <w:tcPr>
            <w:tcW w:w="3757" w:type="dxa"/>
          </w:tcPr>
          <w:p w14:paraId="5D008261" w14:textId="77777777" w:rsidR="00BD5A3F" w:rsidRPr="007F6D02" w:rsidRDefault="00BD5A3F" w:rsidP="00BD5A3F">
            <w:pPr>
              <w:jc w:val="both"/>
              <w:rPr>
                <w:rFonts w:ascii="Arial" w:hAnsi="Arial"/>
                <w:sz w:val="20"/>
              </w:rPr>
            </w:pPr>
            <w:r w:rsidRPr="007F6D02">
              <w:rPr>
                <w:rFonts w:ascii="Arial" w:hAnsi="Arial"/>
                <w:sz w:val="20"/>
              </w:rPr>
              <w:t>Mensual dentro de los cinco días posteriores a cada Mes.</w:t>
            </w:r>
          </w:p>
          <w:p w14:paraId="7796B3DA" w14:textId="77777777" w:rsidR="00BD5A3F" w:rsidRPr="007F6D02" w:rsidRDefault="00BD5A3F" w:rsidP="00BD5A3F">
            <w:pPr>
              <w:jc w:val="both"/>
              <w:rPr>
                <w:rFonts w:ascii="Arial" w:hAnsi="Arial"/>
                <w:sz w:val="20"/>
              </w:rPr>
            </w:pPr>
          </w:p>
          <w:p w14:paraId="6B7EB29F" w14:textId="77777777" w:rsidR="00BD5A3F" w:rsidRPr="007F6D02" w:rsidRDefault="00BD5A3F" w:rsidP="00BD5A3F">
            <w:pPr>
              <w:jc w:val="both"/>
              <w:rPr>
                <w:rFonts w:ascii="Arial" w:hAnsi="Arial"/>
                <w:sz w:val="20"/>
              </w:rPr>
            </w:pPr>
          </w:p>
          <w:p w14:paraId="7697647C" w14:textId="77777777" w:rsidR="00BD5A3F" w:rsidRPr="007F6D02" w:rsidRDefault="00BD5A3F" w:rsidP="00BD5A3F">
            <w:pPr>
              <w:jc w:val="both"/>
              <w:rPr>
                <w:rFonts w:ascii="Arial" w:hAnsi="Arial"/>
                <w:sz w:val="20"/>
              </w:rPr>
            </w:pPr>
          </w:p>
          <w:p w14:paraId="28F6EA73" w14:textId="77777777" w:rsidR="00BD5A3F" w:rsidRPr="007F6D02" w:rsidRDefault="00BD5A3F" w:rsidP="00BD5A3F">
            <w:pPr>
              <w:ind w:left="720"/>
              <w:jc w:val="both"/>
              <w:rPr>
                <w:rFonts w:ascii="Arial" w:hAnsi="Arial"/>
                <w:sz w:val="20"/>
              </w:rPr>
            </w:pPr>
          </w:p>
        </w:tc>
      </w:tr>
    </w:tbl>
    <w:p w14:paraId="750F6E3E" w14:textId="77777777" w:rsidR="00BD5A3F" w:rsidRPr="007F6D02" w:rsidRDefault="00BD5A3F" w:rsidP="00BD5A3F">
      <w:pPr>
        <w:rPr>
          <w:rFonts w:ascii="Arial" w:hAnsi="Arial"/>
          <w:sz w:val="20"/>
        </w:rPr>
      </w:pPr>
    </w:p>
    <w:tbl>
      <w:tblPr>
        <w:tblW w:w="0" w:type="auto"/>
        <w:tblInd w:w="70" w:type="dxa"/>
        <w:tblCellMar>
          <w:left w:w="70" w:type="dxa"/>
          <w:right w:w="70" w:type="dxa"/>
        </w:tblCellMar>
        <w:tblLook w:val="04A0" w:firstRow="1" w:lastRow="0" w:firstColumn="1" w:lastColumn="0" w:noHBand="0" w:noVBand="1"/>
      </w:tblPr>
      <w:tblGrid>
        <w:gridCol w:w="1221"/>
        <w:gridCol w:w="576"/>
        <w:gridCol w:w="1226"/>
        <w:gridCol w:w="676"/>
        <w:gridCol w:w="1376"/>
        <w:gridCol w:w="665"/>
        <w:gridCol w:w="698"/>
        <w:gridCol w:w="992"/>
        <w:gridCol w:w="794"/>
        <w:gridCol w:w="746"/>
        <w:gridCol w:w="883"/>
      </w:tblGrid>
      <w:tr w:rsidR="00BD5A3F" w:rsidRPr="007F6D02" w14:paraId="2EE00E1D" w14:textId="77777777" w:rsidTr="00BD5A3F">
        <w:trPr>
          <w:trHeight w:val="160"/>
        </w:trPr>
        <w:tc>
          <w:tcPr>
            <w:tcW w:w="0" w:type="auto"/>
            <w:tcBorders>
              <w:top w:val="nil"/>
              <w:left w:val="nil"/>
              <w:bottom w:val="nil"/>
              <w:right w:val="nil"/>
            </w:tcBorders>
            <w:shd w:val="clear" w:color="auto" w:fill="auto"/>
            <w:noWrap/>
            <w:vAlign w:val="bottom"/>
            <w:hideMark/>
          </w:tcPr>
          <w:p w14:paraId="6C0536FC" w14:textId="77777777" w:rsidR="00BD5A3F" w:rsidRPr="007F6D02" w:rsidRDefault="00BD5A3F" w:rsidP="00BD5A3F">
            <w:pPr>
              <w:rPr>
                <w:rFonts w:ascii="Calibri" w:hAnsi="Calibri"/>
                <w:color w:val="000000"/>
                <w:sz w:val="10"/>
                <w:szCs w:val="22"/>
              </w:rPr>
            </w:pPr>
            <w:r w:rsidRPr="007F6D02">
              <w:rPr>
                <w:rFonts w:ascii="Calibri" w:hAnsi="Calibri"/>
                <w:noProof/>
                <w:color w:val="000000"/>
                <w:sz w:val="10"/>
                <w:szCs w:val="22"/>
                <w:lang w:eastAsia="es-MX"/>
              </w:rPr>
              <mc:AlternateContent>
                <mc:Choice Requires="wps">
                  <w:drawing>
                    <wp:anchor distT="0" distB="0" distL="114300" distR="114300" simplePos="0" relativeHeight="251660288" behindDoc="0" locked="0" layoutInCell="1" allowOverlap="1" wp14:anchorId="4DBBA883" wp14:editId="333C9A22">
                      <wp:simplePos x="0" y="0"/>
                      <wp:positionH relativeFrom="column">
                        <wp:posOffset>47625</wp:posOffset>
                      </wp:positionH>
                      <wp:positionV relativeFrom="paragraph">
                        <wp:posOffset>62230</wp:posOffset>
                      </wp:positionV>
                      <wp:extent cx="695325" cy="433070"/>
                      <wp:effectExtent l="0" t="0" r="28575" b="24130"/>
                      <wp:wrapNone/>
                      <wp:docPr id="53" name="Elipse 53"/>
                      <wp:cNvGraphicFramePr/>
                      <a:graphic xmlns:a="http://schemas.openxmlformats.org/drawingml/2006/main">
                        <a:graphicData uri="http://schemas.microsoft.com/office/word/2010/wordprocessingShape">
                          <wps:wsp>
                            <wps:cNvSpPr/>
                            <wps:spPr>
                              <a:xfrm>
                                <a:off x="0" y="0"/>
                                <a:ext cx="82867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9181DB2" w14:textId="77777777" w:rsidR="002D736D" w:rsidRDefault="002D736D" w:rsidP="00BD5A3F">
                                  <w:pPr>
                                    <w:pStyle w:val="NormalWeb"/>
                                    <w:spacing w:before="0" w:beforeAutospacing="0" w:after="0" w:afterAutospacing="0"/>
                                    <w:jc w:val="center"/>
                                  </w:pPr>
                                  <w:r>
                                    <w:rPr>
                                      <w:rFonts w:asciiTheme="minorHAnsi" w:hAnsi="Calibri" w:cstheme="minorBidi"/>
                                      <w:color w:val="FFFFFF" w:themeColor="light1"/>
                                      <w:sz w:val="22"/>
                                      <w:szCs w:val="22"/>
                                    </w:rPr>
                                    <w:t xml:space="preserve">LOGO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BBA883" id="Elipse 53" o:spid="_x0000_s1027" style="position:absolute;margin-left:3.75pt;margin-top:4.9pt;width:54.75pt;height:3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" fillcolor="#5b9bd5" strokecolor="#41719c" strokeweight="1pt">
                      <v:stroke joinstyle="miter"/>
                      <v:textbox>
                        <w:txbxContent>
                          <w:p w14:paraId="29181DB2" w14:textId="77777777" w:rsidR="002D736D" w:rsidRDefault="002D736D" w:rsidP="00BD5A3F">
                            <w:pPr>
                              <w:pStyle w:val="NormalWeb"/>
                              <w:spacing w:before="0" w:beforeAutospacing="0" w:after="0" w:afterAutospacing="0"/>
                              <w:jc w:val="center"/>
                            </w:pPr>
                            <w:r>
                              <w:rPr>
                                <w:rFonts w:asciiTheme="minorHAnsi" w:hAnsi="Calibri" w:cstheme="minorBidi"/>
                                <w:color w:val="FFFFFF" w:themeColor="light1"/>
                                <w:sz w:val="22"/>
                                <w:szCs w:val="22"/>
                              </w:rPr>
                              <w:t xml:space="preserve">LOGO </w:t>
                            </w:r>
                          </w:p>
                        </w:txbxContent>
                      </v:textbox>
                    </v:oval>
                  </w:pict>
                </mc:Fallback>
              </mc:AlternateContent>
            </w:r>
            <w:r w:rsidRPr="007F6D02">
              <w:rPr>
                <w:rFonts w:ascii="Calibri" w:hAnsi="Calibri"/>
                <w:noProof/>
                <w:color w:val="000000"/>
                <w:sz w:val="10"/>
                <w:szCs w:val="22"/>
                <w:lang w:eastAsia="es-MX"/>
              </w:rPr>
              <mc:AlternateContent>
                <mc:Choice Requires="wps">
                  <w:drawing>
                    <wp:anchor distT="0" distB="0" distL="114300" distR="114300" simplePos="0" relativeHeight="251659264" behindDoc="0" locked="0" layoutInCell="1" allowOverlap="1" wp14:anchorId="36F1DD73" wp14:editId="77C9491C">
                      <wp:simplePos x="0" y="0"/>
                      <wp:positionH relativeFrom="column">
                        <wp:posOffset>47625</wp:posOffset>
                      </wp:positionH>
                      <wp:positionV relativeFrom="paragraph">
                        <wp:posOffset>0</wp:posOffset>
                      </wp:positionV>
                      <wp:extent cx="9886950" cy="1809750"/>
                      <wp:effectExtent l="0" t="0" r="2540" b="2540"/>
                      <wp:wrapNone/>
                      <wp:docPr id="54" name="Rectángulo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86950" cy="1809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5E41F" id="Rectángulo 54" o:spid="_x0000_s1026" style="position:absolute;margin-left:3.75pt;margin-top:0;width:778.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80"/>
            </w:tblGrid>
            <w:tr w:rsidR="00BD5A3F" w:rsidRPr="007F6D02" w14:paraId="73C4CB12" w14:textId="77777777" w:rsidTr="00BD5A3F">
              <w:trPr>
                <w:trHeight w:val="300"/>
                <w:tblCellSpacing w:w="0" w:type="dxa"/>
              </w:trPr>
              <w:tc>
                <w:tcPr>
                  <w:tcW w:w="1080" w:type="dxa"/>
                  <w:tcBorders>
                    <w:top w:val="nil"/>
                    <w:left w:val="nil"/>
                    <w:bottom w:val="nil"/>
                    <w:right w:val="nil"/>
                  </w:tcBorders>
                  <w:shd w:val="clear" w:color="auto" w:fill="auto"/>
                  <w:noWrap/>
                  <w:vAlign w:val="center"/>
                  <w:hideMark/>
                </w:tcPr>
                <w:p w14:paraId="1F1B4222" w14:textId="77777777" w:rsidR="00BD5A3F" w:rsidRPr="007F6D02" w:rsidRDefault="00BD5A3F" w:rsidP="00BD5A3F">
                  <w:pPr>
                    <w:jc w:val="center"/>
                    <w:rPr>
                      <w:rFonts w:ascii="Calibri" w:hAnsi="Calibri"/>
                      <w:color w:val="000000"/>
                      <w:sz w:val="10"/>
                      <w:szCs w:val="22"/>
                    </w:rPr>
                  </w:pPr>
                  <w:r w:rsidRPr="007F6D02">
                    <w:rPr>
                      <w:rFonts w:ascii="Calibri" w:hAnsi="Calibri"/>
                      <w:color w:val="000000"/>
                      <w:sz w:val="10"/>
                      <w:szCs w:val="22"/>
                    </w:rPr>
                    <w:t>Logo de la empresa</w:t>
                  </w:r>
                </w:p>
              </w:tc>
            </w:tr>
          </w:tbl>
          <w:p w14:paraId="5FAF5EA2"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65CE58AC"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382CA6EF"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240D009C"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21DD15B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399724C3"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766A1C6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5FD0E49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6BDEB68B"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5A0DE117"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61810D17" w14:textId="77777777" w:rsidR="00BD5A3F" w:rsidRPr="007F6D02" w:rsidRDefault="00BD5A3F" w:rsidP="00BD5A3F">
            <w:pPr>
              <w:rPr>
                <w:rFonts w:ascii="Calibri" w:hAnsi="Calibri"/>
                <w:color w:val="000000"/>
                <w:sz w:val="10"/>
                <w:szCs w:val="22"/>
              </w:rPr>
            </w:pPr>
          </w:p>
        </w:tc>
      </w:tr>
      <w:tr w:rsidR="00BD5A3F" w:rsidRPr="007F6D02" w14:paraId="2497C41F" w14:textId="77777777" w:rsidTr="00BD5A3F">
        <w:trPr>
          <w:trHeight w:val="166"/>
        </w:trPr>
        <w:tc>
          <w:tcPr>
            <w:tcW w:w="0" w:type="auto"/>
            <w:gridSpan w:val="11"/>
            <w:tcBorders>
              <w:top w:val="nil"/>
              <w:left w:val="nil"/>
              <w:bottom w:val="nil"/>
              <w:right w:val="nil"/>
            </w:tcBorders>
            <w:shd w:val="clear" w:color="auto" w:fill="auto"/>
            <w:noWrap/>
            <w:vAlign w:val="bottom"/>
            <w:hideMark/>
          </w:tcPr>
          <w:p w14:paraId="648A3172"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EL LICITANTE GANADOR EN 2015, S.A. DE C.V.</w:t>
            </w:r>
          </w:p>
        </w:tc>
      </w:tr>
      <w:tr w:rsidR="00BD5A3F" w:rsidRPr="007F6D02" w14:paraId="0B53C76F" w14:textId="77777777" w:rsidTr="00BD5A3F">
        <w:trPr>
          <w:trHeight w:val="140"/>
        </w:trPr>
        <w:tc>
          <w:tcPr>
            <w:tcW w:w="0" w:type="auto"/>
            <w:gridSpan w:val="11"/>
            <w:tcBorders>
              <w:top w:val="nil"/>
              <w:left w:val="nil"/>
              <w:bottom w:val="nil"/>
              <w:right w:val="nil"/>
            </w:tcBorders>
            <w:shd w:val="clear" w:color="auto" w:fill="auto"/>
            <w:noWrap/>
            <w:vAlign w:val="bottom"/>
            <w:hideMark/>
          </w:tcPr>
          <w:p w14:paraId="6D4BADB4"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REPORTE POR EMPLEADO DEL GASTO EROGADO POR CONCEPTO DE VIÁTICOS Y PASAJES, AGRUPADO POR UNIDAD, ÁREA Y PROGRAMA</w:t>
            </w:r>
          </w:p>
        </w:tc>
      </w:tr>
      <w:tr w:rsidR="00BD5A3F" w:rsidRPr="007F6D02" w14:paraId="05913C41" w14:textId="77777777" w:rsidTr="00BD5A3F">
        <w:trPr>
          <w:trHeight w:val="63"/>
        </w:trPr>
        <w:tc>
          <w:tcPr>
            <w:tcW w:w="0" w:type="auto"/>
            <w:gridSpan w:val="11"/>
            <w:tcBorders>
              <w:top w:val="nil"/>
              <w:left w:val="nil"/>
              <w:bottom w:val="nil"/>
              <w:right w:val="nil"/>
            </w:tcBorders>
            <w:shd w:val="clear" w:color="auto" w:fill="auto"/>
            <w:noWrap/>
            <w:vAlign w:val="bottom"/>
            <w:hideMark/>
          </w:tcPr>
          <w:p w14:paraId="28169650"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DEL 01 AL 15 DE ENERO DE 2015</w:t>
            </w:r>
          </w:p>
        </w:tc>
      </w:tr>
      <w:tr w:rsidR="00BD5A3F" w:rsidRPr="007F6D02" w14:paraId="623BDF1D" w14:textId="77777777" w:rsidTr="00BD5A3F">
        <w:trPr>
          <w:trHeight w:val="158"/>
        </w:trPr>
        <w:tc>
          <w:tcPr>
            <w:tcW w:w="0" w:type="auto"/>
            <w:tcBorders>
              <w:top w:val="nil"/>
              <w:left w:val="nil"/>
              <w:bottom w:val="nil"/>
              <w:right w:val="nil"/>
            </w:tcBorders>
            <w:shd w:val="clear" w:color="auto" w:fill="auto"/>
            <w:noWrap/>
            <w:vAlign w:val="bottom"/>
            <w:hideMark/>
          </w:tcPr>
          <w:p w14:paraId="2FC13E24"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2379AB38"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0DAA4968"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58CEC7E3"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0FD736A5"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4E580FFD"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236A31A8"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3BFFBE37"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5D31290F"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4200FF90"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3B590C5B" w14:textId="77777777" w:rsidR="00BD5A3F" w:rsidRPr="007F6D02" w:rsidRDefault="00BD5A3F" w:rsidP="00BD5A3F">
            <w:pPr>
              <w:rPr>
                <w:rFonts w:ascii="Calibri" w:hAnsi="Calibri"/>
                <w:color w:val="000000"/>
                <w:sz w:val="10"/>
                <w:szCs w:val="16"/>
              </w:rPr>
            </w:pPr>
          </w:p>
        </w:tc>
      </w:tr>
      <w:tr w:rsidR="00BD5A3F" w:rsidRPr="007F6D02" w14:paraId="1DFF47DF" w14:textId="77777777" w:rsidTr="00BD5A3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EB567E"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UNIDAD DE SERVICIO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61FC63"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ÁREA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1C28ED"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PROGRAMA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5AC019"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No. EMPLEADO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885B2C"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NOMBRE DEL EMPLEADO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1E6387"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FECHA SALIDA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DD02E3"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FECHA REGRESO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C4BE4B"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LUGAR DE COMISIÓN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C51898"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GASTOS POR VIATICOS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4D2E6C"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GASTOS POR PASAJES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FACFB6"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TOTAL COMPROBADO</w:t>
            </w:r>
          </w:p>
        </w:tc>
      </w:tr>
      <w:tr w:rsidR="00BD5A3F" w:rsidRPr="007F6D02" w14:paraId="6BEA8912" w14:textId="77777777" w:rsidTr="00BD5A3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4E5D0"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CORPORATIVO</w:t>
            </w:r>
          </w:p>
        </w:tc>
        <w:tc>
          <w:tcPr>
            <w:tcW w:w="0" w:type="auto"/>
            <w:tcBorders>
              <w:top w:val="nil"/>
              <w:left w:val="nil"/>
              <w:bottom w:val="single" w:sz="4" w:space="0" w:color="auto"/>
              <w:right w:val="single" w:sz="4" w:space="0" w:color="auto"/>
            </w:tcBorders>
            <w:shd w:val="clear" w:color="auto" w:fill="auto"/>
            <w:noWrap/>
            <w:vAlign w:val="bottom"/>
            <w:hideMark/>
          </w:tcPr>
          <w:p w14:paraId="50A1586B"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DEAFPOER</w:t>
            </w:r>
          </w:p>
        </w:tc>
        <w:tc>
          <w:tcPr>
            <w:tcW w:w="0" w:type="auto"/>
            <w:tcBorders>
              <w:top w:val="nil"/>
              <w:left w:val="nil"/>
              <w:bottom w:val="single" w:sz="4" w:space="0" w:color="auto"/>
              <w:right w:val="single" w:sz="4" w:space="0" w:color="auto"/>
            </w:tcBorders>
            <w:shd w:val="clear" w:color="auto" w:fill="auto"/>
            <w:noWrap/>
            <w:vAlign w:val="bottom"/>
            <w:hideMark/>
          </w:tcPr>
          <w:p w14:paraId="58C9E460"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AGRICULTURA PROTEGIDA</w:t>
            </w:r>
          </w:p>
        </w:tc>
        <w:tc>
          <w:tcPr>
            <w:tcW w:w="0" w:type="auto"/>
            <w:tcBorders>
              <w:top w:val="nil"/>
              <w:left w:val="nil"/>
              <w:bottom w:val="single" w:sz="4" w:space="0" w:color="auto"/>
              <w:right w:val="single" w:sz="4" w:space="0" w:color="auto"/>
            </w:tcBorders>
            <w:shd w:val="clear" w:color="auto" w:fill="auto"/>
            <w:noWrap/>
            <w:vAlign w:val="bottom"/>
            <w:hideMark/>
          </w:tcPr>
          <w:p w14:paraId="544B191B" w14:textId="77777777" w:rsidR="00BD5A3F" w:rsidRPr="007F6D02" w:rsidRDefault="00BD5A3F" w:rsidP="00BD5A3F">
            <w:pPr>
              <w:jc w:val="center"/>
              <w:rPr>
                <w:rFonts w:ascii="Calibri" w:hAnsi="Calibri"/>
                <w:color w:val="000000"/>
                <w:sz w:val="10"/>
                <w:szCs w:val="16"/>
              </w:rPr>
            </w:pPr>
            <w:r w:rsidRPr="007F6D02">
              <w:rPr>
                <w:rFonts w:ascii="Calibri" w:hAnsi="Calibri"/>
                <w:color w:val="000000"/>
                <w:sz w:val="10"/>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14:paraId="600EFFAB"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PORTILLA LIZARRAGA LUIS</w:t>
            </w:r>
          </w:p>
        </w:tc>
        <w:tc>
          <w:tcPr>
            <w:tcW w:w="0" w:type="auto"/>
            <w:tcBorders>
              <w:top w:val="nil"/>
              <w:left w:val="nil"/>
              <w:bottom w:val="single" w:sz="4" w:space="0" w:color="auto"/>
              <w:right w:val="single" w:sz="4" w:space="0" w:color="auto"/>
            </w:tcBorders>
            <w:shd w:val="clear" w:color="auto" w:fill="auto"/>
            <w:noWrap/>
            <w:vAlign w:val="bottom"/>
            <w:hideMark/>
          </w:tcPr>
          <w:p w14:paraId="3A731B50"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02/01/2015</w:t>
            </w:r>
          </w:p>
        </w:tc>
        <w:tc>
          <w:tcPr>
            <w:tcW w:w="0" w:type="auto"/>
            <w:tcBorders>
              <w:top w:val="nil"/>
              <w:left w:val="nil"/>
              <w:bottom w:val="single" w:sz="4" w:space="0" w:color="auto"/>
              <w:right w:val="single" w:sz="4" w:space="0" w:color="auto"/>
            </w:tcBorders>
            <w:shd w:val="clear" w:color="auto" w:fill="auto"/>
            <w:noWrap/>
            <w:vAlign w:val="bottom"/>
            <w:hideMark/>
          </w:tcPr>
          <w:p w14:paraId="6CEB9DE2"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03/01/2015</w:t>
            </w:r>
          </w:p>
        </w:tc>
        <w:tc>
          <w:tcPr>
            <w:tcW w:w="0" w:type="auto"/>
            <w:tcBorders>
              <w:top w:val="nil"/>
              <w:left w:val="nil"/>
              <w:bottom w:val="single" w:sz="4" w:space="0" w:color="auto"/>
              <w:right w:val="single" w:sz="4" w:space="0" w:color="auto"/>
            </w:tcBorders>
            <w:shd w:val="clear" w:color="auto" w:fill="auto"/>
            <w:noWrap/>
            <w:vAlign w:val="bottom"/>
            <w:hideMark/>
          </w:tcPr>
          <w:p w14:paraId="2614CE6E"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CD. OBREGON, SON.</w:t>
            </w:r>
          </w:p>
        </w:tc>
        <w:tc>
          <w:tcPr>
            <w:tcW w:w="0" w:type="auto"/>
            <w:tcBorders>
              <w:top w:val="nil"/>
              <w:left w:val="nil"/>
              <w:bottom w:val="single" w:sz="4" w:space="0" w:color="auto"/>
              <w:right w:val="single" w:sz="4" w:space="0" w:color="auto"/>
            </w:tcBorders>
            <w:shd w:val="clear" w:color="auto" w:fill="auto"/>
            <w:noWrap/>
            <w:vAlign w:val="bottom"/>
            <w:hideMark/>
          </w:tcPr>
          <w:p w14:paraId="07401806"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700.00 </w:t>
            </w:r>
          </w:p>
        </w:tc>
        <w:tc>
          <w:tcPr>
            <w:tcW w:w="0" w:type="auto"/>
            <w:tcBorders>
              <w:top w:val="nil"/>
              <w:left w:val="nil"/>
              <w:bottom w:val="single" w:sz="4" w:space="0" w:color="auto"/>
              <w:right w:val="single" w:sz="4" w:space="0" w:color="auto"/>
            </w:tcBorders>
            <w:shd w:val="clear" w:color="auto" w:fill="auto"/>
            <w:noWrap/>
            <w:vAlign w:val="bottom"/>
            <w:hideMark/>
          </w:tcPr>
          <w:p w14:paraId="40E64B49"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450.00 </w:t>
            </w:r>
          </w:p>
        </w:tc>
        <w:tc>
          <w:tcPr>
            <w:tcW w:w="0" w:type="auto"/>
            <w:tcBorders>
              <w:top w:val="nil"/>
              <w:left w:val="nil"/>
              <w:bottom w:val="single" w:sz="4" w:space="0" w:color="auto"/>
              <w:right w:val="single" w:sz="4" w:space="0" w:color="auto"/>
            </w:tcBorders>
            <w:shd w:val="clear" w:color="auto" w:fill="auto"/>
            <w:noWrap/>
            <w:vAlign w:val="bottom"/>
            <w:hideMark/>
          </w:tcPr>
          <w:p w14:paraId="5DE316B2"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1,150.00 </w:t>
            </w:r>
          </w:p>
        </w:tc>
      </w:tr>
      <w:tr w:rsidR="00BD5A3F" w:rsidRPr="007F6D02" w14:paraId="3585CDB3" w14:textId="77777777" w:rsidTr="00BD5A3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9972A6"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CORPORATIVO</w:t>
            </w:r>
          </w:p>
        </w:tc>
        <w:tc>
          <w:tcPr>
            <w:tcW w:w="0" w:type="auto"/>
            <w:tcBorders>
              <w:top w:val="nil"/>
              <w:left w:val="nil"/>
              <w:bottom w:val="single" w:sz="4" w:space="0" w:color="auto"/>
              <w:right w:val="single" w:sz="4" w:space="0" w:color="auto"/>
            </w:tcBorders>
            <w:shd w:val="clear" w:color="auto" w:fill="auto"/>
            <w:noWrap/>
            <w:vAlign w:val="bottom"/>
            <w:hideMark/>
          </w:tcPr>
          <w:p w14:paraId="5CD00E90"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JURIDICO</w:t>
            </w:r>
          </w:p>
        </w:tc>
        <w:tc>
          <w:tcPr>
            <w:tcW w:w="0" w:type="auto"/>
            <w:tcBorders>
              <w:top w:val="nil"/>
              <w:left w:val="nil"/>
              <w:bottom w:val="single" w:sz="4" w:space="0" w:color="auto"/>
              <w:right w:val="single" w:sz="4" w:space="0" w:color="auto"/>
            </w:tcBorders>
            <w:shd w:val="clear" w:color="auto" w:fill="auto"/>
            <w:noWrap/>
            <w:vAlign w:val="bottom"/>
            <w:hideMark/>
          </w:tcPr>
          <w:p w14:paraId="34CB965C"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UNIDAD DE FOMENTO</w:t>
            </w:r>
          </w:p>
        </w:tc>
        <w:tc>
          <w:tcPr>
            <w:tcW w:w="0" w:type="auto"/>
            <w:tcBorders>
              <w:top w:val="nil"/>
              <w:left w:val="nil"/>
              <w:bottom w:val="single" w:sz="4" w:space="0" w:color="auto"/>
              <w:right w:val="single" w:sz="4" w:space="0" w:color="auto"/>
            </w:tcBorders>
            <w:shd w:val="clear" w:color="auto" w:fill="auto"/>
            <w:noWrap/>
            <w:vAlign w:val="bottom"/>
            <w:hideMark/>
          </w:tcPr>
          <w:p w14:paraId="01541E6B" w14:textId="77777777" w:rsidR="00BD5A3F" w:rsidRPr="007F6D02" w:rsidRDefault="00BD5A3F" w:rsidP="00BD5A3F">
            <w:pPr>
              <w:jc w:val="center"/>
              <w:rPr>
                <w:rFonts w:ascii="Calibri" w:hAnsi="Calibri"/>
                <w:color w:val="000000"/>
                <w:sz w:val="10"/>
                <w:szCs w:val="16"/>
              </w:rPr>
            </w:pPr>
            <w:r w:rsidRPr="007F6D02">
              <w:rPr>
                <w:rFonts w:ascii="Calibri" w:hAnsi="Calibri"/>
                <w:color w:val="000000"/>
                <w:sz w:val="10"/>
                <w:szCs w:val="16"/>
              </w:rPr>
              <w:t>114</w:t>
            </w:r>
          </w:p>
        </w:tc>
        <w:tc>
          <w:tcPr>
            <w:tcW w:w="0" w:type="auto"/>
            <w:tcBorders>
              <w:top w:val="nil"/>
              <w:left w:val="nil"/>
              <w:bottom w:val="single" w:sz="4" w:space="0" w:color="auto"/>
              <w:right w:val="single" w:sz="4" w:space="0" w:color="auto"/>
            </w:tcBorders>
            <w:shd w:val="clear" w:color="auto" w:fill="auto"/>
            <w:noWrap/>
            <w:vAlign w:val="bottom"/>
            <w:hideMark/>
          </w:tcPr>
          <w:p w14:paraId="131F9DEE"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MONTES HERNANDEZ ADRIAN</w:t>
            </w:r>
          </w:p>
        </w:tc>
        <w:tc>
          <w:tcPr>
            <w:tcW w:w="0" w:type="auto"/>
            <w:tcBorders>
              <w:top w:val="nil"/>
              <w:left w:val="nil"/>
              <w:bottom w:val="single" w:sz="4" w:space="0" w:color="auto"/>
              <w:right w:val="single" w:sz="4" w:space="0" w:color="auto"/>
            </w:tcBorders>
            <w:shd w:val="clear" w:color="auto" w:fill="auto"/>
            <w:noWrap/>
            <w:vAlign w:val="bottom"/>
            <w:hideMark/>
          </w:tcPr>
          <w:p w14:paraId="3EFA69A3"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03/01/2015</w:t>
            </w:r>
          </w:p>
        </w:tc>
        <w:tc>
          <w:tcPr>
            <w:tcW w:w="0" w:type="auto"/>
            <w:tcBorders>
              <w:top w:val="nil"/>
              <w:left w:val="nil"/>
              <w:bottom w:val="single" w:sz="4" w:space="0" w:color="auto"/>
              <w:right w:val="single" w:sz="4" w:space="0" w:color="auto"/>
            </w:tcBorders>
            <w:shd w:val="clear" w:color="auto" w:fill="auto"/>
            <w:noWrap/>
            <w:vAlign w:val="bottom"/>
            <w:hideMark/>
          </w:tcPr>
          <w:p w14:paraId="27B35DB5"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04/01/2015</w:t>
            </w:r>
          </w:p>
        </w:tc>
        <w:tc>
          <w:tcPr>
            <w:tcW w:w="0" w:type="auto"/>
            <w:tcBorders>
              <w:top w:val="nil"/>
              <w:left w:val="nil"/>
              <w:bottom w:val="single" w:sz="4" w:space="0" w:color="auto"/>
              <w:right w:val="single" w:sz="4" w:space="0" w:color="auto"/>
            </w:tcBorders>
            <w:shd w:val="clear" w:color="auto" w:fill="auto"/>
            <w:noWrap/>
            <w:vAlign w:val="bottom"/>
            <w:hideMark/>
          </w:tcPr>
          <w:p w14:paraId="271EAF7D"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PUEBLA, PUE.</w:t>
            </w:r>
          </w:p>
        </w:tc>
        <w:tc>
          <w:tcPr>
            <w:tcW w:w="0" w:type="auto"/>
            <w:tcBorders>
              <w:top w:val="nil"/>
              <w:left w:val="nil"/>
              <w:bottom w:val="single" w:sz="4" w:space="0" w:color="auto"/>
              <w:right w:val="single" w:sz="4" w:space="0" w:color="auto"/>
            </w:tcBorders>
            <w:shd w:val="clear" w:color="auto" w:fill="auto"/>
            <w:noWrap/>
            <w:vAlign w:val="bottom"/>
            <w:hideMark/>
          </w:tcPr>
          <w:p w14:paraId="5F3F13DE"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600.00 </w:t>
            </w:r>
          </w:p>
        </w:tc>
        <w:tc>
          <w:tcPr>
            <w:tcW w:w="0" w:type="auto"/>
            <w:tcBorders>
              <w:top w:val="nil"/>
              <w:left w:val="nil"/>
              <w:bottom w:val="single" w:sz="4" w:space="0" w:color="auto"/>
              <w:right w:val="single" w:sz="4" w:space="0" w:color="auto"/>
            </w:tcBorders>
            <w:shd w:val="clear" w:color="auto" w:fill="auto"/>
            <w:noWrap/>
            <w:vAlign w:val="bottom"/>
            <w:hideMark/>
          </w:tcPr>
          <w:p w14:paraId="11EA141A"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126.00 </w:t>
            </w:r>
          </w:p>
        </w:tc>
        <w:tc>
          <w:tcPr>
            <w:tcW w:w="0" w:type="auto"/>
            <w:tcBorders>
              <w:top w:val="nil"/>
              <w:left w:val="nil"/>
              <w:bottom w:val="single" w:sz="4" w:space="0" w:color="auto"/>
              <w:right w:val="single" w:sz="4" w:space="0" w:color="auto"/>
            </w:tcBorders>
            <w:shd w:val="clear" w:color="auto" w:fill="auto"/>
            <w:noWrap/>
            <w:vAlign w:val="bottom"/>
            <w:hideMark/>
          </w:tcPr>
          <w:p w14:paraId="5C11E4DD"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726.00 </w:t>
            </w:r>
          </w:p>
        </w:tc>
      </w:tr>
      <w:tr w:rsidR="00BD5A3F" w:rsidRPr="007F6D02" w14:paraId="22155180" w14:textId="77777777" w:rsidTr="00BD5A3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1694"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TOTAL CORPORATIVO</w:t>
            </w:r>
          </w:p>
        </w:tc>
        <w:tc>
          <w:tcPr>
            <w:tcW w:w="0" w:type="auto"/>
            <w:tcBorders>
              <w:top w:val="nil"/>
              <w:left w:val="nil"/>
              <w:bottom w:val="single" w:sz="4" w:space="0" w:color="auto"/>
              <w:right w:val="single" w:sz="4" w:space="0" w:color="auto"/>
            </w:tcBorders>
            <w:shd w:val="clear" w:color="auto" w:fill="auto"/>
            <w:noWrap/>
            <w:vAlign w:val="bottom"/>
            <w:hideMark/>
          </w:tcPr>
          <w:p w14:paraId="1B3C21B5"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CE5CC7B"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6E27F92"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44EBA9"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111BA9D"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30FB90"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1,300.00 </w:t>
            </w:r>
          </w:p>
        </w:tc>
        <w:tc>
          <w:tcPr>
            <w:tcW w:w="0" w:type="auto"/>
            <w:tcBorders>
              <w:top w:val="nil"/>
              <w:left w:val="nil"/>
              <w:bottom w:val="single" w:sz="4" w:space="0" w:color="auto"/>
              <w:right w:val="single" w:sz="4" w:space="0" w:color="auto"/>
            </w:tcBorders>
            <w:shd w:val="clear" w:color="auto" w:fill="auto"/>
            <w:noWrap/>
            <w:vAlign w:val="bottom"/>
            <w:hideMark/>
          </w:tcPr>
          <w:p w14:paraId="522FBE0B"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576.00 </w:t>
            </w:r>
          </w:p>
        </w:tc>
        <w:tc>
          <w:tcPr>
            <w:tcW w:w="0" w:type="auto"/>
            <w:tcBorders>
              <w:top w:val="nil"/>
              <w:left w:val="nil"/>
              <w:bottom w:val="single" w:sz="4" w:space="0" w:color="auto"/>
              <w:right w:val="single" w:sz="4" w:space="0" w:color="auto"/>
            </w:tcBorders>
            <w:shd w:val="clear" w:color="auto" w:fill="auto"/>
            <w:noWrap/>
            <w:vAlign w:val="bottom"/>
            <w:hideMark/>
          </w:tcPr>
          <w:p w14:paraId="0C9A9A12"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$ 1,876.00 </w:t>
            </w:r>
          </w:p>
        </w:tc>
      </w:tr>
    </w:tbl>
    <w:p w14:paraId="26E44E61" w14:textId="77777777" w:rsidR="00BD5A3F" w:rsidRPr="007F6D02" w:rsidRDefault="00BD5A3F" w:rsidP="00BD5A3F">
      <w:pPr>
        <w:rPr>
          <w:rFonts w:ascii="Arial" w:hAnsi="Arial"/>
          <w:sz w:val="20"/>
        </w:rPr>
      </w:pPr>
    </w:p>
    <w:p w14:paraId="1F9F9F87" w14:textId="77777777" w:rsidR="00BD5A3F" w:rsidRPr="007F6D02" w:rsidRDefault="00BD5A3F" w:rsidP="00BD5A3F">
      <w:pPr>
        <w:jc w:val="both"/>
        <w:rPr>
          <w:rFonts w:ascii="Arial" w:hAnsi="Arial"/>
          <w:sz w:val="20"/>
        </w:rPr>
      </w:pPr>
      <w:r w:rsidRPr="007F6D02">
        <w:rPr>
          <w:rFonts w:ascii="Arial" w:hAnsi="Arial"/>
          <w:sz w:val="20"/>
        </w:rPr>
        <w:t>El Proveedor deberá presentar a</w:t>
      </w:r>
      <w:r w:rsidRPr="007F6D02">
        <w:rPr>
          <w:rFonts w:ascii="Arial" w:hAnsi="Arial" w:cs="Arial"/>
          <w:sz w:val="20"/>
          <w:szCs w:val="20"/>
        </w:rPr>
        <w:t>l área administradora del contrato</w:t>
      </w:r>
      <w:r w:rsidRPr="007F6D02">
        <w:rPr>
          <w:rFonts w:ascii="Arial" w:hAnsi="Arial"/>
          <w:sz w:val="20"/>
        </w:rPr>
        <w:t xml:space="preserve">, los informes descritos, dentro de los cinco días hábiles siguientes a la conclusión del periodo que corresponda, </w:t>
      </w:r>
      <w:r w:rsidRPr="007F6D02">
        <w:rPr>
          <w:rFonts w:ascii="Arial" w:hAnsi="Arial" w:cs="Arial"/>
          <w:sz w:val="20"/>
          <w:szCs w:val="20"/>
        </w:rPr>
        <w:t>en documento impreso o en medios digitales o electrónicos.</w:t>
      </w:r>
    </w:p>
    <w:p w14:paraId="49B7D20A" w14:textId="77777777" w:rsidR="00BD5A3F" w:rsidRPr="007F6D02" w:rsidRDefault="00BD5A3F" w:rsidP="00BD5A3F">
      <w:pPr>
        <w:jc w:val="both"/>
        <w:rPr>
          <w:rFonts w:ascii="Arial" w:hAnsi="Arial"/>
          <w:sz w:val="20"/>
        </w:rPr>
      </w:pPr>
    </w:p>
    <w:p w14:paraId="2C0194DD"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Movimientos de Personal (Altas, Bajas y Modificación Salarial)</w:t>
      </w:r>
    </w:p>
    <w:p w14:paraId="53B8A3D9" w14:textId="77777777" w:rsidR="00BD5A3F" w:rsidRPr="007F6D02" w:rsidRDefault="00BD5A3F" w:rsidP="00BD5A3F">
      <w:pPr>
        <w:ind w:hanging="12"/>
        <w:jc w:val="both"/>
        <w:rPr>
          <w:rFonts w:ascii="Arial" w:hAnsi="Arial"/>
          <w:sz w:val="20"/>
        </w:rPr>
      </w:pPr>
    </w:p>
    <w:p w14:paraId="6D729332" w14:textId="77777777" w:rsidR="00BD5A3F" w:rsidRPr="007F6D02" w:rsidRDefault="00BD5A3F" w:rsidP="00BD5A3F">
      <w:pPr>
        <w:ind w:hanging="12"/>
        <w:jc w:val="both"/>
        <w:rPr>
          <w:rFonts w:ascii="Arial" w:hAnsi="Arial"/>
          <w:sz w:val="20"/>
        </w:rPr>
      </w:pPr>
      <w:r w:rsidRPr="007F6D02">
        <w:rPr>
          <w:rFonts w:ascii="Arial" w:hAnsi="Arial"/>
          <w:sz w:val="20"/>
        </w:rPr>
        <w:t>Las unidades administrativas deberán enviar a</w:t>
      </w:r>
      <w:r w:rsidRPr="007F6D02">
        <w:rPr>
          <w:rFonts w:ascii="Arial" w:hAnsi="Arial" w:cs="Arial"/>
          <w:sz w:val="20"/>
          <w:szCs w:val="20"/>
        </w:rPr>
        <w:t>l área administradora del contrato</w:t>
      </w:r>
      <w:r w:rsidRPr="007F6D02">
        <w:rPr>
          <w:rFonts w:ascii="Arial" w:hAnsi="Arial"/>
          <w:sz w:val="20"/>
        </w:rPr>
        <w:t xml:space="preserve"> el formato de Alta, Baja y Modificación Salarial debidamente </w:t>
      </w:r>
      <w:proofErr w:type="spellStart"/>
      <w:r w:rsidRPr="007F6D02">
        <w:rPr>
          <w:rFonts w:ascii="Arial" w:hAnsi="Arial"/>
          <w:sz w:val="20"/>
        </w:rPr>
        <w:t>requisitado</w:t>
      </w:r>
      <w:proofErr w:type="spellEnd"/>
      <w:r w:rsidRPr="007F6D02">
        <w:rPr>
          <w:rFonts w:ascii="Arial" w:hAnsi="Arial"/>
          <w:sz w:val="20"/>
        </w:rPr>
        <w:t xml:space="preserve"> en los términos y tiempos establecidos en el </w:t>
      </w:r>
      <w:r w:rsidRPr="007F6D02">
        <w:rPr>
          <w:rFonts w:ascii="Arial" w:hAnsi="Arial" w:cs="Arial"/>
          <w:b/>
          <w:bCs/>
          <w:sz w:val="20"/>
          <w:szCs w:val="20"/>
        </w:rPr>
        <w:t>Manual de procedimientos respectivo para el manejo de personal</w:t>
      </w:r>
      <w:r w:rsidRPr="007F6D02">
        <w:rPr>
          <w:rFonts w:ascii="Arial" w:hAnsi="Arial"/>
          <w:sz w:val="20"/>
        </w:rPr>
        <w:t xml:space="preserve"> determinado para tal fin, mismo que se entregará al </w:t>
      </w:r>
      <w:r>
        <w:rPr>
          <w:rFonts w:ascii="Arial" w:hAnsi="Arial"/>
          <w:sz w:val="20"/>
        </w:rPr>
        <w:t>licitante</w:t>
      </w:r>
      <w:r w:rsidRPr="007F6D02">
        <w:rPr>
          <w:rFonts w:ascii="Arial" w:hAnsi="Arial"/>
          <w:sz w:val="20"/>
        </w:rPr>
        <w:t xml:space="preserve"> adjudicado. Los formatos de incidencias deberán de ser solicitados por un funcionario con nivel mínimo o superior al Subdirector Corporativo</w:t>
      </w:r>
      <w:r>
        <w:rPr>
          <w:rFonts w:ascii="Arial" w:hAnsi="Arial"/>
          <w:sz w:val="20"/>
        </w:rPr>
        <w:t xml:space="preserve"> y autorizados por el área administradora del contrato</w:t>
      </w:r>
      <w:r w:rsidRPr="007F6D02">
        <w:rPr>
          <w:rFonts w:ascii="Arial" w:hAnsi="Arial"/>
          <w:sz w:val="20"/>
        </w:rPr>
        <w:t>.</w:t>
      </w:r>
    </w:p>
    <w:p w14:paraId="54235AD5" w14:textId="77777777" w:rsidR="005D4993" w:rsidRPr="007F6D02" w:rsidRDefault="005D4993" w:rsidP="00BD5A3F">
      <w:pPr>
        <w:ind w:hanging="12"/>
        <w:jc w:val="both"/>
        <w:rPr>
          <w:rFonts w:ascii="Arial" w:hAnsi="Arial"/>
          <w:sz w:val="20"/>
        </w:rPr>
      </w:pPr>
    </w:p>
    <w:p w14:paraId="6B60859A"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Controles Administrativos y Pagos</w:t>
      </w:r>
    </w:p>
    <w:p w14:paraId="70F2582F" w14:textId="77777777" w:rsidR="00BD5A3F" w:rsidRPr="007F6D02" w:rsidRDefault="00BD5A3F" w:rsidP="00BD5A3F">
      <w:pPr>
        <w:ind w:left="708"/>
        <w:jc w:val="both"/>
        <w:rPr>
          <w:rFonts w:ascii="Arial" w:hAnsi="Arial"/>
          <w:sz w:val="20"/>
        </w:rPr>
      </w:pPr>
    </w:p>
    <w:p w14:paraId="1C2DEB01" w14:textId="77777777" w:rsidR="00BD5A3F" w:rsidRPr="007F6D02" w:rsidRDefault="00BD5A3F" w:rsidP="00BD5A3F">
      <w:pPr>
        <w:jc w:val="both"/>
        <w:rPr>
          <w:rFonts w:ascii="Arial" w:hAnsi="Arial"/>
          <w:sz w:val="20"/>
          <w:szCs w:val="18"/>
          <w:lang w:val="x-none"/>
        </w:rPr>
      </w:pPr>
      <w:r w:rsidRPr="007F6D02">
        <w:rPr>
          <w:rFonts w:ascii="Arial" w:hAnsi="Arial" w:cs="Arial"/>
          <w:sz w:val="20"/>
          <w:szCs w:val="20"/>
        </w:rPr>
        <w:t>E</w:t>
      </w:r>
      <w:r w:rsidRPr="007F6D02">
        <w:rPr>
          <w:rFonts w:ascii="Arial" w:hAnsi="Arial" w:cs="Arial"/>
          <w:sz w:val="20"/>
          <w:szCs w:val="20"/>
          <w:lang w:val="x-none"/>
        </w:rPr>
        <w:t>l área administradora del contrato</w:t>
      </w:r>
      <w:r w:rsidRPr="007F6D02">
        <w:rPr>
          <w:rFonts w:ascii="Arial" w:hAnsi="Arial"/>
          <w:sz w:val="20"/>
          <w:szCs w:val="18"/>
          <w:lang w:val="x-none"/>
        </w:rPr>
        <w:t xml:space="preserve">, tendrá a su cargo el control administrativo del pago de la facturación correspondiente del servicio de administración de personal, </w:t>
      </w:r>
      <w:r w:rsidRPr="007F6D02">
        <w:rPr>
          <w:rFonts w:ascii="Arial" w:hAnsi="Arial" w:cs="Arial"/>
          <w:sz w:val="20"/>
          <w:szCs w:val="18"/>
          <w:lang w:val="x-none"/>
        </w:rPr>
        <w:t xml:space="preserve">el cual deberá ser clasificando por programa o </w:t>
      </w:r>
      <w:r w:rsidRPr="007F6D02">
        <w:rPr>
          <w:rFonts w:ascii="Arial" w:hAnsi="Arial" w:cs="Arial"/>
          <w:sz w:val="20"/>
          <w:szCs w:val="18"/>
          <w:lang w:val="x-none"/>
        </w:rPr>
        <w:lastRenderedPageBreak/>
        <w:t>proyecto al personal asignado para operar cada uno, debiendo informar al Proveedor la distribución del personal y los perfiles asignados a cada programa o proyecto, de conformidad a la distribución y asignación que será determinada por las instancias de autorización de la Financiera que se determinen.</w:t>
      </w:r>
    </w:p>
    <w:p w14:paraId="289D3671" w14:textId="77777777" w:rsidR="00BD5A3F" w:rsidRPr="007F6D02" w:rsidRDefault="00BD5A3F" w:rsidP="00BD5A3F">
      <w:pPr>
        <w:jc w:val="both"/>
        <w:rPr>
          <w:rFonts w:ascii="Arial" w:hAnsi="Arial"/>
          <w:sz w:val="20"/>
          <w:szCs w:val="20"/>
          <w:lang w:val="x-none"/>
        </w:rPr>
      </w:pPr>
    </w:p>
    <w:p w14:paraId="323E65EB" w14:textId="77777777" w:rsidR="00BD5A3F" w:rsidRPr="007F6D02" w:rsidRDefault="00BD5A3F" w:rsidP="00BD5A3F">
      <w:pPr>
        <w:jc w:val="both"/>
        <w:rPr>
          <w:rFonts w:ascii="Arial" w:hAnsi="Arial" w:cs="Arial"/>
          <w:sz w:val="20"/>
        </w:rPr>
      </w:pPr>
      <w:r w:rsidRPr="007F6D02">
        <w:rPr>
          <w:rFonts w:ascii="Arial" w:hAnsi="Arial" w:cs="Arial"/>
          <w:sz w:val="20"/>
          <w:szCs w:val="20"/>
        </w:rPr>
        <w:t>El área administradora del contrato</w:t>
      </w:r>
      <w:r w:rsidRPr="007F6D02">
        <w:rPr>
          <w:rFonts w:ascii="Arial" w:hAnsi="Arial" w:cs="Arial"/>
          <w:sz w:val="20"/>
        </w:rPr>
        <w:t>, supervisará y vigilará la correcta ejecución del servicio, de acuerdo a las características y especificaciones que se señalen en el contrato.</w:t>
      </w:r>
    </w:p>
    <w:p w14:paraId="1ED8AC2F" w14:textId="77777777" w:rsidR="00BD5A3F" w:rsidRPr="007F6D02" w:rsidRDefault="00BD5A3F" w:rsidP="00BD5A3F">
      <w:pPr>
        <w:jc w:val="both"/>
        <w:rPr>
          <w:rFonts w:ascii="Arial" w:hAnsi="Arial"/>
          <w:sz w:val="20"/>
        </w:rPr>
      </w:pPr>
    </w:p>
    <w:p w14:paraId="7952494F" w14:textId="77777777" w:rsidR="00BD5A3F" w:rsidRPr="007F6D02" w:rsidRDefault="00BD5A3F" w:rsidP="00BD5A3F">
      <w:pPr>
        <w:jc w:val="both"/>
        <w:rPr>
          <w:rFonts w:ascii="Arial" w:hAnsi="Arial"/>
          <w:sz w:val="20"/>
        </w:rPr>
      </w:pPr>
      <w:r w:rsidRPr="007F6D02">
        <w:rPr>
          <w:rFonts w:ascii="Arial" w:hAnsi="Arial"/>
          <w:sz w:val="20"/>
        </w:rPr>
        <w:t>La supervisión se realizará a través de los reportes y comunicados referentes al cumplimiento de las responsabilidades derivadas de la administración, que los titulares de las áreas que reciben el apoyo en el servicio, elaboren y envíen a</w:t>
      </w:r>
      <w:r w:rsidRPr="007F6D02">
        <w:rPr>
          <w:rFonts w:ascii="Arial" w:hAnsi="Arial" w:cs="Arial"/>
          <w:sz w:val="20"/>
          <w:szCs w:val="20"/>
        </w:rPr>
        <w:t>l área administradora del contrato</w:t>
      </w:r>
      <w:r w:rsidRPr="007F6D02">
        <w:rPr>
          <w:rFonts w:ascii="Arial" w:hAnsi="Arial"/>
          <w:sz w:val="20"/>
        </w:rPr>
        <w:t>.</w:t>
      </w:r>
    </w:p>
    <w:p w14:paraId="64D34B6A" w14:textId="77777777" w:rsidR="00BD5A3F" w:rsidRPr="007F6D02" w:rsidRDefault="00BD5A3F" w:rsidP="00BD5A3F">
      <w:pPr>
        <w:jc w:val="both"/>
        <w:rPr>
          <w:rFonts w:ascii="Arial" w:hAnsi="Arial"/>
          <w:sz w:val="20"/>
        </w:rPr>
      </w:pPr>
    </w:p>
    <w:p w14:paraId="19011B1E" w14:textId="77777777" w:rsidR="00BD5A3F" w:rsidRPr="007F6D02" w:rsidRDefault="00BD5A3F" w:rsidP="00BD5A3F">
      <w:pPr>
        <w:jc w:val="both"/>
        <w:rPr>
          <w:rFonts w:ascii="Arial" w:hAnsi="Arial"/>
          <w:sz w:val="20"/>
        </w:rPr>
      </w:pPr>
      <w:r w:rsidRPr="007F6D02">
        <w:rPr>
          <w:rFonts w:ascii="Arial" w:hAnsi="Arial"/>
          <w:sz w:val="20"/>
        </w:rPr>
        <w:t xml:space="preserve">El licitante </w:t>
      </w:r>
      <w:r w:rsidRPr="007F6D02">
        <w:rPr>
          <w:rFonts w:ascii="Arial" w:hAnsi="Arial" w:cs="Arial"/>
          <w:sz w:val="20"/>
          <w:szCs w:val="20"/>
        </w:rPr>
        <w:t>adjudicado</w:t>
      </w:r>
      <w:r w:rsidRPr="007F6D02">
        <w:rPr>
          <w:rFonts w:ascii="Arial" w:hAnsi="Arial"/>
          <w:sz w:val="20"/>
        </w:rPr>
        <w:t xml:space="preserve">, entregará </w:t>
      </w:r>
      <w:r>
        <w:rPr>
          <w:rFonts w:ascii="Arial" w:hAnsi="Arial"/>
          <w:sz w:val="20"/>
        </w:rPr>
        <w:t>quincenalmente</w:t>
      </w:r>
      <w:r w:rsidRPr="007F6D02">
        <w:rPr>
          <w:rFonts w:ascii="Arial" w:hAnsi="Arial"/>
          <w:sz w:val="20"/>
        </w:rPr>
        <w:t xml:space="preserve"> a</w:t>
      </w:r>
      <w:r w:rsidRPr="007F6D02">
        <w:rPr>
          <w:rFonts w:ascii="Arial" w:hAnsi="Arial" w:cs="Arial"/>
          <w:sz w:val="20"/>
          <w:szCs w:val="20"/>
        </w:rPr>
        <w:t>l área administradora del contrato</w:t>
      </w:r>
      <w:r w:rsidRPr="007F6D02">
        <w:rPr>
          <w:rFonts w:ascii="Arial" w:hAnsi="Arial"/>
          <w:sz w:val="20"/>
        </w:rPr>
        <w:t xml:space="preserve"> las facturas, según la asignación previa de las </w:t>
      </w:r>
      <w:r>
        <w:rPr>
          <w:rFonts w:ascii="Arial" w:hAnsi="Arial"/>
          <w:sz w:val="20"/>
        </w:rPr>
        <w:t>unidades administrativas</w:t>
      </w:r>
      <w:r w:rsidRPr="007F6D02">
        <w:rPr>
          <w:rFonts w:ascii="Arial" w:hAnsi="Arial"/>
          <w:sz w:val="20"/>
        </w:rPr>
        <w:t xml:space="preserve"> que han requerido el personal acompañadas por las listas de asistencia y reportes de actividades del personal, </w:t>
      </w:r>
      <w:r w:rsidRPr="007F6D02">
        <w:rPr>
          <w:rFonts w:ascii="Arial" w:hAnsi="Arial" w:cs="Arial"/>
          <w:sz w:val="20"/>
          <w:szCs w:val="20"/>
        </w:rPr>
        <w:t>en documento impreso o en medios digitales o electrónicos.</w:t>
      </w:r>
    </w:p>
    <w:p w14:paraId="5A7A202B" w14:textId="77777777" w:rsidR="00BD5A3F" w:rsidRPr="007F6D02" w:rsidRDefault="00BD5A3F" w:rsidP="00BD5A3F">
      <w:pPr>
        <w:jc w:val="both"/>
        <w:rPr>
          <w:rFonts w:ascii="Arial" w:hAnsi="Arial"/>
          <w:sz w:val="20"/>
        </w:rPr>
      </w:pPr>
    </w:p>
    <w:p w14:paraId="1A30FC66" w14:textId="77777777" w:rsidR="00BD5A3F" w:rsidRPr="007F6D02" w:rsidRDefault="00BD5A3F" w:rsidP="00BD5A3F">
      <w:pPr>
        <w:jc w:val="both"/>
        <w:rPr>
          <w:rFonts w:ascii="Arial" w:hAnsi="Arial"/>
          <w:sz w:val="20"/>
        </w:rPr>
      </w:pPr>
      <w:r w:rsidRPr="007F6D02">
        <w:rPr>
          <w:rFonts w:ascii="Arial" w:hAnsi="Arial"/>
          <w:sz w:val="20"/>
        </w:rPr>
        <w:t>El proveedor libera de manera absoluta de toda responsabilidad a la Financiera, de las obligaciones que pudieran presentarse por dichos conceptos y en ningún caso se le podrá considerar patrón sustituto o patrón solidario para con el personal objeto del presente servicio.</w:t>
      </w:r>
    </w:p>
    <w:p w14:paraId="644F824F" w14:textId="77777777" w:rsidR="00BD5A3F" w:rsidRPr="007F6D02" w:rsidRDefault="00BD5A3F" w:rsidP="00BD5A3F">
      <w:pPr>
        <w:jc w:val="both"/>
        <w:rPr>
          <w:rFonts w:ascii="Arial" w:hAnsi="Arial"/>
          <w:sz w:val="20"/>
        </w:rPr>
      </w:pPr>
    </w:p>
    <w:p w14:paraId="594705D0" w14:textId="77777777" w:rsidR="00BD5A3F" w:rsidRPr="007F6D02" w:rsidRDefault="00BD5A3F" w:rsidP="003F0B17">
      <w:pPr>
        <w:numPr>
          <w:ilvl w:val="1"/>
          <w:numId w:val="64"/>
        </w:numPr>
        <w:rPr>
          <w:rFonts w:ascii="Arial Negrita" w:hAnsi="Arial Negrita" w:cs="Arial"/>
          <w:b/>
          <w:smallCaps/>
          <w:sz w:val="20"/>
          <w:szCs w:val="20"/>
          <w:lang w:val="x-none"/>
        </w:rPr>
      </w:pPr>
      <w:r w:rsidRPr="007F6D02">
        <w:rPr>
          <w:rFonts w:ascii="Arial Negrita" w:hAnsi="Arial Negrita" w:cs="Arial"/>
          <w:b/>
          <w:smallCaps/>
          <w:sz w:val="20"/>
          <w:szCs w:val="20"/>
          <w:lang w:val="x-none"/>
        </w:rPr>
        <w:t>Fechas Límite para la Puesta en Marcha del Servicio</w:t>
      </w:r>
    </w:p>
    <w:p w14:paraId="14B6D2BC" w14:textId="77777777" w:rsidR="00BD5A3F" w:rsidRPr="007F6D02" w:rsidRDefault="00BD5A3F" w:rsidP="00BD5A3F">
      <w:pPr>
        <w:ind w:left="360"/>
        <w:jc w:val="both"/>
        <w:rPr>
          <w:rFonts w:ascii="Arial" w:hAnsi="Arial"/>
          <w:b/>
          <w:smallCap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252"/>
        <w:gridCol w:w="2410"/>
      </w:tblGrid>
      <w:tr w:rsidR="00BD5A3F" w:rsidRPr="007F6D02" w14:paraId="7D7390C7" w14:textId="77777777" w:rsidTr="00BD5A3F">
        <w:tc>
          <w:tcPr>
            <w:tcW w:w="3227" w:type="dxa"/>
            <w:shd w:val="clear" w:color="auto" w:fill="D9D9D9"/>
          </w:tcPr>
          <w:p w14:paraId="44BF256D" w14:textId="77777777" w:rsidR="00BD5A3F" w:rsidRPr="007F6D02" w:rsidRDefault="00BD5A3F" w:rsidP="00BD5A3F">
            <w:pPr>
              <w:jc w:val="center"/>
              <w:rPr>
                <w:rFonts w:ascii="Arial" w:hAnsi="Arial"/>
                <w:b/>
                <w:sz w:val="20"/>
              </w:rPr>
            </w:pPr>
            <w:r w:rsidRPr="007F6D02">
              <w:rPr>
                <w:rFonts w:ascii="Arial" w:hAnsi="Arial"/>
                <w:b/>
                <w:sz w:val="20"/>
              </w:rPr>
              <w:t>OBLIGACIÓN</w:t>
            </w:r>
          </w:p>
        </w:tc>
        <w:tc>
          <w:tcPr>
            <w:tcW w:w="4252" w:type="dxa"/>
            <w:shd w:val="clear" w:color="auto" w:fill="D9D9D9"/>
          </w:tcPr>
          <w:p w14:paraId="740BAA19" w14:textId="77777777" w:rsidR="00BD5A3F" w:rsidRPr="007F6D02" w:rsidRDefault="00BD5A3F" w:rsidP="00BD5A3F">
            <w:pPr>
              <w:jc w:val="center"/>
              <w:rPr>
                <w:rFonts w:ascii="Arial" w:hAnsi="Arial"/>
                <w:b/>
                <w:sz w:val="20"/>
              </w:rPr>
            </w:pPr>
            <w:r w:rsidRPr="007F6D02">
              <w:rPr>
                <w:rFonts w:ascii="Arial" w:hAnsi="Arial"/>
                <w:b/>
                <w:sz w:val="20"/>
              </w:rPr>
              <w:t>REQUERIMIENTOS</w:t>
            </w:r>
          </w:p>
        </w:tc>
        <w:tc>
          <w:tcPr>
            <w:tcW w:w="2410" w:type="dxa"/>
            <w:shd w:val="clear" w:color="auto" w:fill="D9D9D9"/>
          </w:tcPr>
          <w:p w14:paraId="7E8989AC" w14:textId="77777777" w:rsidR="00BD5A3F" w:rsidRPr="007F6D02" w:rsidRDefault="00BD5A3F" w:rsidP="00BD5A3F">
            <w:pPr>
              <w:jc w:val="center"/>
              <w:rPr>
                <w:rFonts w:ascii="Arial" w:hAnsi="Arial"/>
                <w:b/>
                <w:sz w:val="20"/>
              </w:rPr>
            </w:pPr>
            <w:r w:rsidRPr="007F6D02">
              <w:rPr>
                <w:rFonts w:ascii="Arial" w:hAnsi="Arial"/>
                <w:b/>
                <w:sz w:val="20"/>
              </w:rPr>
              <w:t>FECHA LÍMITE</w:t>
            </w:r>
          </w:p>
        </w:tc>
      </w:tr>
      <w:tr w:rsidR="00BD5A3F" w:rsidRPr="007F6D02" w14:paraId="0B291893" w14:textId="77777777" w:rsidTr="00BD5A3F">
        <w:tc>
          <w:tcPr>
            <w:tcW w:w="3227" w:type="dxa"/>
            <w:vAlign w:val="center"/>
          </w:tcPr>
          <w:p w14:paraId="558627E4"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Credencialización</w:t>
            </w:r>
          </w:p>
        </w:tc>
        <w:tc>
          <w:tcPr>
            <w:tcW w:w="4252" w:type="dxa"/>
          </w:tcPr>
          <w:p w14:paraId="16B52A93" w14:textId="77777777" w:rsidR="00BD5A3F" w:rsidRPr="007F6D02" w:rsidRDefault="00BD5A3F" w:rsidP="00BD5A3F">
            <w:pPr>
              <w:jc w:val="both"/>
              <w:rPr>
                <w:rFonts w:ascii="Arial" w:hAnsi="Arial"/>
                <w:sz w:val="20"/>
              </w:rPr>
            </w:pPr>
            <w:r w:rsidRPr="007F6D02">
              <w:rPr>
                <w:rFonts w:ascii="Arial" w:hAnsi="Arial"/>
                <w:sz w:val="20"/>
              </w:rPr>
              <w:t>Se deberá realizar el proceso de entrega de credenciales al personal subcontratado del 01 al 31 de marzo de 2016</w:t>
            </w:r>
          </w:p>
        </w:tc>
        <w:tc>
          <w:tcPr>
            <w:tcW w:w="2410" w:type="dxa"/>
            <w:vAlign w:val="center"/>
          </w:tcPr>
          <w:p w14:paraId="3F2F0D96" w14:textId="77777777" w:rsidR="00BD5A3F" w:rsidRPr="00F04947" w:rsidRDefault="00BD5A3F" w:rsidP="00BD5A3F">
            <w:pPr>
              <w:widowControl w:val="0"/>
              <w:ind w:left="170" w:hanging="170"/>
              <w:jc w:val="center"/>
              <w:rPr>
                <w:rFonts w:ascii="Arial" w:hAnsi="Arial"/>
                <w:sz w:val="20"/>
              </w:rPr>
            </w:pPr>
            <w:r w:rsidRPr="00F04947">
              <w:rPr>
                <w:rFonts w:ascii="Arial" w:hAnsi="Arial"/>
                <w:sz w:val="20"/>
              </w:rPr>
              <w:t>31 de marzo de 2016</w:t>
            </w:r>
          </w:p>
        </w:tc>
      </w:tr>
      <w:tr w:rsidR="00BD5A3F" w:rsidRPr="007F6D02" w14:paraId="70939570" w14:textId="77777777" w:rsidTr="00BD5A3F">
        <w:tc>
          <w:tcPr>
            <w:tcW w:w="3227" w:type="dxa"/>
            <w:vAlign w:val="center"/>
          </w:tcPr>
          <w:p w14:paraId="42A07427"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Integración de Expedientes del personal que ocupará los puestos solicitados en la presente Anexo</w:t>
            </w:r>
          </w:p>
        </w:tc>
        <w:tc>
          <w:tcPr>
            <w:tcW w:w="4252" w:type="dxa"/>
            <w:vAlign w:val="center"/>
          </w:tcPr>
          <w:p w14:paraId="2094D137" w14:textId="77777777" w:rsidR="00BD5A3F" w:rsidRPr="007F6D02" w:rsidRDefault="00BD5A3F" w:rsidP="00BD5A3F">
            <w:pPr>
              <w:jc w:val="both"/>
              <w:rPr>
                <w:rFonts w:ascii="Arial" w:hAnsi="Arial"/>
                <w:sz w:val="20"/>
              </w:rPr>
            </w:pPr>
            <w:r w:rsidRPr="007F6D02">
              <w:rPr>
                <w:rFonts w:ascii="Arial" w:hAnsi="Arial"/>
                <w:sz w:val="20"/>
              </w:rPr>
              <w:t>Se llevará a cabo a partir de la comunicación de la adjudicación  y hasta el 01 de marzo de 2016</w:t>
            </w:r>
          </w:p>
        </w:tc>
        <w:tc>
          <w:tcPr>
            <w:tcW w:w="2410" w:type="dxa"/>
            <w:vAlign w:val="center"/>
          </w:tcPr>
          <w:p w14:paraId="082AE4AE" w14:textId="77777777" w:rsidR="00BD5A3F" w:rsidRPr="00F04947" w:rsidRDefault="00BD5A3F" w:rsidP="00BD5A3F">
            <w:pPr>
              <w:widowControl w:val="0"/>
              <w:ind w:left="170" w:hanging="170"/>
              <w:jc w:val="center"/>
              <w:rPr>
                <w:rFonts w:ascii="Arial" w:hAnsi="Arial"/>
                <w:sz w:val="20"/>
              </w:rPr>
            </w:pPr>
            <w:r w:rsidRPr="00F04947">
              <w:rPr>
                <w:rFonts w:ascii="Arial" w:hAnsi="Arial"/>
                <w:sz w:val="20"/>
              </w:rPr>
              <w:t>01 de marzo de 2016</w:t>
            </w:r>
          </w:p>
        </w:tc>
      </w:tr>
      <w:tr w:rsidR="00BD5A3F" w:rsidRPr="007F6D02" w14:paraId="4A17848E" w14:textId="77777777" w:rsidTr="00BD5A3F">
        <w:tc>
          <w:tcPr>
            <w:tcW w:w="3227" w:type="dxa"/>
            <w:vAlign w:val="center"/>
          </w:tcPr>
          <w:p w14:paraId="68D8ECA9"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Contratos del Personal</w:t>
            </w:r>
          </w:p>
        </w:tc>
        <w:tc>
          <w:tcPr>
            <w:tcW w:w="4252" w:type="dxa"/>
          </w:tcPr>
          <w:p w14:paraId="64FBFCB7" w14:textId="77777777" w:rsidR="00BD5A3F" w:rsidRPr="007F6D02" w:rsidRDefault="00BD5A3F" w:rsidP="00BD5A3F">
            <w:pPr>
              <w:jc w:val="both"/>
              <w:rPr>
                <w:rFonts w:ascii="Arial" w:hAnsi="Arial"/>
                <w:sz w:val="20"/>
              </w:rPr>
            </w:pPr>
            <w:r w:rsidRPr="007F6D02">
              <w:rPr>
                <w:rFonts w:ascii="Arial" w:hAnsi="Arial"/>
                <w:sz w:val="20"/>
              </w:rPr>
              <w:t>Se llevará a cabo a partir de la comunicación del fallo y hasta el 01 de marzo de 2016</w:t>
            </w:r>
          </w:p>
        </w:tc>
        <w:tc>
          <w:tcPr>
            <w:tcW w:w="2410" w:type="dxa"/>
            <w:vAlign w:val="center"/>
          </w:tcPr>
          <w:p w14:paraId="321AD2D8" w14:textId="77777777" w:rsidR="00BD5A3F" w:rsidRPr="00F04947" w:rsidRDefault="00BD5A3F" w:rsidP="00BD5A3F">
            <w:pPr>
              <w:widowControl w:val="0"/>
              <w:ind w:left="170" w:hanging="170"/>
              <w:jc w:val="center"/>
              <w:rPr>
                <w:rFonts w:ascii="Arial" w:hAnsi="Arial"/>
                <w:sz w:val="20"/>
              </w:rPr>
            </w:pPr>
            <w:r w:rsidRPr="00F04947">
              <w:rPr>
                <w:rFonts w:ascii="Arial" w:hAnsi="Arial"/>
                <w:sz w:val="20"/>
              </w:rPr>
              <w:t>01 de marzo de 2016</w:t>
            </w:r>
          </w:p>
        </w:tc>
      </w:tr>
      <w:tr w:rsidR="00BD5A3F" w:rsidRPr="007F6D02" w14:paraId="332CCE45" w14:textId="77777777" w:rsidTr="00BD5A3F">
        <w:tc>
          <w:tcPr>
            <w:tcW w:w="3227" w:type="dxa"/>
            <w:vAlign w:val="center"/>
          </w:tcPr>
          <w:p w14:paraId="03451E7F" w14:textId="77777777" w:rsidR="00BD5A3F" w:rsidRPr="007F6D02" w:rsidRDefault="00BD5A3F" w:rsidP="00BD5A3F">
            <w:pPr>
              <w:numPr>
                <w:ilvl w:val="3"/>
                <w:numId w:val="9"/>
              </w:numPr>
              <w:tabs>
                <w:tab w:val="clear" w:pos="2880"/>
              </w:tabs>
              <w:ind w:left="284" w:hanging="284"/>
              <w:rPr>
                <w:rFonts w:ascii="Arial" w:hAnsi="Arial"/>
                <w:sz w:val="20"/>
              </w:rPr>
            </w:pPr>
            <w:r>
              <w:rPr>
                <w:rFonts w:ascii="Arial" w:hAnsi="Arial"/>
                <w:sz w:val="20"/>
              </w:rPr>
              <w:t>Plano del inmueble</w:t>
            </w:r>
          </w:p>
        </w:tc>
        <w:tc>
          <w:tcPr>
            <w:tcW w:w="4252" w:type="dxa"/>
          </w:tcPr>
          <w:p w14:paraId="0DAF98A0" w14:textId="77777777" w:rsidR="00BD5A3F" w:rsidRPr="007F6D02" w:rsidRDefault="00BD5A3F" w:rsidP="00BD5A3F">
            <w:pPr>
              <w:jc w:val="both"/>
              <w:rPr>
                <w:rFonts w:ascii="Arial" w:hAnsi="Arial"/>
                <w:sz w:val="20"/>
              </w:rPr>
            </w:pPr>
            <w:r>
              <w:rPr>
                <w:rFonts w:ascii="Arial" w:hAnsi="Arial"/>
                <w:sz w:val="20"/>
              </w:rPr>
              <w:t>Plano del sembrado de las unidades de trabajo para el personal requerido y ubicación de los sitios para instalación de sistemas de voz y datos.</w:t>
            </w:r>
          </w:p>
        </w:tc>
        <w:tc>
          <w:tcPr>
            <w:tcW w:w="2410" w:type="dxa"/>
            <w:vAlign w:val="center"/>
          </w:tcPr>
          <w:p w14:paraId="247EE53B" w14:textId="77777777" w:rsidR="00BD5A3F" w:rsidRPr="007E193D" w:rsidRDefault="00BD5A3F" w:rsidP="00BD5A3F">
            <w:pPr>
              <w:jc w:val="center"/>
              <w:rPr>
                <w:rFonts w:ascii="Arial" w:hAnsi="Arial"/>
                <w:sz w:val="20"/>
              </w:rPr>
            </w:pPr>
            <w:r w:rsidRPr="007E193D">
              <w:rPr>
                <w:rFonts w:ascii="Arial" w:hAnsi="Arial"/>
                <w:sz w:val="20"/>
              </w:rPr>
              <w:t>Dos días hábiles posteriores a la notificación del fallo</w:t>
            </w:r>
          </w:p>
        </w:tc>
      </w:tr>
      <w:tr w:rsidR="00BD5A3F" w:rsidRPr="007F6D02" w14:paraId="09029454" w14:textId="77777777" w:rsidTr="00BD5A3F">
        <w:tc>
          <w:tcPr>
            <w:tcW w:w="3227" w:type="dxa"/>
          </w:tcPr>
          <w:p w14:paraId="58F1EBA1"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Entrega del Inmueble</w:t>
            </w:r>
          </w:p>
        </w:tc>
        <w:tc>
          <w:tcPr>
            <w:tcW w:w="4252" w:type="dxa"/>
          </w:tcPr>
          <w:p w14:paraId="53E97307" w14:textId="77777777" w:rsidR="00BD5A3F" w:rsidRPr="007F6D02" w:rsidRDefault="00BD5A3F" w:rsidP="00BD5A3F">
            <w:pPr>
              <w:jc w:val="both"/>
              <w:rPr>
                <w:rFonts w:ascii="Arial" w:hAnsi="Arial"/>
                <w:sz w:val="20"/>
              </w:rPr>
            </w:pPr>
            <w:r w:rsidRPr="007F6D02">
              <w:rPr>
                <w:rFonts w:ascii="Arial" w:hAnsi="Arial"/>
                <w:sz w:val="20"/>
              </w:rPr>
              <w:t>Habilitado y en óptimas condiciones de uso, de conformidad con lo señalado en el numeral 15 del presente Anexo</w:t>
            </w:r>
          </w:p>
        </w:tc>
        <w:tc>
          <w:tcPr>
            <w:tcW w:w="2410" w:type="dxa"/>
          </w:tcPr>
          <w:p w14:paraId="3DEEB0D4" w14:textId="77777777" w:rsidR="00BD5A3F" w:rsidRPr="007E193D" w:rsidRDefault="00BD5A3F" w:rsidP="00BD5A3F">
            <w:pPr>
              <w:widowControl w:val="0"/>
              <w:ind w:left="170" w:hanging="170"/>
              <w:jc w:val="center"/>
              <w:rPr>
                <w:rFonts w:ascii="Arial" w:hAnsi="Arial"/>
                <w:sz w:val="20"/>
              </w:rPr>
            </w:pPr>
            <w:r w:rsidRPr="007E193D">
              <w:rPr>
                <w:rFonts w:ascii="Arial" w:hAnsi="Arial"/>
                <w:sz w:val="20"/>
              </w:rPr>
              <w:t>0</w:t>
            </w:r>
            <w:r>
              <w:rPr>
                <w:rFonts w:ascii="Arial" w:hAnsi="Arial"/>
                <w:sz w:val="20"/>
              </w:rPr>
              <w:t>1</w:t>
            </w:r>
            <w:r w:rsidRPr="007E193D">
              <w:rPr>
                <w:rFonts w:ascii="Arial" w:hAnsi="Arial"/>
                <w:sz w:val="20"/>
              </w:rPr>
              <w:t xml:space="preserve"> de marzo de 2016</w:t>
            </w:r>
          </w:p>
        </w:tc>
      </w:tr>
      <w:tr w:rsidR="00BD5A3F" w:rsidRPr="007F6D02" w14:paraId="37A2766E" w14:textId="77777777" w:rsidTr="00BD5A3F">
        <w:tc>
          <w:tcPr>
            <w:tcW w:w="3227" w:type="dxa"/>
          </w:tcPr>
          <w:p w14:paraId="43010FCA"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Multifuncionales</w:t>
            </w:r>
          </w:p>
        </w:tc>
        <w:tc>
          <w:tcPr>
            <w:tcW w:w="4252" w:type="dxa"/>
          </w:tcPr>
          <w:p w14:paraId="1AC797D8" w14:textId="77777777" w:rsidR="00BD5A3F" w:rsidRPr="007F6D02" w:rsidRDefault="00BD5A3F" w:rsidP="00BD5A3F">
            <w:pPr>
              <w:jc w:val="both"/>
              <w:rPr>
                <w:rFonts w:ascii="Arial" w:hAnsi="Arial"/>
                <w:sz w:val="20"/>
              </w:rPr>
            </w:pPr>
            <w:r w:rsidRPr="007F6D02">
              <w:rPr>
                <w:rFonts w:ascii="Arial" w:hAnsi="Arial"/>
                <w:sz w:val="20"/>
              </w:rPr>
              <w:t>En operación y de acuerdo a las especificaciones señaladas en el presente Anexo</w:t>
            </w:r>
          </w:p>
        </w:tc>
        <w:tc>
          <w:tcPr>
            <w:tcW w:w="2410" w:type="dxa"/>
          </w:tcPr>
          <w:p w14:paraId="7618FCAD" w14:textId="77777777" w:rsidR="00BD5A3F" w:rsidRPr="007E193D" w:rsidRDefault="00BD5A3F" w:rsidP="00BD5A3F">
            <w:pPr>
              <w:widowControl w:val="0"/>
              <w:ind w:left="170" w:hanging="170"/>
              <w:jc w:val="center"/>
              <w:rPr>
                <w:rFonts w:ascii="Arial" w:hAnsi="Arial"/>
                <w:sz w:val="20"/>
              </w:rPr>
            </w:pPr>
            <w:r w:rsidRPr="007E193D">
              <w:rPr>
                <w:rFonts w:ascii="Arial" w:hAnsi="Arial"/>
                <w:sz w:val="20"/>
              </w:rPr>
              <w:t>0</w:t>
            </w:r>
            <w:r>
              <w:rPr>
                <w:rFonts w:ascii="Arial" w:hAnsi="Arial"/>
                <w:sz w:val="20"/>
              </w:rPr>
              <w:t>1</w:t>
            </w:r>
            <w:r w:rsidRPr="007E193D">
              <w:rPr>
                <w:rFonts w:ascii="Arial" w:hAnsi="Arial"/>
                <w:sz w:val="20"/>
              </w:rPr>
              <w:t xml:space="preserve"> de marzo de 2016</w:t>
            </w:r>
          </w:p>
        </w:tc>
      </w:tr>
      <w:tr w:rsidR="00BD5A3F" w:rsidRPr="007F6D02" w14:paraId="62D5AB36" w14:textId="77777777" w:rsidTr="00BD5A3F">
        <w:tc>
          <w:tcPr>
            <w:tcW w:w="3227" w:type="dxa"/>
          </w:tcPr>
          <w:p w14:paraId="6EA61DEB"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Mobiliario</w:t>
            </w:r>
          </w:p>
        </w:tc>
        <w:tc>
          <w:tcPr>
            <w:tcW w:w="4252" w:type="dxa"/>
          </w:tcPr>
          <w:p w14:paraId="75D6B6E8" w14:textId="77777777" w:rsidR="00BD5A3F" w:rsidRPr="007F6D02" w:rsidRDefault="00BD5A3F" w:rsidP="00BD5A3F">
            <w:pPr>
              <w:jc w:val="both"/>
              <w:rPr>
                <w:rFonts w:ascii="Arial" w:hAnsi="Arial"/>
                <w:sz w:val="20"/>
              </w:rPr>
            </w:pPr>
            <w:r w:rsidRPr="007F6D02">
              <w:rPr>
                <w:rFonts w:ascii="Arial" w:hAnsi="Arial"/>
                <w:sz w:val="20"/>
              </w:rPr>
              <w:t>Instalado y de acuerdo a las especificaciones señaladas en el presente Anexo</w:t>
            </w:r>
          </w:p>
        </w:tc>
        <w:tc>
          <w:tcPr>
            <w:tcW w:w="2410" w:type="dxa"/>
          </w:tcPr>
          <w:p w14:paraId="4933C9E8" w14:textId="77777777" w:rsidR="00BD5A3F" w:rsidRPr="007E193D" w:rsidRDefault="00BD5A3F" w:rsidP="00BD5A3F">
            <w:pPr>
              <w:widowControl w:val="0"/>
              <w:ind w:left="170" w:hanging="170"/>
              <w:jc w:val="center"/>
              <w:rPr>
                <w:rFonts w:ascii="Arial" w:hAnsi="Arial"/>
                <w:sz w:val="20"/>
              </w:rPr>
            </w:pPr>
            <w:r w:rsidRPr="007E193D">
              <w:rPr>
                <w:rFonts w:ascii="Arial" w:hAnsi="Arial"/>
                <w:sz w:val="20"/>
              </w:rPr>
              <w:t>0</w:t>
            </w:r>
            <w:r>
              <w:rPr>
                <w:rFonts w:ascii="Arial" w:hAnsi="Arial"/>
                <w:sz w:val="20"/>
              </w:rPr>
              <w:t>1</w:t>
            </w:r>
            <w:r w:rsidRPr="007E193D">
              <w:rPr>
                <w:rFonts w:ascii="Arial" w:hAnsi="Arial"/>
                <w:sz w:val="20"/>
              </w:rPr>
              <w:t xml:space="preserve"> de marzo de 2016</w:t>
            </w:r>
          </w:p>
        </w:tc>
      </w:tr>
      <w:tr w:rsidR="00BD5A3F" w:rsidRPr="007F6D02" w14:paraId="6C9ACFDB" w14:textId="77777777" w:rsidTr="00BD5A3F">
        <w:tc>
          <w:tcPr>
            <w:tcW w:w="3227" w:type="dxa"/>
          </w:tcPr>
          <w:p w14:paraId="3A161FF8" w14:textId="77777777" w:rsidR="00BD5A3F" w:rsidRPr="007F6D02" w:rsidRDefault="00BD5A3F" w:rsidP="00BD5A3F">
            <w:pPr>
              <w:numPr>
                <w:ilvl w:val="3"/>
                <w:numId w:val="9"/>
              </w:numPr>
              <w:tabs>
                <w:tab w:val="clear" w:pos="2880"/>
              </w:tabs>
              <w:ind w:left="284" w:hanging="284"/>
              <w:rPr>
                <w:rFonts w:ascii="Arial" w:hAnsi="Arial"/>
                <w:sz w:val="20"/>
              </w:rPr>
            </w:pPr>
            <w:r w:rsidRPr="007F6D02">
              <w:rPr>
                <w:rFonts w:ascii="Arial" w:hAnsi="Arial"/>
                <w:sz w:val="20"/>
              </w:rPr>
              <w:t>Sistema de Administración de Viáticos</w:t>
            </w:r>
          </w:p>
        </w:tc>
        <w:tc>
          <w:tcPr>
            <w:tcW w:w="4252" w:type="dxa"/>
          </w:tcPr>
          <w:p w14:paraId="7DD52F67" w14:textId="77777777" w:rsidR="00BD5A3F" w:rsidRPr="007F6D02" w:rsidRDefault="00BD5A3F" w:rsidP="00BD5A3F">
            <w:pPr>
              <w:jc w:val="both"/>
              <w:rPr>
                <w:rFonts w:ascii="Arial" w:hAnsi="Arial"/>
                <w:sz w:val="20"/>
              </w:rPr>
            </w:pPr>
            <w:r w:rsidRPr="007F6D02">
              <w:rPr>
                <w:rFonts w:ascii="Arial" w:hAnsi="Arial"/>
                <w:sz w:val="20"/>
              </w:rPr>
              <w:t>En operación y de acuerdo a las especificaciones señaladas en el presente Anexo</w:t>
            </w:r>
          </w:p>
        </w:tc>
        <w:tc>
          <w:tcPr>
            <w:tcW w:w="2410" w:type="dxa"/>
          </w:tcPr>
          <w:p w14:paraId="7688791A" w14:textId="77777777" w:rsidR="00BD5A3F" w:rsidRPr="007E193D" w:rsidRDefault="00BD5A3F" w:rsidP="00BD5A3F">
            <w:pPr>
              <w:widowControl w:val="0"/>
              <w:ind w:left="170" w:hanging="170"/>
              <w:jc w:val="center"/>
              <w:rPr>
                <w:rFonts w:ascii="Arial" w:hAnsi="Arial"/>
                <w:sz w:val="20"/>
              </w:rPr>
            </w:pPr>
            <w:r w:rsidRPr="007E193D">
              <w:rPr>
                <w:rFonts w:ascii="Arial" w:hAnsi="Arial"/>
                <w:sz w:val="20"/>
              </w:rPr>
              <w:t>01 de marzo de 2016</w:t>
            </w:r>
          </w:p>
        </w:tc>
      </w:tr>
    </w:tbl>
    <w:p w14:paraId="0A24F6AE" w14:textId="77777777" w:rsidR="00BD5A3F" w:rsidRPr="007F6D02" w:rsidRDefault="00BD5A3F" w:rsidP="00BD5A3F">
      <w:pPr>
        <w:jc w:val="both"/>
        <w:rPr>
          <w:rFonts w:ascii="Arial" w:hAnsi="Arial"/>
          <w:sz w:val="20"/>
        </w:rPr>
      </w:pPr>
    </w:p>
    <w:p w14:paraId="471816E6" w14:textId="77777777" w:rsidR="00BD5A3F" w:rsidRPr="007F6D02" w:rsidRDefault="00BD5A3F" w:rsidP="00BD5A3F">
      <w:pPr>
        <w:jc w:val="both"/>
        <w:rPr>
          <w:rFonts w:ascii="Arial" w:hAnsi="Arial"/>
          <w:sz w:val="20"/>
        </w:rPr>
      </w:pPr>
      <w:r w:rsidRPr="007F6D02">
        <w:rPr>
          <w:rFonts w:ascii="Arial" w:hAnsi="Arial"/>
          <w:sz w:val="20"/>
        </w:rPr>
        <w:t>El incumplimiento a cualquier obligación en fecha establecida en el calendario del presente numeral, será motivo de rescisión del contrato de prestación de servicios.</w:t>
      </w:r>
    </w:p>
    <w:p w14:paraId="07932F2F" w14:textId="54E82D00" w:rsidR="00BD5A3F" w:rsidRDefault="00BD5A3F" w:rsidP="00BD5A3F">
      <w:pPr>
        <w:jc w:val="both"/>
        <w:rPr>
          <w:rFonts w:ascii="Arial" w:hAnsi="Arial"/>
          <w:sz w:val="20"/>
        </w:rPr>
      </w:pPr>
    </w:p>
    <w:p w14:paraId="6A13481E" w14:textId="77777777" w:rsidR="0004433C" w:rsidRDefault="0004433C" w:rsidP="00BD5A3F">
      <w:pPr>
        <w:jc w:val="both"/>
        <w:rPr>
          <w:rFonts w:ascii="Arial" w:hAnsi="Arial"/>
          <w:sz w:val="20"/>
        </w:rPr>
      </w:pPr>
    </w:p>
    <w:p w14:paraId="3485CDBB" w14:textId="77777777" w:rsidR="00BD5A3F" w:rsidRPr="007F6D02" w:rsidRDefault="00BD5A3F" w:rsidP="00BD5A3F">
      <w:pPr>
        <w:jc w:val="both"/>
        <w:rPr>
          <w:rFonts w:ascii="Arial" w:hAnsi="Arial"/>
          <w:sz w:val="20"/>
        </w:rPr>
      </w:pPr>
    </w:p>
    <w:p w14:paraId="0C325D7D" w14:textId="77777777" w:rsidR="00BD5A3F" w:rsidRPr="007F6D02" w:rsidRDefault="00BD5A3F" w:rsidP="003F0B17">
      <w:pPr>
        <w:numPr>
          <w:ilvl w:val="1"/>
          <w:numId w:val="66"/>
        </w:numPr>
        <w:jc w:val="both"/>
        <w:rPr>
          <w:rFonts w:ascii="Arial Negrita" w:hAnsi="Arial Negrita" w:cs="Arial"/>
          <w:b/>
          <w:smallCaps/>
          <w:sz w:val="20"/>
          <w:szCs w:val="20"/>
          <w:lang w:val="x-none"/>
        </w:rPr>
      </w:pPr>
      <w:r w:rsidRPr="007F6D02">
        <w:rPr>
          <w:rFonts w:ascii="Arial Negrita" w:hAnsi="Arial Negrita" w:cs="Arial"/>
          <w:b/>
          <w:smallCaps/>
          <w:sz w:val="20"/>
          <w:szCs w:val="20"/>
          <w:lang w:val="x-none"/>
        </w:rPr>
        <w:lastRenderedPageBreak/>
        <w:t>Sistema de Nómina</w:t>
      </w:r>
    </w:p>
    <w:p w14:paraId="0339317C" w14:textId="77777777" w:rsidR="00BD5A3F" w:rsidRPr="007F6D02" w:rsidRDefault="00BD5A3F" w:rsidP="00BD5A3F">
      <w:pPr>
        <w:ind w:left="360"/>
        <w:jc w:val="both"/>
        <w:rPr>
          <w:rFonts w:ascii="Arial Negrita" w:hAnsi="Arial Negrita" w:cs="Arial"/>
          <w:b/>
          <w:smallCaps/>
          <w:sz w:val="20"/>
          <w:szCs w:val="20"/>
        </w:rPr>
      </w:pPr>
    </w:p>
    <w:p w14:paraId="442C0C3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sistema deberá tener la capacidad de realizar y/o generar las siguientes operaciones y reportes:</w:t>
      </w:r>
    </w:p>
    <w:p w14:paraId="68DCA774" w14:textId="77777777" w:rsidR="00BD5A3F" w:rsidRPr="007F6D02" w:rsidRDefault="00BD5A3F" w:rsidP="00BD5A3F">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8072"/>
      </w:tblGrid>
      <w:tr w:rsidR="00BD5A3F" w:rsidRPr="007F6D02" w14:paraId="56CFD54B" w14:textId="77777777" w:rsidTr="00BD5A3F">
        <w:trPr>
          <w:trHeight w:val="20"/>
        </w:trPr>
        <w:tc>
          <w:tcPr>
            <w:tcW w:w="1748" w:type="dxa"/>
            <w:shd w:val="clear" w:color="auto" w:fill="auto"/>
          </w:tcPr>
          <w:p w14:paraId="7410F8A9"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Recursos Humanos</w:t>
            </w:r>
          </w:p>
        </w:tc>
        <w:tc>
          <w:tcPr>
            <w:tcW w:w="8072" w:type="dxa"/>
            <w:shd w:val="clear" w:color="auto" w:fill="auto"/>
          </w:tcPr>
          <w:p w14:paraId="4A205E56" w14:textId="77777777" w:rsidR="00BD5A3F" w:rsidRPr="007F6D02" w:rsidRDefault="00BD5A3F" w:rsidP="003F0B17">
            <w:pPr>
              <w:numPr>
                <w:ilvl w:val="0"/>
                <w:numId w:val="46"/>
              </w:numPr>
              <w:jc w:val="both"/>
              <w:rPr>
                <w:rFonts w:ascii="Arial" w:hAnsi="Arial" w:cs="Arial"/>
                <w:sz w:val="20"/>
                <w:szCs w:val="20"/>
              </w:rPr>
            </w:pPr>
            <w:r w:rsidRPr="007F6D02">
              <w:rPr>
                <w:rFonts w:ascii="Arial" w:hAnsi="Arial" w:cs="Arial"/>
                <w:sz w:val="20"/>
                <w:szCs w:val="20"/>
              </w:rPr>
              <w:t>Impresión de Constancias</w:t>
            </w:r>
          </w:p>
        </w:tc>
      </w:tr>
      <w:tr w:rsidR="00BD5A3F" w:rsidRPr="007F6D02" w14:paraId="50C24A64" w14:textId="77777777" w:rsidTr="00BD5A3F">
        <w:trPr>
          <w:trHeight w:val="502"/>
        </w:trPr>
        <w:tc>
          <w:tcPr>
            <w:tcW w:w="1748" w:type="dxa"/>
            <w:shd w:val="clear" w:color="auto" w:fill="auto"/>
          </w:tcPr>
          <w:p w14:paraId="7E368618"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Nominas</w:t>
            </w:r>
          </w:p>
          <w:p w14:paraId="0CC33D7C" w14:textId="77777777" w:rsidR="00BD5A3F" w:rsidRPr="007F6D02" w:rsidRDefault="00BD5A3F" w:rsidP="00BD5A3F">
            <w:pPr>
              <w:jc w:val="both"/>
              <w:rPr>
                <w:rFonts w:ascii="Arial" w:hAnsi="Arial" w:cs="Arial"/>
                <w:b/>
                <w:sz w:val="20"/>
                <w:szCs w:val="20"/>
              </w:rPr>
            </w:pPr>
          </w:p>
        </w:tc>
        <w:tc>
          <w:tcPr>
            <w:tcW w:w="8072" w:type="dxa"/>
            <w:shd w:val="clear" w:color="auto" w:fill="auto"/>
          </w:tcPr>
          <w:p w14:paraId="391A6DC7" w14:textId="77777777" w:rsidR="00BD5A3F" w:rsidRPr="007F6D02" w:rsidRDefault="00BD5A3F" w:rsidP="003F0B17">
            <w:pPr>
              <w:numPr>
                <w:ilvl w:val="0"/>
                <w:numId w:val="48"/>
              </w:numPr>
              <w:jc w:val="both"/>
              <w:rPr>
                <w:rFonts w:ascii="Arial" w:hAnsi="Arial" w:cs="Arial"/>
                <w:sz w:val="20"/>
                <w:szCs w:val="20"/>
              </w:rPr>
            </w:pPr>
            <w:r w:rsidRPr="007F6D02">
              <w:rPr>
                <w:rFonts w:ascii="Arial" w:hAnsi="Arial" w:cs="Arial"/>
                <w:sz w:val="20"/>
                <w:szCs w:val="20"/>
              </w:rPr>
              <w:t>Captura de Incidencias de Nominas, Comisiones, Horas Extras, Bonos, Acumulados de Impuestos</w:t>
            </w:r>
          </w:p>
          <w:p w14:paraId="45F239D1"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Calculo de Nomina</w:t>
            </w:r>
          </w:p>
          <w:p w14:paraId="78A0EE8C"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Generación de archivos de dispersión</w:t>
            </w:r>
          </w:p>
          <w:p w14:paraId="50EC7914"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Percepciones y Deducciones</w:t>
            </w:r>
          </w:p>
          <w:p w14:paraId="1AEDD6CD"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Crédito al Salario</w:t>
            </w:r>
          </w:p>
          <w:p w14:paraId="3156247B"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Acumulados ( ISR )</w:t>
            </w:r>
          </w:p>
        </w:tc>
      </w:tr>
      <w:tr w:rsidR="00BD5A3F" w:rsidRPr="007F6D02" w14:paraId="131CC9C7" w14:textId="77777777" w:rsidTr="00BD5A3F">
        <w:trPr>
          <w:trHeight w:val="21"/>
        </w:trPr>
        <w:tc>
          <w:tcPr>
            <w:tcW w:w="1748" w:type="dxa"/>
            <w:shd w:val="clear" w:color="auto" w:fill="auto"/>
          </w:tcPr>
          <w:p w14:paraId="48ACB1A6"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IMSS, INFONAVIT e INFONACOT</w:t>
            </w:r>
          </w:p>
        </w:tc>
        <w:tc>
          <w:tcPr>
            <w:tcW w:w="8072" w:type="dxa"/>
            <w:shd w:val="clear" w:color="auto" w:fill="auto"/>
          </w:tcPr>
          <w:p w14:paraId="2428068C" w14:textId="77777777" w:rsidR="00BD5A3F" w:rsidRPr="007F6D02" w:rsidRDefault="00BD5A3F" w:rsidP="003F0B17">
            <w:pPr>
              <w:numPr>
                <w:ilvl w:val="0"/>
                <w:numId w:val="53"/>
              </w:numPr>
              <w:jc w:val="both"/>
              <w:rPr>
                <w:rFonts w:ascii="Arial" w:hAnsi="Arial" w:cs="Arial"/>
                <w:b/>
                <w:sz w:val="20"/>
                <w:szCs w:val="20"/>
              </w:rPr>
            </w:pPr>
            <w:r w:rsidRPr="007F6D02">
              <w:rPr>
                <w:rFonts w:ascii="Arial" w:hAnsi="Arial" w:cs="Arial"/>
                <w:sz w:val="20"/>
                <w:szCs w:val="20"/>
              </w:rPr>
              <w:t>Deberá integrar el control y pago del Seguro Social, INFONAVIT e INFONACOT.</w:t>
            </w:r>
          </w:p>
          <w:p w14:paraId="2E8FE926"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Generar movimientos del IMSS (Altas / Bajas / Modificaciones de salario / Incapacidades)</w:t>
            </w:r>
          </w:p>
          <w:p w14:paraId="61F02ACC"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Calculo del grado de riesgo</w:t>
            </w:r>
          </w:p>
          <w:p w14:paraId="55A6C5B3"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Percepciones Variables</w:t>
            </w:r>
          </w:p>
          <w:p w14:paraId="79FB4BF3"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RCV. Vivienda</w:t>
            </w:r>
          </w:p>
          <w:p w14:paraId="389DA702"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Total de Cuotas</w:t>
            </w:r>
          </w:p>
        </w:tc>
      </w:tr>
      <w:tr w:rsidR="00BD5A3F" w:rsidRPr="007F6D02" w14:paraId="1178E2E5" w14:textId="77777777" w:rsidTr="00BD5A3F">
        <w:trPr>
          <w:trHeight w:val="21"/>
        </w:trPr>
        <w:tc>
          <w:tcPr>
            <w:tcW w:w="1748" w:type="dxa"/>
            <w:shd w:val="clear" w:color="auto" w:fill="auto"/>
          </w:tcPr>
          <w:p w14:paraId="527586CC"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Reportes e Indicadores Administrativos</w:t>
            </w:r>
          </w:p>
        </w:tc>
        <w:tc>
          <w:tcPr>
            <w:tcW w:w="8072" w:type="dxa"/>
            <w:shd w:val="clear" w:color="auto" w:fill="auto"/>
          </w:tcPr>
          <w:p w14:paraId="01C12019" w14:textId="77777777" w:rsidR="00BD5A3F" w:rsidRPr="007F6D02" w:rsidRDefault="00BD5A3F" w:rsidP="003F0B17">
            <w:pPr>
              <w:numPr>
                <w:ilvl w:val="0"/>
                <w:numId w:val="54"/>
              </w:numPr>
              <w:jc w:val="both"/>
              <w:rPr>
                <w:rFonts w:ascii="Arial" w:hAnsi="Arial" w:cs="Arial"/>
                <w:sz w:val="20"/>
                <w:szCs w:val="20"/>
              </w:rPr>
            </w:pPr>
            <w:r w:rsidRPr="007F6D02">
              <w:rPr>
                <w:rFonts w:ascii="Arial" w:hAnsi="Arial" w:cs="Arial"/>
                <w:sz w:val="20"/>
                <w:szCs w:val="20"/>
              </w:rPr>
              <w:t>Nómina</w:t>
            </w:r>
          </w:p>
          <w:p w14:paraId="68F90658"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Incapacidades</w:t>
            </w:r>
          </w:p>
          <w:p w14:paraId="34753EB4"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Estado de Movimientos </w:t>
            </w:r>
            <w:proofErr w:type="spellStart"/>
            <w:r w:rsidRPr="007F6D02">
              <w:rPr>
                <w:rFonts w:ascii="Arial" w:hAnsi="Arial" w:cs="Arial"/>
                <w:sz w:val="20"/>
                <w:szCs w:val="20"/>
              </w:rPr>
              <w:t>Afiliatorios</w:t>
            </w:r>
            <w:proofErr w:type="spellEnd"/>
          </w:p>
          <w:p w14:paraId="10F35CFB"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Cédula de Autodeterminación de Cuotas </w:t>
            </w:r>
          </w:p>
          <w:p w14:paraId="6342B7A3"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por Centro de Trabajo o Sede</w:t>
            </w:r>
          </w:p>
          <w:p w14:paraId="118BD9BC"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Capturados (Nuevo Ingreso)</w:t>
            </w:r>
          </w:p>
          <w:p w14:paraId="3D2CBBE4"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Plantilla de Empleados</w:t>
            </w:r>
          </w:p>
          <w:p w14:paraId="7830F550"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Rotación de Personal</w:t>
            </w:r>
          </w:p>
          <w:p w14:paraId="093FF5F4"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Estado Civil</w:t>
            </w:r>
          </w:p>
          <w:p w14:paraId="75CB36BA"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Edades</w:t>
            </w:r>
          </w:p>
          <w:p w14:paraId="0FFF7A67"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Escolaridades</w:t>
            </w:r>
          </w:p>
          <w:p w14:paraId="57078C92"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Domicilios</w:t>
            </w:r>
          </w:p>
          <w:p w14:paraId="57A89DFF"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Ausentismos</w:t>
            </w:r>
          </w:p>
          <w:p w14:paraId="7AC21B1F"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Fondo de ahorro</w:t>
            </w:r>
          </w:p>
          <w:p w14:paraId="03976C27"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Cuadro de antigüedad</w:t>
            </w:r>
          </w:p>
          <w:p w14:paraId="631CB941"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Análisis de puesto</w:t>
            </w:r>
          </w:p>
          <w:p w14:paraId="5FFBEF71"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Vacaciones</w:t>
            </w:r>
          </w:p>
          <w:p w14:paraId="5F1DB36A"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Calculo de ISN mensual</w:t>
            </w:r>
          </w:p>
        </w:tc>
      </w:tr>
    </w:tbl>
    <w:p w14:paraId="65A5288E" w14:textId="77777777" w:rsidR="00BD5A3F" w:rsidRPr="007F6D02" w:rsidRDefault="00BD5A3F" w:rsidP="00BD5A3F">
      <w:pPr>
        <w:jc w:val="both"/>
        <w:rPr>
          <w:rFonts w:ascii="Arial" w:hAnsi="Arial" w:cs="Arial"/>
          <w:sz w:val="20"/>
          <w:szCs w:val="20"/>
        </w:rPr>
      </w:pPr>
    </w:p>
    <w:p w14:paraId="0C11C6BA" w14:textId="77777777" w:rsidR="00BD5A3F" w:rsidRPr="007F6D02" w:rsidRDefault="00BD5A3F" w:rsidP="003F0B17">
      <w:pPr>
        <w:numPr>
          <w:ilvl w:val="1"/>
          <w:numId w:val="66"/>
        </w:numPr>
        <w:jc w:val="both"/>
        <w:rPr>
          <w:rFonts w:ascii="Arial Negrita" w:hAnsi="Arial Negrita" w:cs="Arial"/>
          <w:b/>
          <w:smallCaps/>
          <w:sz w:val="20"/>
          <w:szCs w:val="20"/>
          <w:lang w:val="x-none"/>
        </w:rPr>
      </w:pPr>
      <w:r w:rsidRPr="007F6D02">
        <w:rPr>
          <w:rFonts w:ascii="Arial Negrita" w:hAnsi="Arial Negrita" w:cs="Arial"/>
          <w:b/>
          <w:smallCaps/>
          <w:sz w:val="20"/>
          <w:szCs w:val="20"/>
          <w:lang w:val="x-none"/>
        </w:rPr>
        <w:t>Sistema Web o Portal en Línea</w:t>
      </w:r>
    </w:p>
    <w:p w14:paraId="210179B5" w14:textId="77777777" w:rsidR="00BD5A3F" w:rsidRPr="007F6D02" w:rsidRDefault="00BD5A3F" w:rsidP="00BD5A3F">
      <w:pPr>
        <w:jc w:val="both"/>
        <w:rPr>
          <w:rFonts w:ascii="Arial" w:hAnsi="Arial" w:cs="Arial"/>
          <w:b/>
          <w:sz w:val="20"/>
          <w:szCs w:val="20"/>
          <w:u w:val="single"/>
        </w:rPr>
      </w:pPr>
    </w:p>
    <w:p w14:paraId="50A6C7B4"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Se deberá contar con un sistema web o Portal en Línea que permita realizar consultas al sistema, de los siguientes reportes:</w:t>
      </w:r>
    </w:p>
    <w:p w14:paraId="29483203" w14:textId="77777777" w:rsidR="00BD5A3F" w:rsidRPr="007F6D02" w:rsidRDefault="00BD5A3F" w:rsidP="00BD5A3F">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8096"/>
      </w:tblGrid>
      <w:tr w:rsidR="00BD5A3F" w:rsidRPr="007F6D02" w14:paraId="3EBBFD11" w14:textId="77777777" w:rsidTr="00BD5A3F">
        <w:tc>
          <w:tcPr>
            <w:tcW w:w="1818" w:type="dxa"/>
            <w:shd w:val="clear" w:color="auto" w:fill="auto"/>
          </w:tcPr>
          <w:p w14:paraId="51B36CF6"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Reportes Web o Portal en Línea</w:t>
            </w:r>
          </w:p>
        </w:tc>
        <w:tc>
          <w:tcPr>
            <w:tcW w:w="8101" w:type="dxa"/>
            <w:shd w:val="clear" w:color="auto" w:fill="auto"/>
          </w:tcPr>
          <w:p w14:paraId="6B680B55" w14:textId="77777777" w:rsidR="00BD5A3F" w:rsidRPr="007F6D02" w:rsidRDefault="00BD5A3F" w:rsidP="003F0B17">
            <w:pPr>
              <w:numPr>
                <w:ilvl w:val="0"/>
                <w:numId w:val="54"/>
              </w:numPr>
              <w:jc w:val="both"/>
              <w:rPr>
                <w:rFonts w:ascii="Arial" w:hAnsi="Arial" w:cs="Arial"/>
                <w:sz w:val="20"/>
                <w:szCs w:val="20"/>
              </w:rPr>
            </w:pPr>
            <w:r w:rsidRPr="007F6D02">
              <w:rPr>
                <w:rFonts w:ascii="Arial" w:hAnsi="Arial" w:cs="Arial"/>
                <w:sz w:val="20"/>
                <w:szCs w:val="20"/>
              </w:rPr>
              <w:t>Nómina</w:t>
            </w:r>
          </w:p>
          <w:p w14:paraId="1187A049"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Incapacidades</w:t>
            </w:r>
          </w:p>
          <w:p w14:paraId="1B1CD349"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Estado de Movimientos </w:t>
            </w:r>
            <w:proofErr w:type="spellStart"/>
            <w:r w:rsidRPr="007F6D02">
              <w:rPr>
                <w:rFonts w:ascii="Arial" w:hAnsi="Arial" w:cs="Arial"/>
                <w:sz w:val="20"/>
                <w:szCs w:val="20"/>
              </w:rPr>
              <w:t>Afiliatorios</w:t>
            </w:r>
            <w:proofErr w:type="spellEnd"/>
          </w:p>
          <w:p w14:paraId="3BE244ED"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Cédula de Autodeterminación de Cuotas </w:t>
            </w:r>
          </w:p>
          <w:p w14:paraId="727B14C8"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por Centro de Trabajo o sede</w:t>
            </w:r>
          </w:p>
          <w:p w14:paraId="76D930F1"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Capturados (Nuevo Ingreso)</w:t>
            </w:r>
          </w:p>
          <w:p w14:paraId="05378A29"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lastRenderedPageBreak/>
              <w:t>Plantilla de Empleados</w:t>
            </w:r>
          </w:p>
        </w:tc>
      </w:tr>
    </w:tbl>
    <w:p w14:paraId="4CE85B87" w14:textId="77777777" w:rsidR="00BD5A3F" w:rsidRPr="007F6D02" w:rsidRDefault="00BD5A3F" w:rsidP="00BD5A3F">
      <w:pPr>
        <w:jc w:val="both"/>
        <w:rPr>
          <w:rFonts w:ascii="Arial" w:hAnsi="Arial" w:cs="Arial"/>
          <w:b/>
          <w:sz w:val="20"/>
          <w:szCs w:val="20"/>
        </w:rPr>
      </w:pPr>
    </w:p>
    <w:p w14:paraId="090C2888" w14:textId="77777777" w:rsidR="00BD5A3F" w:rsidRPr="007F6D02" w:rsidRDefault="00BD5A3F" w:rsidP="00BD5A3F">
      <w:pPr>
        <w:jc w:val="both"/>
        <w:rPr>
          <w:rFonts w:ascii="Arial" w:hAnsi="Arial"/>
          <w:b/>
          <w:smallCaps/>
          <w:sz w:val="20"/>
        </w:rPr>
      </w:pPr>
      <w:r w:rsidRPr="007F6D02">
        <w:rPr>
          <w:rFonts w:ascii="Arial" w:hAnsi="Arial"/>
          <w:b/>
          <w:smallCaps/>
          <w:sz w:val="20"/>
        </w:rPr>
        <w:t>Características y Especificaciones Técnicas:</w:t>
      </w:r>
    </w:p>
    <w:p w14:paraId="327B9EC2" w14:textId="77777777" w:rsidR="00BD5A3F" w:rsidRPr="007F6D02" w:rsidRDefault="00BD5A3F" w:rsidP="00BD5A3F">
      <w:pPr>
        <w:jc w:val="both"/>
        <w:rPr>
          <w:rFonts w:ascii="Arial" w:hAnsi="Arial" w:cs="Arial"/>
          <w:sz w:val="20"/>
          <w:szCs w:val="20"/>
        </w:rPr>
      </w:pPr>
    </w:p>
    <w:p w14:paraId="4B86388A"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Sistema de Colaboración basado en Web o Portal en Línea, en una plataforma de aplicativo con base de datos SQL.</w:t>
      </w:r>
    </w:p>
    <w:p w14:paraId="7733EB95" w14:textId="77777777" w:rsidR="00BD5A3F" w:rsidRPr="007F6D02" w:rsidRDefault="00BD5A3F" w:rsidP="00BD5A3F">
      <w:pPr>
        <w:jc w:val="both"/>
        <w:rPr>
          <w:rFonts w:ascii="Arial" w:hAnsi="Arial" w:cs="Arial"/>
          <w:sz w:val="20"/>
          <w:szCs w:val="20"/>
        </w:rPr>
      </w:pPr>
    </w:p>
    <w:p w14:paraId="76535981"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Tipo y Monto del Contrato</w:t>
      </w:r>
    </w:p>
    <w:p w14:paraId="769D92C3" w14:textId="77777777" w:rsidR="00BD5A3F" w:rsidRPr="007F6D02" w:rsidRDefault="00BD5A3F" w:rsidP="00BD5A3F">
      <w:pPr>
        <w:ind w:left="360"/>
        <w:jc w:val="both"/>
        <w:rPr>
          <w:rFonts w:ascii="Arial" w:hAnsi="Arial"/>
          <w:b/>
          <w:smallCaps/>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266"/>
      </w:tblGrid>
      <w:tr w:rsidR="00BD5A3F" w:rsidRPr="007F6D02" w14:paraId="1E51FD4D" w14:textId="77777777" w:rsidTr="00BD5A3F">
        <w:trPr>
          <w:jc w:val="center"/>
        </w:trPr>
        <w:tc>
          <w:tcPr>
            <w:tcW w:w="4680" w:type="dxa"/>
            <w:gridSpan w:val="2"/>
            <w:shd w:val="clear" w:color="auto" w:fill="C0C0C0"/>
          </w:tcPr>
          <w:p w14:paraId="16142812" w14:textId="77777777" w:rsidR="00BD5A3F" w:rsidRPr="007F6D02" w:rsidRDefault="00BD5A3F" w:rsidP="00BD5A3F">
            <w:pPr>
              <w:jc w:val="center"/>
              <w:rPr>
                <w:rFonts w:ascii="Arial" w:hAnsi="Arial"/>
                <w:b/>
                <w:smallCaps/>
                <w:sz w:val="20"/>
              </w:rPr>
            </w:pPr>
            <w:r w:rsidRPr="007F6D02">
              <w:rPr>
                <w:rFonts w:ascii="Arial" w:hAnsi="Arial"/>
                <w:b/>
                <w:smallCaps/>
                <w:sz w:val="20"/>
              </w:rPr>
              <w:t>Contrato Abierto</w:t>
            </w:r>
          </w:p>
        </w:tc>
      </w:tr>
      <w:tr w:rsidR="00BD5A3F" w:rsidRPr="007F6D02" w14:paraId="6DD5EB0A" w14:textId="77777777" w:rsidTr="00BD5A3F">
        <w:trPr>
          <w:jc w:val="center"/>
        </w:trPr>
        <w:tc>
          <w:tcPr>
            <w:tcW w:w="2414" w:type="dxa"/>
          </w:tcPr>
          <w:p w14:paraId="4A6F46BE" w14:textId="77777777" w:rsidR="00BD5A3F" w:rsidRPr="006444F2" w:rsidRDefault="00BD5A3F" w:rsidP="00BD5A3F">
            <w:pPr>
              <w:jc w:val="center"/>
              <w:rPr>
                <w:rFonts w:ascii="Arial" w:hAnsi="Arial"/>
                <w:b/>
                <w:sz w:val="20"/>
              </w:rPr>
            </w:pPr>
            <w:r w:rsidRPr="006444F2">
              <w:rPr>
                <w:rFonts w:ascii="Arial" w:hAnsi="Arial"/>
                <w:b/>
                <w:sz w:val="20"/>
              </w:rPr>
              <w:t>Máximo</w:t>
            </w:r>
          </w:p>
        </w:tc>
        <w:tc>
          <w:tcPr>
            <w:tcW w:w="2266" w:type="dxa"/>
          </w:tcPr>
          <w:p w14:paraId="29F9C3B6" w14:textId="77777777" w:rsidR="00BD5A3F" w:rsidRPr="006444F2" w:rsidRDefault="00BD5A3F" w:rsidP="00BD5A3F">
            <w:pPr>
              <w:widowControl w:val="0"/>
              <w:ind w:left="170" w:hanging="170"/>
              <w:jc w:val="center"/>
              <w:rPr>
                <w:rFonts w:ascii="Arial" w:hAnsi="Arial"/>
                <w:b/>
                <w:sz w:val="20"/>
              </w:rPr>
            </w:pPr>
            <w:r w:rsidRPr="006444F2">
              <w:rPr>
                <w:rFonts w:ascii="Arial" w:hAnsi="Arial"/>
                <w:b/>
                <w:sz w:val="20"/>
              </w:rPr>
              <w:t>$</w:t>
            </w:r>
            <w:r w:rsidRPr="00D31A55">
              <w:rPr>
                <w:rFonts w:ascii="Arial" w:hAnsi="Arial"/>
                <w:b/>
                <w:sz w:val="18"/>
              </w:rPr>
              <w:t>251,724,138</w:t>
            </w:r>
            <w:r w:rsidRPr="006444F2">
              <w:rPr>
                <w:rFonts w:ascii="Arial" w:hAnsi="Arial"/>
                <w:b/>
                <w:sz w:val="20"/>
              </w:rPr>
              <w:t>.00</w:t>
            </w:r>
          </w:p>
        </w:tc>
      </w:tr>
      <w:tr w:rsidR="00BD5A3F" w:rsidRPr="007F6D02" w14:paraId="1FD68605" w14:textId="77777777" w:rsidTr="00BD5A3F">
        <w:trPr>
          <w:jc w:val="center"/>
        </w:trPr>
        <w:tc>
          <w:tcPr>
            <w:tcW w:w="2414" w:type="dxa"/>
          </w:tcPr>
          <w:p w14:paraId="42A6DB3D" w14:textId="77777777" w:rsidR="00BD5A3F" w:rsidRPr="006444F2" w:rsidRDefault="00BD5A3F" w:rsidP="00BD5A3F">
            <w:pPr>
              <w:jc w:val="center"/>
              <w:rPr>
                <w:rFonts w:ascii="Arial" w:hAnsi="Arial"/>
                <w:b/>
                <w:sz w:val="20"/>
              </w:rPr>
            </w:pPr>
            <w:r w:rsidRPr="006444F2">
              <w:rPr>
                <w:rFonts w:ascii="Arial" w:hAnsi="Arial"/>
                <w:b/>
                <w:sz w:val="20"/>
              </w:rPr>
              <w:t>Mínimo</w:t>
            </w:r>
          </w:p>
        </w:tc>
        <w:tc>
          <w:tcPr>
            <w:tcW w:w="2266" w:type="dxa"/>
          </w:tcPr>
          <w:p w14:paraId="16358FB3" w14:textId="77777777" w:rsidR="00BD5A3F" w:rsidRPr="006444F2" w:rsidRDefault="00BD5A3F" w:rsidP="00BD5A3F">
            <w:pPr>
              <w:widowControl w:val="0"/>
              <w:ind w:left="170" w:hanging="170"/>
              <w:jc w:val="center"/>
              <w:rPr>
                <w:rFonts w:ascii="Arial" w:hAnsi="Arial"/>
                <w:b/>
                <w:sz w:val="20"/>
              </w:rPr>
            </w:pPr>
            <w:r w:rsidRPr="006444F2">
              <w:rPr>
                <w:rFonts w:ascii="Arial" w:hAnsi="Arial"/>
                <w:b/>
                <w:sz w:val="20"/>
              </w:rPr>
              <w:t>$</w:t>
            </w:r>
            <w:r w:rsidRPr="00D31A55">
              <w:rPr>
                <w:rFonts w:ascii="Arial" w:hAnsi="Arial"/>
                <w:b/>
                <w:sz w:val="18"/>
              </w:rPr>
              <w:t>100,689,655</w:t>
            </w:r>
            <w:r w:rsidRPr="006444F2">
              <w:rPr>
                <w:rFonts w:ascii="Arial" w:hAnsi="Arial"/>
                <w:b/>
                <w:sz w:val="20"/>
              </w:rPr>
              <w:t>.00</w:t>
            </w:r>
          </w:p>
        </w:tc>
      </w:tr>
    </w:tbl>
    <w:p w14:paraId="03E025F1" w14:textId="77777777" w:rsidR="00BD5A3F" w:rsidRPr="007F6D02" w:rsidRDefault="00BD5A3F" w:rsidP="00BD5A3F">
      <w:pPr>
        <w:jc w:val="both"/>
        <w:rPr>
          <w:rFonts w:ascii="Arial" w:hAnsi="Arial"/>
          <w:sz w:val="20"/>
        </w:rPr>
      </w:pPr>
    </w:p>
    <w:p w14:paraId="491C43E6" w14:textId="77777777" w:rsidR="00BD5A3F" w:rsidRPr="007F6D02" w:rsidRDefault="00BD5A3F" w:rsidP="00BD5A3F">
      <w:pPr>
        <w:jc w:val="both"/>
        <w:rPr>
          <w:rFonts w:ascii="Arial" w:hAnsi="Arial"/>
          <w:sz w:val="20"/>
        </w:rPr>
      </w:pPr>
      <w:r w:rsidRPr="007F6D02">
        <w:rPr>
          <w:rFonts w:ascii="Arial" w:hAnsi="Arial"/>
          <w:sz w:val="20"/>
        </w:rPr>
        <w:t xml:space="preserve">Los importes anteriores consideran todos los costos de administración relacionados a la prestación del servicio, </w:t>
      </w:r>
      <w:r>
        <w:rPr>
          <w:rFonts w:ascii="Arial" w:hAnsi="Arial"/>
          <w:sz w:val="20"/>
        </w:rPr>
        <w:t>sin</w:t>
      </w:r>
      <w:r w:rsidRPr="007F6D02">
        <w:rPr>
          <w:rFonts w:ascii="Arial" w:hAnsi="Arial"/>
          <w:sz w:val="20"/>
        </w:rPr>
        <w:t xml:space="preserve"> inclu</w:t>
      </w:r>
      <w:r>
        <w:rPr>
          <w:rFonts w:ascii="Arial" w:hAnsi="Arial"/>
          <w:sz w:val="20"/>
        </w:rPr>
        <w:t>ir el</w:t>
      </w:r>
      <w:r w:rsidRPr="007F6D02">
        <w:rPr>
          <w:rFonts w:ascii="Arial" w:hAnsi="Arial"/>
          <w:sz w:val="20"/>
        </w:rPr>
        <w:t xml:space="preserve"> IVA</w:t>
      </w:r>
      <w:r w:rsidRPr="007F6D02">
        <w:rPr>
          <w:rFonts w:ascii="Arial" w:hAnsi="Arial" w:cs="Arial"/>
          <w:sz w:val="20"/>
          <w:szCs w:val="20"/>
        </w:rPr>
        <w:t xml:space="preserve"> y en pesos mexicanos</w:t>
      </w:r>
      <w:r w:rsidRPr="007F6D02">
        <w:rPr>
          <w:rFonts w:ascii="Arial" w:hAnsi="Arial"/>
          <w:sz w:val="20"/>
        </w:rPr>
        <w:t>.</w:t>
      </w:r>
    </w:p>
    <w:p w14:paraId="5C65B4FB" w14:textId="77777777" w:rsidR="00BD5A3F" w:rsidRPr="007F6D02" w:rsidRDefault="00BD5A3F" w:rsidP="00BD5A3F">
      <w:pPr>
        <w:jc w:val="both"/>
        <w:rPr>
          <w:rFonts w:ascii="Arial" w:hAnsi="Arial"/>
          <w:b/>
          <w:smallCaps/>
          <w:sz w:val="20"/>
          <w:u w:val="single"/>
        </w:rPr>
      </w:pPr>
    </w:p>
    <w:p w14:paraId="44DCE6A3"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t xml:space="preserve">Seguridad Social de los Trabajadores </w:t>
      </w:r>
    </w:p>
    <w:p w14:paraId="6988D2CE" w14:textId="77777777" w:rsidR="00BD5A3F" w:rsidRPr="007F6D02" w:rsidRDefault="00BD5A3F" w:rsidP="00BD5A3F">
      <w:pPr>
        <w:ind w:left="360"/>
        <w:jc w:val="both"/>
        <w:rPr>
          <w:rFonts w:ascii="Arial" w:hAnsi="Arial"/>
          <w:b/>
          <w:smallCaps/>
          <w:sz w:val="20"/>
        </w:rPr>
      </w:pPr>
    </w:p>
    <w:p w14:paraId="410C0FA3"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El Proveedor, de conformidad con lo dispuesto por el artículo 15 fracción I y demás relativos de la Ley del Seguro Social vigente, se obliga a mantener afiliados al I.M.S.S. e INFONAVIT a todos los trabajadores que presten servicios con motivo de este contrato, durante la vigencia del mismo, así como a pagar en tiempo y forma las cuotas de seguridad social correspondiente.</w:t>
      </w:r>
    </w:p>
    <w:p w14:paraId="06C0C226" w14:textId="77777777" w:rsidR="00BD5A3F" w:rsidRPr="007F6D02" w:rsidRDefault="00BD5A3F" w:rsidP="00BD5A3F">
      <w:pPr>
        <w:shd w:val="clear" w:color="auto" w:fill="FFFFFF"/>
        <w:jc w:val="both"/>
        <w:rPr>
          <w:rFonts w:ascii="Arial" w:hAnsi="Arial" w:cs="Arial"/>
          <w:iCs/>
          <w:color w:val="000000"/>
          <w:spacing w:val="-3"/>
          <w:sz w:val="20"/>
          <w:szCs w:val="20"/>
        </w:rPr>
      </w:pPr>
    </w:p>
    <w:p w14:paraId="2BE4EECB"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En consecuencia</w:t>
      </w:r>
      <w:r>
        <w:rPr>
          <w:rFonts w:ascii="Arial" w:hAnsi="Arial" w:cs="Arial"/>
          <w:iCs/>
          <w:color w:val="000000"/>
          <w:spacing w:val="-3"/>
          <w:sz w:val="20"/>
          <w:szCs w:val="20"/>
        </w:rPr>
        <w:t>,</w:t>
      </w:r>
      <w:r w:rsidRPr="007F6D02">
        <w:rPr>
          <w:rFonts w:ascii="Arial" w:hAnsi="Arial" w:cs="Arial"/>
          <w:iCs/>
          <w:color w:val="000000"/>
          <w:spacing w:val="-3"/>
          <w:sz w:val="20"/>
          <w:szCs w:val="20"/>
        </w:rPr>
        <w:t xml:space="preserve"> el Proveedor deberá entregar en forma mensual y bimestral al área </w:t>
      </w:r>
      <w:r>
        <w:rPr>
          <w:rFonts w:ascii="Arial" w:hAnsi="Arial" w:cs="Arial"/>
          <w:iCs/>
          <w:color w:val="000000"/>
          <w:spacing w:val="-3"/>
          <w:sz w:val="20"/>
          <w:szCs w:val="20"/>
        </w:rPr>
        <w:t>administradora</w:t>
      </w:r>
      <w:r w:rsidRPr="007F6D02">
        <w:rPr>
          <w:rFonts w:ascii="Arial" w:hAnsi="Arial" w:cs="Arial"/>
          <w:iCs/>
          <w:color w:val="000000"/>
          <w:spacing w:val="-3"/>
          <w:sz w:val="20"/>
          <w:szCs w:val="20"/>
        </w:rPr>
        <w:t>, las constancias necesarias de haber dado cumplimiento a la comprobación de lo anterior</w:t>
      </w:r>
      <w:r>
        <w:rPr>
          <w:rFonts w:ascii="Arial" w:hAnsi="Arial" w:cs="Arial"/>
          <w:iCs/>
          <w:color w:val="000000"/>
          <w:spacing w:val="-3"/>
          <w:sz w:val="20"/>
          <w:szCs w:val="20"/>
        </w:rPr>
        <w:t xml:space="preserve"> en documento impreso o en medios digitales o electrónicos</w:t>
      </w:r>
      <w:r w:rsidRPr="007F6D02">
        <w:rPr>
          <w:rFonts w:ascii="Arial" w:hAnsi="Arial" w:cs="Arial"/>
          <w:iCs/>
          <w:color w:val="000000"/>
          <w:spacing w:val="-3"/>
          <w:sz w:val="20"/>
          <w:szCs w:val="20"/>
        </w:rPr>
        <w:t>.</w:t>
      </w:r>
    </w:p>
    <w:p w14:paraId="08A9A410" w14:textId="77777777" w:rsidR="00BD5A3F" w:rsidRPr="007F6D02" w:rsidRDefault="00BD5A3F" w:rsidP="00BD5A3F">
      <w:pPr>
        <w:shd w:val="clear" w:color="auto" w:fill="FFFFFF"/>
        <w:jc w:val="both"/>
        <w:rPr>
          <w:rFonts w:ascii="Arial" w:hAnsi="Arial" w:cs="Arial"/>
          <w:iCs/>
          <w:color w:val="000000"/>
          <w:spacing w:val="-3"/>
          <w:sz w:val="20"/>
          <w:szCs w:val="20"/>
        </w:rPr>
      </w:pPr>
    </w:p>
    <w:p w14:paraId="6F07A3C5" w14:textId="77777777" w:rsidR="00BD5A3F" w:rsidRPr="007F6D02" w:rsidRDefault="00BD5A3F" w:rsidP="00BD5A3F">
      <w:pPr>
        <w:shd w:val="clear" w:color="auto" w:fill="FFFFFF"/>
        <w:jc w:val="both"/>
        <w:rPr>
          <w:rFonts w:ascii="Arial" w:hAnsi="Arial" w:cs="Arial"/>
          <w:i/>
          <w:iCs/>
          <w:color w:val="000000"/>
          <w:spacing w:val="-3"/>
          <w:sz w:val="20"/>
          <w:szCs w:val="20"/>
        </w:rPr>
      </w:pPr>
      <w:r w:rsidRPr="007F6D02">
        <w:rPr>
          <w:rFonts w:ascii="Arial" w:hAnsi="Arial" w:cs="Arial"/>
          <w:iCs/>
          <w:color w:val="000000"/>
          <w:spacing w:val="-3"/>
          <w:sz w:val="20"/>
          <w:szCs w:val="20"/>
        </w:rPr>
        <w:t>El proveedor deberá cumplir con lo que establece el artículo 13 del Reglamento de la Ley de Seguro Social en materia de afiliación, clasificación de empresas, recaudación y fiscalización, “</w:t>
      </w:r>
      <w:r w:rsidRPr="007F6D02">
        <w:rPr>
          <w:rFonts w:ascii="Arial" w:hAnsi="Arial" w:cs="Arial"/>
          <w:i/>
          <w:iCs/>
          <w:color w:val="000000"/>
          <w:spacing w:val="-3"/>
          <w:sz w:val="20"/>
          <w:szCs w:val="20"/>
        </w:rPr>
        <w:t xml:space="preserve">Al patrón o sujeto obligado personal moral, </w:t>
      </w:r>
      <w:r w:rsidRPr="007F6D02">
        <w:rPr>
          <w:rFonts w:ascii="Arial" w:hAnsi="Arial" w:cs="Arial"/>
          <w:b/>
          <w:i/>
          <w:iCs/>
          <w:color w:val="000000"/>
          <w:spacing w:val="-3"/>
          <w:sz w:val="20"/>
          <w:szCs w:val="20"/>
        </w:rPr>
        <w:t xml:space="preserve">se le asignará un número de registro patronal por cada municipio </w:t>
      </w:r>
      <w:r w:rsidRPr="007F6D02">
        <w:rPr>
          <w:rFonts w:ascii="Arial" w:hAnsi="Arial" w:cs="Arial"/>
          <w:i/>
          <w:iCs/>
          <w:color w:val="000000"/>
          <w:spacing w:val="-3"/>
          <w:sz w:val="20"/>
          <w:szCs w:val="20"/>
        </w:rPr>
        <w:t>o en el Distrito Federal, en que tenga establecimientos o centro de trabajo, independientemente de que tenga más de uno dentro de un mismo municipio o en el Distrito Federal”.</w:t>
      </w:r>
    </w:p>
    <w:p w14:paraId="1322B1FB" w14:textId="77777777" w:rsidR="00BD5A3F" w:rsidRPr="007F6D02" w:rsidRDefault="00BD5A3F" w:rsidP="00BD5A3F">
      <w:pPr>
        <w:shd w:val="clear" w:color="auto" w:fill="FFFFFF"/>
        <w:jc w:val="both"/>
        <w:rPr>
          <w:rFonts w:ascii="Arial" w:hAnsi="Arial" w:cs="Arial"/>
          <w:i/>
          <w:iCs/>
          <w:color w:val="000000"/>
          <w:spacing w:val="-3"/>
          <w:sz w:val="20"/>
          <w:szCs w:val="20"/>
        </w:rPr>
      </w:pPr>
    </w:p>
    <w:p w14:paraId="3512B5F0"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sz w:val="20"/>
          <w:szCs w:val="20"/>
        </w:rPr>
        <w:t>El área administradora del contrato</w:t>
      </w:r>
      <w:r w:rsidRPr="007F6D02">
        <w:rPr>
          <w:rFonts w:ascii="Arial" w:hAnsi="Arial" w:cs="Arial"/>
          <w:iCs/>
          <w:color w:val="000000"/>
          <w:spacing w:val="-3"/>
          <w:sz w:val="20"/>
          <w:szCs w:val="20"/>
        </w:rPr>
        <w:t xml:space="preserve"> podrá constatar, en cualquier momento el cumplimiento de esta obligación y tener a disposición del mismo durante el periodo de tiempo que las leyes dispongan para la guarda de documentación.</w:t>
      </w:r>
    </w:p>
    <w:p w14:paraId="29DA842B" w14:textId="77777777" w:rsidR="00BD5A3F" w:rsidRPr="007F6D02" w:rsidRDefault="00BD5A3F" w:rsidP="00BD5A3F">
      <w:pPr>
        <w:shd w:val="clear" w:color="auto" w:fill="FFFFFF"/>
        <w:jc w:val="both"/>
        <w:rPr>
          <w:rFonts w:ascii="Arial" w:hAnsi="Arial" w:cs="Arial"/>
          <w:iCs/>
          <w:color w:val="000000"/>
          <w:spacing w:val="-3"/>
          <w:sz w:val="20"/>
          <w:szCs w:val="20"/>
        </w:rPr>
      </w:pPr>
    </w:p>
    <w:p w14:paraId="3F0D2024"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Asimismo, el proveedor se obliga a presentar a más tardar dentro de los quince días hábiles posteriores al inicio de la vigencia del contrato correspondiente lo siguiente:</w:t>
      </w:r>
    </w:p>
    <w:p w14:paraId="7596D998" w14:textId="77777777" w:rsidR="00BD5A3F" w:rsidRPr="007F6D02" w:rsidRDefault="00BD5A3F" w:rsidP="00BD5A3F">
      <w:pPr>
        <w:shd w:val="clear" w:color="auto" w:fill="FFFFFF"/>
        <w:jc w:val="both"/>
        <w:rPr>
          <w:rFonts w:ascii="Arial" w:hAnsi="Arial" w:cs="Arial"/>
          <w:iCs/>
          <w:color w:val="000000"/>
          <w:spacing w:val="-3"/>
          <w:sz w:val="20"/>
          <w:szCs w:val="20"/>
        </w:rPr>
      </w:pPr>
    </w:p>
    <w:p w14:paraId="3726983A" w14:textId="77777777" w:rsidR="00BD5A3F" w:rsidRPr="007F6D02" w:rsidRDefault="00BD5A3F" w:rsidP="003F0B17">
      <w:pPr>
        <w:numPr>
          <w:ilvl w:val="0"/>
          <w:numId w:val="61"/>
        </w:numPr>
        <w:shd w:val="clear" w:color="auto" w:fill="FFFFFF"/>
        <w:autoSpaceDE w:val="0"/>
        <w:autoSpaceDN w:val="0"/>
        <w:ind w:left="426" w:hanging="284"/>
        <w:jc w:val="both"/>
        <w:rPr>
          <w:rFonts w:ascii="Arial" w:hAnsi="Arial" w:cs="Arial"/>
          <w:iCs/>
          <w:color w:val="000000"/>
          <w:spacing w:val="-3"/>
          <w:sz w:val="20"/>
          <w:szCs w:val="20"/>
        </w:rPr>
      </w:pPr>
      <w:r w:rsidRPr="007F6D02">
        <w:rPr>
          <w:rFonts w:ascii="Arial" w:hAnsi="Arial" w:cs="Arial"/>
          <w:iCs/>
          <w:color w:val="000000"/>
          <w:spacing w:val="-3"/>
          <w:sz w:val="20"/>
          <w:szCs w:val="20"/>
        </w:rPr>
        <w:t>Carta de no adeudos ante el I.M.S.S. del último año.</w:t>
      </w:r>
    </w:p>
    <w:p w14:paraId="5EAAB439" w14:textId="77777777" w:rsidR="00BD5A3F" w:rsidRPr="007F6D02" w:rsidRDefault="00BD5A3F" w:rsidP="00BD5A3F">
      <w:pPr>
        <w:shd w:val="clear" w:color="auto" w:fill="FFFFFF"/>
        <w:autoSpaceDE w:val="0"/>
        <w:autoSpaceDN w:val="0"/>
        <w:ind w:left="142"/>
        <w:jc w:val="both"/>
        <w:rPr>
          <w:rFonts w:ascii="Arial" w:hAnsi="Arial" w:cs="Arial"/>
          <w:iCs/>
          <w:color w:val="000000"/>
          <w:spacing w:val="-3"/>
          <w:sz w:val="20"/>
          <w:szCs w:val="20"/>
        </w:rPr>
      </w:pPr>
    </w:p>
    <w:p w14:paraId="55D0CFAA" w14:textId="77777777" w:rsidR="00BD5A3F" w:rsidRPr="007F6D02" w:rsidRDefault="00BD5A3F" w:rsidP="00BD5A3F">
      <w:pPr>
        <w:shd w:val="clear" w:color="auto" w:fill="FFFFFF"/>
        <w:autoSpaceDE w:val="0"/>
        <w:autoSpaceDN w:val="0"/>
        <w:jc w:val="both"/>
        <w:rPr>
          <w:rFonts w:ascii="Arial" w:hAnsi="Arial" w:cs="Arial"/>
          <w:iCs/>
          <w:spacing w:val="-3"/>
          <w:sz w:val="20"/>
          <w:szCs w:val="20"/>
        </w:rPr>
      </w:pPr>
      <w:r w:rsidRPr="007F6D02">
        <w:rPr>
          <w:rFonts w:ascii="Arial" w:hAnsi="Arial" w:cs="Arial"/>
          <w:iCs/>
          <w:spacing w:val="-3"/>
          <w:sz w:val="20"/>
          <w:szCs w:val="20"/>
        </w:rPr>
        <w:t xml:space="preserve">Y conforme al término aplicable de </w:t>
      </w:r>
      <w:r>
        <w:rPr>
          <w:rFonts w:ascii="Arial" w:hAnsi="Arial" w:cs="Arial"/>
          <w:iCs/>
          <w:spacing w:val="-3"/>
          <w:sz w:val="20"/>
          <w:szCs w:val="20"/>
        </w:rPr>
        <w:t>la L</w:t>
      </w:r>
      <w:r w:rsidRPr="007F6D02">
        <w:rPr>
          <w:rFonts w:ascii="Arial" w:hAnsi="Arial" w:cs="Arial"/>
          <w:iCs/>
          <w:spacing w:val="-3"/>
          <w:sz w:val="20"/>
          <w:szCs w:val="20"/>
        </w:rPr>
        <w:t>ey</w:t>
      </w:r>
      <w:r>
        <w:rPr>
          <w:rFonts w:ascii="Arial" w:hAnsi="Arial" w:cs="Arial"/>
          <w:iCs/>
          <w:spacing w:val="-3"/>
          <w:sz w:val="20"/>
          <w:szCs w:val="20"/>
        </w:rPr>
        <w:t xml:space="preserve"> del Seguro Social</w:t>
      </w:r>
      <w:r w:rsidRPr="007F6D02">
        <w:rPr>
          <w:rFonts w:ascii="Arial" w:hAnsi="Arial" w:cs="Arial"/>
          <w:iCs/>
          <w:spacing w:val="-3"/>
          <w:sz w:val="20"/>
          <w:szCs w:val="20"/>
        </w:rPr>
        <w:t>:</w:t>
      </w:r>
    </w:p>
    <w:p w14:paraId="46BB883F" w14:textId="77777777" w:rsidR="00BD5A3F" w:rsidRPr="007F6D02" w:rsidRDefault="00BD5A3F" w:rsidP="00BD5A3F">
      <w:pPr>
        <w:shd w:val="clear" w:color="auto" w:fill="FFFFFF"/>
        <w:autoSpaceDE w:val="0"/>
        <w:autoSpaceDN w:val="0"/>
        <w:ind w:left="142"/>
        <w:jc w:val="both"/>
        <w:rPr>
          <w:rFonts w:ascii="Arial" w:hAnsi="Arial" w:cs="Arial"/>
          <w:iCs/>
          <w:color w:val="4F81BD"/>
          <w:spacing w:val="-3"/>
          <w:sz w:val="20"/>
          <w:szCs w:val="20"/>
        </w:rPr>
      </w:pPr>
    </w:p>
    <w:p w14:paraId="2366AA69" w14:textId="77777777" w:rsidR="00BD5A3F" w:rsidRPr="007F6D02" w:rsidRDefault="00BD5A3F" w:rsidP="003F0B17">
      <w:pPr>
        <w:numPr>
          <w:ilvl w:val="0"/>
          <w:numId w:val="61"/>
        </w:numPr>
        <w:shd w:val="clear" w:color="auto" w:fill="FFFFFF"/>
        <w:autoSpaceDE w:val="0"/>
        <w:autoSpaceDN w:val="0"/>
        <w:ind w:left="426" w:hanging="284"/>
        <w:jc w:val="both"/>
        <w:rPr>
          <w:rFonts w:ascii="Arial" w:hAnsi="Arial" w:cs="Arial"/>
          <w:iCs/>
          <w:color w:val="000000"/>
          <w:spacing w:val="-3"/>
          <w:sz w:val="20"/>
          <w:szCs w:val="20"/>
        </w:rPr>
      </w:pPr>
      <w:r w:rsidRPr="007F6D02">
        <w:rPr>
          <w:rFonts w:ascii="Arial" w:hAnsi="Arial" w:cs="Arial"/>
          <w:iCs/>
          <w:color w:val="000000"/>
          <w:spacing w:val="-3"/>
          <w:sz w:val="20"/>
          <w:szCs w:val="20"/>
        </w:rPr>
        <w:t>Los reportes trimestrales obligatorios ante el I.M.S.S. del formato PS-1 solicitud de registro de la información de los contratos de prestación de servicios.</w:t>
      </w:r>
    </w:p>
    <w:p w14:paraId="34A44999" w14:textId="77777777" w:rsidR="00BD5A3F" w:rsidRPr="007F6D02" w:rsidRDefault="00BD5A3F" w:rsidP="00BD5A3F">
      <w:pPr>
        <w:rPr>
          <w:rFonts w:ascii="Arial" w:hAnsi="Arial" w:cs="Arial"/>
          <w:iCs/>
          <w:sz w:val="20"/>
          <w:szCs w:val="20"/>
        </w:rPr>
      </w:pPr>
    </w:p>
    <w:p w14:paraId="1DA8490D" w14:textId="77777777" w:rsidR="00BD5A3F" w:rsidRPr="007F6D02" w:rsidRDefault="00BD5A3F" w:rsidP="00BD5A3F">
      <w:pPr>
        <w:jc w:val="both"/>
        <w:rPr>
          <w:rFonts w:ascii="Arial" w:hAnsi="Arial" w:cs="Arial"/>
          <w:iCs/>
          <w:color w:val="000000"/>
          <w:spacing w:val="-3"/>
          <w:sz w:val="20"/>
          <w:szCs w:val="20"/>
        </w:rPr>
      </w:pPr>
      <w:r w:rsidRPr="007F6D02">
        <w:rPr>
          <w:rFonts w:ascii="Arial" w:hAnsi="Arial" w:cs="Arial"/>
          <w:iCs/>
          <w:color w:val="000000"/>
          <w:spacing w:val="-3"/>
          <w:sz w:val="20"/>
          <w:szCs w:val="20"/>
        </w:rPr>
        <w:t>El incumplimiento de la entrega de los documentos arriba referidos, el pago extemporáneo de cuotas de seguridad social o la falta de afiliación oportuna de los trabajadores, se considerará como causal de rescisión del contrato.</w:t>
      </w:r>
    </w:p>
    <w:p w14:paraId="5C0742B9" w14:textId="36EC57A5" w:rsidR="00BD5A3F" w:rsidRDefault="00BD5A3F" w:rsidP="00BD5A3F">
      <w:pPr>
        <w:jc w:val="both"/>
        <w:rPr>
          <w:rFonts w:ascii="Arial" w:hAnsi="Arial" w:cs="Arial"/>
          <w:iCs/>
        </w:rPr>
      </w:pPr>
    </w:p>
    <w:p w14:paraId="23EB3108" w14:textId="4AB68B82" w:rsidR="0004433C" w:rsidRDefault="0004433C" w:rsidP="00BD5A3F">
      <w:pPr>
        <w:jc w:val="both"/>
        <w:rPr>
          <w:rFonts w:ascii="Arial" w:hAnsi="Arial" w:cs="Arial"/>
          <w:iCs/>
        </w:rPr>
      </w:pPr>
    </w:p>
    <w:p w14:paraId="5812EA2B" w14:textId="77777777" w:rsidR="0004433C" w:rsidRPr="007F6D02" w:rsidRDefault="0004433C" w:rsidP="00BD5A3F">
      <w:pPr>
        <w:jc w:val="both"/>
        <w:rPr>
          <w:rFonts w:ascii="Arial" w:hAnsi="Arial" w:cs="Arial"/>
          <w:iCs/>
        </w:rPr>
      </w:pPr>
    </w:p>
    <w:p w14:paraId="1D97AC98" w14:textId="77777777" w:rsidR="00BD5A3F" w:rsidRPr="007F6D02" w:rsidRDefault="00BD5A3F" w:rsidP="003F0B17">
      <w:pPr>
        <w:numPr>
          <w:ilvl w:val="0"/>
          <w:numId w:val="64"/>
        </w:numPr>
        <w:jc w:val="both"/>
        <w:rPr>
          <w:rFonts w:ascii="Arial" w:hAnsi="Arial"/>
          <w:b/>
          <w:smallCaps/>
          <w:sz w:val="20"/>
        </w:rPr>
      </w:pPr>
      <w:r w:rsidRPr="007F6D02">
        <w:rPr>
          <w:rFonts w:ascii="Arial" w:hAnsi="Arial"/>
          <w:b/>
          <w:smallCaps/>
          <w:sz w:val="20"/>
        </w:rPr>
        <w:lastRenderedPageBreak/>
        <w:t xml:space="preserve">Descripción de la Infraestructura Mínima Requerida </w:t>
      </w:r>
    </w:p>
    <w:p w14:paraId="5EC50095" w14:textId="77777777" w:rsidR="00BD5A3F" w:rsidRPr="007F6D02" w:rsidRDefault="00BD5A3F" w:rsidP="00BD5A3F">
      <w:pPr>
        <w:jc w:val="both"/>
        <w:rPr>
          <w:rFonts w:ascii="Arial" w:hAnsi="Arial"/>
          <w:sz w:val="20"/>
        </w:rPr>
      </w:pPr>
    </w:p>
    <w:p w14:paraId="46B44B44" w14:textId="55640716" w:rsidR="00BD5A3F" w:rsidRPr="007F6D02" w:rsidRDefault="00BD5A3F" w:rsidP="00BD5A3F">
      <w:pPr>
        <w:jc w:val="both"/>
        <w:rPr>
          <w:rFonts w:ascii="Arial" w:hAnsi="Arial"/>
          <w:sz w:val="20"/>
        </w:rPr>
      </w:pPr>
      <w:r w:rsidRPr="007F6D02">
        <w:rPr>
          <w:rFonts w:ascii="Arial" w:hAnsi="Arial"/>
          <w:sz w:val="20"/>
        </w:rPr>
        <w:t xml:space="preserve">Para el caso de oficinas en el DF,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tendrá que poner a disposición del personal un inmueble que cuente con mobiliario de oficina, con las características que se mencionan a continuación.</w:t>
      </w:r>
    </w:p>
    <w:p w14:paraId="0DB84234" w14:textId="77777777" w:rsidR="00BD5A3F" w:rsidRPr="007F6D02" w:rsidRDefault="00BD5A3F" w:rsidP="00BD5A3F">
      <w:pPr>
        <w:jc w:val="both"/>
        <w:rPr>
          <w:rFonts w:ascii="Arial" w:hAnsi="Arial"/>
          <w:sz w:val="20"/>
        </w:rPr>
      </w:pPr>
    </w:p>
    <w:p w14:paraId="70D077D7" w14:textId="7970CD27" w:rsidR="00BD5A3F" w:rsidRPr="007F6D02" w:rsidRDefault="00BD5A3F" w:rsidP="00BD5A3F">
      <w:pPr>
        <w:jc w:val="both"/>
        <w:rPr>
          <w:rFonts w:ascii="Arial" w:hAnsi="Arial"/>
          <w:sz w:val="20"/>
        </w:rPr>
      </w:pPr>
      <w:r w:rsidRPr="0058381F">
        <w:rPr>
          <w:rFonts w:ascii="Arial" w:hAnsi="Arial"/>
          <w:sz w:val="20"/>
        </w:rPr>
        <w:t xml:space="preserve">El licitante adjudicado, deberá acreditar que el </w:t>
      </w:r>
      <w:r>
        <w:rPr>
          <w:rFonts w:ascii="Arial" w:hAnsi="Arial"/>
          <w:sz w:val="20"/>
        </w:rPr>
        <w:t>equipo y</w:t>
      </w:r>
      <w:r w:rsidRPr="0058381F">
        <w:rPr>
          <w:rFonts w:ascii="Arial" w:hAnsi="Arial"/>
          <w:sz w:val="20"/>
        </w:rPr>
        <w:t xml:space="preserve"> mobiliario de oficina </w:t>
      </w:r>
      <w:r>
        <w:rPr>
          <w:rFonts w:ascii="Arial" w:hAnsi="Arial"/>
          <w:sz w:val="20"/>
        </w:rPr>
        <w:t xml:space="preserve">(numerales 15.2 y 15.3) </w:t>
      </w:r>
      <w:r w:rsidRPr="0058381F">
        <w:rPr>
          <w:rFonts w:ascii="Arial" w:hAnsi="Arial"/>
          <w:sz w:val="20"/>
        </w:rPr>
        <w:t>sea nuevo o con una antigüedad menor a tres años, mediante la presentación de factura(s) de compra o contratos de arrendamiento, dicha documentación deberá de ser presentada al momento de la firma del contrato.</w:t>
      </w:r>
    </w:p>
    <w:p w14:paraId="089260BB" w14:textId="77777777" w:rsidR="00BD5A3F" w:rsidRPr="007F6D02" w:rsidRDefault="00BD5A3F" w:rsidP="00BD5A3F">
      <w:pPr>
        <w:jc w:val="both"/>
        <w:rPr>
          <w:rFonts w:ascii="Arial" w:hAnsi="Arial"/>
          <w:sz w:val="20"/>
        </w:rPr>
      </w:pPr>
    </w:p>
    <w:p w14:paraId="72958F84" w14:textId="77777777" w:rsidR="00BD5A3F" w:rsidRPr="007F6D02" w:rsidRDefault="00BD5A3F" w:rsidP="00BD5A3F">
      <w:pPr>
        <w:jc w:val="both"/>
        <w:rPr>
          <w:rFonts w:ascii="Arial" w:hAnsi="Arial"/>
          <w:sz w:val="20"/>
        </w:rPr>
      </w:pPr>
      <w:r w:rsidRPr="007F6D02">
        <w:rPr>
          <w:rFonts w:ascii="Arial" w:hAnsi="Arial"/>
          <w:sz w:val="20"/>
        </w:rPr>
        <w:t>El mobiliario y equipo que se use para la prestación de este servicio será propiedad y responsabilidad del proveedor.</w:t>
      </w:r>
    </w:p>
    <w:p w14:paraId="6EAFB3E3" w14:textId="77777777" w:rsidR="00BD5A3F" w:rsidRPr="007F6D02" w:rsidRDefault="00BD5A3F" w:rsidP="00BD5A3F">
      <w:pPr>
        <w:jc w:val="both"/>
        <w:rPr>
          <w:rFonts w:ascii="Arial" w:hAnsi="Arial"/>
          <w:b/>
          <w:sz w:val="20"/>
          <w:u w:val="single"/>
        </w:rPr>
      </w:pPr>
    </w:p>
    <w:p w14:paraId="6594EBE5" w14:textId="77777777" w:rsidR="00BD5A3F" w:rsidRPr="007F6D02" w:rsidRDefault="00BD5A3F" w:rsidP="00BD5A3F">
      <w:pPr>
        <w:ind w:firstLine="708"/>
        <w:jc w:val="both"/>
        <w:rPr>
          <w:rFonts w:ascii="Arial" w:hAnsi="Arial"/>
          <w:b/>
          <w:sz w:val="20"/>
          <w:u w:val="single"/>
        </w:rPr>
      </w:pPr>
      <w:r w:rsidRPr="007F6D02">
        <w:rPr>
          <w:rFonts w:ascii="Arial" w:hAnsi="Arial"/>
          <w:b/>
          <w:sz w:val="20"/>
          <w:u w:val="single"/>
        </w:rPr>
        <w:t>15.1 Características del Inmueble</w:t>
      </w:r>
    </w:p>
    <w:p w14:paraId="1D2AA7B4" w14:textId="77777777" w:rsidR="00BD5A3F" w:rsidRPr="007F6D02" w:rsidRDefault="00BD5A3F" w:rsidP="00BD5A3F">
      <w:pPr>
        <w:jc w:val="both"/>
        <w:rPr>
          <w:rFonts w:ascii="Arial" w:hAnsi="Arial"/>
          <w:sz w:val="20"/>
        </w:rPr>
      </w:pPr>
    </w:p>
    <w:p w14:paraId="0870735E" w14:textId="777B3C2A" w:rsidR="00BD5A3F" w:rsidRPr="007F6D02" w:rsidRDefault="00BD5A3F" w:rsidP="00BD5A3F">
      <w:pPr>
        <w:jc w:val="both"/>
        <w:rPr>
          <w:rFonts w:ascii="Arial" w:hAnsi="Arial"/>
          <w:sz w:val="20"/>
        </w:rPr>
      </w:pPr>
      <w:r w:rsidRPr="007F6D02">
        <w:rPr>
          <w:rFonts w:ascii="Arial" w:hAnsi="Arial"/>
          <w:sz w:val="20"/>
        </w:rPr>
        <w:t xml:space="preserve">Para la prestación de los servicios en el Distrito Federal,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 xml:space="preserve">se obliga a disponer de un local en edificio propio o rentado, con superficie mínima de </w:t>
      </w:r>
      <w:r>
        <w:rPr>
          <w:rFonts w:ascii="Arial" w:hAnsi="Arial"/>
          <w:sz w:val="20"/>
        </w:rPr>
        <w:t>45</w:t>
      </w:r>
      <w:r w:rsidRPr="007F6D02">
        <w:rPr>
          <w:rFonts w:ascii="Arial" w:hAnsi="Arial"/>
          <w:sz w:val="20"/>
        </w:rPr>
        <w:t>0 m</w:t>
      </w:r>
      <w:r w:rsidRPr="007F6D02">
        <w:rPr>
          <w:rFonts w:ascii="Arial" w:hAnsi="Arial"/>
          <w:sz w:val="20"/>
          <w:vertAlign w:val="superscript"/>
        </w:rPr>
        <w:t>2</w:t>
      </w:r>
      <w:r w:rsidRPr="007F6D02">
        <w:rPr>
          <w:rFonts w:ascii="Arial" w:hAnsi="Arial"/>
          <w:sz w:val="20"/>
        </w:rPr>
        <w:t xml:space="preserve">; el citado inmueble debe estar debidamente equipado para albergar a un mínimo de </w:t>
      </w:r>
      <w:r>
        <w:rPr>
          <w:rFonts w:ascii="Arial" w:hAnsi="Arial"/>
          <w:sz w:val="20"/>
        </w:rPr>
        <w:t>4</w:t>
      </w:r>
      <w:r w:rsidRPr="007F6D02">
        <w:rPr>
          <w:rFonts w:ascii="Arial" w:hAnsi="Arial"/>
          <w:sz w:val="20"/>
        </w:rPr>
        <w:t xml:space="preserve">5 personas (este número de personas podrá aumentar previa notificación a la empresa y conforme a la capacidad de la superficie requerida) el cual deberá estar ubicado a no más de 10 Km. </w:t>
      </w:r>
      <w:r w:rsidRPr="007F6D02">
        <w:rPr>
          <w:rFonts w:ascii="Arial" w:hAnsi="Arial" w:cs="Arial"/>
          <w:sz w:val="20"/>
          <w:szCs w:val="20"/>
        </w:rPr>
        <w:t>viales</w:t>
      </w:r>
      <w:r w:rsidRPr="007F6D02">
        <w:rPr>
          <w:rFonts w:ascii="Arial" w:hAnsi="Arial"/>
          <w:sz w:val="20"/>
        </w:rPr>
        <w:t xml:space="preserve"> con respecto al edificio corporativo de la Financiera, ubicado en Agrarismo No. 227, Colonia Escandón, Delegación Miguel Hidalgo, C.P. 11800, México, D.</w:t>
      </w:r>
      <w:r w:rsidRPr="007F6D02">
        <w:rPr>
          <w:rFonts w:ascii="Arial" w:hAnsi="Arial" w:cs="Arial"/>
          <w:sz w:val="20"/>
          <w:szCs w:val="20"/>
        </w:rPr>
        <w:t xml:space="preserve">F., asimismo, deberá contar con un espacio mínimo de 100 m2 para confinar el archivo y el acomodo del mobiliario, el SITE para la operación de la red de voz y datos, así como lugares de estacionamiento equivalentes mínimo al 10% del total del personal que ocupe el edificio propuesto, estableciendo como base de cálculo las </w:t>
      </w:r>
      <w:r>
        <w:rPr>
          <w:rFonts w:ascii="Arial" w:hAnsi="Arial" w:cs="Arial"/>
          <w:sz w:val="20"/>
          <w:szCs w:val="20"/>
        </w:rPr>
        <w:t>4</w:t>
      </w:r>
      <w:r w:rsidRPr="007F6D02">
        <w:rPr>
          <w:rFonts w:ascii="Arial" w:hAnsi="Arial" w:cs="Arial"/>
          <w:sz w:val="20"/>
          <w:szCs w:val="20"/>
        </w:rPr>
        <w:t>5 plazas para solicitud máxima de cajones de estacionamiento y que cuente con las medidas de Protección Civil vigentes conforme a la Normatividad aplicable.</w:t>
      </w:r>
    </w:p>
    <w:p w14:paraId="5D06A1DB" w14:textId="77777777" w:rsidR="00BD5A3F" w:rsidRPr="007F6D02" w:rsidRDefault="00BD5A3F" w:rsidP="00BD5A3F">
      <w:pPr>
        <w:jc w:val="both"/>
        <w:rPr>
          <w:rFonts w:ascii="Arial" w:hAnsi="Arial"/>
          <w:sz w:val="20"/>
        </w:rPr>
      </w:pPr>
    </w:p>
    <w:p w14:paraId="627C3E0D" w14:textId="77777777" w:rsidR="00BD5A3F" w:rsidRPr="007F6D02" w:rsidRDefault="00BD5A3F" w:rsidP="00BD5A3F">
      <w:pPr>
        <w:jc w:val="both"/>
        <w:rPr>
          <w:rFonts w:ascii="Arial" w:hAnsi="Arial"/>
          <w:sz w:val="20"/>
        </w:rPr>
      </w:pPr>
      <w:r w:rsidRPr="007F6D02">
        <w:rPr>
          <w:rFonts w:ascii="Arial" w:hAnsi="Arial"/>
          <w:sz w:val="20"/>
          <w:u w:val="single"/>
        </w:rPr>
        <w:t>Cocineta.</w:t>
      </w:r>
      <w:r w:rsidRPr="007F6D02">
        <w:rPr>
          <w:rFonts w:ascii="Arial" w:hAnsi="Arial"/>
          <w:sz w:val="20"/>
        </w:rPr>
        <w:t xml:space="preserve"> Se requiere contar con un espacio, equipado con dos hornos de microondas y refrigerador, cocineta (tarja), con agua potable, acorde con los espacios y línea de mobiliario que se designe, se requieren dos dispensadores de agua (instalados) y dos cafeteras eléctricas en puntos estratégicos de las oficinas, de forma que todo el personal pueda hacer uso de los servicios en el momento que lo deseen.</w:t>
      </w:r>
    </w:p>
    <w:p w14:paraId="53655D5A" w14:textId="77777777" w:rsidR="00BD5A3F" w:rsidRPr="007F6D02" w:rsidRDefault="00BD5A3F" w:rsidP="00BD5A3F">
      <w:pPr>
        <w:jc w:val="both"/>
        <w:rPr>
          <w:rFonts w:ascii="Arial" w:hAnsi="Arial"/>
          <w:sz w:val="20"/>
        </w:rPr>
      </w:pPr>
    </w:p>
    <w:p w14:paraId="72BB1D5C" w14:textId="77777777" w:rsidR="00BD5A3F" w:rsidRPr="007F6D02" w:rsidRDefault="00BD5A3F" w:rsidP="00BD5A3F">
      <w:pPr>
        <w:jc w:val="both"/>
        <w:rPr>
          <w:rFonts w:ascii="Arial" w:hAnsi="Arial"/>
          <w:sz w:val="20"/>
        </w:rPr>
      </w:pPr>
      <w:r w:rsidRPr="007F6D02">
        <w:rPr>
          <w:rFonts w:ascii="Arial" w:hAnsi="Arial"/>
          <w:sz w:val="20"/>
        </w:rPr>
        <w:t>Las instalaciones del inmueble deben de contar con aire acondicionado y con áreas ventiladas que permitan la libre circulación del aire y que las condiciones de trabajo sean las adecuadas para el personal.</w:t>
      </w:r>
    </w:p>
    <w:p w14:paraId="0F624032" w14:textId="77777777" w:rsidR="00BD5A3F" w:rsidRPr="007F6D02" w:rsidRDefault="00BD5A3F" w:rsidP="00BD5A3F">
      <w:pPr>
        <w:jc w:val="both"/>
        <w:rPr>
          <w:rFonts w:ascii="Arial" w:hAnsi="Arial"/>
          <w:sz w:val="20"/>
        </w:rPr>
      </w:pPr>
    </w:p>
    <w:p w14:paraId="474575B0" w14:textId="77777777" w:rsidR="00BD5A3F" w:rsidRPr="007F6D02" w:rsidRDefault="00BD5A3F" w:rsidP="00BD5A3F">
      <w:pPr>
        <w:jc w:val="both"/>
        <w:rPr>
          <w:rFonts w:ascii="Arial" w:hAnsi="Arial"/>
          <w:sz w:val="20"/>
        </w:rPr>
      </w:pPr>
      <w:r w:rsidRPr="007F6D02">
        <w:rPr>
          <w:rFonts w:ascii="Arial" w:hAnsi="Arial"/>
          <w:sz w:val="20"/>
        </w:rPr>
        <w:t>El inmueble debe contar con instalaciones eléctricas, que permitan la iluminación y suministro de energía eléctrica adecuada a cada estación de trabajo y lo relativo a conexiones de voz y datos, de preferencia las instalaciones deben ser interiores; así mismo, contar con dos instalaciones sanitarias (uno para hombres y otro para mujeres) con la dotación permanente de papel higiénico y sistema de secado de manos.</w:t>
      </w:r>
    </w:p>
    <w:p w14:paraId="4EC0AB44" w14:textId="77777777" w:rsidR="00BD5A3F" w:rsidRPr="007F6D02" w:rsidRDefault="00BD5A3F" w:rsidP="00BD5A3F">
      <w:pPr>
        <w:jc w:val="both"/>
        <w:rPr>
          <w:rFonts w:ascii="Arial" w:hAnsi="Arial"/>
          <w:sz w:val="20"/>
        </w:rPr>
      </w:pPr>
    </w:p>
    <w:p w14:paraId="507730BC" w14:textId="77777777" w:rsidR="00BD5A3F" w:rsidRPr="007F6D02" w:rsidRDefault="00BD5A3F" w:rsidP="00BD5A3F">
      <w:pPr>
        <w:jc w:val="both"/>
        <w:rPr>
          <w:rFonts w:ascii="Arial" w:hAnsi="Arial"/>
          <w:sz w:val="20"/>
        </w:rPr>
      </w:pPr>
      <w:r w:rsidRPr="007F6D02">
        <w:rPr>
          <w:rFonts w:ascii="Arial" w:hAnsi="Arial"/>
          <w:sz w:val="20"/>
        </w:rPr>
        <w:t>Las ventanas con que cuente el inmueble, deben equiparse con persianas de PVC en forma vertical en el color que esté acorde con el mobiliario y oficinas.</w:t>
      </w:r>
    </w:p>
    <w:p w14:paraId="07957EC2" w14:textId="77777777" w:rsidR="00BD5A3F" w:rsidRPr="007F6D02" w:rsidRDefault="00BD5A3F" w:rsidP="00BD5A3F">
      <w:pPr>
        <w:jc w:val="both"/>
        <w:rPr>
          <w:rFonts w:ascii="Arial" w:hAnsi="Arial"/>
          <w:sz w:val="20"/>
        </w:rPr>
      </w:pPr>
    </w:p>
    <w:p w14:paraId="0D2C7F85" w14:textId="4DBFFFC8" w:rsidR="00BD5A3F" w:rsidRPr="007F6D02" w:rsidRDefault="00BD5A3F" w:rsidP="00BD5A3F">
      <w:pPr>
        <w:jc w:val="both"/>
        <w:rPr>
          <w:rFonts w:ascii="Arial" w:hAnsi="Arial"/>
          <w:sz w:val="20"/>
        </w:rPr>
      </w:pPr>
      <w:r w:rsidRPr="007F6D02">
        <w:rPr>
          <w:rFonts w:ascii="Arial" w:hAnsi="Arial"/>
          <w:sz w:val="20"/>
        </w:rPr>
        <w:t xml:space="preserve">El costo del inmueble o local que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 xml:space="preserve">asigne con las especificaciones mencionadas, deberá determinarse considerándose únicamente en el costo de quienes harán uso de la instalación definida, no así para el resto del personal a contratar que será albergado en las instalaciones de la propia Financiera, (Coordinaciones Regionales, Agencias, otros domicilios) </w:t>
      </w:r>
    </w:p>
    <w:p w14:paraId="7F24B6C7" w14:textId="77777777" w:rsidR="00BD5A3F" w:rsidRPr="007F6D02" w:rsidRDefault="00BD5A3F" w:rsidP="00BD5A3F">
      <w:pPr>
        <w:autoSpaceDE w:val="0"/>
        <w:autoSpaceDN w:val="0"/>
        <w:adjustRightInd w:val="0"/>
        <w:rPr>
          <w:rFonts w:ascii="Arial" w:hAnsi="Arial" w:cs="Arial"/>
          <w:b/>
          <w:sz w:val="20"/>
          <w:szCs w:val="20"/>
        </w:rPr>
      </w:pPr>
    </w:p>
    <w:p w14:paraId="3E84E99A" w14:textId="77777777" w:rsidR="00BD5A3F" w:rsidRPr="007F6D02" w:rsidRDefault="00BD5A3F" w:rsidP="00BD5A3F">
      <w:pPr>
        <w:ind w:firstLine="708"/>
        <w:jc w:val="both"/>
        <w:rPr>
          <w:rFonts w:ascii="Arial" w:hAnsi="Arial"/>
          <w:b/>
          <w:sz w:val="20"/>
          <w:u w:val="single"/>
        </w:rPr>
      </w:pPr>
      <w:r w:rsidRPr="007F6D02">
        <w:rPr>
          <w:rFonts w:ascii="Arial" w:hAnsi="Arial"/>
          <w:b/>
          <w:sz w:val="20"/>
          <w:u w:val="single"/>
        </w:rPr>
        <w:t>15.2 Multifuncionales</w:t>
      </w:r>
    </w:p>
    <w:p w14:paraId="0C0295C9" w14:textId="77777777" w:rsidR="00BD5A3F" w:rsidRPr="007F6D02" w:rsidRDefault="00BD5A3F" w:rsidP="00BD5A3F">
      <w:pPr>
        <w:jc w:val="both"/>
        <w:rPr>
          <w:rFonts w:ascii="Arial" w:hAnsi="Arial"/>
          <w:sz w:val="20"/>
        </w:rPr>
      </w:pPr>
    </w:p>
    <w:p w14:paraId="5A38F584"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Dos</w:t>
      </w:r>
      <w:r w:rsidRPr="007F6D02">
        <w:rPr>
          <w:rFonts w:ascii="Arial" w:hAnsi="Arial"/>
          <w:sz w:val="20"/>
        </w:rPr>
        <w:t xml:space="preserve"> impresoras multifuncionales nuevas o que no excedan de </w:t>
      </w:r>
      <w:r>
        <w:rPr>
          <w:rFonts w:ascii="Arial" w:hAnsi="Arial"/>
          <w:sz w:val="20"/>
        </w:rPr>
        <w:t>tres</w:t>
      </w:r>
      <w:r w:rsidRPr="007F6D02">
        <w:rPr>
          <w:rFonts w:ascii="Arial" w:hAnsi="Arial"/>
          <w:sz w:val="20"/>
        </w:rPr>
        <w:t xml:space="preserve"> año</w:t>
      </w:r>
      <w:r>
        <w:rPr>
          <w:rFonts w:ascii="Arial" w:hAnsi="Arial"/>
          <w:sz w:val="20"/>
        </w:rPr>
        <w:t>s</w:t>
      </w:r>
      <w:r w:rsidRPr="007F6D02">
        <w:rPr>
          <w:rFonts w:ascii="Arial" w:hAnsi="Arial"/>
          <w:sz w:val="20"/>
        </w:rPr>
        <w:t xml:space="preserve"> de uso, con las siguientes características técnicas iguales o superiores</w:t>
      </w:r>
      <w:r w:rsidRPr="007F6D02">
        <w:rPr>
          <w:rFonts w:ascii="Arial" w:hAnsi="Arial"/>
          <w:color w:val="000000"/>
          <w:sz w:val="20"/>
        </w:rPr>
        <w:t>,</w:t>
      </w:r>
      <w:r w:rsidRPr="007F6D02">
        <w:rPr>
          <w:rFonts w:ascii="Arial" w:hAnsi="Arial"/>
          <w:sz w:val="20"/>
        </w:rPr>
        <w:t xml:space="preserve"> e insumos correspondientes</w:t>
      </w:r>
      <w:r w:rsidRPr="007F6D02">
        <w:rPr>
          <w:rFonts w:ascii="Arial" w:hAnsi="Arial" w:cs="Arial"/>
          <w:sz w:val="20"/>
          <w:szCs w:val="20"/>
        </w:rPr>
        <w:t xml:space="preserve">: </w:t>
      </w:r>
    </w:p>
    <w:p w14:paraId="562FBD51" w14:textId="45C2CDD4" w:rsidR="00BD5A3F" w:rsidRDefault="00BD5A3F" w:rsidP="00BD5A3F">
      <w:pPr>
        <w:jc w:val="both"/>
        <w:rPr>
          <w:rFonts w:ascii="Arial" w:hAnsi="Arial" w:cs="Arial"/>
          <w:sz w:val="20"/>
          <w:szCs w:val="20"/>
        </w:rPr>
      </w:pPr>
    </w:p>
    <w:p w14:paraId="5D5F19F4" w14:textId="77777777" w:rsidR="0004433C" w:rsidRPr="007F6D02" w:rsidRDefault="0004433C" w:rsidP="00BD5A3F">
      <w:pPr>
        <w:jc w:val="both"/>
        <w:rPr>
          <w:rFonts w:ascii="Arial" w:hAnsi="Arial" w:cs="Arial"/>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1"/>
        <w:gridCol w:w="4788"/>
      </w:tblGrid>
      <w:tr w:rsidR="00BD5A3F" w:rsidRPr="007F6D02" w14:paraId="163EAA8F" w14:textId="77777777" w:rsidTr="00BD5A3F">
        <w:trPr>
          <w:trHeight w:val="396"/>
        </w:trPr>
        <w:tc>
          <w:tcPr>
            <w:tcW w:w="9639" w:type="dxa"/>
            <w:gridSpan w:val="2"/>
            <w:shd w:val="clear" w:color="auto" w:fill="auto"/>
            <w:vAlign w:val="center"/>
          </w:tcPr>
          <w:p w14:paraId="007EA9A4" w14:textId="77777777" w:rsidR="00BD5A3F" w:rsidRPr="007F6D02" w:rsidRDefault="00BD5A3F" w:rsidP="00BD5A3F">
            <w:pPr>
              <w:jc w:val="center"/>
              <w:rPr>
                <w:rFonts w:ascii="Arial" w:hAnsi="Arial"/>
                <w:b/>
                <w:sz w:val="20"/>
                <w:szCs w:val="20"/>
              </w:rPr>
            </w:pPr>
            <w:r w:rsidRPr="007F6D02">
              <w:rPr>
                <w:rFonts w:ascii="Arial" w:hAnsi="Arial"/>
                <w:b/>
                <w:sz w:val="20"/>
                <w:szCs w:val="20"/>
              </w:rPr>
              <w:lastRenderedPageBreak/>
              <w:t>Especificaciones del Multifuncional</w:t>
            </w:r>
          </w:p>
        </w:tc>
      </w:tr>
      <w:tr w:rsidR="00BD5A3F" w:rsidRPr="007F6D02" w14:paraId="731E8014"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7D21E958" w14:textId="77777777" w:rsidR="00BD5A3F" w:rsidRPr="007F6D02" w:rsidRDefault="00BD5A3F" w:rsidP="00BD5A3F">
            <w:pPr>
              <w:jc w:val="center"/>
              <w:rPr>
                <w:rFonts w:ascii="Arial" w:hAnsi="Arial" w:cs="Arial"/>
                <w:b/>
                <w:sz w:val="18"/>
                <w:szCs w:val="20"/>
              </w:rPr>
            </w:pPr>
            <w:r w:rsidRPr="007F6D02">
              <w:rPr>
                <w:rFonts w:ascii="Arial" w:hAnsi="Arial" w:cs="Arial"/>
                <w:b/>
                <w:sz w:val="18"/>
                <w:szCs w:val="20"/>
              </w:rPr>
              <w:t>Características</w:t>
            </w:r>
          </w:p>
        </w:tc>
        <w:tc>
          <w:tcPr>
            <w:tcW w:w="4788" w:type="dxa"/>
          </w:tcPr>
          <w:p w14:paraId="1901BF8F" w14:textId="77777777" w:rsidR="00BD5A3F" w:rsidRPr="007F6D02" w:rsidRDefault="00BD5A3F" w:rsidP="00BD5A3F">
            <w:pPr>
              <w:jc w:val="center"/>
              <w:rPr>
                <w:rFonts w:ascii="Arial" w:hAnsi="Arial" w:cs="Arial"/>
                <w:b/>
                <w:sz w:val="18"/>
                <w:szCs w:val="20"/>
              </w:rPr>
            </w:pPr>
            <w:r w:rsidRPr="007F6D02">
              <w:rPr>
                <w:rFonts w:ascii="Arial" w:hAnsi="Arial" w:cs="Arial"/>
                <w:b/>
                <w:sz w:val="18"/>
                <w:szCs w:val="20"/>
              </w:rPr>
              <w:t>Descripción</w:t>
            </w:r>
          </w:p>
        </w:tc>
      </w:tr>
      <w:tr w:rsidR="00BD5A3F" w:rsidRPr="007F6D02" w14:paraId="6FC7CE0A"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742462C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TECNOLOGÍA</w:t>
            </w:r>
          </w:p>
        </w:tc>
        <w:tc>
          <w:tcPr>
            <w:tcW w:w="4788" w:type="dxa"/>
          </w:tcPr>
          <w:p w14:paraId="32EE01CC"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Equipo Digital</w:t>
            </w:r>
          </w:p>
        </w:tc>
      </w:tr>
      <w:tr w:rsidR="00BD5A3F" w:rsidRPr="007F6D02" w14:paraId="7EA60DDF"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5F385B27"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VELOCIDAD DE COPIADO/IMPRESIÓN</w:t>
            </w:r>
          </w:p>
        </w:tc>
        <w:tc>
          <w:tcPr>
            <w:tcW w:w="4788" w:type="dxa"/>
          </w:tcPr>
          <w:p w14:paraId="100DDB63"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50 páginas por minuto</w:t>
            </w:r>
          </w:p>
        </w:tc>
      </w:tr>
      <w:tr w:rsidR="00BD5A3F" w:rsidRPr="007F6D02" w14:paraId="32A1B117"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436F2AF5"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AMPLIACIÓN/REDUCCIÓN</w:t>
            </w:r>
          </w:p>
        </w:tc>
        <w:tc>
          <w:tcPr>
            <w:tcW w:w="4788" w:type="dxa"/>
          </w:tcPr>
          <w:p w14:paraId="1ACFD817"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de 50% al 200%</w:t>
            </w:r>
          </w:p>
        </w:tc>
      </w:tr>
      <w:tr w:rsidR="00BD5A3F" w:rsidRPr="007F6D02" w14:paraId="78CF3CDF"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01384D1"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ALIMENTADOR DE ORIGINALES</w:t>
            </w:r>
          </w:p>
        </w:tc>
        <w:tc>
          <w:tcPr>
            <w:tcW w:w="4788" w:type="dxa"/>
          </w:tcPr>
          <w:p w14:paraId="07DB080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50 Originales</w:t>
            </w:r>
          </w:p>
        </w:tc>
      </w:tr>
      <w:tr w:rsidR="00BD5A3F" w:rsidRPr="007F6D02" w14:paraId="3AF97438"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415F2015"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COPIADO DUPLEX</w:t>
            </w:r>
          </w:p>
        </w:tc>
        <w:tc>
          <w:tcPr>
            <w:tcW w:w="4788" w:type="dxa"/>
          </w:tcPr>
          <w:p w14:paraId="795E8AA2"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Automático</w:t>
            </w:r>
          </w:p>
        </w:tc>
      </w:tr>
      <w:tr w:rsidR="00BD5A3F" w:rsidRPr="007F6D02" w14:paraId="0113E717"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EEC5C7E"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CAPACIDAD DE PAPEL</w:t>
            </w:r>
          </w:p>
        </w:tc>
        <w:tc>
          <w:tcPr>
            <w:tcW w:w="4788" w:type="dxa"/>
          </w:tcPr>
          <w:p w14:paraId="1CA5009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2,000 Hojas Mínimo</w:t>
            </w:r>
          </w:p>
        </w:tc>
      </w:tr>
      <w:tr w:rsidR="00BD5A3F" w:rsidRPr="007F6D02" w14:paraId="72E38D3D"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73950F1B"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INTERFASE DE RED</w:t>
            </w:r>
          </w:p>
        </w:tc>
        <w:tc>
          <w:tcPr>
            <w:tcW w:w="4788" w:type="dxa"/>
          </w:tcPr>
          <w:p w14:paraId="38717007"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 xml:space="preserve">Tarjeta de Red 10/100/1000 </w:t>
            </w:r>
            <w:proofErr w:type="spellStart"/>
            <w:r w:rsidRPr="007F6D02">
              <w:rPr>
                <w:rFonts w:ascii="Arial" w:hAnsi="Arial" w:cs="Arial"/>
                <w:sz w:val="18"/>
                <w:szCs w:val="20"/>
              </w:rPr>
              <w:t>mbps</w:t>
            </w:r>
            <w:proofErr w:type="spellEnd"/>
          </w:p>
        </w:tc>
      </w:tr>
      <w:tr w:rsidR="00BD5A3F" w:rsidRPr="007F6D02" w14:paraId="5A8382C7"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1EAE4F0E"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RESOLUCIÓN</w:t>
            </w:r>
          </w:p>
        </w:tc>
        <w:tc>
          <w:tcPr>
            <w:tcW w:w="4788" w:type="dxa"/>
          </w:tcPr>
          <w:p w14:paraId="201B8329"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600x 600 DPI</w:t>
            </w:r>
          </w:p>
        </w:tc>
      </w:tr>
      <w:tr w:rsidR="00BD5A3F" w:rsidRPr="007F6D02" w14:paraId="5F42C4F9"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23CDFB1"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TAMAÑO DE PAPEL SOPORTADO</w:t>
            </w:r>
          </w:p>
        </w:tc>
        <w:tc>
          <w:tcPr>
            <w:tcW w:w="4788" w:type="dxa"/>
          </w:tcPr>
          <w:p w14:paraId="745E432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5.5” x 8.5” Hasta 8.5” x 14”</w:t>
            </w:r>
          </w:p>
        </w:tc>
      </w:tr>
      <w:tr w:rsidR="00BD5A3F" w:rsidRPr="007F6D02" w14:paraId="21F07CF7"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1F8B6FD5"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FUNCIÓN ESCÁNER</w:t>
            </w:r>
          </w:p>
        </w:tc>
        <w:tc>
          <w:tcPr>
            <w:tcW w:w="4788" w:type="dxa"/>
          </w:tcPr>
          <w:p w14:paraId="434DFD05" w14:textId="77777777" w:rsidR="00BD5A3F" w:rsidRPr="007F6D02" w:rsidRDefault="00BD5A3F" w:rsidP="00BD5A3F">
            <w:pPr>
              <w:jc w:val="center"/>
              <w:rPr>
                <w:rFonts w:ascii="Arial" w:hAnsi="Arial" w:cs="Arial"/>
                <w:sz w:val="18"/>
                <w:szCs w:val="20"/>
              </w:rPr>
            </w:pPr>
          </w:p>
        </w:tc>
      </w:tr>
      <w:tr w:rsidR="00BD5A3F" w:rsidRPr="007F6D02" w14:paraId="7BC33978"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21F6C289"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CAPACIDAD DE ESCANEO (TEXTO)</w:t>
            </w:r>
          </w:p>
        </w:tc>
        <w:tc>
          <w:tcPr>
            <w:tcW w:w="4788" w:type="dxa"/>
          </w:tcPr>
          <w:p w14:paraId="1291BB18"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Mínimo de 50 Imágenes por Minuto</w:t>
            </w:r>
          </w:p>
        </w:tc>
      </w:tr>
      <w:tr w:rsidR="00BD5A3F" w:rsidRPr="007F6D02" w14:paraId="1D9A1EC9"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B80A1D0"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FORMATO DE IMAGEN</w:t>
            </w:r>
          </w:p>
        </w:tc>
        <w:tc>
          <w:tcPr>
            <w:tcW w:w="4788" w:type="dxa"/>
          </w:tcPr>
          <w:p w14:paraId="60CC6DB8"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TIFF, PDF, XPS, PDF/A, JPG</w:t>
            </w:r>
          </w:p>
        </w:tc>
      </w:tr>
      <w:tr w:rsidR="00BD5A3F" w:rsidRPr="007F6D02" w14:paraId="72BA03F1"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3C9BD0EC"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ESCANEO</w:t>
            </w:r>
          </w:p>
        </w:tc>
        <w:tc>
          <w:tcPr>
            <w:tcW w:w="4788" w:type="dxa"/>
          </w:tcPr>
          <w:p w14:paraId="40AAC7A6" w14:textId="77777777" w:rsidR="00BD5A3F" w:rsidRPr="007F6D02" w:rsidRDefault="00BD5A3F" w:rsidP="00BD5A3F">
            <w:pPr>
              <w:jc w:val="center"/>
              <w:rPr>
                <w:rFonts w:ascii="Arial" w:hAnsi="Arial" w:cs="Arial"/>
                <w:sz w:val="18"/>
                <w:szCs w:val="20"/>
              </w:rPr>
            </w:pPr>
            <w:proofErr w:type="spellStart"/>
            <w:r w:rsidRPr="007F6D02">
              <w:rPr>
                <w:rFonts w:ascii="Arial" w:hAnsi="Arial" w:cs="Arial"/>
                <w:sz w:val="18"/>
                <w:szCs w:val="20"/>
              </w:rPr>
              <w:t>Duplex</w:t>
            </w:r>
            <w:proofErr w:type="spellEnd"/>
            <w:r w:rsidRPr="007F6D02">
              <w:rPr>
                <w:rFonts w:ascii="Arial" w:hAnsi="Arial" w:cs="Arial"/>
                <w:sz w:val="18"/>
                <w:szCs w:val="20"/>
              </w:rPr>
              <w:t xml:space="preserve"> con Alimentador Automático de Originales</w:t>
            </w:r>
          </w:p>
        </w:tc>
      </w:tr>
      <w:tr w:rsidR="00BD5A3F" w:rsidRPr="007F6D02" w14:paraId="2C93F9D2"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6536302E"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SOFTWARE DE OCR</w:t>
            </w:r>
          </w:p>
        </w:tc>
        <w:tc>
          <w:tcPr>
            <w:tcW w:w="4788" w:type="dxa"/>
          </w:tcPr>
          <w:p w14:paraId="6AE349D2"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Incluido en el equipo</w:t>
            </w:r>
          </w:p>
        </w:tc>
      </w:tr>
    </w:tbl>
    <w:p w14:paraId="43E3C2EF" w14:textId="77777777" w:rsidR="00BD5A3F" w:rsidRPr="007F6D02" w:rsidRDefault="00BD5A3F" w:rsidP="00BD5A3F">
      <w:pPr>
        <w:jc w:val="both"/>
        <w:rPr>
          <w:rFonts w:ascii="Arial" w:hAnsi="Arial" w:cs="Arial"/>
          <w:sz w:val="20"/>
          <w:szCs w:val="20"/>
        </w:rPr>
      </w:pPr>
    </w:p>
    <w:p w14:paraId="13BA15E8" w14:textId="77777777" w:rsidR="00BD5A3F" w:rsidRPr="007F6D02" w:rsidRDefault="00BD5A3F" w:rsidP="00BD5A3F">
      <w:pPr>
        <w:ind w:firstLine="708"/>
        <w:jc w:val="both"/>
        <w:rPr>
          <w:rFonts w:ascii="Arial" w:hAnsi="Arial"/>
          <w:b/>
          <w:sz w:val="20"/>
        </w:rPr>
      </w:pPr>
      <w:r w:rsidRPr="007F6D02">
        <w:rPr>
          <w:rFonts w:ascii="Arial" w:hAnsi="Arial"/>
          <w:b/>
          <w:sz w:val="20"/>
          <w:u w:val="single"/>
        </w:rPr>
        <w:t xml:space="preserve">15.3 Mobiliario </w:t>
      </w:r>
    </w:p>
    <w:p w14:paraId="64E718E8" w14:textId="77777777" w:rsidR="00BD5A3F" w:rsidRPr="007F6D02" w:rsidRDefault="00BD5A3F" w:rsidP="00BD5A3F">
      <w:pPr>
        <w:jc w:val="both"/>
        <w:rPr>
          <w:rFonts w:ascii="Arial" w:hAnsi="Arial"/>
          <w:sz w:val="20"/>
        </w:rPr>
      </w:pPr>
    </w:p>
    <w:p w14:paraId="10B35BE5"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t>Modulares</w:t>
      </w:r>
    </w:p>
    <w:p w14:paraId="4BD90AFA" w14:textId="77777777" w:rsidR="00BD5A3F" w:rsidRPr="007F6D02" w:rsidRDefault="00BD5A3F" w:rsidP="00BD5A3F">
      <w:pPr>
        <w:jc w:val="both"/>
        <w:rPr>
          <w:rFonts w:ascii="Arial" w:hAnsi="Arial" w:cs="Arial"/>
          <w:sz w:val="20"/>
          <w:szCs w:val="20"/>
        </w:rPr>
      </w:pPr>
    </w:p>
    <w:p w14:paraId="6086E7CB"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327741D2" w14:textId="77777777" w:rsidR="00BD5A3F" w:rsidRPr="007F6D02" w:rsidRDefault="00BD5A3F" w:rsidP="00BD5A3F">
      <w:pPr>
        <w:jc w:val="both"/>
        <w:rPr>
          <w:rFonts w:ascii="Arial" w:hAnsi="Arial" w:cs="Arial"/>
          <w:sz w:val="20"/>
          <w:szCs w:val="20"/>
        </w:rPr>
      </w:pPr>
    </w:p>
    <w:p w14:paraId="2424DE6C" w14:textId="59C4847B" w:rsidR="00BD5A3F" w:rsidRPr="007F6D02" w:rsidRDefault="00BD5A3F" w:rsidP="00BD5A3F">
      <w:pPr>
        <w:jc w:val="both"/>
        <w:rPr>
          <w:rFonts w:ascii="Arial" w:hAnsi="Arial" w:cs="Arial"/>
          <w:b/>
          <w:sz w:val="20"/>
          <w:szCs w:val="20"/>
          <w:u w:val="single"/>
        </w:rPr>
      </w:pPr>
      <w:r w:rsidRPr="007F6D02">
        <w:rPr>
          <w:rFonts w:ascii="Arial" w:hAnsi="Arial" w:cs="Arial"/>
          <w:sz w:val="20"/>
          <w:szCs w:val="20"/>
        </w:rPr>
        <w:t xml:space="preserve">Se requieren modulares nuevos o que no excedan de </w:t>
      </w:r>
      <w:r>
        <w:rPr>
          <w:rFonts w:ascii="Arial" w:hAnsi="Arial" w:cs="Arial"/>
          <w:sz w:val="20"/>
          <w:szCs w:val="20"/>
        </w:rPr>
        <w:t>tres</w:t>
      </w:r>
      <w:r w:rsidRPr="007F6D02">
        <w:rPr>
          <w:rFonts w:ascii="Arial" w:hAnsi="Arial" w:cs="Arial"/>
          <w:sz w:val="20"/>
          <w:szCs w:val="20"/>
        </w:rPr>
        <w:t xml:space="preserve"> año</w:t>
      </w:r>
      <w:r>
        <w:rPr>
          <w:rFonts w:ascii="Arial" w:hAnsi="Arial" w:cs="Arial"/>
          <w:sz w:val="20"/>
          <w:szCs w:val="20"/>
        </w:rPr>
        <w:t>s</w:t>
      </w:r>
      <w:r w:rsidRPr="007F6D02">
        <w:rPr>
          <w:rFonts w:ascii="Arial" w:hAnsi="Arial" w:cs="Arial"/>
          <w:sz w:val="20"/>
          <w:szCs w:val="20"/>
        </w:rPr>
        <w:t xml:space="preserve"> de uso, en forma de cruceta con mamparas para </w:t>
      </w:r>
      <w:r>
        <w:rPr>
          <w:rFonts w:ascii="Arial" w:hAnsi="Arial" w:cs="Arial"/>
          <w:sz w:val="20"/>
          <w:szCs w:val="20"/>
        </w:rPr>
        <w:t>4</w:t>
      </w:r>
      <w:r w:rsidRPr="007F6D02">
        <w:rPr>
          <w:rFonts w:ascii="Arial" w:hAnsi="Arial" w:cs="Arial"/>
          <w:sz w:val="20"/>
          <w:szCs w:val="20"/>
        </w:rPr>
        <w:t xml:space="preserve">5 personas, con postes para cambio de dirección en 180° en forma T, L o X, con capacidad para paso de cableado; con pedestales fijos o móviles de 3 gavetas con correderas, con cerradura y mecanismo de cierre simultaneo en todas las gavetas; en color que definirá la Financiera al </w:t>
      </w:r>
      <w:r w:rsidR="00FD38F9">
        <w:rPr>
          <w:rFonts w:ascii="Arial" w:hAnsi="Arial" w:cs="Arial"/>
          <w:sz w:val="20"/>
          <w:szCs w:val="20"/>
        </w:rPr>
        <w:t>licitante</w:t>
      </w:r>
      <w:r w:rsidR="00FD38F9" w:rsidRPr="007F6D02">
        <w:rPr>
          <w:rFonts w:ascii="Arial" w:hAnsi="Arial" w:cs="Arial"/>
          <w:sz w:val="20"/>
          <w:szCs w:val="20"/>
        </w:rPr>
        <w:t xml:space="preserve"> </w:t>
      </w:r>
      <w:r w:rsidRPr="007F6D02">
        <w:rPr>
          <w:rFonts w:ascii="Arial" w:hAnsi="Arial" w:cs="Arial"/>
          <w:sz w:val="20"/>
          <w:szCs w:val="20"/>
        </w:rPr>
        <w:t xml:space="preserve">adjudicado; con altura máxima de 2 metros y frente mínimo de 1.50 </w:t>
      </w:r>
      <w:proofErr w:type="spellStart"/>
      <w:r w:rsidRPr="007F6D02">
        <w:rPr>
          <w:rFonts w:ascii="Arial" w:hAnsi="Arial" w:cs="Arial"/>
          <w:sz w:val="20"/>
          <w:szCs w:val="20"/>
        </w:rPr>
        <w:t>mts</w:t>
      </w:r>
      <w:proofErr w:type="spellEnd"/>
      <w:r w:rsidRPr="007F6D02">
        <w:rPr>
          <w:rFonts w:ascii="Arial" w:hAnsi="Arial" w:cs="Arial"/>
          <w:sz w:val="20"/>
          <w:szCs w:val="20"/>
        </w:rPr>
        <w:t xml:space="preserve">. X 1.50 </w:t>
      </w:r>
      <w:proofErr w:type="spellStart"/>
      <w:r w:rsidRPr="007F6D02">
        <w:rPr>
          <w:rFonts w:ascii="Arial" w:hAnsi="Arial" w:cs="Arial"/>
          <w:sz w:val="20"/>
          <w:szCs w:val="20"/>
        </w:rPr>
        <w:t>mts</w:t>
      </w:r>
      <w:proofErr w:type="spellEnd"/>
      <w:r w:rsidRPr="007F6D02">
        <w:rPr>
          <w:rFonts w:ascii="Arial" w:hAnsi="Arial" w:cs="Arial"/>
          <w:sz w:val="20"/>
          <w:szCs w:val="20"/>
        </w:rPr>
        <w:t>. y un gabinete superior con puerta abatible con frente de chapa. Las medidas pueden variar +/- 10 cm.</w:t>
      </w:r>
    </w:p>
    <w:p w14:paraId="35759380" w14:textId="77777777" w:rsidR="00BD5A3F" w:rsidRPr="007F6D02" w:rsidRDefault="00BD5A3F" w:rsidP="00BD5A3F">
      <w:pPr>
        <w:jc w:val="both"/>
        <w:rPr>
          <w:rFonts w:ascii="Arial" w:hAnsi="Arial" w:cs="Arial"/>
          <w:b/>
          <w:sz w:val="20"/>
          <w:szCs w:val="20"/>
          <w:u w:val="single"/>
        </w:rPr>
      </w:pPr>
    </w:p>
    <w:p w14:paraId="7AA86D2A" w14:textId="77777777" w:rsidR="00BD5A3F" w:rsidRPr="007F6D02" w:rsidRDefault="00BD5A3F" w:rsidP="00BD5A3F">
      <w:pPr>
        <w:jc w:val="center"/>
        <w:rPr>
          <w:rFonts w:ascii="Arial" w:hAnsi="Arial" w:cs="Arial"/>
          <w:sz w:val="20"/>
          <w:szCs w:val="20"/>
        </w:rPr>
      </w:pPr>
      <w:r w:rsidRPr="007F6D02">
        <w:rPr>
          <w:noProof/>
          <w:lang w:eastAsia="es-MX"/>
        </w:rPr>
        <w:drawing>
          <wp:inline distT="0" distB="0" distL="0" distR="0" wp14:anchorId="0006AA31" wp14:editId="1ABBC663">
            <wp:extent cx="3302000" cy="1905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725" t="11803" r="10269" b="7091"/>
                    <a:stretch>
                      <a:fillRect/>
                    </a:stretch>
                  </pic:blipFill>
                  <pic:spPr bwMode="auto">
                    <a:xfrm>
                      <a:off x="0" y="0"/>
                      <a:ext cx="3302000" cy="1905000"/>
                    </a:xfrm>
                    <a:prstGeom prst="rect">
                      <a:avLst/>
                    </a:prstGeom>
                    <a:noFill/>
                    <a:ln>
                      <a:noFill/>
                    </a:ln>
                  </pic:spPr>
                </pic:pic>
              </a:graphicData>
            </a:graphic>
          </wp:inline>
        </w:drawing>
      </w:r>
      <w:r w:rsidRPr="007F6D02">
        <w:rPr>
          <w:rFonts w:ascii="Arial" w:hAnsi="Arial" w:cs="Arial"/>
          <w:sz w:val="20"/>
          <w:szCs w:val="20"/>
        </w:rPr>
        <w:t>(Imagen de referencia)</w:t>
      </w:r>
    </w:p>
    <w:p w14:paraId="2A70D208" w14:textId="77777777" w:rsidR="00BD5A3F" w:rsidRPr="007F6D02" w:rsidRDefault="00BD5A3F" w:rsidP="00BD5A3F">
      <w:pPr>
        <w:jc w:val="both"/>
        <w:rPr>
          <w:rFonts w:ascii="Arial" w:hAnsi="Arial" w:cs="Arial"/>
          <w:b/>
          <w:sz w:val="20"/>
          <w:szCs w:val="20"/>
          <w:u w:val="single"/>
        </w:rPr>
      </w:pPr>
    </w:p>
    <w:p w14:paraId="4536346E"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t>Descripción de Sillería (Una por persona)</w:t>
      </w:r>
    </w:p>
    <w:p w14:paraId="4B862A4A" w14:textId="77777777" w:rsidR="00BD5A3F" w:rsidRPr="007F6D02" w:rsidRDefault="00BD5A3F" w:rsidP="00BD5A3F">
      <w:pPr>
        <w:jc w:val="both"/>
        <w:rPr>
          <w:rFonts w:ascii="Arial" w:hAnsi="Arial" w:cs="Arial"/>
          <w:sz w:val="20"/>
          <w:szCs w:val="20"/>
        </w:rPr>
      </w:pPr>
    </w:p>
    <w:p w14:paraId="751139E9"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30E7A877" w14:textId="77777777" w:rsidR="00BD5A3F" w:rsidRPr="007F6D02" w:rsidRDefault="00BD5A3F" w:rsidP="00BD5A3F">
      <w:pPr>
        <w:jc w:val="both"/>
        <w:rPr>
          <w:rFonts w:ascii="Arial" w:hAnsi="Arial" w:cs="Arial"/>
          <w:b/>
          <w:sz w:val="20"/>
          <w:szCs w:val="20"/>
        </w:rPr>
      </w:pPr>
    </w:p>
    <w:p w14:paraId="4236AAC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Asiento formado por triplay moldeado a alta presión, secado a base de calor por radio frecuencia, con diseño ergonómico de 12mm de espesor, respaldo de polipropileno con diseño ergonómico de 3 mm de espesor con cubierta plástica negra, cuentan con tuerca inserta roscada para sujetar mecanismo, placa de la barra del respaldo y brazos. El acojinamiento del asiento lo hace el </w:t>
      </w:r>
      <w:proofErr w:type="spellStart"/>
      <w:r w:rsidRPr="007F6D02">
        <w:rPr>
          <w:rFonts w:ascii="Arial" w:hAnsi="Arial" w:cs="Arial"/>
          <w:sz w:val="20"/>
          <w:szCs w:val="20"/>
        </w:rPr>
        <w:t>poliuterano</w:t>
      </w:r>
      <w:proofErr w:type="spellEnd"/>
      <w:r w:rsidRPr="007F6D02">
        <w:rPr>
          <w:rFonts w:ascii="Arial" w:hAnsi="Arial" w:cs="Arial"/>
          <w:sz w:val="20"/>
          <w:szCs w:val="20"/>
        </w:rPr>
        <w:t xml:space="preserve"> laminado de 24 kg/m2 de densidad X 5cm de espesor con diseño ergonómico.</w:t>
      </w:r>
    </w:p>
    <w:p w14:paraId="4642946C" w14:textId="77777777" w:rsidR="00BD5A3F" w:rsidRPr="007F6D02" w:rsidRDefault="00BD5A3F" w:rsidP="00BD5A3F">
      <w:pPr>
        <w:jc w:val="both"/>
        <w:rPr>
          <w:rFonts w:ascii="Arial" w:hAnsi="Arial" w:cs="Arial"/>
          <w:sz w:val="20"/>
          <w:szCs w:val="20"/>
        </w:rPr>
      </w:pPr>
    </w:p>
    <w:p w14:paraId="0344BDF1"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Mecanismo de contacto permanente en acero de alta resistencia rolado en frio de 2.5 mm de espesor color negro, con dos palancas para ajuste de altura del asiento y reclinación del respaldo y con perilla para ajustar la altura.</w:t>
      </w:r>
    </w:p>
    <w:p w14:paraId="7F377DB2" w14:textId="77777777" w:rsidR="00BD5A3F" w:rsidRPr="007F6D02" w:rsidRDefault="00BD5A3F" w:rsidP="00BD5A3F">
      <w:pPr>
        <w:jc w:val="both"/>
        <w:rPr>
          <w:rFonts w:ascii="Arial" w:hAnsi="Arial" w:cs="Arial"/>
          <w:sz w:val="20"/>
          <w:szCs w:val="20"/>
        </w:rPr>
      </w:pPr>
    </w:p>
    <w:p w14:paraId="0EDE09E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Base negra 26” nylon PA 66, con fibra de vidrio negra, de 26” con rodaja de doble rodamiento de nylon inyectado color negro y alma de acero.</w:t>
      </w:r>
    </w:p>
    <w:p w14:paraId="772DE303" w14:textId="77777777" w:rsidR="00BD5A3F" w:rsidRPr="007F6D02" w:rsidRDefault="00BD5A3F" w:rsidP="00BD5A3F">
      <w:pPr>
        <w:jc w:val="both"/>
        <w:rPr>
          <w:rFonts w:ascii="Arial" w:hAnsi="Arial" w:cs="Arial"/>
          <w:sz w:val="20"/>
          <w:szCs w:val="20"/>
        </w:rPr>
      </w:pPr>
    </w:p>
    <w:p w14:paraId="366AE7F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Brazo de polipropileno inyectado color negro.</w:t>
      </w:r>
    </w:p>
    <w:p w14:paraId="3E51F4ED" w14:textId="77777777" w:rsidR="00BD5A3F" w:rsidRPr="007F6D02" w:rsidRDefault="00BD5A3F" w:rsidP="00BD5A3F">
      <w:pPr>
        <w:jc w:val="both"/>
        <w:rPr>
          <w:rFonts w:ascii="Arial" w:hAnsi="Arial" w:cs="Arial"/>
          <w:sz w:val="20"/>
          <w:szCs w:val="20"/>
        </w:rPr>
      </w:pPr>
    </w:p>
    <w:p w14:paraId="692E0E26"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Tela nacional con acabados en resina acrílica, cuenta con una resistencia al rompimiento de 365 </w:t>
      </w:r>
      <w:proofErr w:type="spellStart"/>
      <w:r w:rsidRPr="007F6D02">
        <w:rPr>
          <w:rFonts w:ascii="Arial" w:hAnsi="Arial" w:cs="Arial"/>
          <w:sz w:val="20"/>
          <w:szCs w:val="20"/>
        </w:rPr>
        <w:t>lbs</w:t>
      </w:r>
      <w:proofErr w:type="spellEnd"/>
      <w:r w:rsidRPr="007F6D02">
        <w:rPr>
          <w:rFonts w:ascii="Arial" w:hAnsi="Arial" w:cs="Arial"/>
          <w:sz w:val="20"/>
          <w:szCs w:val="20"/>
        </w:rPr>
        <w:t>, resistencia al rasgado de 50N, a la abrasión de 55000 dobles fricciones, resistencia de color a la luz clase 5.0 y resistencia a la flama clase 1.</w:t>
      </w:r>
    </w:p>
    <w:p w14:paraId="26E1B0C8" w14:textId="77777777" w:rsidR="00BD5A3F" w:rsidRPr="007F6D02" w:rsidRDefault="00BD5A3F" w:rsidP="00BD5A3F">
      <w:pPr>
        <w:jc w:val="both"/>
        <w:rPr>
          <w:rFonts w:ascii="Arial" w:hAnsi="Arial" w:cs="Arial"/>
          <w:b/>
          <w:sz w:val="20"/>
          <w:szCs w:val="20"/>
        </w:rPr>
      </w:pPr>
    </w:p>
    <w:p w14:paraId="3B47AE7D" w14:textId="77777777" w:rsidR="00BD5A3F" w:rsidRPr="007F6D02" w:rsidRDefault="00BD5A3F" w:rsidP="00BD5A3F">
      <w:pPr>
        <w:jc w:val="both"/>
        <w:rPr>
          <w:rFonts w:ascii="Arial" w:hAnsi="Arial" w:cs="Arial"/>
          <w:b/>
          <w:sz w:val="20"/>
          <w:szCs w:val="20"/>
        </w:rPr>
      </w:pPr>
      <w:r w:rsidRPr="007F6D02">
        <w:rPr>
          <w:rFonts w:ascii="Arial" w:hAnsi="Arial" w:cs="Arial"/>
          <w:sz w:val="20"/>
          <w:szCs w:val="20"/>
        </w:rPr>
        <w:t>Las medidas pueden variar +/- 10 cm.</w:t>
      </w:r>
    </w:p>
    <w:p w14:paraId="47FDD657" w14:textId="77777777" w:rsidR="00BD5A3F" w:rsidRPr="007F6D02" w:rsidRDefault="00BD5A3F" w:rsidP="00BD5A3F">
      <w:pPr>
        <w:jc w:val="center"/>
        <w:rPr>
          <w:rFonts w:ascii="Arial" w:hAnsi="Arial" w:cs="Arial"/>
          <w:b/>
          <w:sz w:val="20"/>
          <w:szCs w:val="20"/>
          <w:u w:val="single"/>
        </w:rPr>
      </w:pPr>
      <w:r w:rsidRPr="007F6D02">
        <w:rPr>
          <w:rFonts w:ascii="Arial" w:hAnsi="Arial" w:cs="Arial"/>
          <w:b/>
          <w:noProof/>
          <w:sz w:val="20"/>
          <w:szCs w:val="20"/>
          <w:u w:val="single"/>
          <w:lang w:eastAsia="es-MX"/>
        </w:rPr>
        <w:drawing>
          <wp:inline distT="0" distB="0" distL="0" distR="0" wp14:anchorId="30B67A5E" wp14:editId="63812450">
            <wp:extent cx="2647950" cy="174625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746250"/>
                    </a:xfrm>
                    <a:prstGeom prst="rect">
                      <a:avLst/>
                    </a:prstGeom>
                    <a:noFill/>
                    <a:ln>
                      <a:noFill/>
                    </a:ln>
                  </pic:spPr>
                </pic:pic>
              </a:graphicData>
            </a:graphic>
          </wp:inline>
        </w:drawing>
      </w:r>
    </w:p>
    <w:p w14:paraId="701494C7" w14:textId="77777777" w:rsidR="00BD5A3F" w:rsidRPr="007F6D02" w:rsidRDefault="00BD5A3F" w:rsidP="00BD5A3F">
      <w:pPr>
        <w:jc w:val="right"/>
        <w:rPr>
          <w:rFonts w:ascii="Arial" w:hAnsi="Arial" w:cs="Arial"/>
          <w:sz w:val="20"/>
          <w:szCs w:val="20"/>
        </w:rPr>
      </w:pPr>
      <w:r w:rsidRPr="007F6D02">
        <w:rPr>
          <w:rFonts w:ascii="Arial" w:hAnsi="Arial" w:cs="Arial"/>
          <w:sz w:val="20"/>
          <w:szCs w:val="20"/>
        </w:rPr>
        <w:t>(Imagen de referencia)</w:t>
      </w:r>
    </w:p>
    <w:p w14:paraId="609C99F1"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t>Descripción Archiveros</w:t>
      </w:r>
    </w:p>
    <w:p w14:paraId="72CA91EF"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604D606E" w14:textId="77777777" w:rsidR="00BD5A3F" w:rsidRPr="007F6D02" w:rsidRDefault="00BD5A3F" w:rsidP="00BD5A3F">
      <w:pPr>
        <w:jc w:val="both"/>
        <w:rPr>
          <w:rFonts w:ascii="Arial" w:hAnsi="Arial" w:cs="Arial"/>
          <w:b/>
          <w:sz w:val="20"/>
          <w:szCs w:val="20"/>
        </w:rPr>
      </w:pPr>
    </w:p>
    <w:p w14:paraId="1379374D" w14:textId="77777777" w:rsidR="00BD5A3F" w:rsidRPr="007F6D02" w:rsidRDefault="00BD5A3F" w:rsidP="00BD5A3F">
      <w:pPr>
        <w:jc w:val="both"/>
        <w:rPr>
          <w:rFonts w:ascii="Arial" w:hAnsi="Arial" w:cs="Arial"/>
          <w:sz w:val="20"/>
          <w:szCs w:val="20"/>
          <w:lang w:val="pt-BR"/>
        </w:rPr>
      </w:pPr>
      <w:r w:rsidRPr="007F6D02">
        <w:rPr>
          <w:rFonts w:ascii="Arial" w:hAnsi="Arial" w:cs="Arial"/>
          <w:sz w:val="20"/>
          <w:szCs w:val="20"/>
          <w:lang w:val="pt-BR"/>
        </w:rPr>
        <w:t>2 Gavetas de 46X64X74 cm.</w:t>
      </w:r>
    </w:p>
    <w:p w14:paraId="2C4B488F" w14:textId="77777777" w:rsidR="00BD5A3F" w:rsidRPr="007F6D02" w:rsidRDefault="00BD5A3F" w:rsidP="00BD5A3F">
      <w:pPr>
        <w:jc w:val="both"/>
        <w:rPr>
          <w:rFonts w:ascii="Arial" w:hAnsi="Arial" w:cs="Arial"/>
          <w:sz w:val="20"/>
          <w:szCs w:val="20"/>
          <w:lang w:val="pt-BR"/>
        </w:rPr>
      </w:pPr>
      <w:r w:rsidRPr="007F6D02">
        <w:rPr>
          <w:rFonts w:ascii="Arial" w:hAnsi="Arial" w:cs="Arial"/>
          <w:sz w:val="20"/>
          <w:szCs w:val="20"/>
          <w:lang w:val="pt-BR"/>
        </w:rPr>
        <w:t>3 Gavetas de 46X64X105 cm.</w:t>
      </w:r>
    </w:p>
    <w:p w14:paraId="5F2B69A4"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4 Gavetas de 46X64X135 cm.</w:t>
      </w:r>
    </w:p>
    <w:p w14:paraId="1F80B4A9" w14:textId="77777777" w:rsidR="00BD5A3F" w:rsidRPr="007F6D02" w:rsidRDefault="00BD5A3F" w:rsidP="00BD5A3F">
      <w:pPr>
        <w:jc w:val="both"/>
        <w:rPr>
          <w:rFonts w:ascii="Arial" w:hAnsi="Arial" w:cs="Arial"/>
          <w:sz w:val="20"/>
          <w:szCs w:val="20"/>
        </w:rPr>
      </w:pPr>
    </w:p>
    <w:p w14:paraId="279F8971"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Las medidas pueden variar +/- 10 cm.</w:t>
      </w:r>
    </w:p>
    <w:p w14:paraId="2E6889EC" w14:textId="77777777" w:rsidR="00BD5A3F" w:rsidRPr="007F6D02" w:rsidRDefault="00BD5A3F" w:rsidP="00BD5A3F">
      <w:pPr>
        <w:jc w:val="both"/>
        <w:rPr>
          <w:rFonts w:ascii="Arial" w:hAnsi="Arial" w:cs="Arial"/>
          <w:sz w:val="20"/>
          <w:szCs w:val="20"/>
        </w:rPr>
      </w:pPr>
    </w:p>
    <w:p w14:paraId="7B7FDC5A"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Cuerpo:</w:t>
      </w:r>
    </w:p>
    <w:p w14:paraId="73355CAE"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Costados de archivero en lámina rolada en frio calibre 24 de 69x (77 para 2G, 107 para 3G y 137 para 4G) cm, con dobleces de 1.6x.9 cm en la parte frontal, de 2.4 en la parte posterior y de 2.2x.8 cm en la parte inferior, para dar una medida final de 64x (74 cm, 105 cm y 135 cm) respectivamente.</w:t>
      </w:r>
    </w:p>
    <w:p w14:paraId="6131864E"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Tapa superior en lámina rolada en frio calibre 22 de 52x71.5 cm, doblada en prensa a 3.3 cm en los laterales, a 3.5x1 cm en la parte frontal y a 3.3 en la parte posterior, para quedar a una medida de 46x64 cm, cuenta con perforación ovalada para recibir cerradura de seguridad de documentos.</w:t>
      </w:r>
    </w:p>
    <w:p w14:paraId="43FA4B5B"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Respaldo en lámina rolada en frio calibre 24 de 45.5x (80.6 cm para 2G, 110.6 cm para 3G y 140.6 cm para 4G), con doblez en la parte inferior de 6.3x.6 cm para quedar a una medida de 44.5x (73.8 cm, 103.8 cm y 133.8 cm) respectivamente.</w:t>
      </w:r>
    </w:p>
    <w:p w14:paraId="7429C6E9"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Zoclo en lámina rolada en frio calibre 22 de 26.3x45.5 cm con dobleces de 5.2x.7 cm en la parte superior y de 10.5x.7 cm en la parte inferior, para formar una “C” de 9.5x45.5 cm, en su parte inferior lleva un estampado circular, el cual tiene una función de base para que no se dañe el piso del archivero.</w:t>
      </w:r>
    </w:p>
    <w:p w14:paraId="01C0C538"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Puentes frontales a base de lámina rolada en frio calibre 18 de 42.3x6.2x1 cm.</w:t>
      </w:r>
    </w:p>
    <w:p w14:paraId="5B5AB076"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Puentes traseros en lámina rolada en frio calibre 22 de 45.5x1.8 cm.</w:t>
      </w:r>
    </w:p>
    <w:p w14:paraId="413084C6"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lastRenderedPageBreak/>
        <w:t>Cerradura importada en la parte superior derecha del archivero que bloquea la apertura de todas las gavetas.</w:t>
      </w:r>
    </w:p>
    <w:p w14:paraId="7D626B9B" w14:textId="77777777" w:rsidR="00BD5A3F" w:rsidRPr="007F6D02" w:rsidRDefault="00BD5A3F" w:rsidP="003F0B17">
      <w:pPr>
        <w:numPr>
          <w:ilvl w:val="0"/>
          <w:numId w:val="51"/>
        </w:numPr>
        <w:jc w:val="both"/>
        <w:rPr>
          <w:rFonts w:ascii="Arial" w:hAnsi="Arial" w:cs="Arial"/>
          <w:sz w:val="20"/>
          <w:szCs w:val="20"/>
        </w:rPr>
      </w:pPr>
      <w:r w:rsidRPr="007F6D02">
        <w:rPr>
          <w:rFonts w:ascii="Arial" w:hAnsi="Arial" w:cs="Arial"/>
          <w:sz w:val="20"/>
          <w:szCs w:val="20"/>
        </w:rPr>
        <w:t>Cuenta con un sistema anti volteó, el cual asegura que no se abran más de una gaveta a la vez, para ofrecer una mayor seguridad de su manejo.</w:t>
      </w:r>
    </w:p>
    <w:p w14:paraId="43C704AE" w14:textId="77777777" w:rsidR="00BD5A3F" w:rsidRPr="007F6D02" w:rsidRDefault="00BD5A3F" w:rsidP="00BD5A3F">
      <w:pPr>
        <w:jc w:val="both"/>
        <w:rPr>
          <w:rFonts w:ascii="Arial" w:hAnsi="Arial" w:cs="Arial"/>
          <w:sz w:val="20"/>
          <w:szCs w:val="20"/>
        </w:rPr>
      </w:pPr>
    </w:p>
    <w:p w14:paraId="450B6C4A" w14:textId="77777777" w:rsidR="00BD5A3F" w:rsidRPr="007F6D02" w:rsidRDefault="00BD5A3F" w:rsidP="00BD5A3F">
      <w:pPr>
        <w:jc w:val="both"/>
        <w:rPr>
          <w:rFonts w:ascii="Arial" w:hAnsi="Arial" w:cs="Arial"/>
          <w:b/>
          <w:sz w:val="20"/>
          <w:szCs w:val="20"/>
        </w:rPr>
      </w:pPr>
      <w:r w:rsidRPr="007F6D02">
        <w:rPr>
          <w:rFonts w:ascii="Arial" w:hAnsi="Arial" w:cs="Arial"/>
          <w:sz w:val="20"/>
          <w:szCs w:val="20"/>
        </w:rPr>
        <w:t>Las medidas pueden variar +/- 10 cm.</w:t>
      </w:r>
    </w:p>
    <w:p w14:paraId="62462DFE" w14:textId="77777777" w:rsidR="00BD5A3F" w:rsidRPr="007F6D02" w:rsidRDefault="00BD5A3F" w:rsidP="00BD5A3F">
      <w:pPr>
        <w:jc w:val="both"/>
        <w:rPr>
          <w:rFonts w:ascii="Arial" w:hAnsi="Arial" w:cs="Arial"/>
          <w:b/>
          <w:sz w:val="20"/>
          <w:szCs w:val="20"/>
        </w:rPr>
      </w:pPr>
    </w:p>
    <w:p w14:paraId="395F64AE" w14:textId="77777777" w:rsidR="00BD5A3F" w:rsidRPr="007F6D02" w:rsidRDefault="00BD5A3F" w:rsidP="00BD5A3F">
      <w:pPr>
        <w:jc w:val="both"/>
        <w:rPr>
          <w:rFonts w:ascii="Arial" w:hAnsi="Arial" w:cs="Arial"/>
          <w:sz w:val="20"/>
          <w:szCs w:val="20"/>
          <w:lang w:val="pt-BR"/>
        </w:rPr>
      </w:pPr>
      <w:r w:rsidRPr="007F6D02">
        <w:rPr>
          <w:rFonts w:ascii="Arial" w:hAnsi="Arial" w:cs="Arial"/>
          <w:b/>
          <w:sz w:val="20"/>
          <w:szCs w:val="20"/>
          <w:u w:val="single"/>
          <w:lang w:val="pt-BR"/>
        </w:rPr>
        <w:t xml:space="preserve">Gaveta de </w:t>
      </w:r>
      <w:proofErr w:type="spellStart"/>
      <w:r w:rsidRPr="007F6D02">
        <w:rPr>
          <w:rFonts w:ascii="Arial" w:hAnsi="Arial" w:cs="Arial"/>
          <w:b/>
          <w:sz w:val="20"/>
          <w:szCs w:val="20"/>
          <w:u w:val="single"/>
          <w:lang w:val="pt-BR"/>
        </w:rPr>
        <w:t>Archivo</w:t>
      </w:r>
      <w:proofErr w:type="spellEnd"/>
      <w:r w:rsidRPr="007F6D02">
        <w:rPr>
          <w:rFonts w:ascii="Arial" w:hAnsi="Arial" w:cs="Arial"/>
          <w:b/>
          <w:sz w:val="20"/>
          <w:szCs w:val="20"/>
          <w:u w:val="single"/>
          <w:lang w:val="pt-BR"/>
        </w:rPr>
        <w:t xml:space="preserve"> (15 Unidades)</w:t>
      </w:r>
    </w:p>
    <w:p w14:paraId="1BA64746" w14:textId="77777777" w:rsidR="00BD5A3F" w:rsidRPr="007F6D02" w:rsidRDefault="00BD5A3F" w:rsidP="00BD5A3F">
      <w:pPr>
        <w:jc w:val="both"/>
        <w:rPr>
          <w:rFonts w:ascii="Arial" w:hAnsi="Arial" w:cs="Arial"/>
          <w:sz w:val="20"/>
          <w:szCs w:val="20"/>
          <w:lang w:val="pt-BR"/>
        </w:rPr>
      </w:pPr>
      <w:r w:rsidRPr="007F6D02">
        <w:rPr>
          <w:rFonts w:ascii="Arial" w:hAnsi="Arial" w:cs="Arial"/>
          <w:sz w:val="20"/>
          <w:szCs w:val="20"/>
          <w:lang w:val="pt-BR"/>
        </w:rPr>
        <w:t>Características:</w:t>
      </w:r>
    </w:p>
    <w:p w14:paraId="5508F6A9" w14:textId="77777777" w:rsidR="00BD5A3F" w:rsidRPr="007F6D02" w:rsidRDefault="00BD5A3F" w:rsidP="00BD5A3F">
      <w:pPr>
        <w:jc w:val="both"/>
        <w:rPr>
          <w:rFonts w:ascii="Arial" w:hAnsi="Arial" w:cs="Arial"/>
          <w:sz w:val="20"/>
          <w:szCs w:val="20"/>
          <w:lang w:val="pt-BR"/>
        </w:rPr>
      </w:pPr>
    </w:p>
    <w:p w14:paraId="53EB8E01"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Frentes en lámina rolada en frio calibre 24, lamina desplegada </w:t>
      </w:r>
      <w:proofErr w:type="gramStart"/>
      <w:r w:rsidRPr="007F6D02">
        <w:rPr>
          <w:rFonts w:ascii="Arial" w:hAnsi="Arial" w:cs="Arial"/>
          <w:sz w:val="20"/>
          <w:szCs w:val="20"/>
        </w:rPr>
        <w:t>de  32</w:t>
      </w:r>
      <w:proofErr w:type="gramEnd"/>
      <w:r w:rsidRPr="007F6D02">
        <w:rPr>
          <w:rFonts w:ascii="Arial" w:hAnsi="Arial" w:cs="Arial"/>
          <w:sz w:val="20"/>
          <w:szCs w:val="20"/>
        </w:rPr>
        <w:t>.9x49.8 cm, con doblez en forma de “z” en los costados para recibir aro de cajón de 1x1.7x1.6 cm y de 1x1.6x1.6 cm en la parte inferior. Quedando una medida final de 28.9x41.9 cm.</w:t>
      </w:r>
    </w:p>
    <w:p w14:paraId="0EB3A9B0" w14:textId="77777777" w:rsidR="00BD5A3F" w:rsidRPr="007F6D02" w:rsidRDefault="00BD5A3F" w:rsidP="003F0B17">
      <w:pPr>
        <w:numPr>
          <w:ilvl w:val="0"/>
          <w:numId w:val="52"/>
        </w:numPr>
        <w:jc w:val="both"/>
        <w:rPr>
          <w:rFonts w:ascii="Arial" w:hAnsi="Arial" w:cs="Arial"/>
          <w:sz w:val="20"/>
          <w:szCs w:val="20"/>
        </w:rPr>
      </w:pPr>
      <w:proofErr w:type="spellStart"/>
      <w:r w:rsidRPr="007F6D02">
        <w:rPr>
          <w:rFonts w:ascii="Arial" w:hAnsi="Arial" w:cs="Arial"/>
          <w:sz w:val="20"/>
          <w:szCs w:val="20"/>
        </w:rPr>
        <w:t>Jaladera</w:t>
      </w:r>
      <w:proofErr w:type="spellEnd"/>
      <w:r w:rsidRPr="007F6D02">
        <w:rPr>
          <w:rFonts w:ascii="Arial" w:hAnsi="Arial" w:cs="Arial"/>
          <w:sz w:val="20"/>
          <w:szCs w:val="20"/>
        </w:rPr>
        <w:t xml:space="preserve"> embutida integrada al frente con medidas de 33.6 cm x 5.7 cm de altura y 1.9 cm de entrada en Angulo. Y radios de 2 cm. Fondo del embutido de 1.2 cm.</w:t>
      </w:r>
    </w:p>
    <w:p w14:paraId="1D8178F1"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Aro metálico más alto en lámina rolada en frio calibre 24 en una sola pieza, sometido a un proceso de rolado y troquelado en maquina progresiva que efectúa todos los dobleces en una sola operación, medida de lámina desplegada de 28.9x162 cm, cuenta con dos dobleces a 45°, dejando una pieza en “U” de 39x61.5x24.7 cm, preparado con ranuras de 3.3x.3 cm a una distancia de centro de 5 cm, las cuales sirven para recibir separador de carpetas en diferentes posiciones, en su parte inferior de las costados cuenta con preparación para ensamble de correderas. </w:t>
      </w:r>
    </w:p>
    <w:p w14:paraId="0B096B47"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Fondo de cajón </w:t>
      </w:r>
      <w:proofErr w:type="spellStart"/>
      <w:r w:rsidRPr="007F6D02">
        <w:rPr>
          <w:rFonts w:ascii="Arial" w:hAnsi="Arial" w:cs="Arial"/>
          <w:sz w:val="20"/>
          <w:szCs w:val="20"/>
        </w:rPr>
        <w:t>moleteado</w:t>
      </w:r>
      <w:proofErr w:type="spellEnd"/>
      <w:r w:rsidRPr="007F6D02">
        <w:rPr>
          <w:rFonts w:ascii="Arial" w:hAnsi="Arial" w:cs="Arial"/>
          <w:sz w:val="20"/>
          <w:szCs w:val="20"/>
        </w:rPr>
        <w:t xml:space="preserve"> en lámina rolada en frio calibre 24 de 39x61.5 cm. El cual se </w:t>
      </w:r>
      <w:proofErr w:type="spellStart"/>
      <w:r w:rsidRPr="007F6D02">
        <w:rPr>
          <w:rFonts w:ascii="Arial" w:hAnsi="Arial" w:cs="Arial"/>
          <w:sz w:val="20"/>
          <w:szCs w:val="20"/>
        </w:rPr>
        <w:t>solda</w:t>
      </w:r>
      <w:proofErr w:type="spellEnd"/>
      <w:r w:rsidRPr="007F6D02">
        <w:rPr>
          <w:rFonts w:ascii="Arial" w:hAnsi="Arial" w:cs="Arial"/>
          <w:sz w:val="20"/>
          <w:szCs w:val="20"/>
        </w:rPr>
        <w:t xml:space="preserve"> a los dobleces inferiores del aro del cajón.</w:t>
      </w:r>
    </w:p>
    <w:p w14:paraId="03653F57"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Separador de carpetas en lámina rolada en frio calibre 24 de 39.8x17.8 cm con un </w:t>
      </w:r>
      <w:proofErr w:type="spellStart"/>
      <w:r w:rsidRPr="007F6D02">
        <w:rPr>
          <w:rFonts w:ascii="Arial" w:hAnsi="Arial" w:cs="Arial"/>
          <w:sz w:val="20"/>
          <w:szCs w:val="20"/>
        </w:rPr>
        <w:t>curling</w:t>
      </w:r>
      <w:proofErr w:type="spellEnd"/>
      <w:r w:rsidRPr="007F6D02">
        <w:rPr>
          <w:rFonts w:ascii="Arial" w:hAnsi="Arial" w:cs="Arial"/>
          <w:sz w:val="20"/>
          <w:szCs w:val="20"/>
        </w:rPr>
        <w:t xml:space="preserve"> superior procesado por medio de un formador con ranura de .6 cm de radio. </w:t>
      </w:r>
    </w:p>
    <w:p w14:paraId="5E3B9717"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Cuenta con correderas de ¾ de extensión, para una apertura de gaveta suave y silenciosa. con ruedas fabricadas a base de </w:t>
      </w:r>
      <w:proofErr w:type="spellStart"/>
      <w:r w:rsidRPr="007F6D02">
        <w:rPr>
          <w:rFonts w:ascii="Arial" w:hAnsi="Arial" w:cs="Arial"/>
          <w:sz w:val="20"/>
          <w:szCs w:val="20"/>
        </w:rPr>
        <w:t>celcon</w:t>
      </w:r>
      <w:proofErr w:type="spellEnd"/>
      <w:r w:rsidRPr="007F6D02">
        <w:rPr>
          <w:rFonts w:ascii="Arial" w:hAnsi="Arial" w:cs="Arial"/>
          <w:sz w:val="20"/>
          <w:szCs w:val="20"/>
        </w:rPr>
        <w:t xml:space="preserve"> m90 natural, con un diámetro de 2.54 cm.</w:t>
      </w:r>
    </w:p>
    <w:p w14:paraId="2F2026D2"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Capacidad para almacenaje de archivo tamaño oficio sin la necesidad de accesorios adicionales.</w:t>
      </w:r>
    </w:p>
    <w:p w14:paraId="7F7E1B7B" w14:textId="77777777" w:rsidR="00BD5A3F" w:rsidRPr="007F6D02" w:rsidRDefault="00BD5A3F" w:rsidP="003F0B17">
      <w:pPr>
        <w:numPr>
          <w:ilvl w:val="0"/>
          <w:numId w:val="52"/>
        </w:numPr>
        <w:jc w:val="both"/>
        <w:rPr>
          <w:rFonts w:ascii="Arial" w:hAnsi="Arial" w:cs="Arial"/>
          <w:b/>
          <w:sz w:val="20"/>
          <w:szCs w:val="20"/>
        </w:rPr>
      </w:pPr>
      <w:r w:rsidRPr="007F6D02">
        <w:rPr>
          <w:rFonts w:ascii="Arial" w:hAnsi="Arial" w:cs="Arial"/>
          <w:sz w:val="20"/>
          <w:szCs w:val="20"/>
        </w:rPr>
        <w:t>Porta etiquetas plástico de 7.5x5 cm, color negro, el cual nos sirve para facilitar la organización de los archivos.</w:t>
      </w:r>
    </w:p>
    <w:p w14:paraId="23F12BAE" w14:textId="77777777" w:rsidR="00BD5A3F" w:rsidRPr="007F6D02" w:rsidRDefault="00BD5A3F" w:rsidP="00BD5A3F">
      <w:pPr>
        <w:ind w:left="720"/>
        <w:jc w:val="both"/>
        <w:rPr>
          <w:rFonts w:ascii="Arial" w:hAnsi="Arial" w:cs="Arial"/>
          <w:sz w:val="20"/>
          <w:szCs w:val="20"/>
        </w:rPr>
      </w:pPr>
    </w:p>
    <w:p w14:paraId="76257E8F"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Las medidas pueden variar +/- 10 cm.</w:t>
      </w:r>
    </w:p>
    <w:p w14:paraId="177537AD" w14:textId="77777777" w:rsidR="00BD5A3F" w:rsidRPr="007F6D02" w:rsidRDefault="00BD5A3F" w:rsidP="00BD5A3F">
      <w:pPr>
        <w:jc w:val="both"/>
        <w:rPr>
          <w:rFonts w:ascii="Arial" w:hAnsi="Arial" w:cs="Arial"/>
          <w:b/>
          <w:sz w:val="20"/>
          <w:szCs w:val="20"/>
        </w:rPr>
      </w:pPr>
    </w:p>
    <w:p w14:paraId="06E5A7EA" w14:textId="77777777" w:rsidR="00BD5A3F" w:rsidRPr="007F6D02" w:rsidRDefault="00BD5A3F" w:rsidP="00BD5A3F">
      <w:pPr>
        <w:jc w:val="center"/>
        <w:rPr>
          <w:rFonts w:ascii="Arial" w:hAnsi="Arial" w:cs="Arial"/>
          <w:b/>
          <w:sz w:val="20"/>
          <w:szCs w:val="20"/>
        </w:rPr>
      </w:pPr>
      <w:r w:rsidRPr="007F6D02">
        <w:rPr>
          <w:rFonts w:ascii="Arial" w:hAnsi="Arial" w:cs="Arial"/>
          <w:noProof/>
          <w:sz w:val="20"/>
          <w:szCs w:val="20"/>
          <w:lang w:eastAsia="es-MX"/>
        </w:rPr>
        <w:drawing>
          <wp:inline distT="0" distB="0" distL="0" distR="0" wp14:anchorId="6C5B0BCB" wp14:editId="7BE058D0">
            <wp:extent cx="1530350" cy="2133600"/>
            <wp:effectExtent l="0" t="0" r="0" b="0"/>
            <wp:docPr id="62" name="Imagen 62" descr="Descripción: Descripción: wwwwPl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wwwwPlatino.jpg"/>
                    <pic:cNvPicPr>
                      <a:picLocks noChangeAspect="1" noChangeArrowheads="1"/>
                    </pic:cNvPicPr>
                  </pic:nvPicPr>
                  <pic:blipFill>
                    <a:blip r:embed="rId23" cstate="print">
                      <a:extLst>
                        <a:ext uri="{28A0092B-C50C-407E-A947-70E740481C1C}">
                          <a14:useLocalDpi xmlns:a14="http://schemas.microsoft.com/office/drawing/2010/main" val="0"/>
                        </a:ext>
                      </a:extLst>
                    </a:blip>
                    <a:srcRect l="26755" t="3598" r="28490" b="3122"/>
                    <a:stretch>
                      <a:fillRect/>
                    </a:stretch>
                  </pic:blipFill>
                  <pic:spPr bwMode="auto">
                    <a:xfrm>
                      <a:off x="0" y="0"/>
                      <a:ext cx="1530350" cy="2133600"/>
                    </a:xfrm>
                    <a:prstGeom prst="rect">
                      <a:avLst/>
                    </a:prstGeom>
                    <a:noFill/>
                    <a:ln>
                      <a:noFill/>
                    </a:ln>
                  </pic:spPr>
                </pic:pic>
              </a:graphicData>
            </a:graphic>
          </wp:inline>
        </w:drawing>
      </w:r>
    </w:p>
    <w:p w14:paraId="33677B19" w14:textId="77777777" w:rsidR="00BD5A3F" w:rsidRPr="007F6D02" w:rsidRDefault="00BD5A3F" w:rsidP="00BD5A3F">
      <w:pPr>
        <w:jc w:val="right"/>
        <w:rPr>
          <w:rFonts w:ascii="Arial" w:hAnsi="Arial" w:cs="Arial"/>
          <w:sz w:val="20"/>
          <w:szCs w:val="20"/>
        </w:rPr>
      </w:pPr>
      <w:r w:rsidRPr="007F6D02">
        <w:rPr>
          <w:rFonts w:ascii="Arial" w:hAnsi="Arial" w:cs="Arial"/>
          <w:sz w:val="20"/>
          <w:szCs w:val="20"/>
        </w:rPr>
        <w:t>(Imagen de referencia)</w:t>
      </w:r>
    </w:p>
    <w:p w14:paraId="23EA45AD" w14:textId="77777777" w:rsidR="00BD5A3F" w:rsidRDefault="00BD5A3F" w:rsidP="00BD5A3F">
      <w:pPr>
        <w:jc w:val="both"/>
        <w:rPr>
          <w:rFonts w:ascii="Arial" w:hAnsi="Arial" w:cs="Arial"/>
          <w:b/>
          <w:sz w:val="20"/>
          <w:szCs w:val="20"/>
          <w:u w:val="single"/>
        </w:rPr>
      </w:pPr>
    </w:p>
    <w:p w14:paraId="6D7FBE49" w14:textId="4272BBCD" w:rsidR="00BD5A3F" w:rsidRDefault="00BD5A3F" w:rsidP="00BD5A3F">
      <w:pPr>
        <w:jc w:val="both"/>
        <w:rPr>
          <w:rFonts w:ascii="Arial" w:hAnsi="Arial" w:cs="Arial"/>
          <w:b/>
          <w:sz w:val="20"/>
          <w:szCs w:val="20"/>
          <w:u w:val="single"/>
        </w:rPr>
      </w:pPr>
    </w:p>
    <w:p w14:paraId="469B8E33" w14:textId="77777777" w:rsidR="0004433C" w:rsidRDefault="0004433C" w:rsidP="00BD5A3F">
      <w:pPr>
        <w:jc w:val="both"/>
        <w:rPr>
          <w:rFonts w:ascii="Arial" w:hAnsi="Arial" w:cs="Arial"/>
          <w:b/>
          <w:sz w:val="20"/>
          <w:szCs w:val="20"/>
          <w:u w:val="single"/>
        </w:rPr>
      </w:pPr>
    </w:p>
    <w:p w14:paraId="58B3D873" w14:textId="77777777" w:rsidR="00BD5A3F" w:rsidRDefault="00BD5A3F" w:rsidP="00BD5A3F">
      <w:pPr>
        <w:jc w:val="both"/>
        <w:rPr>
          <w:rFonts w:ascii="Arial" w:hAnsi="Arial" w:cs="Arial"/>
          <w:b/>
          <w:sz w:val="20"/>
          <w:szCs w:val="20"/>
          <w:u w:val="single"/>
        </w:rPr>
      </w:pPr>
    </w:p>
    <w:p w14:paraId="06839D35"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lastRenderedPageBreak/>
        <w:t xml:space="preserve">Archiveros </w:t>
      </w:r>
      <w:r>
        <w:rPr>
          <w:rFonts w:ascii="Arial" w:hAnsi="Arial" w:cs="Arial"/>
          <w:b/>
          <w:sz w:val="20"/>
          <w:szCs w:val="20"/>
          <w:u w:val="single"/>
        </w:rPr>
        <w:t>Verticales</w:t>
      </w:r>
      <w:r w:rsidRPr="007F6D02">
        <w:rPr>
          <w:rFonts w:ascii="Arial" w:hAnsi="Arial" w:cs="Arial"/>
          <w:b/>
          <w:sz w:val="20"/>
          <w:szCs w:val="20"/>
          <w:u w:val="single"/>
        </w:rPr>
        <w:t xml:space="preserve"> para Resguardo</w:t>
      </w:r>
      <w:r>
        <w:rPr>
          <w:rFonts w:ascii="Arial" w:hAnsi="Arial" w:cs="Arial"/>
          <w:b/>
          <w:sz w:val="20"/>
          <w:szCs w:val="20"/>
          <w:u w:val="single"/>
        </w:rPr>
        <w:t xml:space="preserve"> </w:t>
      </w:r>
      <w:r w:rsidRPr="007F6D02">
        <w:rPr>
          <w:rFonts w:ascii="Arial" w:hAnsi="Arial" w:cs="Arial"/>
          <w:b/>
          <w:sz w:val="20"/>
          <w:szCs w:val="20"/>
          <w:u w:val="single"/>
        </w:rPr>
        <w:t>de Archivos (90 Unidades)</w:t>
      </w:r>
    </w:p>
    <w:p w14:paraId="02329D2D" w14:textId="77777777" w:rsidR="00BD5A3F" w:rsidRPr="007F6D02" w:rsidRDefault="00BD5A3F" w:rsidP="00BD5A3F">
      <w:pPr>
        <w:jc w:val="both"/>
        <w:rPr>
          <w:rFonts w:ascii="Arial" w:hAnsi="Arial" w:cs="Arial"/>
          <w:sz w:val="20"/>
          <w:szCs w:val="20"/>
        </w:rPr>
      </w:pPr>
    </w:p>
    <w:p w14:paraId="6AC46D2F" w14:textId="77777777" w:rsidR="00BD5A3F" w:rsidRDefault="00BD5A3F" w:rsidP="00BD5A3F">
      <w:pPr>
        <w:jc w:val="both"/>
        <w:rPr>
          <w:rFonts w:ascii="Arial" w:hAnsi="Arial" w:cs="Arial"/>
          <w:sz w:val="20"/>
          <w:szCs w:val="20"/>
        </w:rPr>
      </w:pPr>
      <w:r w:rsidRPr="007F6D02">
        <w:rPr>
          <w:rFonts w:ascii="Arial" w:hAnsi="Arial" w:cs="Arial"/>
          <w:sz w:val="20"/>
          <w:szCs w:val="20"/>
        </w:rPr>
        <w:t>Características:</w:t>
      </w:r>
    </w:p>
    <w:p w14:paraId="0C9D99DE" w14:textId="77777777" w:rsidR="00BD5A3F" w:rsidRPr="007F6D02" w:rsidRDefault="00BD5A3F" w:rsidP="00BD5A3F">
      <w:pPr>
        <w:jc w:val="both"/>
        <w:rPr>
          <w:rFonts w:ascii="Arial" w:hAnsi="Arial" w:cs="Arial"/>
          <w:sz w:val="20"/>
          <w:szCs w:val="20"/>
        </w:rPr>
      </w:pPr>
    </w:p>
    <w:p w14:paraId="15249286" w14:textId="77777777" w:rsidR="00BD5A3F" w:rsidRDefault="00BD5A3F" w:rsidP="00BD5A3F">
      <w:pPr>
        <w:shd w:val="clear" w:color="auto" w:fill="FFFFFF"/>
        <w:spacing w:line="270" w:lineRule="atLeast"/>
        <w:jc w:val="both"/>
        <w:rPr>
          <w:rFonts w:ascii="Arial" w:hAnsi="Arial" w:cs="Arial"/>
          <w:sz w:val="20"/>
          <w:szCs w:val="20"/>
        </w:rPr>
      </w:pPr>
      <w:r w:rsidRPr="007F6D02">
        <w:rPr>
          <w:rFonts w:ascii="Arial" w:hAnsi="Arial" w:cs="Arial"/>
          <w:bCs/>
          <w:sz w:val="20"/>
          <w:szCs w:val="20"/>
        </w:rPr>
        <w:t xml:space="preserve">Archivero metálico </w:t>
      </w:r>
      <w:r>
        <w:rPr>
          <w:rFonts w:ascii="Arial" w:hAnsi="Arial" w:cs="Arial"/>
          <w:bCs/>
          <w:sz w:val="20"/>
          <w:szCs w:val="20"/>
        </w:rPr>
        <w:t>vertical</w:t>
      </w:r>
      <w:r w:rsidRPr="007F6D02">
        <w:rPr>
          <w:rFonts w:ascii="Arial" w:hAnsi="Arial" w:cs="Arial"/>
          <w:bCs/>
          <w:sz w:val="20"/>
          <w:szCs w:val="20"/>
        </w:rPr>
        <w:t xml:space="preserve"> </w:t>
      </w:r>
      <w:r>
        <w:rPr>
          <w:rFonts w:ascii="Arial" w:hAnsi="Arial" w:cs="Arial"/>
          <w:bCs/>
          <w:sz w:val="20"/>
          <w:szCs w:val="20"/>
        </w:rPr>
        <w:t>87x39x180 con cuatro compartimientos</w:t>
      </w:r>
      <w:r w:rsidRPr="007F6D02">
        <w:rPr>
          <w:rFonts w:ascii="Arial" w:hAnsi="Arial" w:cs="Arial"/>
          <w:bCs/>
          <w:sz w:val="20"/>
          <w:szCs w:val="20"/>
        </w:rPr>
        <w:t>. Fabricado en</w:t>
      </w:r>
      <w:r>
        <w:rPr>
          <w:rFonts w:ascii="Arial" w:hAnsi="Arial" w:cs="Arial"/>
          <w:bCs/>
          <w:sz w:val="20"/>
          <w:szCs w:val="20"/>
        </w:rPr>
        <w:t xml:space="preserve"> lámina rolada en frío calibre 24</w:t>
      </w:r>
      <w:r w:rsidRPr="007F6D02">
        <w:rPr>
          <w:rFonts w:ascii="Arial" w:hAnsi="Arial" w:cs="Arial"/>
          <w:bCs/>
          <w:sz w:val="20"/>
          <w:szCs w:val="20"/>
        </w:rPr>
        <w:t xml:space="preserve"> (cuerpo, piso y techo),</w:t>
      </w:r>
      <w:r>
        <w:rPr>
          <w:rFonts w:ascii="Arial" w:hAnsi="Arial" w:cs="Arial"/>
          <w:bCs/>
          <w:sz w:val="20"/>
          <w:szCs w:val="20"/>
        </w:rPr>
        <w:t xml:space="preserve"> p</w:t>
      </w:r>
      <w:r w:rsidRPr="009A1CC9">
        <w:rPr>
          <w:rFonts w:ascii="Arial" w:hAnsi="Arial" w:cs="Arial"/>
          <w:bCs/>
          <w:sz w:val="20"/>
          <w:szCs w:val="20"/>
        </w:rPr>
        <w:t xml:space="preserve">uertas fabricadas en lámina rolada en frío calibre 24 con </w:t>
      </w:r>
      <w:r>
        <w:rPr>
          <w:rFonts w:ascii="Arial" w:hAnsi="Arial" w:cs="Arial"/>
          <w:bCs/>
          <w:sz w:val="20"/>
          <w:szCs w:val="20"/>
        </w:rPr>
        <w:t>cerradura embutida, c</w:t>
      </w:r>
      <w:r w:rsidRPr="00695C76">
        <w:rPr>
          <w:rFonts w:ascii="Arial" w:hAnsi="Arial" w:cs="Arial"/>
          <w:bCs/>
          <w:sz w:val="20"/>
          <w:szCs w:val="20"/>
        </w:rPr>
        <w:t>harola</w:t>
      </w:r>
      <w:r>
        <w:rPr>
          <w:rFonts w:ascii="Arial" w:hAnsi="Arial" w:cs="Arial"/>
          <w:bCs/>
          <w:sz w:val="20"/>
          <w:szCs w:val="20"/>
        </w:rPr>
        <w:t>s</w:t>
      </w:r>
      <w:r w:rsidRPr="00695C76">
        <w:rPr>
          <w:rFonts w:ascii="Arial" w:hAnsi="Arial" w:cs="Arial"/>
          <w:bCs/>
          <w:sz w:val="20"/>
          <w:szCs w:val="20"/>
        </w:rPr>
        <w:t xml:space="preserve"> fabricada</w:t>
      </w:r>
      <w:r>
        <w:rPr>
          <w:rFonts w:ascii="Arial" w:hAnsi="Arial" w:cs="Arial"/>
          <w:bCs/>
          <w:sz w:val="20"/>
          <w:szCs w:val="20"/>
        </w:rPr>
        <w:t>s</w:t>
      </w:r>
      <w:r w:rsidRPr="00695C76">
        <w:rPr>
          <w:rFonts w:ascii="Arial" w:hAnsi="Arial" w:cs="Arial"/>
          <w:bCs/>
          <w:sz w:val="20"/>
          <w:szCs w:val="20"/>
        </w:rPr>
        <w:t xml:space="preserve"> en lámina rolada en frío calibre 24 con doblez perimetral en forma de "u" para evitar pandeos o flechas con ranuras en los extremos</w:t>
      </w:r>
      <w:r w:rsidRPr="009A1CC9">
        <w:rPr>
          <w:rFonts w:ascii="Arial" w:hAnsi="Arial" w:cs="Arial"/>
          <w:bCs/>
          <w:sz w:val="20"/>
          <w:szCs w:val="20"/>
        </w:rPr>
        <w:t>.</w:t>
      </w:r>
      <w:r w:rsidRPr="000B4525">
        <w:rPr>
          <w:rFonts w:ascii="Arial" w:hAnsi="Arial" w:cs="Arial"/>
          <w:bCs/>
          <w:sz w:val="20"/>
          <w:szCs w:val="20"/>
        </w:rPr>
        <w:t xml:space="preserve"> Todos los componentes son sometidos a un sistema de limpieza por medio de fosfatos para evitar corrosión y garantizar una mejor adherencia de la pintura</w:t>
      </w:r>
      <w:r>
        <w:rPr>
          <w:rFonts w:ascii="Arial" w:hAnsi="Arial" w:cs="Arial"/>
          <w:bCs/>
          <w:sz w:val="20"/>
          <w:szCs w:val="20"/>
        </w:rPr>
        <w:t xml:space="preserve">. </w:t>
      </w:r>
      <w:r w:rsidRPr="007F6D02">
        <w:rPr>
          <w:rFonts w:ascii="Arial" w:hAnsi="Arial" w:cs="Arial"/>
          <w:sz w:val="20"/>
          <w:szCs w:val="20"/>
        </w:rPr>
        <w:t xml:space="preserve">Las </w:t>
      </w:r>
      <w:r>
        <w:rPr>
          <w:rFonts w:ascii="Arial" w:hAnsi="Arial" w:cs="Arial"/>
          <w:sz w:val="20"/>
          <w:szCs w:val="20"/>
        </w:rPr>
        <w:t>medidas pueden variar +/- 10 cm.</w:t>
      </w:r>
    </w:p>
    <w:p w14:paraId="3715CCFC" w14:textId="77777777" w:rsidR="00BD5A3F" w:rsidRPr="007F6D02" w:rsidRDefault="00BD5A3F" w:rsidP="00BD5A3F">
      <w:pPr>
        <w:shd w:val="clear" w:color="auto" w:fill="FFFFFF"/>
        <w:spacing w:line="270" w:lineRule="atLeast"/>
        <w:jc w:val="both"/>
        <w:rPr>
          <w:rFonts w:ascii="Arial" w:hAnsi="Arial" w:cs="Arial"/>
          <w:bCs/>
          <w:sz w:val="20"/>
          <w:szCs w:val="20"/>
        </w:rPr>
      </w:pPr>
    </w:p>
    <w:p w14:paraId="5A65C320" w14:textId="77777777" w:rsidR="00BD5A3F" w:rsidRPr="007F6D02" w:rsidRDefault="00BD5A3F" w:rsidP="00BD5A3F">
      <w:pPr>
        <w:jc w:val="center"/>
        <w:rPr>
          <w:rFonts w:ascii="Arial" w:hAnsi="Arial" w:cs="Arial"/>
          <w:sz w:val="20"/>
          <w:szCs w:val="20"/>
        </w:rPr>
      </w:pPr>
      <w:r>
        <w:rPr>
          <w:noProof/>
          <w:lang w:eastAsia="es-MX"/>
        </w:rPr>
        <w:drawing>
          <wp:inline distT="0" distB="0" distL="0" distR="0" wp14:anchorId="68BC1D52" wp14:editId="32EFBBAA">
            <wp:extent cx="1264809" cy="1898650"/>
            <wp:effectExtent l="0" t="0" r="0" b="6350"/>
            <wp:docPr id="1" name="Imagen 1" descr="http://catalogo.ofik.com/media/catalog/product/cache/1/image/650x/040ec09b1e35df139433887a97daa66f/6/0/6085-mn3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alogo.ofik.com/media/catalog/product/cache/1/image/650x/040ec09b1e35df139433887a97daa66f/6/0/6085-mn3_800x80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859" t="1695" r="25033" b="1955"/>
                    <a:stretch/>
                  </pic:blipFill>
                  <pic:spPr bwMode="auto">
                    <a:xfrm>
                      <a:off x="0" y="0"/>
                      <a:ext cx="1269942" cy="190635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F8BA309" wp14:editId="2DB1B25E">
            <wp:extent cx="1225550" cy="1835150"/>
            <wp:effectExtent l="0" t="0" r="0" b="0"/>
            <wp:docPr id="4" name="Imagen 4" descr="http://catalogo.ofik.com/media/catalog/product/cache/1/image/650x/040ec09b1e35df139433887a97daa66f/6/0/6085-mn1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alogo.ofik.com/media/catalog/product/cache/1/image/650x/040ec09b1e35df139433887a97daa66f/6/0/6085-mn1_800x8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251" t="2090" r="30117" b="5822"/>
                    <a:stretch/>
                  </pic:blipFill>
                  <pic:spPr bwMode="auto">
                    <a:xfrm>
                      <a:off x="0" y="0"/>
                      <a:ext cx="1228717" cy="1839892"/>
                    </a:xfrm>
                    <a:prstGeom prst="rect">
                      <a:avLst/>
                    </a:prstGeom>
                    <a:noFill/>
                    <a:ln>
                      <a:noFill/>
                    </a:ln>
                    <a:extLst>
                      <a:ext uri="{53640926-AAD7-44D8-BBD7-CCE9431645EC}">
                        <a14:shadowObscured xmlns:a14="http://schemas.microsoft.com/office/drawing/2010/main"/>
                      </a:ext>
                    </a:extLst>
                  </pic:spPr>
                </pic:pic>
              </a:graphicData>
            </a:graphic>
          </wp:inline>
        </w:drawing>
      </w:r>
    </w:p>
    <w:p w14:paraId="292FF864" w14:textId="77777777" w:rsidR="00BD5A3F" w:rsidRPr="007F6D02" w:rsidRDefault="00BD5A3F" w:rsidP="00BD5A3F">
      <w:pPr>
        <w:jc w:val="right"/>
        <w:rPr>
          <w:rFonts w:ascii="Arial" w:hAnsi="Arial" w:cs="Arial"/>
          <w:sz w:val="20"/>
          <w:szCs w:val="20"/>
        </w:rPr>
      </w:pPr>
    </w:p>
    <w:p w14:paraId="3058ECE5" w14:textId="77777777" w:rsidR="00BD5A3F" w:rsidRPr="007F6D02" w:rsidRDefault="00BD5A3F" w:rsidP="00BD5A3F">
      <w:pPr>
        <w:jc w:val="right"/>
        <w:rPr>
          <w:rFonts w:ascii="Arial" w:hAnsi="Arial" w:cs="Arial"/>
          <w:sz w:val="20"/>
          <w:szCs w:val="20"/>
        </w:rPr>
      </w:pPr>
      <w:r w:rsidRPr="007F6D02">
        <w:rPr>
          <w:rFonts w:ascii="Arial" w:hAnsi="Arial" w:cs="Arial"/>
          <w:sz w:val="20"/>
          <w:szCs w:val="20"/>
        </w:rPr>
        <w:t>(Imágenes de referencia)</w:t>
      </w:r>
    </w:p>
    <w:p w14:paraId="5E84DB7D" w14:textId="77777777" w:rsidR="00BD5A3F" w:rsidRPr="007F6D02" w:rsidRDefault="00BD5A3F" w:rsidP="00BD5A3F">
      <w:pPr>
        <w:jc w:val="both"/>
        <w:rPr>
          <w:rFonts w:ascii="Arial" w:hAnsi="Arial"/>
          <w:sz w:val="20"/>
        </w:rPr>
      </w:pPr>
    </w:p>
    <w:p w14:paraId="29E5437F" w14:textId="77777777" w:rsidR="00BD5A3F" w:rsidRPr="007F6D02" w:rsidRDefault="00BD5A3F" w:rsidP="00BD5A3F">
      <w:pPr>
        <w:ind w:left="708"/>
        <w:jc w:val="both"/>
        <w:rPr>
          <w:rFonts w:ascii="Arial" w:hAnsi="Arial" w:cs="Arial"/>
          <w:b/>
          <w:sz w:val="20"/>
          <w:szCs w:val="20"/>
          <w:u w:val="single"/>
        </w:rPr>
      </w:pPr>
      <w:r w:rsidRPr="007F6D02">
        <w:rPr>
          <w:rFonts w:ascii="Arial" w:hAnsi="Arial" w:cs="Arial"/>
          <w:b/>
          <w:sz w:val="20"/>
          <w:szCs w:val="20"/>
          <w:u w:val="single"/>
        </w:rPr>
        <w:t>15.4 Mantenimiento</w:t>
      </w:r>
    </w:p>
    <w:p w14:paraId="5B5B26FE" w14:textId="77777777" w:rsidR="00BD5A3F" w:rsidRPr="007F6D02" w:rsidRDefault="00BD5A3F" w:rsidP="00BD5A3F">
      <w:pPr>
        <w:jc w:val="both"/>
        <w:rPr>
          <w:rFonts w:ascii="Arial" w:hAnsi="Arial" w:cs="Arial"/>
          <w:b/>
          <w:sz w:val="20"/>
          <w:szCs w:val="20"/>
          <w:u w:val="single"/>
        </w:rPr>
      </w:pPr>
    </w:p>
    <w:p w14:paraId="52F3BF88" w14:textId="77777777" w:rsidR="00BD5A3F" w:rsidRPr="007F6D02" w:rsidRDefault="00BD5A3F" w:rsidP="00BD5A3F">
      <w:pPr>
        <w:jc w:val="both"/>
        <w:rPr>
          <w:rFonts w:ascii="Arial" w:hAnsi="Arial"/>
          <w:sz w:val="20"/>
        </w:rPr>
      </w:pPr>
      <w:r w:rsidRPr="007F6D02">
        <w:rPr>
          <w:rFonts w:ascii="Arial" w:hAnsi="Arial"/>
          <w:sz w:val="20"/>
        </w:rPr>
        <w:t>El local que ocupará el personal contratado por el Proveedor en la Ciudad de México, debe contar durante la vigencia del contrato, con personal que se encargue del mantenimiento y de la atención de eventos por falla que se presenten en las oficinas, el mobiliario, instalaciones eléctricas o sanitarias, etc. con el fin de garantizar que la infraestructura este siempre en funcionamiento y en óptimas condiciones.</w:t>
      </w:r>
    </w:p>
    <w:p w14:paraId="6C079567" w14:textId="77777777" w:rsidR="00BD5A3F" w:rsidRPr="007F6D02" w:rsidRDefault="00BD5A3F" w:rsidP="00BD5A3F">
      <w:pPr>
        <w:jc w:val="both"/>
        <w:rPr>
          <w:rFonts w:ascii="Arial" w:hAnsi="Arial"/>
          <w:sz w:val="20"/>
        </w:rPr>
      </w:pPr>
    </w:p>
    <w:p w14:paraId="79FB77D1" w14:textId="77777777" w:rsidR="00BD5A3F" w:rsidRPr="007F6D02" w:rsidRDefault="00BD5A3F" w:rsidP="00BD5A3F">
      <w:pPr>
        <w:ind w:left="360" w:hanging="360"/>
        <w:jc w:val="both"/>
        <w:rPr>
          <w:rFonts w:ascii="Arial" w:hAnsi="Arial"/>
          <w:b/>
          <w:smallCaps/>
          <w:sz w:val="20"/>
        </w:rPr>
      </w:pPr>
      <w:r w:rsidRPr="007F6D02">
        <w:rPr>
          <w:rFonts w:ascii="Arial" w:hAnsi="Arial"/>
          <w:b/>
          <w:smallCaps/>
          <w:sz w:val="20"/>
        </w:rPr>
        <w:t>16.- Cálculo del costo económico del servicio</w:t>
      </w:r>
    </w:p>
    <w:p w14:paraId="3F30803E" w14:textId="77777777" w:rsidR="00BD5A3F" w:rsidRPr="007F6D02" w:rsidRDefault="00BD5A3F" w:rsidP="00BD5A3F">
      <w:pPr>
        <w:jc w:val="both"/>
        <w:rPr>
          <w:rFonts w:ascii="Arial" w:hAnsi="Arial"/>
          <w:sz w:val="20"/>
        </w:rPr>
      </w:pPr>
    </w:p>
    <w:p w14:paraId="42B492FB"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costo total por la generación de nómina deberá considerar los siguientes conceptos:</w:t>
      </w:r>
    </w:p>
    <w:p w14:paraId="24777376" w14:textId="77777777" w:rsidR="00BD5A3F" w:rsidRPr="007F6D02" w:rsidRDefault="00BD5A3F" w:rsidP="00BD5A3F">
      <w:pPr>
        <w:jc w:val="both"/>
        <w:rPr>
          <w:rFonts w:ascii="Arial" w:hAnsi="Arial" w:cs="Arial"/>
          <w:sz w:val="20"/>
          <w:szCs w:val="20"/>
        </w:rPr>
      </w:pPr>
    </w:p>
    <w:p w14:paraId="15954C43"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A=Sueldo máximo bruto mensual (descrito en los perfiles de este Anexo)</w:t>
      </w:r>
    </w:p>
    <w:p w14:paraId="1B9B6A61"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B= Reserva por prestación de ley (6 días de vacaciones, 25% de prima vacacional y 15 días de gratificación anual)</w:t>
      </w:r>
    </w:p>
    <w:p w14:paraId="344CBC05"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C= Costos directos de nómina (cuotas de IMSS, Retiro, INFONAVIT e impuestos sobre nóminas). En el caso de la cuota de IMSS deberá especificarse la clasificación de grado de riesgo, el cual no podrá rebasar en ningún momento la Clase III</w:t>
      </w:r>
    </w:p>
    <w:p w14:paraId="7ED5C8CE"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Costo administrativo por manejo de nómina, el cual no podrá ser superior al 8.5% de la suma A+B+C</w:t>
      </w:r>
    </w:p>
    <w:p w14:paraId="6A85817E" w14:textId="77777777" w:rsidR="00BD5A3F" w:rsidRPr="007F6D02" w:rsidRDefault="00BD5A3F" w:rsidP="00BD5A3F">
      <w:pPr>
        <w:jc w:val="both"/>
        <w:rPr>
          <w:rFonts w:ascii="Arial" w:hAnsi="Arial" w:cs="Arial"/>
          <w:sz w:val="20"/>
          <w:szCs w:val="20"/>
        </w:rPr>
      </w:pPr>
    </w:p>
    <w:p w14:paraId="1EC5A5F4" w14:textId="77777777" w:rsidR="00BD5A3F" w:rsidRDefault="00BD5A3F" w:rsidP="00BD5A3F">
      <w:pPr>
        <w:jc w:val="both"/>
        <w:rPr>
          <w:rFonts w:ascii="Arial" w:hAnsi="Arial" w:cs="Arial"/>
          <w:sz w:val="20"/>
          <w:szCs w:val="20"/>
        </w:rPr>
      </w:pPr>
      <w:r w:rsidRPr="007F6D02">
        <w:rPr>
          <w:rFonts w:ascii="Arial" w:hAnsi="Arial" w:cs="Arial"/>
          <w:sz w:val="20"/>
          <w:szCs w:val="20"/>
        </w:rPr>
        <w:t xml:space="preserve">El modelo de proposición económica para esta </w:t>
      </w:r>
      <w:proofErr w:type="spellStart"/>
      <w:r>
        <w:rPr>
          <w:rFonts w:ascii="Arial" w:hAnsi="Arial" w:cs="Arial"/>
          <w:sz w:val="20"/>
          <w:szCs w:val="20"/>
        </w:rPr>
        <w:t>sub</w:t>
      </w:r>
      <w:r w:rsidRPr="007F6D02">
        <w:rPr>
          <w:rFonts w:ascii="Arial" w:hAnsi="Arial" w:cs="Arial"/>
          <w:sz w:val="20"/>
          <w:szCs w:val="20"/>
        </w:rPr>
        <w:t>partida</w:t>
      </w:r>
      <w:proofErr w:type="spellEnd"/>
      <w:r w:rsidRPr="007F6D02">
        <w:rPr>
          <w:rFonts w:ascii="Arial" w:hAnsi="Arial" w:cs="Arial"/>
          <w:sz w:val="20"/>
          <w:szCs w:val="20"/>
        </w:rPr>
        <w:t xml:space="preserve">, deberá integrarse utilizando el costo y metodología señalados en este numeral para la generación de nómina, separando claramente el costo relacionado con el local con infraestructura requerida. </w:t>
      </w:r>
    </w:p>
    <w:p w14:paraId="1F7C39B0" w14:textId="77777777" w:rsidR="00BD5A3F" w:rsidRDefault="00BD5A3F" w:rsidP="00BD5A3F">
      <w:pPr>
        <w:jc w:val="both"/>
        <w:rPr>
          <w:rFonts w:ascii="Arial" w:hAnsi="Arial" w:cs="Arial"/>
          <w:sz w:val="20"/>
          <w:szCs w:val="20"/>
          <w:highlight w:val="yellow"/>
        </w:rPr>
      </w:pPr>
    </w:p>
    <w:p w14:paraId="7BBDE9AE" w14:textId="77777777" w:rsidR="00BD5A3F" w:rsidRDefault="00BD5A3F" w:rsidP="00BD5A3F">
      <w:pPr>
        <w:jc w:val="both"/>
        <w:rPr>
          <w:rFonts w:ascii="Arial" w:hAnsi="Arial" w:cs="Arial"/>
          <w:sz w:val="20"/>
          <w:szCs w:val="20"/>
          <w:highlight w:val="yellow"/>
        </w:rPr>
      </w:pPr>
    </w:p>
    <w:p w14:paraId="3FBAA2C2" w14:textId="77777777" w:rsidR="00BD5A3F" w:rsidRPr="007F6D02" w:rsidRDefault="00BD5A3F" w:rsidP="00BD5A3F">
      <w:pPr>
        <w:jc w:val="both"/>
        <w:rPr>
          <w:rFonts w:ascii="Arial" w:hAnsi="Arial" w:cs="Arial"/>
          <w:sz w:val="20"/>
          <w:szCs w:val="20"/>
          <w:highlight w:val="yellow"/>
        </w:rPr>
      </w:pPr>
    </w:p>
    <w:tbl>
      <w:tblPr>
        <w:tblW w:w="0" w:type="auto"/>
        <w:shd w:val="pct25" w:color="auto" w:fill="auto"/>
        <w:tblLook w:val="04A0" w:firstRow="1" w:lastRow="0" w:firstColumn="1" w:lastColumn="0" w:noHBand="0" w:noVBand="1"/>
      </w:tblPr>
      <w:tblGrid>
        <w:gridCol w:w="9919"/>
      </w:tblGrid>
      <w:tr w:rsidR="00BD5A3F" w:rsidRPr="007F6D02" w14:paraId="6533CF70" w14:textId="77777777" w:rsidTr="00BD5A3F">
        <w:tc>
          <w:tcPr>
            <w:tcW w:w="9919" w:type="dxa"/>
            <w:shd w:val="pct25" w:color="auto" w:fill="auto"/>
          </w:tcPr>
          <w:p w14:paraId="7602D1B4" w14:textId="77777777" w:rsidR="00BD5A3F" w:rsidRPr="007F6D02" w:rsidRDefault="00BD5A3F" w:rsidP="00BD5A3F">
            <w:pPr>
              <w:jc w:val="center"/>
              <w:rPr>
                <w:rFonts w:ascii="Arial" w:hAnsi="Arial" w:cs="Arial"/>
                <w:b/>
                <w:i/>
              </w:rPr>
            </w:pPr>
            <w:r w:rsidRPr="007F6D02">
              <w:rPr>
                <w:rFonts w:ascii="Arial" w:hAnsi="Arial"/>
                <w:b/>
                <w:smallCaps/>
                <w:sz w:val="20"/>
                <w:highlight w:val="yellow"/>
              </w:rPr>
              <w:br w:type="page"/>
            </w:r>
            <w:r>
              <w:rPr>
                <w:rFonts w:ascii="Arial" w:hAnsi="Arial" w:cs="Arial"/>
                <w:b/>
                <w:i/>
              </w:rPr>
              <w:t>SUB</w:t>
            </w:r>
            <w:r w:rsidRPr="007F6D02">
              <w:rPr>
                <w:rFonts w:ascii="Arial" w:hAnsi="Arial" w:cs="Arial"/>
                <w:b/>
                <w:i/>
              </w:rPr>
              <w:t>PARTIDA 2</w:t>
            </w:r>
          </w:p>
        </w:tc>
      </w:tr>
    </w:tbl>
    <w:p w14:paraId="0FA9EF01" w14:textId="77777777" w:rsidR="00BD5A3F" w:rsidRPr="007F6D02" w:rsidRDefault="00BD5A3F" w:rsidP="00BD5A3F">
      <w:pPr>
        <w:jc w:val="center"/>
        <w:rPr>
          <w:rFonts w:ascii="Arial" w:hAnsi="Arial"/>
          <w:b/>
          <w:smallCaps/>
          <w:sz w:val="20"/>
          <w:highlight w:val="yellow"/>
        </w:rPr>
      </w:pPr>
    </w:p>
    <w:p w14:paraId="0542C1BF" w14:textId="77777777" w:rsidR="00BD5A3F" w:rsidRPr="007F6D02" w:rsidRDefault="00BD5A3F" w:rsidP="00BD5A3F">
      <w:pPr>
        <w:ind w:left="360"/>
        <w:jc w:val="both"/>
        <w:rPr>
          <w:rFonts w:ascii="Arial" w:hAnsi="Arial"/>
          <w:b/>
          <w:smallCaps/>
          <w:sz w:val="20"/>
        </w:rPr>
      </w:pPr>
      <w:r w:rsidRPr="007F6D02">
        <w:rPr>
          <w:rFonts w:ascii="Arial" w:hAnsi="Arial"/>
          <w:b/>
          <w:smallCaps/>
          <w:sz w:val="20"/>
        </w:rPr>
        <w:t>Objetivo del Servicio</w:t>
      </w:r>
    </w:p>
    <w:p w14:paraId="6D0F81B1" w14:textId="77777777" w:rsidR="00BD5A3F" w:rsidRPr="007F6D02" w:rsidRDefault="00BD5A3F" w:rsidP="00BD5A3F">
      <w:pPr>
        <w:jc w:val="both"/>
        <w:rPr>
          <w:rFonts w:ascii="Arial" w:hAnsi="Arial"/>
          <w:sz w:val="20"/>
        </w:rPr>
      </w:pPr>
    </w:p>
    <w:p w14:paraId="06EF642E" w14:textId="77777777" w:rsidR="00BD5A3F" w:rsidRPr="007F6D02" w:rsidRDefault="00BD5A3F" w:rsidP="00BD5A3F">
      <w:pPr>
        <w:jc w:val="both"/>
        <w:rPr>
          <w:rFonts w:ascii="Arial" w:hAnsi="Arial" w:cs="Arial"/>
          <w:i/>
          <w:sz w:val="20"/>
          <w:szCs w:val="20"/>
        </w:rPr>
      </w:pPr>
      <w:r w:rsidRPr="007F6D02">
        <w:rPr>
          <w:rFonts w:ascii="Arial" w:hAnsi="Arial" w:cs="Arial"/>
          <w:sz w:val="20"/>
          <w:szCs w:val="20"/>
        </w:rPr>
        <w:t>Contar con un régimen de subcontratación en términos de lo dispuesto en el artículo 15 A de la Ley Federal del Trabajo, el cual establece: “</w:t>
      </w:r>
      <w:r w:rsidRPr="007F6D02">
        <w:rPr>
          <w:rFonts w:ascii="Arial" w:hAnsi="Arial" w:cs="Arial"/>
          <w:i/>
          <w:sz w:val="20"/>
          <w:szCs w:val="20"/>
        </w:rPr>
        <w:t>El trabajo en régimen de subcontratación es aquel por medio del cual un patrón denominado contratista ejecuta obras o presta servicios con sus trabajadores bajo su dependencia, a favor de un contratante, persona física o moral, la cual fija las tareas del contratista y lo supervisa en el desarrollo de los servicios o la ejecución de las obras contratadas.”</w:t>
      </w:r>
    </w:p>
    <w:p w14:paraId="28E2FC5F" w14:textId="77777777" w:rsidR="00BD5A3F" w:rsidRPr="007F6D02" w:rsidRDefault="00BD5A3F" w:rsidP="00BD5A3F">
      <w:pPr>
        <w:jc w:val="both"/>
        <w:rPr>
          <w:rFonts w:ascii="Arial" w:hAnsi="Arial" w:cs="Arial"/>
          <w:sz w:val="20"/>
          <w:szCs w:val="20"/>
        </w:rPr>
      </w:pPr>
    </w:p>
    <w:p w14:paraId="26F8A32D" w14:textId="77777777" w:rsidR="00BD5A3F" w:rsidRPr="007F6D02" w:rsidRDefault="00BD5A3F" w:rsidP="00BD5A3F">
      <w:pPr>
        <w:jc w:val="both"/>
        <w:rPr>
          <w:rFonts w:ascii="Arial" w:hAnsi="Arial"/>
          <w:sz w:val="20"/>
        </w:rPr>
      </w:pPr>
      <w:r w:rsidRPr="007F6D02">
        <w:rPr>
          <w:rFonts w:ascii="Arial" w:hAnsi="Arial" w:cs="Arial"/>
          <w:sz w:val="20"/>
          <w:szCs w:val="20"/>
        </w:rPr>
        <w:t xml:space="preserve">Los servicios a prestar son requeridos por la </w:t>
      </w:r>
      <w:r>
        <w:rPr>
          <w:rFonts w:ascii="Arial" w:hAnsi="Arial" w:cs="Arial"/>
          <w:b/>
          <w:sz w:val="20"/>
          <w:szCs w:val="20"/>
        </w:rPr>
        <w:t>Dirección Ejecutiva de Recursos Humanos</w:t>
      </w:r>
      <w:r w:rsidRPr="007F6D02">
        <w:rPr>
          <w:rFonts w:ascii="Arial" w:hAnsi="Arial" w:cs="Arial"/>
          <w:sz w:val="20"/>
          <w:szCs w:val="20"/>
        </w:rPr>
        <w:t>,</w:t>
      </w:r>
      <w:r>
        <w:rPr>
          <w:rFonts w:ascii="Arial" w:hAnsi="Arial" w:cs="Arial"/>
          <w:sz w:val="20"/>
          <w:szCs w:val="20"/>
        </w:rPr>
        <w:t xml:space="preserve"> a solicitud de todas las unidades administrativas</w:t>
      </w:r>
      <w:r w:rsidRPr="007F6D02">
        <w:rPr>
          <w:rFonts w:ascii="Arial" w:hAnsi="Arial" w:cs="Arial"/>
          <w:sz w:val="20"/>
          <w:szCs w:val="20"/>
        </w:rPr>
        <w:t xml:space="preserve"> de la Financiera Nacional de Desarrollo Agropecuario, Rural, Forestal y Pesquero (en lo sucesivo la Financiera), para realizar actividades relacionadas con la operación de los programas y/o proyectos de apoyos y servicios a cargo de la Financiera, y tienen un carácter especializado</w:t>
      </w:r>
      <w:r w:rsidRPr="007F6D02">
        <w:rPr>
          <w:rFonts w:ascii="Arial" w:hAnsi="Arial"/>
          <w:sz w:val="20"/>
        </w:rPr>
        <w:t>.</w:t>
      </w:r>
    </w:p>
    <w:p w14:paraId="2B98C6F2" w14:textId="77777777" w:rsidR="00BD5A3F" w:rsidRPr="007F6D02" w:rsidRDefault="00BD5A3F" w:rsidP="00BD5A3F">
      <w:pPr>
        <w:jc w:val="both"/>
        <w:rPr>
          <w:rFonts w:ascii="Arial" w:hAnsi="Arial" w:cs="Arial"/>
          <w:sz w:val="20"/>
          <w:szCs w:val="20"/>
        </w:rPr>
      </w:pPr>
    </w:p>
    <w:p w14:paraId="1F150456" w14:textId="77777777" w:rsidR="00BD5A3F" w:rsidRPr="007F6D02" w:rsidRDefault="00BD5A3F" w:rsidP="003F0B17">
      <w:pPr>
        <w:numPr>
          <w:ilvl w:val="1"/>
          <w:numId w:val="61"/>
        </w:numPr>
        <w:tabs>
          <w:tab w:val="clear" w:pos="1440"/>
          <w:tab w:val="num" w:pos="993"/>
        </w:tabs>
        <w:ind w:left="426"/>
        <w:jc w:val="both"/>
        <w:rPr>
          <w:rFonts w:ascii="Arial" w:hAnsi="Arial"/>
          <w:b/>
          <w:smallCaps/>
          <w:sz w:val="20"/>
          <w:lang w:val="x-none"/>
        </w:rPr>
      </w:pPr>
      <w:r w:rsidRPr="007F6D02">
        <w:rPr>
          <w:rFonts w:ascii="Arial" w:hAnsi="Arial"/>
          <w:b/>
          <w:smallCaps/>
          <w:sz w:val="20"/>
          <w:lang w:val="x-none"/>
        </w:rPr>
        <w:t>Periodo del Servicio</w:t>
      </w:r>
    </w:p>
    <w:p w14:paraId="04542998" w14:textId="77777777" w:rsidR="00BD5A3F" w:rsidRPr="007F6D02" w:rsidRDefault="00BD5A3F" w:rsidP="00BD5A3F">
      <w:pPr>
        <w:jc w:val="both"/>
        <w:rPr>
          <w:rFonts w:ascii="Arial" w:hAnsi="Arial" w:cs="Arial"/>
          <w:sz w:val="20"/>
          <w:szCs w:val="20"/>
        </w:rPr>
      </w:pPr>
    </w:p>
    <w:p w14:paraId="2BCC513C" w14:textId="77777777" w:rsidR="00BD5A3F" w:rsidRPr="007F6D02" w:rsidRDefault="00BD5A3F" w:rsidP="00BD5A3F">
      <w:pPr>
        <w:jc w:val="both"/>
        <w:rPr>
          <w:rFonts w:ascii="Arial" w:hAnsi="Arial"/>
          <w:sz w:val="20"/>
        </w:rPr>
      </w:pPr>
      <w:r w:rsidRPr="007F6D02">
        <w:rPr>
          <w:rFonts w:ascii="Arial" w:hAnsi="Arial"/>
          <w:sz w:val="20"/>
        </w:rPr>
        <w:t xml:space="preserve">Del 01 de </w:t>
      </w:r>
      <w:r>
        <w:rPr>
          <w:rFonts w:ascii="Arial" w:hAnsi="Arial"/>
          <w:sz w:val="20"/>
        </w:rPr>
        <w:t>marzo</w:t>
      </w:r>
      <w:r w:rsidRPr="007F6D02">
        <w:rPr>
          <w:rFonts w:ascii="Arial" w:hAnsi="Arial"/>
          <w:sz w:val="20"/>
        </w:rPr>
        <w:t xml:space="preserve"> </w:t>
      </w:r>
      <w:r>
        <w:rPr>
          <w:rFonts w:ascii="Arial" w:hAnsi="Arial"/>
          <w:sz w:val="20"/>
        </w:rPr>
        <w:t>al 31 de diciembre de</w:t>
      </w:r>
      <w:r w:rsidRPr="007F6D02">
        <w:rPr>
          <w:rFonts w:ascii="Arial" w:hAnsi="Arial"/>
          <w:sz w:val="20"/>
        </w:rPr>
        <w:t xml:space="preserve"> 201</w:t>
      </w:r>
      <w:r>
        <w:rPr>
          <w:rFonts w:ascii="Arial" w:hAnsi="Arial"/>
          <w:sz w:val="20"/>
        </w:rPr>
        <w:t>6</w:t>
      </w:r>
      <w:r w:rsidRPr="007F6D02">
        <w:rPr>
          <w:rFonts w:ascii="Arial" w:hAnsi="Arial"/>
          <w:sz w:val="20"/>
        </w:rPr>
        <w:t>.</w:t>
      </w:r>
    </w:p>
    <w:p w14:paraId="58553A4B" w14:textId="77777777" w:rsidR="00BD5A3F" w:rsidRPr="007F6D02" w:rsidRDefault="00BD5A3F" w:rsidP="00BD5A3F">
      <w:pPr>
        <w:tabs>
          <w:tab w:val="left" w:pos="284"/>
        </w:tabs>
        <w:jc w:val="both"/>
        <w:rPr>
          <w:rFonts w:ascii="Arial" w:hAnsi="Arial"/>
          <w:sz w:val="20"/>
        </w:rPr>
      </w:pPr>
    </w:p>
    <w:p w14:paraId="58AA44BC" w14:textId="77777777" w:rsidR="00BD5A3F" w:rsidRPr="007F6D02" w:rsidRDefault="00BD5A3F" w:rsidP="00BD5A3F">
      <w:pPr>
        <w:tabs>
          <w:tab w:val="left" w:pos="567"/>
        </w:tabs>
        <w:ind w:left="426" w:hanging="284"/>
        <w:jc w:val="both"/>
        <w:rPr>
          <w:rFonts w:ascii="Arial" w:hAnsi="Arial"/>
          <w:b/>
          <w:smallCaps/>
          <w:sz w:val="20"/>
        </w:rPr>
      </w:pPr>
      <w:r w:rsidRPr="007F6D02">
        <w:rPr>
          <w:rFonts w:ascii="Arial" w:hAnsi="Arial"/>
          <w:b/>
          <w:smallCaps/>
          <w:sz w:val="20"/>
        </w:rPr>
        <w:t xml:space="preserve">2.- </w:t>
      </w:r>
      <w:r w:rsidRPr="007F6D02">
        <w:rPr>
          <w:rFonts w:ascii="Arial" w:hAnsi="Arial"/>
          <w:b/>
          <w:smallCaps/>
          <w:sz w:val="20"/>
        </w:rPr>
        <w:tab/>
        <w:t>Horario</w:t>
      </w:r>
    </w:p>
    <w:p w14:paraId="171BB2F2" w14:textId="77777777" w:rsidR="00BD5A3F" w:rsidRPr="007F6D02" w:rsidRDefault="00BD5A3F" w:rsidP="00BD5A3F">
      <w:pPr>
        <w:jc w:val="both"/>
        <w:rPr>
          <w:rFonts w:ascii="Arial" w:hAnsi="Arial" w:cs="Arial"/>
          <w:sz w:val="20"/>
          <w:szCs w:val="20"/>
        </w:rPr>
      </w:pPr>
    </w:p>
    <w:p w14:paraId="1CACAECE" w14:textId="77777777" w:rsidR="00BD5A3F" w:rsidRPr="007F6D02" w:rsidRDefault="00BD5A3F" w:rsidP="00BD5A3F">
      <w:pPr>
        <w:jc w:val="both"/>
        <w:rPr>
          <w:rFonts w:ascii="Arial" w:hAnsi="Arial"/>
          <w:sz w:val="20"/>
        </w:rPr>
      </w:pPr>
      <w:r w:rsidRPr="007F6D02">
        <w:rPr>
          <w:rFonts w:ascii="Arial" w:hAnsi="Arial"/>
          <w:sz w:val="20"/>
        </w:rPr>
        <w:t>El licitante que resulte adjudicado deberá tener a disposición de la Financiera Nacional de Desarrollo Agropecuario, Rural, Forestal y Pesquero, atención telefónica y/o ambiente web en un horario continuo de lunes a viernes de 8:00 a 21:00 horas, para la administración, viáticos, pasajes y resolución de problemas.</w:t>
      </w:r>
    </w:p>
    <w:p w14:paraId="27BAD3DA" w14:textId="77777777" w:rsidR="00BD5A3F" w:rsidRPr="007F6D02" w:rsidRDefault="00BD5A3F" w:rsidP="00BD5A3F">
      <w:pPr>
        <w:jc w:val="both"/>
        <w:rPr>
          <w:rFonts w:ascii="Arial" w:hAnsi="Arial"/>
          <w:sz w:val="20"/>
        </w:rPr>
      </w:pPr>
    </w:p>
    <w:p w14:paraId="455E22D1" w14:textId="77777777" w:rsidR="00BD5A3F" w:rsidRPr="007F6D02" w:rsidRDefault="00BD5A3F" w:rsidP="00BD5A3F">
      <w:pPr>
        <w:jc w:val="both"/>
        <w:rPr>
          <w:rFonts w:ascii="Arial" w:hAnsi="Arial"/>
          <w:sz w:val="20"/>
        </w:rPr>
      </w:pPr>
      <w:r w:rsidRPr="007F6D02">
        <w:rPr>
          <w:rFonts w:ascii="Arial" w:hAnsi="Arial"/>
          <w:sz w:val="20"/>
        </w:rPr>
        <w:t xml:space="preserve">El Horario del Personal a administrar será: </w:t>
      </w:r>
    </w:p>
    <w:p w14:paraId="476A96D9" w14:textId="77777777" w:rsidR="00BD5A3F" w:rsidRPr="007F6D02" w:rsidRDefault="00BD5A3F" w:rsidP="00BD5A3F">
      <w:pPr>
        <w:jc w:val="both"/>
        <w:rPr>
          <w:rFonts w:ascii="Arial" w:hAnsi="Arial"/>
          <w:sz w:val="20"/>
        </w:rPr>
      </w:pPr>
    </w:p>
    <w:p w14:paraId="5F29E463" w14:textId="77777777" w:rsidR="00BD5A3F" w:rsidRPr="007F6D02" w:rsidRDefault="00BD5A3F" w:rsidP="00BD5A3F">
      <w:pPr>
        <w:jc w:val="both"/>
        <w:rPr>
          <w:rFonts w:ascii="Arial" w:hAnsi="Arial"/>
          <w:sz w:val="20"/>
        </w:rPr>
      </w:pPr>
      <w:r w:rsidRPr="007F6D02">
        <w:rPr>
          <w:rFonts w:ascii="Arial" w:hAnsi="Arial"/>
          <w:sz w:val="20"/>
        </w:rPr>
        <w:t xml:space="preserve">De lunes a viernes de 09:00 a 14:30 y de 15:30 a 18:00 </w:t>
      </w:r>
      <w:r w:rsidRPr="007F6D02">
        <w:rPr>
          <w:rFonts w:ascii="Arial" w:hAnsi="Arial" w:cs="Arial"/>
          <w:sz w:val="20"/>
          <w:szCs w:val="20"/>
        </w:rPr>
        <w:t>horas,</w:t>
      </w:r>
      <w:r w:rsidRPr="007F6D02">
        <w:rPr>
          <w:rFonts w:ascii="Arial" w:hAnsi="Arial"/>
          <w:sz w:val="20"/>
        </w:rPr>
        <w:t xml:space="preserve"> o el horario que en función de las necesidades de la Financiera se requiera.</w:t>
      </w:r>
    </w:p>
    <w:p w14:paraId="652B96D5" w14:textId="77777777" w:rsidR="00BD5A3F" w:rsidRPr="007F6D02" w:rsidRDefault="00BD5A3F" w:rsidP="00BD5A3F">
      <w:pPr>
        <w:jc w:val="both"/>
        <w:rPr>
          <w:rFonts w:ascii="Arial" w:hAnsi="Arial"/>
          <w:sz w:val="20"/>
        </w:rPr>
      </w:pPr>
    </w:p>
    <w:p w14:paraId="544666A8" w14:textId="721A67A2" w:rsidR="00BD5A3F" w:rsidRPr="007F6D02" w:rsidRDefault="00BD5A3F" w:rsidP="00BD5A3F">
      <w:pPr>
        <w:jc w:val="both"/>
        <w:rPr>
          <w:rFonts w:ascii="Arial" w:hAnsi="Arial"/>
          <w:sz w:val="20"/>
        </w:rPr>
      </w:pPr>
      <w:r w:rsidRPr="007F6D02">
        <w:rPr>
          <w:rFonts w:ascii="Arial" w:hAnsi="Arial"/>
          <w:sz w:val="20"/>
        </w:rPr>
        <w:t xml:space="preserve">El personal del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 xml:space="preserve">deberá registrar su entrada y salida a través del sistema automatizado, establecido por el </w:t>
      </w:r>
      <w:r w:rsidR="00A24E78">
        <w:rPr>
          <w:rFonts w:ascii="Arial" w:hAnsi="Arial"/>
          <w:sz w:val="20"/>
        </w:rPr>
        <w:t>licitante adjudicado</w:t>
      </w:r>
      <w:r w:rsidR="00A24E78" w:rsidRPr="007F6D02">
        <w:rPr>
          <w:rFonts w:ascii="Arial" w:hAnsi="Arial"/>
          <w:sz w:val="20"/>
        </w:rPr>
        <w:t xml:space="preserve"> </w:t>
      </w:r>
      <w:r w:rsidRPr="007F6D02">
        <w:rPr>
          <w:rFonts w:ascii="Arial" w:hAnsi="Arial"/>
          <w:sz w:val="20"/>
        </w:rPr>
        <w:t>e imprimirá un reporte quincenal de los horarios de entrada y salida, entregando el original al licitante adjudicado para que este último entregue copia a</w:t>
      </w:r>
      <w:r w:rsidRPr="007F6D02">
        <w:rPr>
          <w:rFonts w:ascii="Arial" w:hAnsi="Arial" w:cs="Arial"/>
          <w:sz w:val="20"/>
          <w:szCs w:val="20"/>
        </w:rPr>
        <w:t>l área administradora del contrato en documento impreso o en medios digitales o electrónicos.</w:t>
      </w:r>
    </w:p>
    <w:p w14:paraId="2BDD2FD9" w14:textId="77777777" w:rsidR="00BD5A3F" w:rsidRPr="007F6D02" w:rsidRDefault="00BD5A3F" w:rsidP="00BD5A3F">
      <w:pPr>
        <w:ind w:left="720"/>
        <w:jc w:val="both"/>
        <w:rPr>
          <w:rFonts w:ascii="Arial" w:hAnsi="Arial"/>
          <w:sz w:val="20"/>
        </w:rPr>
      </w:pPr>
    </w:p>
    <w:p w14:paraId="5F815220" w14:textId="77777777" w:rsidR="00BD5A3F" w:rsidRDefault="00BD5A3F" w:rsidP="00BD5A3F">
      <w:pPr>
        <w:jc w:val="both"/>
        <w:rPr>
          <w:rFonts w:ascii="Arial" w:hAnsi="Arial"/>
          <w:sz w:val="20"/>
        </w:rPr>
      </w:pPr>
      <w:r w:rsidRPr="007F6D02">
        <w:rPr>
          <w:rFonts w:ascii="Arial" w:hAnsi="Arial"/>
          <w:sz w:val="20"/>
        </w:rPr>
        <w:t>Será responsabilidad del prestador del servicio el control de asistencia del personal.</w:t>
      </w:r>
    </w:p>
    <w:p w14:paraId="34EAA4F4" w14:textId="77777777" w:rsidR="00BD5A3F" w:rsidRPr="007F6D02" w:rsidRDefault="00BD5A3F" w:rsidP="00BD5A3F">
      <w:pPr>
        <w:ind w:hanging="12"/>
        <w:jc w:val="both"/>
        <w:rPr>
          <w:rFonts w:ascii="Arial" w:hAnsi="Arial"/>
          <w:sz w:val="20"/>
        </w:rPr>
      </w:pPr>
    </w:p>
    <w:p w14:paraId="28C6EE99" w14:textId="77777777" w:rsidR="00BD5A3F" w:rsidRPr="007F6D02" w:rsidRDefault="00BD5A3F" w:rsidP="003F0B17">
      <w:pPr>
        <w:numPr>
          <w:ilvl w:val="0"/>
          <w:numId w:val="63"/>
        </w:numPr>
        <w:jc w:val="both"/>
        <w:rPr>
          <w:rFonts w:ascii="Arial" w:hAnsi="Arial"/>
          <w:b/>
          <w:smallCaps/>
          <w:sz w:val="20"/>
          <w:lang w:val="x-none"/>
        </w:rPr>
      </w:pPr>
      <w:r w:rsidRPr="007F6D02">
        <w:rPr>
          <w:rFonts w:ascii="Arial" w:hAnsi="Arial"/>
          <w:b/>
          <w:smallCaps/>
          <w:sz w:val="20"/>
          <w:lang w:val="x-none"/>
        </w:rPr>
        <w:t>Requerimientos Mínimos</w:t>
      </w:r>
    </w:p>
    <w:p w14:paraId="72BC21C5" w14:textId="77777777" w:rsidR="00BD5A3F" w:rsidRPr="007F6D02" w:rsidRDefault="00BD5A3F" w:rsidP="00BD5A3F">
      <w:pPr>
        <w:ind w:left="708"/>
        <w:jc w:val="both"/>
        <w:rPr>
          <w:rFonts w:ascii="Arial" w:hAnsi="Arial"/>
          <w:sz w:val="20"/>
        </w:rPr>
      </w:pPr>
    </w:p>
    <w:p w14:paraId="366879A1" w14:textId="77777777" w:rsidR="00BD5A3F" w:rsidRDefault="00BD5A3F" w:rsidP="00BD5A3F">
      <w:pPr>
        <w:jc w:val="both"/>
        <w:rPr>
          <w:rFonts w:ascii="Arial" w:hAnsi="Arial"/>
          <w:sz w:val="20"/>
        </w:rPr>
      </w:pPr>
      <w:r w:rsidRPr="007F6D02">
        <w:rPr>
          <w:rFonts w:ascii="Arial" w:hAnsi="Arial"/>
          <w:b/>
          <w:sz w:val="20"/>
        </w:rPr>
        <w:t xml:space="preserve">Puestos y Sueldos.- </w:t>
      </w:r>
      <w:r w:rsidRPr="007F6D02">
        <w:rPr>
          <w:rFonts w:ascii="Arial" w:hAnsi="Arial" w:cs="Arial"/>
          <w:sz w:val="20"/>
          <w:szCs w:val="20"/>
        </w:rPr>
        <w:t>El área administradora del contrato</w:t>
      </w:r>
      <w:r w:rsidRPr="007F6D02">
        <w:rPr>
          <w:rFonts w:ascii="Arial" w:hAnsi="Arial"/>
          <w:sz w:val="20"/>
        </w:rPr>
        <w:t xml:space="preserve">, para efecto de dar cumplimiento a la operación de los asuntos que en materia de programas y proyectos de apoyo y diversos servicios que presta la Financiera, requiere los siguientes puestos y sueldos durante la vigencia del contrato, los cuales se indican de manera enunciativa </w:t>
      </w:r>
      <w:r w:rsidRPr="007F6D02">
        <w:rPr>
          <w:rFonts w:ascii="Arial" w:hAnsi="Arial" w:cs="Arial"/>
          <w:sz w:val="20"/>
          <w:szCs w:val="20"/>
        </w:rPr>
        <w:t>más</w:t>
      </w:r>
      <w:r w:rsidRPr="007F6D02">
        <w:rPr>
          <w:rFonts w:ascii="Arial" w:hAnsi="Arial"/>
          <w:sz w:val="20"/>
        </w:rPr>
        <w:t xml:space="preserve"> no limitativa, los puestos y sueldos, se podrán modificar durante la vigencia del servicio siempre y cuando sean solicitados por el área administradora del contrato:</w:t>
      </w:r>
    </w:p>
    <w:p w14:paraId="12DE13C3" w14:textId="77777777" w:rsidR="00BD5A3F" w:rsidRPr="007F6D02" w:rsidRDefault="00BD5A3F" w:rsidP="00BD5A3F">
      <w:pPr>
        <w:jc w:val="both"/>
        <w:rPr>
          <w:rFonts w:ascii="Arial" w:hAnsi="Arial"/>
          <w:sz w:val="20"/>
        </w:rPr>
      </w:pPr>
    </w:p>
    <w:tbl>
      <w:tblPr>
        <w:tblW w:w="9460" w:type="dxa"/>
        <w:tblInd w:w="75" w:type="dxa"/>
        <w:tblCellMar>
          <w:left w:w="70" w:type="dxa"/>
          <w:right w:w="70" w:type="dxa"/>
        </w:tblCellMar>
        <w:tblLook w:val="04A0" w:firstRow="1" w:lastRow="0" w:firstColumn="1" w:lastColumn="0" w:noHBand="0" w:noVBand="1"/>
      </w:tblPr>
      <w:tblGrid>
        <w:gridCol w:w="745"/>
        <w:gridCol w:w="6100"/>
        <w:gridCol w:w="1400"/>
        <w:gridCol w:w="1260"/>
      </w:tblGrid>
      <w:tr w:rsidR="00BD5A3F" w:rsidRPr="000343D3" w14:paraId="1286DDE3" w14:textId="77777777" w:rsidTr="00BD5A3F">
        <w:trPr>
          <w:trHeight w:val="480"/>
        </w:trPr>
        <w:tc>
          <w:tcPr>
            <w:tcW w:w="700"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6CA8E299" w14:textId="77777777" w:rsidR="00BD5A3F" w:rsidRPr="000343D3" w:rsidRDefault="00BD5A3F" w:rsidP="00BD5A3F">
            <w:pPr>
              <w:jc w:val="center"/>
              <w:rPr>
                <w:rFonts w:ascii="Arial" w:hAnsi="Arial" w:cs="Arial"/>
                <w:b/>
                <w:bCs/>
                <w:sz w:val="16"/>
                <w:szCs w:val="16"/>
                <w:lang w:eastAsia="es-MX"/>
              </w:rPr>
            </w:pPr>
            <w:r w:rsidRPr="000343D3">
              <w:rPr>
                <w:rFonts w:ascii="Arial" w:hAnsi="Arial" w:cs="Arial"/>
                <w:b/>
                <w:bCs/>
                <w:sz w:val="16"/>
                <w:szCs w:val="16"/>
                <w:lang w:eastAsia="es-MX"/>
              </w:rPr>
              <w:t>Número</w:t>
            </w:r>
          </w:p>
        </w:tc>
        <w:tc>
          <w:tcPr>
            <w:tcW w:w="6100" w:type="dxa"/>
            <w:tcBorders>
              <w:top w:val="single" w:sz="4" w:space="0" w:color="auto"/>
              <w:left w:val="nil"/>
              <w:bottom w:val="single" w:sz="4" w:space="0" w:color="auto"/>
              <w:right w:val="single" w:sz="4" w:space="0" w:color="auto"/>
            </w:tcBorders>
            <w:shd w:val="clear" w:color="000000" w:fill="DDD9C4"/>
            <w:vAlign w:val="center"/>
            <w:hideMark/>
          </w:tcPr>
          <w:p w14:paraId="260A01B8" w14:textId="77777777" w:rsidR="00BD5A3F" w:rsidRPr="000343D3" w:rsidRDefault="00BD5A3F" w:rsidP="00BD5A3F">
            <w:pPr>
              <w:jc w:val="center"/>
              <w:rPr>
                <w:rFonts w:ascii="Arial" w:hAnsi="Arial" w:cs="Arial"/>
                <w:b/>
                <w:bCs/>
                <w:sz w:val="16"/>
                <w:szCs w:val="16"/>
                <w:lang w:eastAsia="es-MX"/>
              </w:rPr>
            </w:pPr>
            <w:r>
              <w:rPr>
                <w:rFonts w:ascii="Arial" w:hAnsi="Arial" w:cs="Arial"/>
                <w:b/>
                <w:bCs/>
                <w:sz w:val="16"/>
                <w:szCs w:val="16"/>
                <w:lang w:eastAsia="es-MX"/>
              </w:rPr>
              <w:t>Puesto</w:t>
            </w:r>
          </w:p>
        </w:tc>
        <w:tc>
          <w:tcPr>
            <w:tcW w:w="1400" w:type="dxa"/>
            <w:tcBorders>
              <w:top w:val="single" w:sz="4" w:space="0" w:color="auto"/>
              <w:left w:val="nil"/>
              <w:bottom w:val="single" w:sz="4" w:space="0" w:color="auto"/>
              <w:right w:val="single" w:sz="4" w:space="0" w:color="auto"/>
            </w:tcBorders>
            <w:shd w:val="clear" w:color="000000" w:fill="DDD9C4"/>
            <w:vAlign w:val="center"/>
            <w:hideMark/>
          </w:tcPr>
          <w:p w14:paraId="68F0A650" w14:textId="77777777" w:rsidR="00BD5A3F" w:rsidRPr="000343D3" w:rsidRDefault="00BD5A3F" w:rsidP="00BD5A3F">
            <w:pPr>
              <w:jc w:val="center"/>
              <w:rPr>
                <w:rFonts w:ascii="Arial" w:hAnsi="Arial" w:cs="Arial"/>
                <w:b/>
                <w:bCs/>
                <w:sz w:val="16"/>
                <w:szCs w:val="16"/>
                <w:lang w:eastAsia="es-MX"/>
              </w:rPr>
            </w:pPr>
            <w:r w:rsidRPr="000343D3">
              <w:rPr>
                <w:rFonts w:ascii="Arial" w:hAnsi="Arial" w:cs="Arial"/>
                <w:b/>
                <w:bCs/>
                <w:sz w:val="16"/>
                <w:szCs w:val="16"/>
                <w:lang w:eastAsia="es-MX"/>
              </w:rPr>
              <w:t>Sueldo Mensual Bruto</w:t>
            </w:r>
          </w:p>
        </w:tc>
        <w:tc>
          <w:tcPr>
            <w:tcW w:w="1260" w:type="dxa"/>
            <w:tcBorders>
              <w:top w:val="single" w:sz="4" w:space="0" w:color="auto"/>
              <w:left w:val="nil"/>
              <w:bottom w:val="single" w:sz="4" w:space="0" w:color="auto"/>
              <w:right w:val="single" w:sz="4" w:space="0" w:color="auto"/>
            </w:tcBorders>
            <w:shd w:val="clear" w:color="000000" w:fill="DDD9C4"/>
            <w:vAlign w:val="center"/>
            <w:hideMark/>
          </w:tcPr>
          <w:p w14:paraId="73294D49" w14:textId="77777777" w:rsidR="00BD5A3F" w:rsidRPr="000343D3" w:rsidRDefault="00BD5A3F" w:rsidP="00BD5A3F">
            <w:pPr>
              <w:jc w:val="center"/>
              <w:rPr>
                <w:rFonts w:ascii="Arial" w:hAnsi="Arial" w:cs="Arial"/>
                <w:b/>
                <w:bCs/>
                <w:sz w:val="16"/>
                <w:szCs w:val="16"/>
                <w:lang w:eastAsia="es-MX"/>
              </w:rPr>
            </w:pPr>
            <w:r>
              <w:rPr>
                <w:rFonts w:ascii="Arial" w:hAnsi="Arial" w:cs="Arial"/>
                <w:b/>
                <w:bCs/>
                <w:sz w:val="16"/>
                <w:szCs w:val="16"/>
                <w:lang w:eastAsia="es-MX"/>
              </w:rPr>
              <w:t>P</w:t>
            </w:r>
            <w:r w:rsidRPr="000343D3">
              <w:rPr>
                <w:rFonts w:ascii="Arial" w:hAnsi="Arial" w:cs="Arial"/>
                <w:b/>
                <w:bCs/>
                <w:sz w:val="16"/>
                <w:szCs w:val="16"/>
                <w:lang w:eastAsia="es-MX"/>
              </w:rPr>
              <w:t>ersonas</w:t>
            </w:r>
            <w:r>
              <w:rPr>
                <w:rFonts w:ascii="Arial" w:hAnsi="Arial" w:cs="Arial"/>
                <w:b/>
                <w:bCs/>
                <w:sz w:val="16"/>
                <w:szCs w:val="16"/>
                <w:lang w:eastAsia="es-MX"/>
              </w:rPr>
              <w:t xml:space="preserve"> por puesto</w:t>
            </w:r>
          </w:p>
        </w:tc>
      </w:tr>
      <w:tr w:rsidR="00BD5A3F" w:rsidRPr="000343D3" w14:paraId="442A9D4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FB046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c>
          <w:tcPr>
            <w:tcW w:w="6100" w:type="dxa"/>
            <w:tcBorders>
              <w:top w:val="nil"/>
              <w:left w:val="nil"/>
              <w:bottom w:val="single" w:sz="4" w:space="0" w:color="auto"/>
              <w:right w:val="single" w:sz="4" w:space="0" w:color="auto"/>
            </w:tcBorders>
            <w:shd w:val="clear" w:color="auto" w:fill="auto"/>
            <w:vAlign w:val="center"/>
            <w:hideMark/>
          </w:tcPr>
          <w:p w14:paraId="6AE4294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DIRECTIVO A</w:t>
            </w:r>
          </w:p>
        </w:tc>
        <w:tc>
          <w:tcPr>
            <w:tcW w:w="1400" w:type="dxa"/>
            <w:tcBorders>
              <w:top w:val="nil"/>
              <w:left w:val="nil"/>
              <w:bottom w:val="single" w:sz="4" w:space="0" w:color="auto"/>
              <w:right w:val="single" w:sz="4" w:space="0" w:color="auto"/>
            </w:tcBorders>
            <w:shd w:val="clear" w:color="auto" w:fill="auto"/>
            <w:vAlign w:val="center"/>
            <w:hideMark/>
          </w:tcPr>
          <w:p w14:paraId="4E103E1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$115,000.00</w:t>
            </w:r>
          </w:p>
        </w:tc>
        <w:tc>
          <w:tcPr>
            <w:tcW w:w="1260" w:type="dxa"/>
            <w:tcBorders>
              <w:top w:val="nil"/>
              <w:left w:val="nil"/>
              <w:bottom w:val="single" w:sz="4" w:space="0" w:color="auto"/>
              <w:right w:val="single" w:sz="4" w:space="0" w:color="auto"/>
            </w:tcBorders>
            <w:shd w:val="clear" w:color="auto" w:fill="auto"/>
            <w:noWrap/>
            <w:vAlign w:val="bottom"/>
            <w:hideMark/>
          </w:tcPr>
          <w:p w14:paraId="6029F1B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7EB605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E13FB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c>
          <w:tcPr>
            <w:tcW w:w="6100" w:type="dxa"/>
            <w:tcBorders>
              <w:top w:val="nil"/>
              <w:left w:val="nil"/>
              <w:bottom w:val="single" w:sz="4" w:space="0" w:color="auto"/>
              <w:right w:val="single" w:sz="4" w:space="0" w:color="auto"/>
            </w:tcBorders>
            <w:shd w:val="clear" w:color="auto" w:fill="auto"/>
            <w:vAlign w:val="center"/>
            <w:hideMark/>
          </w:tcPr>
          <w:p w14:paraId="2955C71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DIRECTIVO B</w:t>
            </w:r>
          </w:p>
        </w:tc>
        <w:tc>
          <w:tcPr>
            <w:tcW w:w="1400" w:type="dxa"/>
            <w:tcBorders>
              <w:top w:val="nil"/>
              <w:left w:val="nil"/>
              <w:bottom w:val="single" w:sz="4" w:space="0" w:color="auto"/>
              <w:right w:val="single" w:sz="4" w:space="0" w:color="auto"/>
            </w:tcBorders>
            <w:shd w:val="clear" w:color="auto" w:fill="auto"/>
            <w:noWrap/>
            <w:vAlign w:val="center"/>
            <w:hideMark/>
          </w:tcPr>
          <w:p w14:paraId="5AC38A0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$115,000.00</w:t>
            </w:r>
          </w:p>
        </w:tc>
        <w:tc>
          <w:tcPr>
            <w:tcW w:w="1260" w:type="dxa"/>
            <w:tcBorders>
              <w:top w:val="nil"/>
              <w:left w:val="nil"/>
              <w:bottom w:val="single" w:sz="4" w:space="0" w:color="auto"/>
              <w:right w:val="single" w:sz="4" w:space="0" w:color="auto"/>
            </w:tcBorders>
            <w:shd w:val="clear" w:color="auto" w:fill="auto"/>
            <w:noWrap/>
            <w:vAlign w:val="bottom"/>
            <w:hideMark/>
          </w:tcPr>
          <w:p w14:paraId="1A92419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7DD200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BDD1BE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c>
          <w:tcPr>
            <w:tcW w:w="6100" w:type="dxa"/>
            <w:tcBorders>
              <w:top w:val="nil"/>
              <w:left w:val="nil"/>
              <w:bottom w:val="single" w:sz="4" w:space="0" w:color="auto"/>
              <w:right w:val="single" w:sz="4" w:space="0" w:color="auto"/>
            </w:tcBorders>
            <w:shd w:val="clear" w:color="auto" w:fill="auto"/>
            <w:vAlign w:val="center"/>
            <w:hideMark/>
          </w:tcPr>
          <w:p w14:paraId="0C83CB9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CORPORATIVO GENERAL A</w:t>
            </w:r>
          </w:p>
        </w:tc>
        <w:tc>
          <w:tcPr>
            <w:tcW w:w="1400" w:type="dxa"/>
            <w:tcBorders>
              <w:top w:val="nil"/>
              <w:left w:val="nil"/>
              <w:bottom w:val="single" w:sz="4" w:space="0" w:color="auto"/>
              <w:right w:val="single" w:sz="4" w:space="0" w:color="auto"/>
            </w:tcBorders>
            <w:shd w:val="clear" w:color="auto" w:fill="auto"/>
            <w:vAlign w:val="center"/>
            <w:hideMark/>
          </w:tcPr>
          <w:p w14:paraId="3725A6C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$115,000.00</w:t>
            </w:r>
          </w:p>
        </w:tc>
        <w:tc>
          <w:tcPr>
            <w:tcW w:w="1260" w:type="dxa"/>
            <w:tcBorders>
              <w:top w:val="nil"/>
              <w:left w:val="nil"/>
              <w:bottom w:val="single" w:sz="4" w:space="0" w:color="auto"/>
              <w:right w:val="single" w:sz="4" w:space="0" w:color="auto"/>
            </w:tcBorders>
            <w:shd w:val="clear" w:color="auto" w:fill="auto"/>
            <w:noWrap/>
            <w:vAlign w:val="bottom"/>
            <w:hideMark/>
          </w:tcPr>
          <w:p w14:paraId="3A7B50F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BCD4445" w14:textId="77777777" w:rsidTr="0004433C">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9230E7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w:t>
            </w:r>
          </w:p>
        </w:tc>
        <w:tc>
          <w:tcPr>
            <w:tcW w:w="6100" w:type="dxa"/>
            <w:tcBorders>
              <w:top w:val="nil"/>
              <w:left w:val="nil"/>
              <w:bottom w:val="single" w:sz="4" w:space="0" w:color="auto"/>
              <w:right w:val="single" w:sz="4" w:space="0" w:color="auto"/>
            </w:tcBorders>
            <w:shd w:val="clear" w:color="auto" w:fill="auto"/>
            <w:vAlign w:val="center"/>
            <w:hideMark/>
          </w:tcPr>
          <w:p w14:paraId="00EE446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ESPECIALIZADO A</w:t>
            </w:r>
          </w:p>
        </w:tc>
        <w:tc>
          <w:tcPr>
            <w:tcW w:w="1400" w:type="dxa"/>
            <w:tcBorders>
              <w:top w:val="nil"/>
              <w:left w:val="nil"/>
              <w:bottom w:val="single" w:sz="4" w:space="0" w:color="auto"/>
              <w:right w:val="single" w:sz="4" w:space="0" w:color="auto"/>
            </w:tcBorders>
            <w:shd w:val="clear" w:color="auto" w:fill="auto"/>
            <w:vAlign w:val="center"/>
            <w:hideMark/>
          </w:tcPr>
          <w:p w14:paraId="4FC3934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$95,000.00</w:t>
            </w:r>
          </w:p>
        </w:tc>
        <w:tc>
          <w:tcPr>
            <w:tcW w:w="1260" w:type="dxa"/>
            <w:tcBorders>
              <w:top w:val="nil"/>
              <w:left w:val="nil"/>
              <w:bottom w:val="single" w:sz="4" w:space="0" w:color="auto"/>
              <w:right w:val="single" w:sz="4" w:space="0" w:color="auto"/>
            </w:tcBorders>
            <w:shd w:val="clear" w:color="auto" w:fill="auto"/>
            <w:noWrap/>
            <w:vAlign w:val="bottom"/>
            <w:hideMark/>
          </w:tcPr>
          <w:p w14:paraId="1CF55BB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09CA9E90" w14:textId="77777777" w:rsidTr="0004433C">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0C00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lastRenderedPageBreak/>
              <w:t>5</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6994299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DE PROYECTOS EN COMUNICACION SOCIAL</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40C0CD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$95,000.00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D54D06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41C2E00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D31A9D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w:t>
            </w:r>
          </w:p>
        </w:tc>
        <w:tc>
          <w:tcPr>
            <w:tcW w:w="6100" w:type="dxa"/>
            <w:tcBorders>
              <w:top w:val="nil"/>
              <w:left w:val="nil"/>
              <w:bottom w:val="single" w:sz="4" w:space="0" w:color="auto"/>
              <w:right w:val="single" w:sz="4" w:space="0" w:color="auto"/>
            </w:tcBorders>
            <w:shd w:val="clear" w:color="auto" w:fill="auto"/>
            <w:vAlign w:val="center"/>
            <w:hideMark/>
          </w:tcPr>
          <w:p w14:paraId="354C96E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ESPECIALIZADO B</w:t>
            </w:r>
          </w:p>
        </w:tc>
        <w:tc>
          <w:tcPr>
            <w:tcW w:w="1400" w:type="dxa"/>
            <w:tcBorders>
              <w:top w:val="nil"/>
              <w:left w:val="nil"/>
              <w:bottom w:val="single" w:sz="4" w:space="0" w:color="auto"/>
              <w:right w:val="single" w:sz="4" w:space="0" w:color="auto"/>
            </w:tcBorders>
            <w:shd w:val="clear" w:color="auto" w:fill="auto"/>
            <w:vAlign w:val="center"/>
            <w:hideMark/>
          </w:tcPr>
          <w:p w14:paraId="5646364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$85,000.00</w:t>
            </w:r>
          </w:p>
        </w:tc>
        <w:tc>
          <w:tcPr>
            <w:tcW w:w="1260" w:type="dxa"/>
            <w:tcBorders>
              <w:top w:val="nil"/>
              <w:left w:val="nil"/>
              <w:bottom w:val="single" w:sz="4" w:space="0" w:color="auto"/>
              <w:right w:val="single" w:sz="4" w:space="0" w:color="auto"/>
            </w:tcBorders>
            <w:shd w:val="clear" w:color="auto" w:fill="auto"/>
            <w:noWrap/>
            <w:vAlign w:val="bottom"/>
            <w:hideMark/>
          </w:tcPr>
          <w:p w14:paraId="5E9CD5C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B3CCB1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C1A56F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w:t>
            </w:r>
          </w:p>
        </w:tc>
        <w:tc>
          <w:tcPr>
            <w:tcW w:w="6100" w:type="dxa"/>
            <w:tcBorders>
              <w:top w:val="nil"/>
              <w:left w:val="nil"/>
              <w:bottom w:val="single" w:sz="4" w:space="0" w:color="auto"/>
              <w:right w:val="single" w:sz="4" w:space="0" w:color="auto"/>
            </w:tcBorders>
            <w:shd w:val="clear" w:color="auto" w:fill="auto"/>
            <w:noWrap/>
            <w:vAlign w:val="bottom"/>
            <w:hideMark/>
          </w:tcPr>
          <w:p w14:paraId="498758C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ESPECIALIZADO D</w:t>
            </w:r>
          </w:p>
        </w:tc>
        <w:tc>
          <w:tcPr>
            <w:tcW w:w="1400" w:type="dxa"/>
            <w:tcBorders>
              <w:top w:val="nil"/>
              <w:left w:val="nil"/>
              <w:bottom w:val="single" w:sz="4" w:space="0" w:color="auto"/>
              <w:right w:val="single" w:sz="4" w:space="0" w:color="auto"/>
            </w:tcBorders>
            <w:shd w:val="clear" w:color="auto" w:fill="auto"/>
            <w:vAlign w:val="center"/>
            <w:hideMark/>
          </w:tcPr>
          <w:p w14:paraId="6865F80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$85,000.00</w:t>
            </w:r>
          </w:p>
        </w:tc>
        <w:tc>
          <w:tcPr>
            <w:tcW w:w="1260" w:type="dxa"/>
            <w:tcBorders>
              <w:top w:val="nil"/>
              <w:left w:val="nil"/>
              <w:bottom w:val="single" w:sz="4" w:space="0" w:color="auto"/>
              <w:right w:val="single" w:sz="4" w:space="0" w:color="auto"/>
            </w:tcBorders>
            <w:shd w:val="clear" w:color="auto" w:fill="auto"/>
            <w:noWrap/>
            <w:vAlign w:val="bottom"/>
            <w:hideMark/>
          </w:tcPr>
          <w:p w14:paraId="2AE9ED2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F81AC1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648E35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w:t>
            </w:r>
          </w:p>
        </w:tc>
        <w:tc>
          <w:tcPr>
            <w:tcW w:w="6100" w:type="dxa"/>
            <w:tcBorders>
              <w:top w:val="nil"/>
              <w:left w:val="nil"/>
              <w:bottom w:val="single" w:sz="4" w:space="0" w:color="auto"/>
              <w:right w:val="single" w:sz="4" w:space="0" w:color="auto"/>
            </w:tcBorders>
            <w:shd w:val="clear" w:color="auto" w:fill="auto"/>
            <w:noWrap/>
            <w:vAlign w:val="bottom"/>
            <w:hideMark/>
          </w:tcPr>
          <w:p w14:paraId="054739B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RESPONSABLE DE PROYECTO</w:t>
            </w:r>
          </w:p>
        </w:tc>
        <w:tc>
          <w:tcPr>
            <w:tcW w:w="1400" w:type="dxa"/>
            <w:tcBorders>
              <w:top w:val="nil"/>
              <w:left w:val="nil"/>
              <w:bottom w:val="single" w:sz="4" w:space="0" w:color="auto"/>
              <w:right w:val="single" w:sz="4" w:space="0" w:color="auto"/>
            </w:tcBorders>
            <w:shd w:val="clear" w:color="auto" w:fill="auto"/>
            <w:vAlign w:val="center"/>
            <w:hideMark/>
          </w:tcPr>
          <w:p w14:paraId="187E97B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$85,000.00</w:t>
            </w:r>
          </w:p>
        </w:tc>
        <w:tc>
          <w:tcPr>
            <w:tcW w:w="1260" w:type="dxa"/>
            <w:tcBorders>
              <w:top w:val="nil"/>
              <w:left w:val="nil"/>
              <w:bottom w:val="single" w:sz="4" w:space="0" w:color="auto"/>
              <w:right w:val="single" w:sz="4" w:space="0" w:color="auto"/>
            </w:tcBorders>
            <w:shd w:val="clear" w:color="auto" w:fill="auto"/>
            <w:noWrap/>
            <w:vAlign w:val="bottom"/>
            <w:hideMark/>
          </w:tcPr>
          <w:p w14:paraId="4B8E5C8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49ED3A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B30B6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w:t>
            </w:r>
          </w:p>
        </w:tc>
        <w:tc>
          <w:tcPr>
            <w:tcW w:w="6100" w:type="dxa"/>
            <w:tcBorders>
              <w:top w:val="nil"/>
              <w:left w:val="nil"/>
              <w:bottom w:val="single" w:sz="4" w:space="0" w:color="auto"/>
              <w:right w:val="single" w:sz="4" w:space="0" w:color="auto"/>
            </w:tcBorders>
            <w:shd w:val="clear" w:color="auto" w:fill="auto"/>
            <w:noWrap/>
            <w:vAlign w:val="bottom"/>
            <w:hideMark/>
          </w:tcPr>
          <w:p w14:paraId="1BC83DB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LIDER DE GESTION, SEGUIMIENTO Y SUPERVISION</w:t>
            </w:r>
          </w:p>
        </w:tc>
        <w:tc>
          <w:tcPr>
            <w:tcW w:w="1400" w:type="dxa"/>
            <w:tcBorders>
              <w:top w:val="nil"/>
              <w:left w:val="nil"/>
              <w:bottom w:val="single" w:sz="4" w:space="0" w:color="auto"/>
              <w:right w:val="single" w:sz="4" w:space="0" w:color="auto"/>
            </w:tcBorders>
            <w:shd w:val="clear" w:color="auto" w:fill="auto"/>
            <w:vAlign w:val="center"/>
            <w:hideMark/>
          </w:tcPr>
          <w:p w14:paraId="6BF549A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$74,000.00</w:t>
            </w:r>
          </w:p>
        </w:tc>
        <w:tc>
          <w:tcPr>
            <w:tcW w:w="1260" w:type="dxa"/>
            <w:tcBorders>
              <w:top w:val="nil"/>
              <w:left w:val="nil"/>
              <w:bottom w:val="single" w:sz="4" w:space="0" w:color="auto"/>
              <w:right w:val="single" w:sz="4" w:space="0" w:color="auto"/>
            </w:tcBorders>
            <w:shd w:val="clear" w:color="auto" w:fill="auto"/>
            <w:noWrap/>
            <w:vAlign w:val="bottom"/>
            <w:hideMark/>
          </w:tcPr>
          <w:p w14:paraId="3C17B59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D5E977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C2A671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w:t>
            </w:r>
          </w:p>
        </w:tc>
        <w:tc>
          <w:tcPr>
            <w:tcW w:w="6100" w:type="dxa"/>
            <w:tcBorders>
              <w:top w:val="nil"/>
              <w:left w:val="nil"/>
              <w:bottom w:val="single" w:sz="4" w:space="0" w:color="auto"/>
              <w:right w:val="single" w:sz="4" w:space="0" w:color="auto"/>
            </w:tcBorders>
            <w:shd w:val="clear" w:color="auto" w:fill="auto"/>
            <w:vAlign w:val="center"/>
            <w:hideMark/>
          </w:tcPr>
          <w:p w14:paraId="51C0B00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DE PROYECTOS A</w:t>
            </w:r>
          </w:p>
        </w:tc>
        <w:tc>
          <w:tcPr>
            <w:tcW w:w="1400" w:type="dxa"/>
            <w:tcBorders>
              <w:top w:val="nil"/>
              <w:left w:val="nil"/>
              <w:bottom w:val="single" w:sz="4" w:space="0" w:color="auto"/>
              <w:right w:val="single" w:sz="4" w:space="0" w:color="auto"/>
            </w:tcBorders>
            <w:shd w:val="clear" w:color="auto" w:fill="auto"/>
            <w:vAlign w:val="center"/>
            <w:hideMark/>
          </w:tcPr>
          <w:p w14:paraId="682E910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$72,000.00</w:t>
            </w:r>
          </w:p>
        </w:tc>
        <w:tc>
          <w:tcPr>
            <w:tcW w:w="1260" w:type="dxa"/>
            <w:tcBorders>
              <w:top w:val="nil"/>
              <w:left w:val="nil"/>
              <w:bottom w:val="single" w:sz="4" w:space="0" w:color="auto"/>
              <w:right w:val="single" w:sz="4" w:space="0" w:color="auto"/>
            </w:tcBorders>
            <w:shd w:val="clear" w:color="auto" w:fill="auto"/>
            <w:noWrap/>
            <w:vAlign w:val="bottom"/>
            <w:hideMark/>
          </w:tcPr>
          <w:p w14:paraId="5D7E9D1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F62A0E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0E5649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w:t>
            </w:r>
          </w:p>
        </w:tc>
        <w:tc>
          <w:tcPr>
            <w:tcW w:w="6100" w:type="dxa"/>
            <w:tcBorders>
              <w:top w:val="nil"/>
              <w:left w:val="nil"/>
              <w:bottom w:val="single" w:sz="4" w:space="0" w:color="auto"/>
              <w:right w:val="single" w:sz="4" w:space="0" w:color="auto"/>
            </w:tcBorders>
            <w:shd w:val="clear" w:color="auto" w:fill="auto"/>
            <w:vAlign w:val="center"/>
            <w:hideMark/>
          </w:tcPr>
          <w:p w14:paraId="4B5166E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DE PROYECTOS B</w:t>
            </w:r>
          </w:p>
        </w:tc>
        <w:tc>
          <w:tcPr>
            <w:tcW w:w="1400" w:type="dxa"/>
            <w:tcBorders>
              <w:top w:val="nil"/>
              <w:left w:val="nil"/>
              <w:bottom w:val="single" w:sz="4" w:space="0" w:color="auto"/>
              <w:right w:val="single" w:sz="4" w:space="0" w:color="auto"/>
            </w:tcBorders>
            <w:shd w:val="clear" w:color="auto" w:fill="auto"/>
            <w:noWrap/>
            <w:vAlign w:val="center"/>
            <w:hideMark/>
          </w:tcPr>
          <w:p w14:paraId="0CE46DA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$72,000.00</w:t>
            </w:r>
          </w:p>
        </w:tc>
        <w:tc>
          <w:tcPr>
            <w:tcW w:w="1260" w:type="dxa"/>
            <w:tcBorders>
              <w:top w:val="nil"/>
              <w:left w:val="nil"/>
              <w:bottom w:val="single" w:sz="4" w:space="0" w:color="auto"/>
              <w:right w:val="single" w:sz="4" w:space="0" w:color="auto"/>
            </w:tcBorders>
            <w:shd w:val="clear" w:color="auto" w:fill="auto"/>
            <w:noWrap/>
            <w:vAlign w:val="bottom"/>
            <w:hideMark/>
          </w:tcPr>
          <w:p w14:paraId="3250589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D281D3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C3527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w:t>
            </w:r>
          </w:p>
        </w:tc>
        <w:tc>
          <w:tcPr>
            <w:tcW w:w="6100" w:type="dxa"/>
            <w:tcBorders>
              <w:top w:val="nil"/>
              <w:left w:val="nil"/>
              <w:bottom w:val="single" w:sz="4" w:space="0" w:color="auto"/>
              <w:right w:val="single" w:sz="4" w:space="0" w:color="auto"/>
            </w:tcBorders>
            <w:shd w:val="clear" w:color="auto" w:fill="auto"/>
            <w:vAlign w:val="center"/>
            <w:hideMark/>
          </w:tcPr>
          <w:p w14:paraId="013ED6C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ASESOR EJECUTIVO</w:t>
            </w:r>
          </w:p>
        </w:tc>
        <w:tc>
          <w:tcPr>
            <w:tcW w:w="1400" w:type="dxa"/>
            <w:tcBorders>
              <w:top w:val="nil"/>
              <w:left w:val="nil"/>
              <w:bottom w:val="single" w:sz="4" w:space="0" w:color="auto"/>
              <w:right w:val="single" w:sz="4" w:space="0" w:color="auto"/>
            </w:tcBorders>
            <w:shd w:val="clear" w:color="auto" w:fill="auto"/>
            <w:vAlign w:val="center"/>
            <w:hideMark/>
          </w:tcPr>
          <w:p w14:paraId="62C2515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$66,000.00</w:t>
            </w:r>
          </w:p>
        </w:tc>
        <w:tc>
          <w:tcPr>
            <w:tcW w:w="1260" w:type="dxa"/>
            <w:tcBorders>
              <w:top w:val="nil"/>
              <w:left w:val="nil"/>
              <w:bottom w:val="single" w:sz="4" w:space="0" w:color="auto"/>
              <w:right w:val="single" w:sz="4" w:space="0" w:color="auto"/>
            </w:tcBorders>
            <w:shd w:val="clear" w:color="auto" w:fill="auto"/>
            <w:noWrap/>
            <w:vAlign w:val="bottom"/>
            <w:hideMark/>
          </w:tcPr>
          <w:p w14:paraId="53B6F6D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BC3313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6F5F75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w:t>
            </w:r>
          </w:p>
        </w:tc>
        <w:tc>
          <w:tcPr>
            <w:tcW w:w="6100" w:type="dxa"/>
            <w:tcBorders>
              <w:top w:val="nil"/>
              <w:left w:val="nil"/>
              <w:bottom w:val="single" w:sz="4" w:space="0" w:color="auto"/>
              <w:right w:val="single" w:sz="4" w:space="0" w:color="auto"/>
            </w:tcBorders>
            <w:shd w:val="clear" w:color="auto" w:fill="auto"/>
            <w:vAlign w:val="center"/>
            <w:hideMark/>
          </w:tcPr>
          <w:p w14:paraId="551F749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ANALISIS DE CREDITO</w:t>
            </w:r>
          </w:p>
        </w:tc>
        <w:tc>
          <w:tcPr>
            <w:tcW w:w="1400" w:type="dxa"/>
            <w:tcBorders>
              <w:top w:val="nil"/>
              <w:left w:val="nil"/>
              <w:bottom w:val="single" w:sz="4" w:space="0" w:color="auto"/>
              <w:right w:val="single" w:sz="4" w:space="0" w:color="auto"/>
            </w:tcBorders>
            <w:shd w:val="clear" w:color="auto" w:fill="auto"/>
            <w:vAlign w:val="center"/>
            <w:hideMark/>
          </w:tcPr>
          <w:p w14:paraId="32C89B8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$66,000.00</w:t>
            </w:r>
          </w:p>
        </w:tc>
        <w:tc>
          <w:tcPr>
            <w:tcW w:w="1260" w:type="dxa"/>
            <w:tcBorders>
              <w:top w:val="nil"/>
              <w:left w:val="nil"/>
              <w:bottom w:val="single" w:sz="4" w:space="0" w:color="auto"/>
              <w:right w:val="single" w:sz="4" w:space="0" w:color="auto"/>
            </w:tcBorders>
            <w:shd w:val="clear" w:color="auto" w:fill="auto"/>
            <w:noWrap/>
            <w:vAlign w:val="bottom"/>
            <w:hideMark/>
          </w:tcPr>
          <w:p w14:paraId="550429C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77CBC13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A443C9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w:t>
            </w:r>
          </w:p>
        </w:tc>
        <w:tc>
          <w:tcPr>
            <w:tcW w:w="6100" w:type="dxa"/>
            <w:tcBorders>
              <w:top w:val="nil"/>
              <w:left w:val="nil"/>
              <w:bottom w:val="single" w:sz="4" w:space="0" w:color="auto"/>
              <w:right w:val="single" w:sz="4" w:space="0" w:color="auto"/>
            </w:tcBorders>
            <w:shd w:val="clear" w:color="auto" w:fill="auto"/>
            <w:vAlign w:val="center"/>
            <w:hideMark/>
          </w:tcPr>
          <w:p w14:paraId="16D4268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SEGURIDAD CORPORATIVO</w:t>
            </w:r>
          </w:p>
        </w:tc>
        <w:tc>
          <w:tcPr>
            <w:tcW w:w="1400" w:type="dxa"/>
            <w:tcBorders>
              <w:top w:val="nil"/>
              <w:left w:val="nil"/>
              <w:bottom w:val="single" w:sz="4" w:space="0" w:color="auto"/>
              <w:right w:val="single" w:sz="4" w:space="0" w:color="auto"/>
            </w:tcBorders>
            <w:shd w:val="clear" w:color="auto" w:fill="auto"/>
            <w:vAlign w:val="center"/>
            <w:hideMark/>
          </w:tcPr>
          <w:p w14:paraId="63D69DB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$66,000.00</w:t>
            </w:r>
          </w:p>
        </w:tc>
        <w:tc>
          <w:tcPr>
            <w:tcW w:w="1260" w:type="dxa"/>
            <w:tcBorders>
              <w:top w:val="nil"/>
              <w:left w:val="nil"/>
              <w:bottom w:val="single" w:sz="4" w:space="0" w:color="auto"/>
              <w:right w:val="single" w:sz="4" w:space="0" w:color="auto"/>
            </w:tcBorders>
            <w:shd w:val="clear" w:color="auto" w:fill="auto"/>
            <w:noWrap/>
            <w:vAlign w:val="bottom"/>
            <w:hideMark/>
          </w:tcPr>
          <w:p w14:paraId="3B6DA12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F5C601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C10ED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w:t>
            </w:r>
          </w:p>
        </w:tc>
        <w:tc>
          <w:tcPr>
            <w:tcW w:w="6100" w:type="dxa"/>
            <w:tcBorders>
              <w:top w:val="nil"/>
              <w:left w:val="nil"/>
              <w:bottom w:val="single" w:sz="4" w:space="0" w:color="auto"/>
              <w:right w:val="single" w:sz="4" w:space="0" w:color="auto"/>
            </w:tcBorders>
            <w:shd w:val="clear" w:color="auto" w:fill="auto"/>
            <w:vAlign w:val="center"/>
            <w:hideMark/>
          </w:tcPr>
          <w:p w14:paraId="2F63F5B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ESPECIALIZADO A</w:t>
            </w:r>
          </w:p>
        </w:tc>
        <w:tc>
          <w:tcPr>
            <w:tcW w:w="1400" w:type="dxa"/>
            <w:tcBorders>
              <w:top w:val="nil"/>
              <w:left w:val="nil"/>
              <w:bottom w:val="single" w:sz="4" w:space="0" w:color="auto"/>
              <w:right w:val="single" w:sz="4" w:space="0" w:color="auto"/>
            </w:tcBorders>
            <w:shd w:val="clear" w:color="auto" w:fill="auto"/>
            <w:vAlign w:val="center"/>
            <w:hideMark/>
          </w:tcPr>
          <w:p w14:paraId="28D59D7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$62,000.00</w:t>
            </w:r>
          </w:p>
        </w:tc>
        <w:tc>
          <w:tcPr>
            <w:tcW w:w="1260" w:type="dxa"/>
            <w:tcBorders>
              <w:top w:val="nil"/>
              <w:left w:val="nil"/>
              <w:bottom w:val="single" w:sz="4" w:space="0" w:color="auto"/>
              <w:right w:val="single" w:sz="4" w:space="0" w:color="auto"/>
            </w:tcBorders>
            <w:shd w:val="clear" w:color="auto" w:fill="auto"/>
            <w:noWrap/>
            <w:vAlign w:val="bottom"/>
            <w:hideMark/>
          </w:tcPr>
          <w:p w14:paraId="26066BA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AB6047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5E0748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w:t>
            </w:r>
          </w:p>
        </w:tc>
        <w:tc>
          <w:tcPr>
            <w:tcW w:w="6100" w:type="dxa"/>
            <w:tcBorders>
              <w:top w:val="nil"/>
              <w:left w:val="nil"/>
              <w:bottom w:val="single" w:sz="4" w:space="0" w:color="auto"/>
              <w:right w:val="single" w:sz="4" w:space="0" w:color="auto"/>
            </w:tcBorders>
            <w:shd w:val="clear" w:color="auto" w:fill="auto"/>
            <w:vAlign w:val="center"/>
            <w:hideMark/>
          </w:tcPr>
          <w:p w14:paraId="3EE3552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ESPECIALIZADO B</w:t>
            </w:r>
          </w:p>
        </w:tc>
        <w:tc>
          <w:tcPr>
            <w:tcW w:w="1400" w:type="dxa"/>
            <w:tcBorders>
              <w:top w:val="nil"/>
              <w:left w:val="nil"/>
              <w:bottom w:val="single" w:sz="4" w:space="0" w:color="auto"/>
              <w:right w:val="single" w:sz="4" w:space="0" w:color="auto"/>
            </w:tcBorders>
            <w:shd w:val="clear" w:color="auto" w:fill="auto"/>
            <w:vAlign w:val="center"/>
            <w:hideMark/>
          </w:tcPr>
          <w:p w14:paraId="3245B70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$62,000.00</w:t>
            </w:r>
          </w:p>
        </w:tc>
        <w:tc>
          <w:tcPr>
            <w:tcW w:w="1260" w:type="dxa"/>
            <w:tcBorders>
              <w:top w:val="nil"/>
              <w:left w:val="nil"/>
              <w:bottom w:val="single" w:sz="4" w:space="0" w:color="auto"/>
              <w:right w:val="single" w:sz="4" w:space="0" w:color="auto"/>
            </w:tcBorders>
            <w:shd w:val="clear" w:color="auto" w:fill="auto"/>
            <w:noWrap/>
            <w:vAlign w:val="bottom"/>
            <w:hideMark/>
          </w:tcPr>
          <w:p w14:paraId="378B011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850A45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3D5D75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w:t>
            </w:r>
          </w:p>
        </w:tc>
        <w:tc>
          <w:tcPr>
            <w:tcW w:w="6100" w:type="dxa"/>
            <w:tcBorders>
              <w:top w:val="nil"/>
              <w:left w:val="nil"/>
              <w:bottom w:val="single" w:sz="4" w:space="0" w:color="auto"/>
              <w:right w:val="single" w:sz="4" w:space="0" w:color="auto"/>
            </w:tcBorders>
            <w:shd w:val="clear" w:color="auto" w:fill="auto"/>
            <w:vAlign w:val="center"/>
            <w:hideMark/>
          </w:tcPr>
          <w:p w14:paraId="1DB21DF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ESPECIALIZADO C</w:t>
            </w:r>
          </w:p>
        </w:tc>
        <w:tc>
          <w:tcPr>
            <w:tcW w:w="1400" w:type="dxa"/>
            <w:tcBorders>
              <w:top w:val="nil"/>
              <w:left w:val="nil"/>
              <w:bottom w:val="single" w:sz="4" w:space="0" w:color="auto"/>
              <w:right w:val="single" w:sz="4" w:space="0" w:color="auto"/>
            </w:tcBorders>
            <w:shd w:val="clear" w:color="auto" w:fill="auto"/>
            <w:vAlign w:val="center"/>
            <w:hideMark/>
          </w:tcPr>
          <w:p w14:paraId="5534308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$62,000.00</w:t>
            </w:r>
          </w:p>
        </w:tc>
        <w:tc>
          <w:tcPr>
            <w:tcW w:w="1260" w:type="dxa"/>
            <w:tcBorders>
              <w:top w:val="nil"/>
              <w:left w:val="nil"/>
              <w:bottom w:val="single" w:sz="4" w:space="0" w:color="auto"/>
              <w:right w:val="single" w:sz="4" w:space="0" w:color="auto"/>
            </w:tcBorders>
            <w:shd w:val="clear" w:color="auto" w:fill="auto"/>
            <w:noWrap/>
            <w:vAlign w:val="bottom"/>
            <w:hideMark/>
          </w:tcPr>
          <w:p w14:paraId="4E373DF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6BD9FD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8BD6A4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w:t>
            </w:r>
          </w:p>
        </w:tc>
        <w:tc>
          <w:tcPr>
            <w:tcW w:w="6100" w:type="dxa"/>
            <w:tcBorders>
              <w:top w:val="nil"/>
              <w:left w:val="nil"/>
              <w:bottom w:val="single" w:sz="4" w:space="0" w:color="auto"/>
              <w:right w:val="single" w:sz="4" w:space="0" w:color="auto"/>
            </w:tcBorders>
            <w:shd w:val="clear" w:color="auto" w:fill="auto"/>
            <w:vAlign w:val="center"/>
            <w:hideMark/>
          </w:tcPr>
          <w:p w14:paraId="65A238D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EJECUTIVO DE ENLACE INSTITUCIONAL</w:t>
            </w:r>
          </w:p>
        </w:tc>
        <w:tc>
          <w:tcPr>
            <w:tcW w:w="1400" w:type="dxa"/>
            <w:tcBorders>
              <w:top w:val="nil"/>
              <w:left w:val="nil"/>
              <w:bottom w:val="single" w:sz="4" w:space="0" w:color="auto"/>
              <w:right w:val="single" w:sz="4" w:space="0" w:color="auto"/>
            </w:tcBorders>
            <w:shd w:val="clear" w:color="auto" w:fill="auto"/>
            <w:vAlign w:val="center"/>
            <w:hideMark/>
          </w:tcPr>
          <w:p w14:paraId="1B6BB2A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$62,000.00</w:t>
            </w:r>
          </w:p>
        </w:tc>
        <w:tc>
          <w:tcPr>
            <w:tcW w:w="1260" w:type="dxa"/>
            <w:tcBorders>
              <w:top w:val="nil"/>
              <w:left w:val="nil"/>
              <w:bottom w:val="single" w:sz="4" w:space="0" w:color="auto"/>
              <w:right w:val="single" w:sz="4" w:space="0" w:color="auto"/>
            </w:tcBorders>
            <w:shd w:val="clear" w:color="auto" w:fill="auto"/>
            <w:noWrap/>
            <w:vAlign w:val="bottom"/>
            <w:hideMark/>
          </w:tcPr>
          <w:p w14:paraId="0DB07D2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21D2D8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A9420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19</w:t>
            </w:r>
          </w:p>
        </w:tc>
        <w:tc>
          <w:tcPr>
            <w:tcW w:w="6100" w:type="dxa"/>
            <w:tcBorders>
              <w:top w:val="nil"/>
              <w:left w:val="nil"/>
              <w:bottom w:val="single" w:sz="4" w:space="0" w:color="auto"/>
              <w:right w:val="single" w:sz="4" w:space="0" w:color="auto"/>
            </w:tcBorders>
            <w:shd w:val="clear" w:color="auto" w:fill="auto"/>
            <w:noWrap/>
            <w:vAlign w:val="bottom"/>
            <w:hideMark/>
          </w:tcPr>
          <w:p w14:paraId="3F56373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ESPECIALES DE CREDITO</w:t>
            </w:r>
          </w:p>
        </w:tc>
        <w:tc>
          <w:tcPr>
            <w:tcW w:w="1400" w:type="dxa"/>
            <w:tcBorders>
              <w:top w:val="nil"/>
              <w:left w:val="nil"/>
              <w:bottom w:val="single" w:sz="4" w:space="0" w:color="auto"/>
              <w:right w:val="single" w:sz="4" w:space="0" w:color="auto"/>
            </w:tcBorders>
            <w:shd w:val="clear" w:color="auto" w:fill="auto"/>
            <w:vAlign w:val="center"/>
            <w:hideMark/>
          </w:tcPr>
          <w:p w14:paraId="6990455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$62,000.00</w:t>
            </w:r>
          </w:p>
        </w:tc>
        <w:tc>
          <w:tcPr>
            <w:tcW w:w="1260" w:type="dxa"/>
            <w:tcBorders>
              <w:top w:val="nil"/>
              <w:left w:val="nil"/>
              <w:bottom w:val="single" w:sz="4" w:space="0" w:color="auto"/>
              <w:right w:val="single" w:sz="4" w:space="0" w:color="auto"/>
            </w:tcBorders>
            <w:shd w:val="clear" w:color="auto" w:fill="auto"/>
            <w:noWrap/>
            <w:vAlign w:val="bottom"/>
            <w:hideMark/>
          </w:tcPr>
          <w:p w14:paraId="5EC1F69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8BF5B7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699DB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20</w:t>
            </w:r>
          </w:p>
        </w:tc>
        <w:tc>
          <w:tcPr>
            <w:tcW w:w="6100" w:type="dxa"/>
            <w:tcBorders>
              <w:top w:val="nil"/>
              <w:left w:val="nil"/>
              <w:bottom w:val="single" w:sz="4" w:space="0" w:color="auto"/>
              <w:right w:val="single" w:sz="4" w:space="0" w:color="auto"/>
            </w:tcBorders>
            <w:shd w:val="clear" w:color="auto" w:fill="auto"/>
            <w:vAlign w:val="center"/>
            <w:hideMark/>
          </w:tcPr>
          <w:p w14:paraId="22D45C5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LIDER DE PROYECTOS TECNICOS</w:t>
            </w:r>
          </w:p>
        </w:tc>
        <w:tc>
          <w:tcPr>
            <w:tcW w:w="1400" w:type="dxa"/>
            <w:tcBorders>
              <w:top w:val="nil"/>
              <w:left w:val="nil"/>
              <w:bottom w:val="single" w:sz="4" w:space="0" w:color="auto"/>
              <w:right w:val="single" w:sz="4" w:space="0" w:color="auto"/>
            </w:tcBorders>
            <w:shd w:val="clear" w:color="auto" w:fill="auto"/>
            <w:vAlign w:val="center"/>
            <w:hideMark/>
          </w:tcPr>
          <w:p w14:paraId="47E7F7F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$53,880.60</w:t>
            </w:r>
          </w:p>
        </w:tc>
        <w:tc>
          <w:tcPr>
            <w:tcW w:w="1260" w:type="dxa"/>
            <w:tcBorders>
              <w:top w:val="nil"/>
              <w:left w:val="nil"/>
              <w:bottom w:val="single" w:sz="4" w:space="0" w:color="auto"/>
              <w:right w:val="single" w:sz="4" w:space="0" w:color="auto"/>
            </w:tcBorders>
            <w:shd w:val="clear" w:color="auto" w:fill="auto"/>
            <w:noWrap/>
            <w:vAlign w:val="bottom"/>
            <w:hideMark/>
          </w:tcPr>
          <w:p w14:paraId="2920573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926E7B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2570D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21</w:t>
            </w:r>
          </w:p>
        </w:tc>
        <w:tc>
          <w:tcPr>
            <w:tcW w:w="6100" w:type="dxa"/>
            <w:tcBorders>
              <w:top w:val="nil"/>
              <w:left w:val="nil"/>
              <w:bottom w:val="single" w:sz="4" w:space="0" w:color="auto"/>
              <w:right w:val="single" w:sz="4" w:space="0" w:color="auto"/>
            </w:tcBorders>
            <w:shd w:val="clear" w:color="auto" w:fill="auto"/>
            <w:vAlign w:val="center"/>
            <w:hideMark/>
          </w:tcPr>
          <w:p w14:paraId="776715A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CONTRATOS DE BIENES Y SERVICIOS</w:t>
            </w:r>
          </w:p>
        </w:tc>
        <w:tc>
          <w:tcPr>
            <w:tcW w:w="1400" w:type="dxa"/>
            <w:tcBorders>
              <w:top w:val="nil"/>
              <w:left w:val="nil"/>
              <w:bottom w:val="single" w:sz="4" w:space="0" w:color="auto"/>
              <w:right w:val="single" w:sz="4" w:space="0" w:color="auto"/>
            </w:tcBorders>
            <w:shd w:val="clear" w:color="auto" w:fill="auto"/>
            <w:vAlign w:val="center"/>
            <w:hideMark/>
          </w:tcPr>
          <w:p w14:paraId="48B6022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$51,500.00</w:t>
            </w:r>
          </w:p>
        </w:tc>
        <w:tc>
          <w:tcPr>
            <w:tcW w:w="1260" w:type="dxa"/>
            <w:tcBorders>
              <w:top w:val="nil"/>
              <w:left w:val="nil"/>
              <w:bottom w:val="single" w:sz="4" w:space="0" w:color="auto"/>
              <w:right w:val="single" w:sz="4" w:space="0" w:color="auto"/>
            </w:tcBorders>
            <w:shd w:val="clear" w:color="auto" w:fill="auto"/>
            <w:noWrap/>
            <w:vAlign w:val="bottom"/>
            <w:hideMark/>
          </w:tcPr>
          <w:p w14:paraId="097C85D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CDC5A1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493245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22</w:t>
            </w:r>
          </w:p>
        </w:tc>
        <w:tc>
          <w:tcPr>
            <w:tcW w:w="6100" w:type="dxa"/>
            <w:tcBorders>
              <w:top w:val="nil"/>
              <w:left w:val="nil"/>
              <w:bottom w:val="single" w:sz="4" w:space="0" w:color="auto"/>
              <w:right w:val="single" w:sz="4" w:space="0" w:color="auto"/>
            </w:tcBorders>
            <w:shd w:val="clear" w:color="auto" w:fill="auto"/>
            <w:vAlign w:val="center"/>
            <w:hideMark/>
          </w:tcPr>
          <w:p w14:paraId="0BE578B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ESPECIALISTA ADMINISTRATIVO A</w:t>
            </w:r>
          </w:p>
        </w:tc>
        <w:tc>
          <w:tcPr>
            <w:tcW w:w="1400" w:type="dxa"/>
            <w:tcBorders>
              <w:top w:val="nil"/>
              <w:left w:val="nil"/>
              <w:bottom w:val="single" w:sz="4" w:space="0" w:color="auto"/>
              <w:right w:val="single" w:sz="4" w:space="0" w:color="auto"/>
            </w:tcBorders>
            <w:shd w:val="clear" w:color="auto" w:fill="auto"/>
            <w:vAlign w:val="center"/>
            <w:hideMark/>
          </w:tcPr>
          <w:p w14:paraId="7D55DCC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$51,500.00</w:t>
            </w:r>
          </w:p>
        </w:tc>
        <w:tc>
          <w:tcPr>
            <w:tcW w:w="1260" w:type="dxa"/>
            <w:tcBorders>
              <w:top w:val="nil"/>
              <w:left w:val="nil"/>
              <w:bottom w:val="single" w:sz="4" w:space="0" w:color="auto"/>
              <w:right w:val="single" w:sz="4" w:space="0" w:color="auto"/>
            </w:tcBorders>
            <w:shd w:val="clear" w:color="auto" w:fill="auto"/>
            <w:noWrap/>
            <w:vAlign w:val="bottom"/>
            <w:hideMark/>
          </w:tcPr>
          <w:p w14:paraId="62038A4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88696B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C79538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23</w:t>
            </w:r>
          </w:p>
        </w:tc>
        <w:tc>
          <w:tcPr>
            <w:tcW w:w="6100" w:type="dxa"/>
            <w:tcBorders>
              <w:top w:val="nil"/>
              <w:left w:val="nil"/>
              <w:bottom w:val="single" w:sz="4" w:space="0" w:color="auto"/>
              <w:right w:val="single" w:sz="4" w:space="0" w:color="auto"/>
            </w:tcBorders>
            <w:shd w:val="clear" w:color="auto" w:fill="auto"/>
            <w:vAlign w:val="center"/>
            <w:hideMark/>
          </w:tcPr>
          <w:p w14:paraId="0586A28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ADMINISTRATIVO ESPECIALIZADO A</w:t>
            </w:r>
          </w:p>
        </w:tc>
        <w:tc>
          <w:tcPr>
            <w:tcW w:w="1400" w:type="dxa"/>
            <w:tcBorders>
              <w:top w:val="nil"/>
              <w:left w:val="nil"/>
              <w:bottom w:val="single" w:sz="4" w:space="0" w:color="auto"/>
              <w:right w:val="single" w:sz="4" w:space="0" w:color="auto"/>
            </w:tcBorders>
            <w:shd w:val="clear" w:color="auto" w:fill="auto"/>
            <w:vAlign w:val="center"/>
            <w:hideMark/>
          </w:tcPr>
          <w:p w14:paraId="19162DA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$49,218.00</w:t>
            </w:r>
          </w:p>
        </w:tc>
        <w:tc>
          <w:tcPr>
            <w:tcW w:w="1260" w:type="dxa"/>
            <w:tcBorders>
              <w:top w:val="nil"/>
              <w:left w:val="nil"/>
              <w:bottom w:val="single" w:sz="4" w:space="0" w:color="auto"/>
              <w:right w:val="single" w:sz="4" w:space="0" w:color="auto"/>
            </w:tcBorders>
            <w:shd w:val="clear" w:color="auto" w:fill="auto"/>
            <w:noWrap/>
            <w:vAlign w:val="bottom"/>
            <w:hideMark/>
          </w:tcPr>
          <w:p w14:paraId="02E2F96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7A48BFE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4FFFE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24</w:t>
            </w:r>
          </w:p>
        </w:tc>
        <w:tc>
          <w:tcPr>
            <w:tcW w:w="6100" w:type="dxa"/>
            <w:tcBorders>
              <w:top w:val="nil"/>
              <w:left w:val="nil"/>
              <w:bottom w:val="single" w:sz="4" w:space="0" w:color="auto"/>
              <w:right w:val="single" w:sz="4" w:space="0" w:color="auto"/>
            </w:tcBorders>
            <w:shd w:val="clear" w:color="auto" w:fill="auto"/>
            <w:vAlign w:val="center"/>
            <w:hideMark/>
          </w:tcPr>
          <w:p w14:paraId="1E1A596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ESPECIALIZADO</w:t>
            </w:r>
          </w:p>
        </w:tc>
        <w:tc>
          <w:tcPr>
            <w:tcW w:w="1400" w:type="dxa"/>
            <w:tcBorders>
              <w:top w:val="nil"/>
              <w:left w:val="nil"/>
              <w:bottom w:val="single" w:sz="4" w:space="0" w:color="auto"/>
              <w:right w:val="single" w:sz="4" w:space="0" w:color="auto"/>
            </w:tcBorders>
            <w:shd w:val="clear" w:color="auto" w:fill="auto"/>
            <w:vAlign w:val="center"/>
            <w:hideMark/>
          </w:tcPr>
          <w:p w14:paraId="73E5901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$49,218.00</w:t>
            </w:r>
          </w:p>
        </w:tc>
        <w:tc>
          <w:tcPr>
            <w:tcW w:w="1260" w:type="dxa"/>
            <w:tcBorders>
              <w:top w:val="nil"/>
              <w:left w:val="nil"/>
              <w:bottom w:val="single" w:sz="4" w:space="0" w:color="auto"/>
              <w:right w:val="single" w:sz="4" w:space="0" w:color="auto"/>
            </w:tcBorders>
            <w:shd w:val="clear" w:color="auto" w:fill="auto"/>
            <w:noWrap/>
            <w:vAlign w:val="bottom"/>
            <w:hideMark/>
          </w:tcPr>
          <w:p w14:paraId="48D6FA2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C9520D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3F6F12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25</w:t>
            </w:r>
          </w:p>
        </w:tc>
        <w:tc>
          <w:tcPr>
            <w:tcW w:w="6100" w:type="dxa"/>
            <w:tcBorders>
              <w:top w:val="nil"/>
              <w:left w:val="nil"/>
              <w:bottom w:val="single" w:sz="4" w:space="0" w:color="auto"/>
              <w:right w:val="single" w:sz="4" w:space="0" w:color="auto"/>
            </w:tcBorders>
            <w:shd w:val="clear" w:color="auto" w:fill="auto"/>
            <w:noWrap/>
            <w:vAlign w:val="bottom"/>
            <w:hideMark/>
          </w:tcPr>
          <w:p w14:paraId="438E8FA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EJECUTIVO DE SUPERVISION</w:t>
            </w:r>
          </w:p>
        </w:tc>
        <w:tc>
          <w:tcPr>
            <w:tcW w:w="1400" w:type="dxa"/>
            <w:tcBorders>
              <w:top w:val="nil"/>
              <w:left w:val="nil"/>
              <w:bottom w:val="single" w:sz="4" w:space="0" w:color="auto"/>
              <w:right w:val="single" w:sz="4" w:space="0" w:color="auto"/>
            </w:tcBorders>
            <w:shd w:val="clear" w:color="auto" w:fill="auto"/>
            <w:vAlign w:val="center"/>
            <w:hideMark/>
          </w:tcPr>
          <w:p w14:paraId="4F28F63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$49,218.00</w:t>
            </w:r>
          </w:p>
        </w:tc>
        <w:tc>
          <w:tcPr>
            <w:tcW w:w="1260" w:type="dxa"/>
            <w:tcBorders>
              <w:top w:val="nil"/>
              <w:left w:val="nil"/>
              <w:bottom w:val="single" w:sz="4" w:space="0" w:color="auto"/>
              <w:right w:val="single" w:sz="4" w:space="0" w:color="auto"/>
            </w:tcBorders>
            <w:shd w:val="clear" w:color="auto" w:fill="auto"/>
            <w:noWrap/>
            <w:vAlign w:val="bottom"/>
            <w:hideMark/>
          </w:tcPr>
          <w:p w14:paraId="717B91C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85ED27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18C65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26</w:t>
            </w:r>
          </w:p>
        </w:tc>
        <w:tc>
          <w:tcPr>
            <w:tcW w:w="6100" w:type="dxa"/>
            <w:tcBorders>
              <w:top w:val="nil"/>
              <w:left w:val="nil"/>
              <w:bottom w:val="single" w:sz="4" w:space="0" w:color="auto"/>
              <w:right w:val="single" w:sz="4" w:space="0" w:color="auto"/>
            </w:tcBorders>
            <w:shd w:val="clear" w:color="auto" w:fill="auto"/>
            <w:noWrap/>
            <w:vAlign w:val="bottom"/>
            <w:hideMark/>
          </w:tcPr>
          <w:p w14:paraId="017EF93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EJECUTIVO DE GESTION Y SEGUIMIENTO</w:t>
            </w:r>
          </w:p>
        </w:tc>
        <w:tc>
          <w:tcPr>
            <w:tcW w:w="1400" w:type="dxa"/>
            <w:tcBorders>
              <w:top w:val="nil"/>
              <w:left w:val="nil"/>
              <w:bottom w:val="single" w:sz="4" w:space="0" w:color="auto"/>
              <w:right w:val="single" w:sz="4" w:space="0" w:color="auto"/>
            </w:tcBorders>
            <w:shd w:val="clear" w:color="auto" w:fill="auto"/>
            <w:vAlign w:val="center"/>
            <w:hideMark/>
          </w:tcPr>
          <w:p w14:paraId="7F2A75C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$49,218.00</w:t>
            </w:r>
          </w:p>
        </w:tc>
        <w:tc>
          <w:tcPr>
            <w:tcW w:w="1260" w:type="dxa"/>
            <w:tcBorders>
              <w:top w:val="nil"/>
              <w:left w:val="nil"/>
              <w:bottom w:val="single" w:sz="4" w:space="0" w:color="auto"/>
              <w:right w:val="single" w:sz="4" w:space="0" w:color="auto"/>
            </w:tcBorders>
            <w:shd w:val="clear" w:color="auto" w:fill="auto"/>
            <w:noWrap/>
            <w:vAlign w:val="bottom"/>
            <w:hideMark/>
          </w:tcPr>
          <w:p w14:paraId="1AF5879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69744A9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BD04A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27</w:t>
            </w:r>
          </w:p>
        </w:tc>
        <w:tc>
          <w:tcPr>
            <w:tcW w:w="6100" w:type="dxa"/>
            <w:tcBorders>
              <w:top w:val="nil"/>
              <w:left w:val="nil"/>
              <w:bottom w:val="single" w:sz="4" w:space="0" w:color="auto"/>
              <w:right w:val="single" w:sz="4" w:space="0" w:color="auto"/>
            </w:tcBorders>
            <w:shd w:val="clear" w:color="auto" w:fill="auto"/>
            <w:vAlign w:val="center"/>
            <w:hideMark/>
          </w:tcPr>
          <w:p w14:paraId="1669852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OPERATIVO</w:t>
            </w:r>
          </w:p>
        </w:tc>
        <w:tc>
          <w:tcPr>
            <w:tcW w:w="1400" w:type="dxa"/>
            <w:tcBorders>
              <w:top w:val="nil"/>
              <w:left w:val="nil"/>
              <w:bottom w:val="single" w:sz="4" w:space="0" w:color="auto"/>
              <w:right w:val="single" w:sz="4" w:space="0" w:color="auto"/>
            </w:tcBorders>
            <w:shd w:val="clear" w:color="auto" w:fill="auto"/>
            <w:vAlign w:val="center"/>
            <w:hideMark/>
          </w:tcPr>
          <w:p w14:paraId="6926830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$42,400.00</w:t>
            </w:r>
          </w:p>
        </w:tc>
        <w:tc>
          <w:tcPr>
            <w:tcW w:w="1260" w:type="dxa"/>
            <w:tcBorders>
              <w:top w:val="nil"/>
              <w:left w:val="nil"/>
              <w:bottom w:val="single" w:sz="4" w:space="0" w:color="auto"/>
              <w:right w:val="single" w:sz="4" w:space="0" w:color="auto"/>
            </w:tcBorders>
            <w:shd w:val="clear" w:color="auto" w:fill="auto"/>
            <w:noWrap/>
            <w:vAlign w:val="bottom"/>
            <w:hideMark/>
          </w:tcPr>
          <w:p w14:paraId="057EB86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1FA1704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5E452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28</w:t>
            </w:r>
          </w:p>
        </w:tc>
        <w:tc>
          <w:tcPr>
            <w:tcW w:w="6100" w:type="dxa"/>
            <w:tcBorders>
              <w:top w:val="nil"/>
              <w:left w:val="nil"/>
              <w:bottom w:val="single" w:sz="4" w:space="0" w:color="auto"/>
              <w:right w:val="single" w:sz="4" w:space="0" w:color="auto"/>
            </w:tcBorders>
            <w:shd w:val="clear" w:color="auto" w:fill="auto"/>
            <w:vAlign w:val="center"/>
            <w:hideMark/>
          </w:tcPr>
          <w:p w14:paraId="149052F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OPERATIVO SISTEMA INSTITUCIONAL DE CREDITO A</w:t>
            </w:r>
          </w:p>
        </w:tc>
        <w:tc>
          <w:tcPr>
            <w:tcW w:w="1400" w:type="dxa"/>
            <w:tcBorders>
              <w:top w:val="nil"/>
              <w:left w:val="nil"/>
              <w:bottom w:val="single" w:sz="4" w:space="0" w:color="auto"/>
              <w:right w:val="single" w:sz="4" w:space="0" w:color="auto"/>
            </w:tcBorders>
            <w:shd w:val="clear" w:color="auto" w:fill="auto"/>
            <w:vAlign w:val="center"/>
            <w:hideMark/>
          </w:tcPr>
          <w:p w14:paraId="7FCADCF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$42,400.00</w:t>
            </w:r>
          </w:p>
        </w:tc>
        <w:tc>
          <w:tcPr>
            <w:tcW w:w="1260" w:type="dxa"/>
            <w:tcBorders>
              <w:top w:val="nil"/>
              <w:left w:val="nil"/>
              <w:bottom w:val="single" w:sz="4" w:space="0" w:color="auto"/>
              <w:right w:val="single" w:sz="4" w:space="0" w:color="auto"/>
            </w:tcBorders>
            <w:shd w:val="clear" w:color="auto" w:fill="auto"/>
            <w:noWrap/>
            <w:vAlign w:val="bottom"/>
            <w:hideMark/>
          </w:tcPr>
          <w:p w14:paraId="248BBB6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495002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F5E2CE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29</w:t>
            </w:r>
          </w:p>
        </w:tc>
        <w:tc>
          <w:tcPr>
            <w:tcW w:w="6100" w:type="dxa"/>
            <w:tcBorders>
              <w:top w:val="nil"/>
              <w:left w:val="nil"/>
              <w:bottom w:val="single" w:sz="4" w:space="0" w:color="auto"/>
              <w:right w:val="single" w:sz="4" w:space="0" w:color="auto"/>
            </w:tcBorders>
            <w:shd w:val="clear" w:color="auto" w:fill="auto"/>
            <w:noWrap/>
            <w:vAlign w:val="bottom"/>
            <w:hideMark/>
          </w:tcPr>
          <w:p w14:paraId="2AEDD8E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OPERATIVO SISTEMA INSTITUCIONAL DE CREDITO C</w:t>
            </w:r>
          </w:p>
        </w:tc>
        <w:tc>
          <w:tcPr>
            <w:tcW w:w="1400" w:type="dxa"/>
            <w:tcBorders>
              <w:top w:val="nil"/>
              <w:left w:val="nil"/>
              <w:bottom w:val="single" w:sz="4" w:space="0" w:color="auto"/>
              <w:right w:val="single" w:sz="4" w:space="0" w:color="auto"/>
            </w:tcBorders>
            <w:shd w:val="clear" w:color="auto" w:fill="auto"/>
            <w:vAlign w:val="center"/>
            <w:hideMark/>
          </w:tcPr>
          <w:p w14:paraId="01A73C9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$42,400.00</w:t>
            </w:r>
          </w:p>
        </w:tc>
        <w:tc>
          <w:tcPr>
            <w:tcW w:w="1260" w:type="dxa"/>
            <w:tcBorders>
              <w:top w:val="nil"/>
              <w:left w:val="nil"/>
              <w:bottom w:val="single" w:sz="4" w:space="0" w:color="auto"/>
              <w:right w:val="single" w:sz="4" w:space="0" w:color="auto"/>
            </w:tcBorders>
            <w:shd w:val="clear" w:color="auto" w:fill="auto"/>
            <w:noWrap/>
            <w:vAlign w:val="bottom"/>
            <w:hideMark/>
          </w:tcPr>
          <w:p w14:paraId="07CB129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6D4A79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32A5B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30</w:t>
            </w:r>
          </w:p>
        </w:tc>
        <w:tc>
          <w:tcPr>
            <w:tcW w:w="6100" w:type="dxa"/>
            <w:tcBorders>
              <w:top w:val="nil"/>
              <w:left w:val="nil"/>
              <w:bottom w:val="single" w:sz="4" w:space="0" w:color="auto"/>
              <w:right w:val="single" w:sz="4" w:space="0" w:color="auto"/>
            </w:tcBorders>
            <w:shd w:val="clear" w:color="auto" w:fill="auto"/>
            <w:vAlign w:val="center"/>
            <w:hideMark/>
          </w:tcPr>
          <w:p w14:paraId="390CA77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ADMINISTRATIVO ESPECIALIZADO</w:t>
            </w:r>
          </w:p>
        </w:tc>
        <w:tc>
          <w:tcPr>
            <w:tcW w:w="1400" w:type="dxa"/>
            <w:tcBorders>
              <w:top w:val="nil"/>
              <w:left w:val="nil"/>
              <w:bottom w:val="single" w:sz="4" w:space="0" w:color="auto"/>
              <w:right w:val="single" w:sz="4" w:space="0" w:color="auto"/>
            </w:tcBorders>
            <w:shd w:val="clear" w:color="auto" w:fill="auto"/>
            <w:vAlign w:val="center"/>
            <w:hideMark/>
          </w:tcPr>
          <w:p w14:paraId="3580C4E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$42,174.00</w:t>
            </w:r>
          </w:p>
        </w:tc>
        <w:tc>
          <w:tcPr>
            <w:tcW w:w="1260" w:type="dxa"/>
            <w:tcBorders>
              <w:top w:val="nil"/>
              <w:left w:val="nil"/>
              <w:bottom w:val="single" w:sz="4" w:space="0" w:color="auto"/>
              <w:right w:val="single" w:sz="4" w:space="0" w:color="auto"/>
            </w:tcBorders>
            <w:shd w:val="clear" w:color="auto" w:fill="auto"/>
            <w:noWrap/>
            <w:vAlign w:val="bottom"/>
            <w:hideMark/>
          </w:tcPr>
          <w:p w14:paraId="280F87A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F80738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2DA74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31</w:t>
            </w:r>
          </w:p>
        </w:tc>
        <w:tc>
          <w:tcPr>
            <w:tcW w:w="6100" w:type="dxa"/>
            <w:tcBorders>
              <w:top w:val="nil"/>
              <w:left w:val="nil"/>
              <w:bottom w:val="single" w:sz="4" w:space="0" w:color="auto"/>
              <w:right w:val="single" w:sz="4" w:space="0" w:color="auto"/>
            </w:tcBorders>
            <w:shd w:val="clear" w:color="auto" w:fill="auto"/>
            <w:vAlign w:val="center"/>
            <w:hideMark/>
          </w:tcPr>
          <w:p w14:paraId="0D77A98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TECNICO ESPECIALIZADO</w:t>
            </w:r>
          </w:p>
        </w:tc>
        <w:tc>
          <w:tcPr>
            <w:tcW w:w="1400" w:type="dxa"/>
            <w:tcBorders>
              <w:top w:val="nil"/>
              <w:left w:val="nil"/>
              <w:bottom w:val="single" w:sz="4" w:space="0" w:color="auto"/>
              <w:right w:val="single" w:sz="4" w:space="0" w:color="auto"/>
            </w:tcBorders>
            <w:shd w:val="clear" w:color="auto" w:fill="auto"/>
            <w:vAlign w:val="center"/>
            <w:hideMark/>
          </w:tcPr>
          <w:p w14:paraId="42AEC21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$39,600.00</w:t>
            </w:r>
          </w:p>
        </w:tc>
        <w:tc>
          <w:tcPr>
            <w:tcW w:w="1260" w:type="dxa"/>
            <w:tcBorders>
              <w:top w:val="nil"/>
              <w:left w:val="nil"/>
              <w:bottom w:val="single" w:sz="4" w:space="0" w:color="auto"/>
              <w:right w:val="single" w:sz="4" w:space="0" w:color="auto"/>
            </w:tcBorders>
            <w:shd w:val="clear" w:color="auto" w:fill="auto"/>
            <w:noWrap/>
            <w:vAlign w:val="bottom"/>
            <w:hideMark/>
          </w:tcPr>
          <w:p w14:paraId="4558820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20A46D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DCABA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32</w:t>
            </w:r>
          </w:p>
        </w:tc>
        <w:tc>
          <w:tcPr>
            <w:tcW w:w="6100" w:type="dxa"/>
            <w:tcBorders>
              <w:top w:val="nil"/>
              <w:left w:val="nil"/>
              <w:bottom w:val="single" w:sz="4" w:space="0" w:color="auto"/>
              <w:right w:val="single" w:sz="4" w:space="0" w:color="auto"/>
            </w:tcBorders>
            <w:shd w:val="clear" w:color="auto" w:fill="auto"/>
            <w:vAlign w:val="center"/>
            <w:hideMark/>
          </w:tcPr>
          <w:p w14:paraId="05B1122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ENLACE INSTITUCIONAL</w:t>
            </w:r>
          </w:p>
        </w:tc>
        <w:tc>
          <w:tcPr>
            <w:tcW w:w="1400" w:type="dxa"/>
            <w:tcBorders>
              <w:top w:val="nil"/>
              <w:left w:val="nil"/>
              <w:bottom w:val="single" w:sz="4" w:space="0" w:color="auto"/>
              <w:right w:val="single" w:sz="4" w:space="0" w:color="auto"/>
            </w:tcBorders>
            <w:shd w:val="clear" w:color="auto" w:fill="auto"/>
            <w:vAlign w:val="center"/>
            <w:hideMark/>
          </w:tcPr>
          <w:p w14:paraId="7511899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$39,600.00</w:t>
            </w:r>
          </w:p>
        </w:tc>
        <w:tc>
          <w:tcPr>
            <w:tcW w:w="1260" w:type="dxa"/>
            <w:tcBorders>
              <w:top w:val="nil"/>
              <w:left w:val="nil"/>
              <w:bottom w:val="single" w:sz="4" w:space="0" w:color="auto"/>
              <w:right w:val="single" w:sz="4" w:space="0" w:color="auto"/>
            </w:tcBorders>
            <w:shd w:val="clear" w:color="auto" w:fill="auto"/>
            <w:noWrap/>
            <w:vAlign w:val="bottom"/>
            <w:hideMark/>
          </w:tcPr>
          <w:p w14:paraId="3CD8BE5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F8EA89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F4CE4B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33</w:t>
            </w:r>
          </w:p>
        </w:tc>
        <w:tc>
          <w:tcPr>
            <w:tcW w:w="6100" w:type="dxa"/>
            <w:tcBorders>
              <w:top w:val="nil"/>
              <w:left w:val="nil"/>
              <w:bottom w:val="single" w:sz="4" w:space="0" w:color="auto"/>
              <w:right w:val="single" w:sz="4" w:space="0" w:color="auto"/>
            </w:tcBorders>
            <w:shd w:val="clear" w:color="auto" w:fill="auto"/>
            <w:vAlign w:val="center"/>
            <w:hideMark/>
          </w:tcPr>
          <w:p w14:paraId="03EF6AA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ESPECIALIZADO</w:t>
            </w:r>
          </w:p>
        </w:tc>
        <w:tc>
          <w:tcPr>
            <w:tcW w:w="1400" w:type="dxa"/>
            <w:tcBorders>
              <w:top w:val="nil"/>
              <w:left w:val="nil"/>
              <w:bottom w:val="single" w:sz="4" w:space="0" w:color="auto"/>
              <w:right w:val="single" w:sz="4" w:space="0" w:color="auto"/>
            </w:tcBorders>
            <w:shd w:val="clear" w:color="auto" w:fill="auto"/>
            <w:vAlign w:val="center"/>
            <w:hideMark/>
          </w:tcPr>
          <w:p w14:paraId="12DB02D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$39,197.00</w:t>
            </w:r>
          </w:p>
        </w:tc>
        <w:tc>
          <w:tcPr>
            <w:tcW w:w="1260" w:type="dxa"/>
            <w:tcBorders>
              <w:top w:val="nil"/>
              <w:left w:val="nil"/>
              <w:bottom w:val="single" w:sz="4" w:space="0" w:color="auto"/>
              <w:right w:val="single" w:sz="4" w:space="0" w:color="auto"/>
            </w:tcBorders>
            <w:shd w:val="clear" w:color="auto" w:fill="auto"/>
            <w:noWrap/>
            <w:vAlign w:val="bottom"/>
            <w:hideMark/>
          </w:tcPr>
          <w:p w14:paraId="77082C0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BB37CE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E5A53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34</w:t>
            </w:r>
          </w:p>
        </w:tc>
        <w:tc>
          <w:tcPr>
            <w:tcW w:w="6100" w:type="dxa"/>
            <w:tcBorders>
              <w:top w:val="nil"/>
              <w:left w:val="nil"/>
              <w:bottom w:val="single" w:sz="4" w:space="0" w:color="auto"/>
              <w:right w:val="single" w:sz="4" w:space="0" w:color="auto"/>
            </w:tcBorders>
            <w:shd w:val="clear" w:color="auto" w:fill="auto"/>
            <w:noWrap/>
            <w:vAlign w:val="bottom"/>
            <w:hideMark/>
          </w:tcPr>
          <w:p w14:paraId="7AFFB69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EDITORIALES</w:t>
            </w:r>
          </w:p>
        </w:tc>
        <w:tc>
          <w:tcPr>
            <w:tcW w:w="1400" w:type="dxa"/>
            <w:tcBorders>
              <w:top w:val="nil"/>
              <w:left w:val="nil"/>
              <w:bottom w:val="single" w:sz="4" w:space="0" w:color="auto"/>
              <w:right w:val="single" w:sz="4" w:space="0" w:color="auto"/>
            </w:tcBorders>
            <w:shd w:val="clear" w:color="auto" w:fill="auto"/>
            <w:vAlign w:val="center"/>
            <w:hideMark/>
          </w:tcPr>
          <w:p w14:paraId="3F0DDFF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$39,197.00</w:t>
            </w:r>
          </w:p>
        </w:tc>
        <w:tc>
          <w:tcPr>
            <w:tcW w:w="1260" w:type="dxa"/>
            <w:tcBorders>
              <w:top w:val="nil"/>
              <w:left w:val="nil"/>
              <w:bottom w:val="single" w:sz="4" w:space="0" w:color="auto"/>
              <w:right w:val="single" w:sz="4" w:space="0" w:color="auto"/>
            </w:tcBorders>
            <w:shd w:val="clear" w:color="auto" w:fill="auto"/>
            <w:noWrap/>
            <w:vAlign w:val="bottom"/>
            <w:hideMark/>
          </w:tcPr>
          <w:p w14:paraId="1256818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AA2E24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FCC26A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35</w:t>
            </w:r>
          </w:p>
        </w:tc>
        <w:tc>
          <w:tcPr>
            <w:tcW w:w="6100" w:type="dxa"/>
            <w:tcBorders>
              <w:top w:val="nil"/>
              <w:left w:val="nil"/>
              <w:bottom w:val="single" w:sz="4" w:space="0" w:color="auto"/>
              <w:right w:val="single" w:sz="4" w:space="0" w:color="auto"/>
            </w:tcBorders>
            <w:shd w:val="clear" w:color="auto" w:fill="auto"/>
            <w:vAlign w:val="center"/>
            <w:hideMark/>
          </w:tcPr>
          <w:p w14:paraId="65F3A1F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ADMINISTRADOR DE PROGRAMAS DE PROYECTOS DE APLICACIONES</w:t>
            </w:r>
          </w:p>
        </w:tc>
        <w:tc>
          <w:tcPr>
            <w:tcW w:w="1400" w:type="dxa"/>
            <w:tcBorders>
              <w:top w:val="nil"/>
              <w:left w:val="nil"/>
              <w:bottom w:val="single" w:sz="4" w:space="0" w:color="auto"/>
              <w:right w:val="single" w:sz="4" w:space="0" w:color="auto"/>
            </w:tcBorders>
            <w:shd w:val="clear" w:color="auto" w:fill="auto"/>
            <w:noWrap/>
            <w:vAlign w:val="center"/>
            <w:hideMark/>
          </w:tcPr>
          <w:p w14:paraId="4E9A787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170D77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C214BF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5CF96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36</w:t>
            </w:r>
          </w:p>
        </w:tc>
        <w:tc>
          <w:tcPr>
            <w:tcW w:w="6100" w:type="dxa"/>
            <w:tcBorders>
              <w:top w:val="nil"/>
              <w:left w:val="nil"/>
              <w:bottom w:val="single" w:sz="4" w:space="0" w:color="auto"/>
              <w:right w:val="single" w:sz="4" w:space="0" w:color="auto"/>
            </w:tcBorders>
            <w:shd w:val="clear" w:color="auto" w:fill="auto"/>
            <w:vAlign w:val="center"/>
            <w:hideMark/>
          </w:tcPr>
          <w:p w14:paraId="17C255F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ARQUITECTO DE SOLUCIONES TECNOLOGICAS</w:t>
            </w:r>
          </w:p>
        </w:tc>
        <w:tc>
          <w:tcPr>
            <w:tcW w:w="1400" w:type="dxa"/>
            <w:tcBorders>
              <w:top w:val="nil"/>
              <w:left w:val="nil"/>
              <w:bottom w:val="single" w:sz="4" w:space="0" w:color="auto"/>
              <w:right w:val="single" w:sz="4" w:space="0" w:color="auto"/>
            </w:tcBorders>
            <w:shd w:val="clear" w:color="auto" w:fill="auto"/>
            <w:noWrap/>
            <w:vAlign w:val="center"/>
            <w:hideMark/>
          </w:tcPr>
          <w:p w14:paraId="1569592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058DCDE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CAC419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46B56C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37</w:t>
            </w:r>
          </w:p>
        </w:tc>
        <w:tc>
          <w:tcPr>
            <w:tcW w:w="6100" w:type="dxa"/>
            <w:tcBorders>
              <w:top w:val="nil"/>
              <w:left w:val="nil"/>
              <w:bottom w:val="single" w:sz="4" w:space="0" w:color="auto"/>
              <w:right w:val="single" w:sz="4" w:space="0" w:color="auto"/>
            </w:tcBorders>
            <w:shd w:val="clear" w:color="auto" w:fill="auto"/>
            <w:vAlign w:val="center"/>
            <w:hideMark/>
          </w:tcPr>
          <w:p w14:paraId="74EC342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ESPECIALIZADO EN DISEÑO Y DESARROLLO</w:t>
            </w:r>
          </w:p>
        </w:tc>
        <w:tc>
          <w:tcPr>
            <w:tcW w:w="1400" w:type="dxa"/>
            <w:tcBorders>
              <w:top w:val="nil"/>
              <w:left w:val="nil"/>
              <w:bottom w:val="single" w:sz="4" w:space="0" w:color="auto"/>
              <w:right w:val="single" w:sz="4" w:space="0" w:color="auto"/>
            </w:tcBorders>
            <w:shd w:val="clear" w:color="auto" w:fill="auto"/>
            <w:noWrap/>
            <w:vAlign w:val="center"/>
            <w:hideMark/>
          </w:tcPr>
          <w:p w14:paraId="2498C62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13F6C33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3A2AB0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75E110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38</w:t>
            </w:r>
          </w:p>
        </w:tc>
        <w:tc>
          <w:tcPr>
            <w:tcW w:w="6100" w:type="dxa"/>
            <w:tcBorders>
              <w:top w:val="nil"/>
              <w:left w:val="nil"/>
              <w:bottom w:val="single" w:sz="4" w:space="0" w:color="auto"/>
              <w:right w:val="single" w:sz="4" w:space="0" w:color="auto"/>
            </w:tcBorders>
            <w:shd w:val="clear" w:color="auto" w:fill="auto"/>
            <w:vAlign w:val="center"/>
            <w:hideMark/>
          </w:tcPr>
          <w:p w14:paraId="6EC12B0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DE COMUNICACION SOCIAL</w:t>
            </w:r>
          </w:p>
        </w:tc>
        <w:tc>
          <w:tcPr>
            <w:tcW w:w="1400" w:type="dxa"/>
            <w:tcBorders>
              <w:top w:val="nil"/>
              <w:left w:val="nil"/>
              <w:bottom w:val="single" w:sz="4" w:space="0" w:color="auto"/>
              <w:right w:val="single" w:sz="4" w:space="0" w:color="auto"/>
            </w:tcBorders>
            <w:shd w:val="clear" w:color="auto" w:fill="auto"/>
            <w:noWrap/>
            <w:vAlign w:val="center"/>
            <w:hideMark/>
          </w:tcPr>
          <w:p w14:paraId="039C05B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1393AEB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0B0F78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286F6E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39</w:t>
            </w:r>
          </w:p>
        </w:tc>
        <w:tc>
          <w:tcPr>
            <w:tcW w:w="6100" w:type="dxa"/>
            <w:tcBorders>
              <w:top w:val="nil"/>
              <w:left w:val="nil"/>
              <w:bottom w:val="single" w:sz="4" w:space="0" w:color="auto"/>
              <w:right w:val="single" w:sz="4" w:space="0" w:color="auto"/>
            </w:tcBorders>
            <w:shd w:val="clear" w:color="auto" w:fill="auto"/>
            <w:vAlign w:val="center"/>
            <w:hideMark/>
          </w:tcPr>
          <w:p w14:paraId="7EBA652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DESARROLLADOR SENIOR</w:t>
            </w:r>
          </w:p>
        </w:tc>
        <w:tc>
          <w:tcPr>
            <w:tcW w:w="1400" w:type="dxa"/>
            <w:tcBorders>
              <w:top w:val="nil"/>
              <w:left w:val="nil"/>
              <w:bottom w:val="single" w:sz="4" w:space="0" w:color="auto"/>
              <w:right w:val="single" w:sz="4" w:space="0" w:color="auto"/>
            </w:tcBorders>
            <w:shd w:val="clear" w:color="auto" w:fill="auto"/>
            <w:noWrap/>
            <w:vAlign w:val="center"/>
            <w:hideMark/>
          </w:tcPr>
          <w:p w14:paraId="4FC6E78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1CACEA9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0604797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013D66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40</w:t>
            </w:r>
          </w:p>
        </w:tc>
        <w:tc>
          <w:tcPr>
            <w:tcW w:w="6100" w:type="dxa"/>
            <w:tcBorders>
              <w:top w:val="nil"/>
              <w:left w:val="nil"/>
              <w:bottom w:val="single" w:sz="4" w:space="0" w:color="auto"/>
              <w:right w:val="single" w:sz="4" w:space="0" w:color="auto"/>
            </w:tcBorders>
            <w:shd w:val="clear" w:color="auto" w:fill="auto"/>
            <w:vAlign w:val="center"/>
            <w:hideMark/>
          </w:tcPr>
          <w:p w14:paraId="6413D16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REGISTRO Y VERIFICACION DE CONTRATOS</w:t>
            </w:r>
          </w:p>
        </w:tc>
        <w:tc>
          <w:tcPr>
            <w:tcW w:w="1400" w:type="dxa"/>
            <w:tcBorders>
              <w:top w:val="nil"/>
              <w:left w:val="nil"/>
              <w:bottom w:val="single" w:sz="4" w:space="0" w:color="auto"/>
              <w:right w:val="single" w:sz="4" w:space="0" w:color="auto"/>
            </w:tcBorders>
            <w:shd w:val="clear" w:color="auto" w:fill="auto"/>
            <w:vAlign w:val="center"/>
            <w:hideMark/>
          </w:tcPr>
          <w:p w14:paraId="6756376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$36,500.00</w:t>
            </w:r>
          </w:p>
        </w:tc>
        <w:tc>
          <w:tcPr>
            <w:tcW w:w="1260" w:type="dxa"/>
            <w:tcBorders>
              <w:top w:val="nil"/>
              <w:left w:val="nil"/>
              <w:bottom w:val="single" w:sz="4" w:space="0" w:color="auto"/>
              <w:right w:val="single" w:sz="4" w:space="0" w:color="auto"/>
            </w:tcBorders>
            <w:shd w:val="clear" w:color="auto" w:fill="auto"/>
            <w:noWrap/>
            <w:vAlign w:val="bottom"/>
            <w:hideMark/>
          </w:tcPr>
          <w:p w14:paraId="719897C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373164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B412D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41</w:t>
            </w:r>
          </w:p>
        </w:tc>
        <w:tc>
          <w:tcPr>
            <w:tcW w:w="6100" w:type="dxa"/>
            <w:tcBorders>
              <w:top w:val="nil"/>
              <w:left w:val="nil"/>
              <w:bottom w:val="single" w:sz="4" w:space="0" w:color="auto"/>
              <w:right w:val="single" w:sz="4" w:space="0" w:color="auto"/>
            </w:tcBorders>
            <w:shd w:val="clear" w:color="auto" w:fill="auto"/>
            <w:vAlign w:val="center"/>
            <w:hideMark/>
          </w:tcPr>
          <w:p w14:paraId="3B4452D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ANALISTA</w:t>
            </w:r>
          </w:p>
        </w:tc>
        <w:tc>
          <w:tcPr>
            <w:tcW w:w="1400" w:type="dxa"/>
            <w:tcBorders>
              <w:top w:val="nil"/>
              <w:left w:val="nil"/>
              <w:bottom w:val="single" w:sz="4" w:space="0" w:color="auto"/>
              <w:right w:val="single" w:sz="4" w:space="0" w:color="auto"/>
            </w:tcBorders>
            <w:shd w:val="clear" w:color="auto" w:fill="auto"/>
            <w:vAlign w:val="center"/>
            <w:hideMark/>
          </w:tcPr>
          <w:p w14:paraId="472B08E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590156F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211301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2A90F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42</w:t>
            </w:r>
          </w:p>
        </w:tc>
        <w:tc>
          <w:tcPr>
            <w:tcW w:w="6100" w:type="dxa"/>
            <w:tcBorders>
              <w:top w:val="nil"/>
              <w:left w:val="nil"/>
              <w:bottom w:val="single" w:sz="4" w:space="0" w:color="auto"/>
              <w:right w:val="single" w:sz="4" w:space="0" w:color="auto"/>
            </w:tcBorders>
            <w:shd w:val="clear" w:color="auto" w:fill="auto"/>
            <w:vAlign w:val="center"/>
            <w:hideMark/>
          </w:tcPr>
          <w:p w14:paraId="290902A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 DE SUPERVISION Y COBRANZA A</w:t>
            </w:r>
          </w:p>
        </w:tc>
        <w:tc>
          <w:tcPr>
            <w:tcW w:w="1400" w:type="dxa"/>
            <w:tcBorders>
              <w:top w:val="nil"/>
              <w:left w:val="nil"/>
              <w:bottom w:val="single" w:sz="4" w:space="0" w:color="auto"/>
              <w:right w:val="single" w:sz="4" w:space="0" w:color="auto"/>
            </w:tcBorders>
            <w:shd w:val="clear" w:color="auto" w:fill="auto"/>
            <w:vAlign w:val="center"/>
            <w:hideMark/>
          </w:tcPr>
          <w:p w14:paraId="59B81BE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07137F8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06D864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86FDE5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43</w:t>
            </w:r>
          </w:p>
        </w:tc>
        <w:tc>
          <w:tcPr>
            <w:tcW w:w="6100" w:type="dxa"/>
            <w:tcBorders>
              <w:top w:val="nil"/>
              <w:left w:val="nil"/>
              <w:bottom w:val="single" w:sz="4" w:space="0" w:color="auto"/>
              <w:right w:val="single" w:sz="4" w:space="0" w:color="auto"/>
            </w:tcBorders>
            <w:shd w:val="clear" w:color="auto" w:fill="auto"/>
            <w:vAlign w:val="center"/>
            <w:hideMark/>
          </w:tcPr>
          <w:p w14:paraId="36B0A71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 DE SUPERVISION Y COBRANZA B</w:t>
            </w:r>
          </w:p>
        </w:tc>
        <w:tc>
          <w:tcPr>
            <w:tcW w:w="1400" w:type="dxa"/>
            <w:tcBorders>
              <w:top w:val="nil"/>
              <w:left w:val="nil"/>
              <w:bottom w:val="single" w:sz="4" w:space="0" w:color="auto"/>
              <w:right w:val="single" w:sz="4" w:space="0" w:color="auto"/>
            </w:tcBorders>
            <w:shd w:val="clear" w:color="auto" w:fill="auto"/>
            <w:vAlign w:val="center"/>
            <w:hideMark/>
          </w:tcPr>
          <w:p w14:paraId="3206D2C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4AD109B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60899E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4C4DD0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44</w:t>
            </w:r>
          </w:p>
        </w:tc>
        <w:tc>
          <w:tcPr>
            <w:tcW w:w="6100" w:type="dxa"/>
            <w:tcBorders>
              <w:top w:val="nil"/>
              <w:left w:val="nil"/>
              <w:bottom w:val="single" w:sz="4" w:space="0" w:color="auto"/>
              <w:right w:val="single" w:sz="4" w:space="0" w:color="auto"/>
            </w:tcBorders>
            <w:shd w:val="clear" w:color="auto" w:fill="auto"/>
            <w:vAlign w:val="center"/>
            <w:hideMark/>
          </w:tcPr>
          <w:p w14:paraId="5F605F2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 NORMATIVO</w:t>
            </w:r>
          </w:p>
        </w:tc>
        <w:tc>
          <w:tcPr>
            <w:tcW w:w="1400" w:type="dxa"/>
            <w:tcBorders>
              <w:top w:val="nil"/>
              <w:left w:val="nil"/>
              <w:bottom w:val="single" w:sz="4" w:space="0" w:color="auto"/>
              <w:right w:val="single" w:sz="4" w:space="0" w:color="auto"/>
            </w:tcBorders>
            <w:shd w:val="clear" w:color="auto" w:fill="auto"/>
            <w:vAlign w:val="center"/>
            <w:hideMark/>
          </w:tcPr>
          <w:p w14:paraId="0F3081C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52EF011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38C6C5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04292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45</w:t>
            </w:r>
          </w:p>
        </w:tc>
        <w:tc>
          <w:tcPr>
            <w:tcW w:w="6100" w:type="dxa"/>
            <w:tcBorders>
              <w:top w:val="nil"/>
              <w:left w:val="nil"/>
              <w:bottom w:val="single" w:sz="4" w:space="0" w:color="auto"/>
              <w:right w:val="single" w:sz="4" w:space="0" w:color="auto"/>
            </w:tcBorders>
            <w:shd w:val="clear" w:color="auto" w:fill="auto"/>
            <w:vAlign w:val="center"/>
            <w:hideMark/>
          </w:tcPr>
          <w:p w14:paraId="51AA890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A</w:t>
            </w:r>
          </w:p>
        </w:tc>
        <w:tc>
          <w:tcPr>
            <w:tcW w:w="1400" w:type="dxa"/>
            <w:tcBorders>
              <w:top w:val="nil"/>
              <w:left w:val="nil"/>
              <w:bottom w:val="single" w:sz="4" w:space="0" w:color="auto"/>
              <w:right w:val="single" w:sz="4" w:space="0" w:color="auto"/>
            </w:tcBorders>
            <w:shd w:val="clear" w:color="auto" w:fill="auto"/>
            <w:vAlign w:val="center"/>
            <w:hideMark/>
          </w:tcPr>
          <w:p w14:paraId="16582B5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4F845A6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67CA28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D263B4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46</w:t>
            </w:r>
          </w:p>
        </w:tc>
        <w:tc>
          <w:tcPr>
            <w:tcW w:w="6100" w:type="dxa"/>
            <w:tcBorders>
              <w:top w:val="nil"/>
              <w:left w:val="nil"/>
              <w:bottom w:val="single" w:sz="4" w:space="0" w:color="auto"/>
              <w:right w:val="single" w:sz="4" w:space="0" w:color="auto"/>
            </w:tcBorders>
            <w:shd w:val="clear" w:color="auto" w:fill="auto"/>
            <w:vAlign w:val="center"/>
            <w:hideMark/>
          </w:tcPr>
          <w:p w14:paraId="1EBCC03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B</w:t>
            </w:r>
          </w:p>
        </w:tc>
        <w:tc>
          <w:tcPr>
            <w:tcW w:w="1400" w:type="dxa"/>
            <w:tcBorders>
              <w:top w:val="nil"/>
              <w:left w:val="nil"/>
              <w:bottom w:val="single" w:sz="4" w:space="0" w:color="auto"/>
              <w:right w:val="single" w:sz="4" w:space="0" w:color="auto"/>
            </w:tcBorders>
            <w:shd w:val="clear" w:color="auto" w:fill="auto"/>
            <w:vAlign w:val="center"/>
            <w:hideMark/>
          </w:tcPr>
          <w:p w14:paraId="4A26413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nil"/>
              <w:left w:val="nil"/>
              <w:bottom w:val="single" w:sz="4" w:space="0" w:color="auto"/>
              <w:right w:val="single" w:sz="4" w:space="0" w:color="auto"/>
            </w:tcBorders>
            <w:shd w:val="clear" w:color="auto" w:fill="auto"/>
            <w:noWrap/>
            <w:vAlign w:val="bottom"/>
            <w:hideMark/>
          </w:tcPr>
          <w:p w14:paraId="38A0A8E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BEC6217" w14:textId="77777777" w:rsidTr="00BD5A3F">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3CB2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47</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5345037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DE RECURSOS HUMANOS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9A2A88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28E52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449D72F" w14:textId="77777777" w:rsidTr="00BD5A3F">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BA1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48</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539DCA0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INFORMATICOS 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75B928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$33,600.00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F11432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43BF71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D0D96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49</w:t>
            </w:r>
          </w:p>
        </w:tc>
        <w:tc>
          <w:tcPr>
            <w:tcW w:w="6100" w:type="dxa"/>
            <w:tcBorders>
              <w:top w:val="nil"/>
              <w:left w:val="nil"/>
              <w:bottom w:val="single" w:sz="4" w:space="0" w:color="auto"/>
              <w:right w:val="single" w:sz="4" w:space="0" w:color="auto"/>
            </w:tcBorders>
            <w:shd w:val="clear" w:color="auto" w:fill="auto"/>
            <w:vAlign w:val="center"/>
            <w:hideMark/>
          </w:tcPr>
          <w:p w14:paraId="3A31082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CREDITO</w:t>
            </w:r>
          </w:p>
        </w:tc>
        <w:tc>
          <w:tcPr>
            <w:tcW w:w="1400" w:type="dxa"/>
            <w:tcBorders>
              <w:top w:val="nil"/>
              <w:left w:val="nil"/>
              <w:bottom w:val="single" w:sz="4" w:space="0" w:color="auto"/>
              <w:right w:val="single" w:sz="4" w:space="0" w:color="auto"/>
            </w:tcBorders>
            <w:shd w:val="clear" w:color="auto" w:fill="auto"/>
            <w:vAlign w:val="center"/>
            <w:hideMark/>
          </w:tcPr>
          <w:p w14:paraId="0612A1C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$33,000.00</w:t>
            </w:r>
          </w:p>
        </w:tc>
        <w:tc>
          <w:tcPr>
            <w:tcW w:w="1260" w:type="dxa"/>
            <w:tcBorders>
              <w:top w:val="nil"/>
              <w:left w:val="nil"/>
              <w:bottom w:val="single" w:sz="4" w:space="0" w:color="auto"/>
              <w:right w:val="single" w:sz="4" w:space="0" w:color="auto"/>
            </w:tcBorders>
            <w:shd w:val="clear" w:color="auto" w:fill="auto"/>
            <w:noWrap/>
            <w:vAlign w:val="bottom"/>
            <w:hideMark/>
          </w:tcPr>
          <w:p w14:paraId="13D602F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685BAD9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B8262B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50</w:t>
            </w:r>
          </w:p>
        </w:tc>
        <w:tc>
          <w:tcPr>
            <w:tcW w:w="6100" w:type="dxa"/>
            <w:tcBorders>
              <w:top w:val="nil"/>
              <w:left w:val="nil"/>
              <w:bottom w:val="single" w:sz="4" w:space="0" w:color="auto"/>
              <w:right w:val="single" w:sz="4" w:space="0" w:color="auto"/>
            </w:tcBorders>
            <w:shd w:val="clear" w:color="auto" w:fill="auto"/>
            <w:vAlign w:val="center"/>
            <w:hideMark/>
          </w:tcPr>
          <w:p w14:paraId="341256B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DE PROCESOS DE CREDITO</w:t>
            </w:r>
          </w:p>
        </w:tc>
        <w:tc>
          <w:tcPr>
            <w:tcW w:w="1400" w:type="dxa"/>
            <w:tcBorders>
              <w:top w:val="nil"/>
              <w:left w:val="nil"/>
              <w:bottom w:val="single" w:sz="4" w:space="0" w:color="auto"/>
              <w:right w:val="single" w:sz="4" w:space="0" w:color="auto"/>
            </w:tcBorders>
            <w:shd w:val="clear" w:color="auto" w:fill="auto"/>
            <w:vAlign w:val="center"/>
            <w:hideMark/>
          </w:tcPr>
          <w:p w14:paraId="3E952F2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$33,000.00</w:t>
            </w:r>
          </w:p>
        </w:tc>
        <w:tc>
          <w:tcPr>
            <w:tcW w:w="1260" w:type="dxa"/>
            <w:tcBorders>
              <w:top w:val="nil"/>
              <w:left w:val="nil"/>
              <w:bottom w:val="single" w:sz="4" w:space="0" w:color="auto"/>
              <w:right w:val="single" w:sz="4" w:space="0" w:color="auto"/>
            </w:tcBorders>
            <w:shd w:val="clear" w:color="auto" w:fill="auto"/>
            <w:noWrap/>
            <w:vAlign w:val="bottom"/>
            <w:hideMark/>
          </w:tcPr>
          <w:p w14:paraId="7C3DC28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0A6A509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01EAAA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51</w:t>
            </w:r>
          </w:p>
        </w:tc>
        <w:tc>
          <w:tcPr>
            <w:tcW w:w="6100" w:type="dxa"/>
            <w:tcBorders>
              <w:top w:val="nil"/>
              <w:left w:val="nil"/>
              <w:bottom w:val="single" w:sz="4" w:space="0" w:color="auto"/>
              <w:right w:val="single" w:sz="4" w:space="0" w:color="auto"/>
            </w:tcBorders>
            <w:shd w:val="clear" w:color="auto" w:fill="auto"/>
            <w:vAlign w:val="center"/>
            <w:hideMark/>
          </w:tcPr>
          <w:p w14:paraId="5385C91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SEGUIMIENTO</w:t>
            </w:r>
          </w:p>
        </w:tc>
        <w:tc>
          <w:tcPr>
            <w:tcW w:w="1400" w:type="dxa"/>
            <w:tcBorders>
              <w:top w:val="nil"/>
              <w:left w:val="nil"/>
              <w:bottom w:val="single" w:sz="4" w:space="0" w:color="auto"/>
              <w:right w:val="single" w:sz="4" w:space="0" w:color="auto"/>
            </w:tcBorders>
            <w:shd w:val="clear" w:color="auto" w:fill="auto"/>
            <w:vAlign w:val="center"/>
            <w:hideMark/>
          </w:tcPr>
          <w:p w14:paraId="4E80844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$32,000.00</w:t>
            </w:r>
          </w:p>
        </w:tc>
        <w:tc>
          <w:tcPr>
            <w:tcW w:w="1260" w:type="dxa"/>
            <w:tcBorders>
              <w:top w:val="nil"/>
              <w:left w:val="nil"/>
              <w:bottom w:val="single" w:sz="4" w:space="0" w:color="auto"/>
              <w:right w:val="single" w:sz="4" w:space="0" w:color="auto"/>
            </w:tcBorders>
            <w:shd w:val="clear" w:color="auto" w:fill="auto"/>
            <w:noWrap/>
            <w:vAlign w:val="bottom"/>
            <w:hideMark/>
          </w:tcPr>
          <w:p w14:paraId="336024A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647F21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A18BD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52</w:t>
            </w:r>
          </w:p>
        </w:tc>
        <w:tc>
          <w:tcPr>
            <w:tcW w:w="6100" w:type="dxa"/>
            <w:tcBorders>
              <w:top w:val="nil"/>
              <w:left w:val="nil"/>
              <w:bottom w:val="single" w:sz="4" w:space="0" w:color="auto"/>
              <w:right w:val="single" w:sz="4" w:space="0" w:color="auto"/>
            </w:tcBorders>
            <w:shd w:val="clear" w:color="auto" w:fill="auto"/>
            <w:vAlign w:val="center"/>
            <w:hideMark/>
          </w:tcPr>
          <w:p w14:paraId="6F7F782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ENLACE FINANCIERO</w:t>
            </w:r>
          </w:p>
        </w:tc>
        <w:tc>
          <w:tcPr>
            <w:tcW w:w="1400" w:type="dxa"/>
            <w:tcBorders>
              <w:top w:val="nil"/>
              <w:left w:val="nil"/>
              <w:bottom w:val="single" w:sz="4" w:space="0" w:color="auto"/>
              <w:right w:val="single" w:sz="4" w:space="0" w:color="auto"/>
            </w:tcBorders>
            <w:shd w:val="clear" w:color="auto" w:fill="auto"/>
            <w:vAlign w:val="center"/>
            <w:hideMark/>
          </w:tcPr>
          <w:p w14:paraId="0832167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$32,000.00</w:t>
            </w:r>
          </w:p>
        </w:tc>
        <w:tc>
          <w:tcPr>
            <w:tcW w:w="1260" w:type="dxa"/>
            <w:tcBorders>
              <w:top w:val="nil"/>
              <w:left w:val="nil"/>
              <w:bottom w:val="single" w:sz="4" w:space="0" w:color="auto"/>
              <w:right w:val="single" w:sz="4" w:space="0" w:color="auto"/>
            </w:tcBorders>
            <w:shd w:val="clear" w:color="auto" w:fill="auto"/>
            <w:noWrap/>
            <w:vAlign w:val="bottom"/>
            <w:hideMark/>
          </w:tcPr>
          <w:p w14:paraId="04957F7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3C3890EC" w14:textId="77777777" w:rsidTr="0004433C">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11E36F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53</w:t>
            </w:r>
          </w:p>
        </w:tc>
        <w:tc>
          <w:tcPr>
            <w:tcW w:w="6100" w:type="dxa"/>
            <w:tcBorders>
              <w:top w:val="nil"/>
              <w:left w:val="nil"/>
              <w:bottom w:val="single" w:sz="4" w:space="0" w:color="auto"/>
              <w:right w:val="single" w:sz="4" w:space="0" w:color="auto"/>
            </w:tcBorders>
            <w:shd w:val="clear" w:color="auto" w:fill="auto"/>
            <w:vAlign w:val="center"/>
            <w:hideMark/>
          </w:tcPr>
          <w:p w14:paraId="3F30666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ENLACE ESPECIALIZADO</w:t>
            </w:r>
          </w:p>
        </w:tc>
        <w:tc>
          <w:tcPr>
            <w:tcW w:w="1400" w:type="dxa"/>
            <w:tcBorders>
              <w:top w:val="nil"/>
              <w:left w:val="nil"/>
              <w:bottom w:val="single" w:sz="4" w:space="0" w:color="auto"/>
              <w:right w:val="single" w:sz="4" w:space="0" w:color="auto"/>
            </w:tcBorders>
            <w:shd w:val="clear" w:color="auto" w:fill="auto"/>
            <w:vAlign w:val="center"/>
            <w:hideMark/>
          </w:tcPr>
          <w:p w14:paraId="3ED50C6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$32,000.00</w:t>
            </w:r>
          </w:p>
        </w:tc>
        <w:tc>
          <w:tcPr>
            <w:tcW w:w="1260" w:type="dxa"/>
            <w:tcBorders>
              <w:top w:val="nil"/>
              <w:left w:val="nil"/>
              <w:bottom w:val="single" w:sz="4" w:space="0" w:color="auto"/>
              <w:right w:val="single" w:sz="4" w:space="0" w:color="auto"/>
            </w:tcBorders>
            <w:shd w:val="clear" w:color="auto" w:fill="auto"/>
            <w:noWrap/>
            <w:vAlign w:val="bottom"/>
            <w:hideMark/>
          </w:tcPr>
          <w:p w14:paraId="0E49B1D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031E5A4" w14:textId="77777777" w:rsidTr="0004433C">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C855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lastRenderedPageBreak/>
              <w:t>54</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1E33A7F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DE PROGRAMAS DE APOYO 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EBF1D9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$31,900.00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4DE536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26098E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4394E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55</w:t>
            </w:r>
          </w:p>
        </w:tc>
        <w:tc>
          <w:tcPr>
            <w:tcW w:w="6100" w:type="dxa"/>
            <w:tcBorders>
              <w:top w:val="nil"/>
              <w:left w:val="nil"/>
              <w:bottom w:val="single" w:sz="4" w:space="0" w:color="auto"/>
              <w:right w:val="single" w:sz="4" w:space="0" w:color="auto"/>
            </w:tcBorders>
            <w:shd w:val="clear" w:color="auto" w:fill="auto"/>
            <w:vAlign w:val="center"/>
            <w:hideMark/>
          </w:tcPr>
          <w:p w14:paraId="7CB430F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ADMINISTRADOR DEL MODELO DE NEGOCIO Y PROYECTOS</w:t>
            </w:r>
          </w:p>
        </w:tc>
        <w:tc>
          <w:tcPr>
            <w:tcW w:w="1400" w:type="dxa"/>
            <w:tcBorders>
              <w:top w:val="nil"/>
              <w:left w:val="nil"/>
              <w:bottom w:val="single" w:sz="4" w:space="0" w:color="auto"/>
              <w:right w:val="single" w:sz="4" w:space="0" w:color="auto"/>
            </w:tcBorders>
            <w:shd w:val="clear" w:color="auto" w:fill="auto"/>
            <w:noWrap/>
            <w:vAlign w:val="center"/>
            <w:hideMark/>
          </w:tcPr>
          <w:p w14:paraId="27C765C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2798221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742A46D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D7D4B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56</w:t>
            </w:r>
          </w:p>
        </w:tc>
        <w:tc>
          <w:tcPr>
            <w:tcW w:w="6100" w:type="dxa"/>
            <w:tcBorders>
              <w:top w:val="nil"/>
              <w:left w:val="nil"/>
              <w:bottom w:val="single" w:sz="4" w:space="0" w:color="auto"/>
              <w:right w:val="single" w:sz="4" w:space="0" w:color="auto"/>
            </w:tcBorders>
            <w:shd w:val="clear" w:color="auto" w:fill="auto"/>
            <w:vAlign w:val="center"/>
            <w:hideMark/>
          </w:tcPr>
          <w:p w14:paraId="5908BD7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DISEÑADOR DE SOLUCIONES</w:t>
            </w:r>
          </w:p>
        </w:tc>
        <w:tc>
          <w:tcPr>
            <w:tcW w:w="1400" w:type="dxa"/>
            <w:tcBorders>
              <w:top w:val="nil"/>
              <w:left w:val="nil"/>
              <w:bottom w:val="single" w:sz="4" w:space="0" w:color="auto"/>
              <w:right w:val="single" w:sz="4" w:space="0" w:color="auto"/>
            </w:tcBorders>
            <w:shd w:val="clear" w:color="auto" w:fill="auto"/>
            <w:noWrap/>
            <w:vAlign w:val="center"/>
            <w:hideMark/>
          </w:tcPr>
          <w:p w14:paraId="3F5A16B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7E25333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F2588E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4ED07D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57</w:t>
            </w:r>
          </w:p>
        </w:tc>
        <w:tc>
          <w:tcPr>
            <w:tcW w:w="6100" w:type="dxa"/>
            <w:tcBorders>
              <w:top w:val="nil"/>
              <w:left w:val="nil"/>
              <w:bottom w:val="single" w:sz="4" w:space="0" w:color="auto"/>
              <w:right w:val="single" w:sz="4" w:space="0" w:color="auto"/>
            </w:tcBorders>
            <w:shd w:val="clear" w:color="auto" w:fill="auto"/>
            <w:vAlign w:val="center"/>
            <w:hideMark/>
          </w:tcPr>
          <w:p w14:paraId="64538E1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MANTENIMIENTO</w:t>
            </w:r>
          </w:p>
        </w:tc>
        <w:tc>
          <w:tcPr>
            <w:tcW w:w="1400" w:type="dxa"/>
            <w:tcBorders>
              <w:top w:val="nil"/>
              <w:left w:val="nil"/>
              <w:bottom w:val="single" w:sz="4" w:space="0" w:color="auto"/>
              <w:right w:val="single" w:sz="4" w:space="0" w:color="auto"/>
            </w:tcBorders>
            <w:shd w:val="clear" w:color="auto" w:fill="auto"/>
            <w:vAlign w:val="center"/>
            <w:hideMark/>
          </w:tcPr>
          <w:p w14:paraId="747DE16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1C3D850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74D2D5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01EF9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58</w:t>
            </w:r>
          </w:p>
        </w:tc>
        <w:tc>
          <w:tcPr>
            <w:tcW w:w="6100" w:type="dxa"/>
            <w:tcBorders>
              <w:top w:val="nil"/>
              <w:left w:val="nil"/>
              <w:bottom w:val="single" w:sz="4" w:space="0" w:color="auto"/>
              <w:right w:val="single" w:sz="4" w:space="0" w:color="auto"/>
            </w:tcBorders>
            <w:shd w:val="clear" w:color="auto" w:fill="auto"/>
            <w:vAlign w:val="center"/>
            <w:hideMark/>
          </w:tcPr>
          <w:p w14:paraId="0B506C0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MANTENIMIENTO EN PROCESOS</w:t>
            </w:r>
          </w:p>
        </w:tc>
        <w:tc>
          <w:tcPr>
            <w:tcW w:w="1400" w:type="dxa"/>
            <w:tcBorders>
              <w:top w:val="nil"/>
              <w:left w:val="nil"/>
              <w:bottom w:val="single" w:sz="4" w:space="0" w:color="auto"/>
              <w:right w:val="single" w:sz="4" w:space="0" w:color="auto"/>
            </w:tcBorders>
            <w:shd w:val="clear" w:color="auto" w:fill="auto"/>
            <w:noWrap/>
            <w:vAlign w:val="center"/>
            <w:hideMark/>
          </w:tcPr>
          <w:p w14:paraId="274C7CD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3C5F18F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19D1A5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D1679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59</w:t>
            </w:r>
          </w:p>
        </w:tc>
        <w:tc>
          <w:tcPr>
            <w:tcW w:w="6100" w:type="dxa"/>
            <w:tcBorders>
              <w:top w:val="nil"/>
              <w:left w:val="nil"/>
              <w:bottom w:val="single" w:sz="4" w:space="0" w:color="auto"/>
              <w:right w:val="single" w:sz="4" w:space="0" w:color="auto"/>
            </w:tcBorders>
            <w:shd w:val="clear" w:color="auto" w:fill="auto"/>
            <w:vAlign w:val="center"/>
            <w:hideMark/>
          </w:tcPr>
          <w:p w14:paraId="3A80689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LIDER FUNCIONAL</w:t>
            </w:r>
          </w:p>
        </w:tc>
        <w:tc>
          <w:tcPr>
            <w:tcW w:w="1400" w:type="dxa"/>
            <w:tcBorders>
              <w:top w:val="nil"/>
              <w:left w:val="nil"/>
              <w:bottom w:val="single" w:sz="4" w:space="0" w:color="auto"/>
              <w:right w:val="single" w:sz="4" w:space="0" w:color="auto"/>
            </w:tcBorders>
            <w:shd w:val="clear" w:color="auto" w:fill="auto"/>
            <w:noWrap/>
            <w:vAlign w:val="center"/>
            <w:hideMark/>
          </w:tcPr>
          <w:p w14:paraId="6B396D6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1526EEA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D1E9A2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3072CA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60</w:t>
            </w:r>
          </w:p>
        </w:tc>
        <w:tc>
          <w:tcPr>
            <w:tcW w:w="6100" w:type="dxa"/>
            <w:tcBorders>
              <w:top w:val="nil"/>
              <w:left w:val="nil"/>
              <w:bottom w:val="single" w:sz="4" w:space="0" w:color="auto"/>
              <w:right w:val="single" w:sz="4" w:space="0" w:color="auto"/>
            </w:tcBorders>
            <w:shd w:val="clear" w:color="auto" w:fill="auto"/>
            <w:noWrap/>
            <w:vAlign w:val="bottom"/>
            <w:hideMark/>
          </w:tcPr>
          <w:p w14:paraId="5548E85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CONTENIDOS EDITORIALES</w:t>
            </w:r>
          </w:p>
        </w:tc>
        <w:tc>
          <w:tcPr>
            <w:tcW w:w="1400" w:type="dxa"/>
            <w:tcBorders>
              <w:top w:val="nil"/>
              <w:left w:val="nil"/>
              <w:bottom w:val="single" w:sz="4" w:space="0" w:color="auto"/>
              <w:right w:val="single" w:sz="4" w:space="0" w:color="auto"/>
            </w:tcBorders>
            <w:shd w:val="clear" w:color="auto" w:fill="auto"/>
            <w:vAlign w:val="center"/>
            <w:hideMark/>
          </w:tcPr>
          <w:p w14:paraId="6906647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$31,832.00</w:t>
            </w:r>
          </w:p>
        </w:tc>
        <w:tc>
          <w:tcPr>
            <w:tcW w:w="1260" w:type="dxa"/>
            <w:tcBorders>
              <w:top w:val="nil"/>
              <w:left w:val="nil"/>
              <w:bottom w:val="single" w:sz="4" w:space="0" w:color="auto"/>
              <w:right w:val="single" w:sz="4" w:space="0" w:color="auto"/>
            </w:tcBorders>
            <w:shd w:val="clear" w:color="auto" w:fill="auto"/>
            <w:noWrap/>
            <w:vAlign w:val="bottom"/>
            <w:hideMark/>
          </w:tcPr>
          <w:p w14:paraId="354903A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B72F63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A0D8F2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61</w:t>
            </w:r>
          </w:p>
        </w:tc>
        <w:tc>
          <w:tcPr>
            <w:tcW w:w="6100" w:type="dxa"/>
            <w:tcBorders>
              <w:top w:val="nil"/>
              <w:left w:val="nil"/>
              <w:bottom w:val="single" w:sz="4" w:space="0" w:color="auto"/>
              <w:right w:val="single" w:sz="4" w:space="0" w:color="auto"/>
            </w:tcBorders>
            <w:shd w:val="clear" w:color="auto" w:fill="auto"/>
            <w:vAlign w:val="center"/>
            <w:hideMark/>
          </w:tcPr>
          <w:p w14:paraId="6538DC9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DE FINANZAS</w:t>
            </w:r>
          </w:p>
        </w:tc>
        <w:tc>
          <w:tcPr>
            <w:tcW w:w="1400" w:type="dxa"/>
            <w:tcBorders>
              <w:top w:val="nil"/>
              <w:left w:val="nil"/>
              <w:bottom w:val="single" w:sz="4" w:space="0" w:color="auto"/>
              <w:right w:val="single" w:sz="4" w:space="0" w:color="auto"/>
            </w:tcBorders>
            <w:shd w:val="clear" w:color="auto" w:fill="auto"/>
            <w:vAlign w:val="center"/>
            <w:hideMark/>
          </w:tcPr>
          <w:p w14:paraId="5172C95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$29,800.00</w:t>
            </w:r>
          </w:p>
        </w:tc>
        <w:tc>
          <w:tcPr>
            <w:tcW w:w="1260" w:type="dxa"/>
            <w:tcBorders>
              <w:top w:val="nil"/>
              <w:left w:val="nil"/>
              <w:bottom w:val="single" w:sz="4" w:space="0" w:color="auto"/>
              <w:right w:val="single" w:sz="4" w:space="0" w:color="auto"/>
            </w:tcBorders>
            <w:shd w:val="clear" w:color="auto" w:fill="auto"/>
            <w:noWrap/>
            <w:vAlign w:val="bottom"/>
            <w:hideMark/>
          </w:tcPr>
          <w:p w14:paraId="3BA31BE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382057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45D634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62</w:t>
            </w:r>
          </w:p>
        </w:tc>
        <w:tc>
          <w:tcPr>
            <w:tcW w:w="6100" w:type="dxa"/>
            <w:tcBorders>
              <w:top w:val="nil"/>
              <w:left w:val="nil"/>
              <w:bottom w:val="single" w:sz="4" w:space="0" w:color="auto"/>
              <w:right w:val="single" w:sz="4" w:space="0" w:color="auto"/>
            </w:tcBorders>
            <w:shd w:val="clear" w:color="auto" w:fill="auto"/>
            <w:vAlign w:val="center"/>
            <w:hideMark/>
          </w:tcPr>
          <w:p w14:paraId="0DB6112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DE PLANEACION</w:t>
            </w:r>
          </w:p>
        </w:tc>
        <w:tc>
          <w:tcPr>
            <w:tcW w:w="1400" w:type="dxa"/>
            <w:tcBorders>
              <w:top w:val="nil"/>
              <w:left w:val="nil"/>
              <w:bottom w:val="single" w:sz="4" w:space="0" w:color="auto"/>
              <w:right w:val="single" w:sz="4" w:space="0" w:color="auto"/>
            </w:tcBorders>
            <w:shd w:val="clear" w:color="auto" w:fill="auto"/>
            <w:noWrap/>
            <w:vAlign w:val="center"/>
            <w:hideMark/>
          </w:tcPr>
          <w:p w14:paraId="1CBBE84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$29,800.00</w:t>
            </w:r>
          </w:p>
        </w:tc>
        <w:tc>
          <w:tcPr>
            <w:tcW w:w="1260" w:type="dxa"/>
            <w:tcBorders>
              <w:top w:val="nil"/>
              <w:left w:val="nil"/>
              <w:bottom w:val="single" w:sz="4" w:space="0" w:color="auto"/>
              <w:right w:val="single" w:sz="4" w:space="0" w:color="auto"/>
            </w:tcBorders>
            <w:shd w:val="clear" w:color="auto" w:fill="auto"/>
            <w:noWrap/>
            <w:vAlign w:val="bottom"/>
            <w:hideMark/>
          </w:tcPr>
          <w:p w14:paraId="6FCA6B4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5298EB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197AE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63</w:t>
            </w:r>
          </w:p>
        </w:tc>
        <w:tc>
          <w:tcPr>
            <w:tcW w:w="6100" w:type="dxa"/>
            <w:tcBorders>
              <w:top w:val="nil"/>
              <w:left w:val="nil"/>
              <w:bottom w:val="single" w:sz="4" w:space="0" w:color="auto"/>
              <w:right w:val="single" w:sz="4" w:space="0" w:color="auto"/>
            </w:tcBorders>
            <w:shd w:val="clear" w:color="auto" w:fill="auto"/>
            <w:vAlign w:val="center"/>
            <w:hideMark/>
          </w:tcPr>
          <w:p w14:paraId="628DD33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PROCESOS A</w:t>
            </w:r>
          </w:p>
        </w:tc>
        <w:tc>
          <w:tcPr>
            <w:tcW w:w="1400" w:type="dxa"/>
            <w:tcBorders>
              <w:top w:val="nil"/>
              <w:left w:val="nil"/>
              <w:bottom w:val="single" w:sz="4" w:space="0" w:color="auto"/>
              <w:right w:val="single" w:sz="4" w:space="0" w:color="auto"/>
            </w:tcBorders>
            <w:shd w:val="clear" w:color="auto" w:fill="auto"/>
            <w:vAlign w:val="center"/>
            <w:hideMark/>
          </w:tcPr>
          <w:p w14:paraId="75ED3F1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$29,800.00</w:t>
            </w:r>
          </w:p>
        </w:tc>
        <w:tc>
          <w:tcPr>
            <w:tcW w:w="1260" w:type="dxa"/>
            <w:tcBorders>
              <w:top w:val="nil"/>
              <w:left w:val="nil"/>
              <w:bottom w:val="single" w:sz="4" w:space="0" w:color="auto"/>
              <w:right w:val="single" w:sz="4" w:space="0" w:color="auto"/>
            </w:tcBorders>
            <w:shd w:val="clear" w:color="auto" w:fill="auto"/>
            <w:noWrap/>
            <w:vAlign w:val="bottom"/>
            <w:hideMark/>
          </w:tcPr>
          <w:p w14:paraId="299A728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9DF94C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55209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64</w:t>
            </w:r>
          </w:p>
        </w:tc>
        <w:tc>
          <w:tcPr>
            <w:tcW w:w="6100" w:type="dxa"/>
            <w:tcBorders>
              <w:top w:val="nil"/>
              <w:left w:val="nil"/>
              <w:bottom w:val="single" w:sz="4" w:space="0" w:color="auto"/>
              <w:right w:val="single" w:sz="4" w:space="0" w:color="auto"/>
            </w:tcBorders>
            <w:shd w:val="clear" w:color="auto" w:fill="auto"/>
            <w:vAlign w:val="center"/>
            <w:hideMark/>
          </w:tcPr>
          <w:p w14:paraId="4ACFB1A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ADMINISTRADOR DE LA MESA DE APLICACIONES</w:t>
            </w:r>
          </w:p>
        </w:tc>
        <w:tc>
          <w:tcPr>
            <w:tcW w:w="1400" w:type="dxa"/>
            <w:tcBorders>
              <w:top w:val="nil"/>
              <w:left w:val="nil"/>
              <w:bottom w:val="single" w:sz="4" w:space="0" w:color="auto"/>
              <w:right w:val="single" w:sz="4" w:space="0" w:color="auto"/>
            </w:tcBorders>
            <w:shd w:val="clear" w:color="auto" w:fill="auto"/>
            <w:noWrap/>
            <w:vAlign w:val="center"/>
            <w:hideMark/>
          </w:tcPr>
          <w:p w14:paraId="1CDEE5A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$29,114.00</w:t>
            </w:r>
          </w:p>
        </w:tc>
        <w:tc>
          <w:tcPr>
            <w:tcW w:w="1260" w:type="dxa"/>
            <w:tcBorders>
              <w:top w:val="nil"/>
              <w:left w:val="nil"/>
              <w:bottom w:val="single" w:sz="4" w:space="0" w:color="auto"/>
              <w:right w:val="single" w:sz="4" w:space="0" w:color="auto"/>
            </w:tcBorders>
            <w:shd w:val="clear" w:color="auto" w:fill="auto"/>
            <w:noWrap/>
            <w:vAlign w:val="bottom"/>
            <w:hideMark/>
          </w:tcPr>
          <w:p w14:paraId="2E1D01E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C490A0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5C3CB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65</w:t>
            </w:r>
          </w:p>
        </w:tc>
        <w:tc>
          <w:tcPr>
            <w:tcW w:w="6100" w:type="dxa"/>
            <w:tcBorders>
              <w:top w:val="nil"/>
              <w:left w:val="nil"/>
              <w:bottom w:val="single" w:sz="4" w:space="0" w:color="auto"/>
              <w:right w:val="single" w:sz="4" w:space="0" w:color="auto"/>
            </w:tcBorders>
            <w:shd w:val="clear" w:color="auto" w:fill="auto"/>
            <w:vAlign w:val="center"/>
            <w:hideMark/>
          </w:tcPr>
          <w:p w14:paraId="4A90F8F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ADMINISTRADOR DEL CONOCIMIENTO</w:t>
            </w:r>
          </w:p>
        </w:tc>
        <w:tc>
          <w:tcPr>
            <w:tcW w:w="1400" w:type="dxa"/>
            <w:tcBorders>
              <w:top w:val="nil"/>
              <w:left w:val="nil"/>
              <w:bottom w:val="single" w:sz="4" w:space="0" w:color="auto"/>
              <w:right w:val="single" w:sz="4" w:space="0" w:color="auto"/>
            </w:tcBorders>
            <w:shd w:val="clear" w:color="auto" w:fill="auto"/>
            <w:noWrap/>
            <w:vAlign w:val="center"/>
            <w:hideMark/>
          </w:tcPr>
          <w:p w14:paraId="36ABEB1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$29,114.00</w:t>
            </w:r>
          </w:p>
        </w:tc>
        <w:tc>
          <w:tcPr>
            <w:tcW w:w="1260" w:type="dxa"/>
            <w:tcBorders>
              <w:top w:val="nil"/>
              <w:left w:val="nil"/>
              <w:bottom w:val="single" w:sz="4" w:space="0" w:color="auto"/>
              <w:right w:val="single" w:sz="4" w:space="0" w:color="auto"/>
            </w:tcBorders>
            <w:shd w:val="clear" w:color="auto" w:fill="auto"/>
            <w:noWrap/>
            <w:vAlign w:val="bottom"/>
            <w:hideMark/>
          </w:tcPr>
          <w:p w14:paraId="7C66514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53B658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12847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66</w:t>
            </w:r>
          </w:p>
        </w:tc>
        <w:tc>
          <w:tcPr>
            <w:tcW w:w="6100" w:type="dxa"/>
            <w:tcBorders>
              <w:top w:val="nil"/>
              <w:left w:val="nil"/>
              <w:bottom w:val="single" w:sz="4" w:space="0" w:color="auto"/>
              <w:right w:val="single" w:sz="4" w:space="0" w:color="auto"/>
            </w:tcBorders>
            <w:shd w:val="clear" w:color="auto" w:fill="auto"/>
            <w:vAlign w:val="center"/>
            <w:hideMark/>
          </w:tcPr>
          <w:p w14:paraId="7671701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 DE PRESUPUESTO</w:t>
            </w:r>
          </w:p>
        </w:tc>
        <w:tc>
          <w:tcPr>
            <w:tcW w:w="1400" w:type="dxa"/>
            <w:tcBorders>
              <w:top w:val="nil"/>
              <w:left w:val="nil"/>
              <w:bottom w:val="single" w:sz="4" w:space="0" w:color="auto"/>
              <w:right w:val="single" w:sz="4" w:space="0" w:color="auto"/>
            </w:tcBorders>
            <w:shd w:val="clear" w:color="auto" w:fill="auto"/>
            <w:vAlign w:val="center"/>
            <w:hideMark/>
          </w:tcPr>
          <w:p w14:paraId="78E5595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$29,114.00</w:t>
            </w:r>
          </w:p>
        </w:tc>
        <w:tc>
          <w:tcPr>
            <w:tcW w:w="1260" w:type="dxa"/>
            <w:tcBorders>
              <w:top w:val="nil"/>
              <w:left w:val="nil"/>
              <w:bottom w:val="single" w:sz="4" w:space="0" w:color="auto"/>
              <w:right w:val="single" w:sz="4" w:space="0" w:color="auto"/>
            </w:tcBorders>
            <w:shd w:val="clear" w:color="auto" w:fill="auto"/>
            <w:noWrap/>
            <w:vAlign w:val="bottom"/>
            <w:hideMark/>
          </w:tcPr>
          <w:p w14:paraId="11A2950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w:t>
            </w:r>
          </w:p>
        </w:tc>
      </w:tr>
      <w:tr w:rsidR="00BD5A3F" w:rsidRPr="000343D3" w14:paraId="6168A6B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B3239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67</w:t>
            </w:r>
          </w:p>
        </w:tc>
        <w:tc>
          <w:tcPr>
            <w:tcW w:w="6100" w:type="dxa"/>
            <w:tcBorders>
              <w:top w:val="nil"/>
              <w:left w:val="nil"/>
              <w:bottom w:val="single" w:sz="4" w:space="0" w:color="auto"/>
              <w:right w:val="single" w:sz="4" w:space="0" w:color="auto"/>
            </w:tcBorders>
            <w:shd w:val="clear" w:color="auto" w:fill="auto"/>
            <w:vAlign w:val="center"/>
            <w:hideMark/>
          </w:tcPr>
          <w:p w14:paraId="5D6A3EF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w:t>
            </w:r>
          </w:p>
        </w:tc>
        <w:tc>
          <w:tcPr>
            <w:tcW w:w="1400" w:type="dxa"/>
            <w:tcBorders>
              <w:top w:val="nil"/>
              <w:left w:val="nil"/>
              <w:bottom w:val="single" w:sz="4" w:space="0" w:color="auto"/>
              <w:right w:val="single" w:sz="4" w:space="0" w:color="auto"/>
            </w:tcBorders>
            <w:shd w:val="clear" w:color="auto" w:fill="auto"/>
            <w:vAlign w:val="center"/>
            <w:hideMark/>
          </w:tcPr>
          <w:p w14:paraId="4FFF3A9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$29,114.00</w:t>
            </w:r>
          </w:p>
        </w:tc>
        <w:tc>
          <w:tcPr>
            <w:tcW w:w="1260" w:type="dxa"/>
            <w:tcBorders>
              <w:top w:val="nil"/>
              <w:left w:val="nil"/>
              <w:bottom w:val="single" w:sz="4" w:space="0" w:color="auto"/>
              <w:right w:val="single" w:sz="4" w:space="0" w:color="auto"/>
            </w:tcBorders>
            <w:shd w:val="clear" w:color="auto" w:fill="auto"/>
            <w:noWrap/>
            <w:vAlign w:val="bottom"/>
            <w:hideMark/>
          </w:tcPr>
          <w:p w14:paraId="0D78768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174507B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6D0636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68</w:t>
            </w:r>
          </w:p>
        </w:tc>
        <w:tc>
          <w:tcPr>
            <w:tcW w:w="6100" w:type="dxa"/>
            <w:tcBorders>
              <w:top w:val="nil"/>
              <w:left w:val="nil"/>
              <w:bottom w:val="single" w:sz="4" w:space="0" w:color="auto"/>
              <w:right w:val="single" w:sz="4" w:space="0" w:color="auto"/>
            </w:tcBorders>
            <w:shd w:val="clear" w:color="auto" w:fill="auto"/>
            <w:vAlign w:val="center"/>
            <w:hideMark/>
          </w:tcPr>
          <w:p w14:paraId="0381D3E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REQUERIMIENTOS</w:t>
            </w:r>
          </w:p>
        </w:tc>
        <w:tc>
          <w:tcPr>
            <w:tcW w:w="1400" w:type="dxa"/>
            <w:tcBorders>
              <w:top w:val="nil"/>
              <w:left w:val="nil"/>
              <w:bottom w:val="single" w:sz="4" w:space="0" w:color="auto"/>
              <w:right w:val="single" w:sz="4" w:space="0" w:color="auto"/>
            </w:tcBorders>
            <w:shd w:val="clear" w:color="auto" w:fill="auto"/>
            <w:noWrap/>
            <w:vAlign w:val="center"/>
            <w:hideMark/>
          </w:tcPr>
          <w:p w14:paraId="26AB70A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1A0D9CC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4164DE4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44D30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69</w:t>
            </w:r>
          </w:p>
        </w:tc>
        <w:tc>
          <w:tcPr>
            <w:tcW w:w="6100" w:type="dxa"/>
            <w:tcBorders>
              <w:top w:val="nil"/>
              <w:left w:val="nil"/>
              <w:bottom w:val="single" w:sz="4" w:space="0" w:color="auto"/>
              <w:right w:val="single" w:sz="4" w:space="0" w:color="auto"/>
            </w:tcBorders>
            <w:shd w:val="clear" w:color="auto" w:fill="auto"/>
            <w:vAlign w:val="center"/>
            <w:hideMark/>
          </w:tcPr>
          <w:p w14:paraId="415FFF6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CONTROL DE TESORERIA</w:t>
            </w:r>
          </w:p>
        </w:tc>
        <w:tc>
          <w:tcPr>
            <w:tcW w:w="1400" w:type="dxa"/>
            <w:tcBorders>
              <w:top w:val="nil"/>
              <w:left w:val="nil"/>
              <w:bottom w:val="single" w:sz="4" w:space="0" w:color="auto"/>
              <w:right w:val="single" w:sz="4" w:space="0" w:color="auto"/>
            </w:tcBorders>
            <w:shd w:val="clear" w:color="auto" w:fill="auto"/>
            <w:vAlign w:val="center"/>
            <w:hideMark/>
          </w:tcPr>
          <w:p w14:paraId="1AD58F5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0DE9120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077543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5AFED7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70</w:t>
            </w:r>
          </w:p>
        </w:tc>
        <w:tc>
          <w:tcPr>
            <w:tcW w:w="6100" w:type="dxa"/>
            <w:tcBorders>
              <w:top w:val="nil"/>
              <w:left w:val="nil"/>
              <w:bottom w:val="single" w:sz="4" w:space="0" w:color="auto"/>
              <w:right w:val="single" w:sz="4" w:space="0" w:color="auto"/>
            </w:tcBorders>
            <w:shd w:val="clear" w:color="auto" w:fill="auto"/>
            <w:vAlign w:val="center"/>
            <w:hideMark/>
          </w:tcPr>
          <w:p w14:paraId="59358D0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DESARROLLO INFORMATICO A</w:t>
            </w:r>
          </w:p>
        </w:tc>
        <w:tc>
          <w:tcPr>
            <w:tcW w:w="1400" w:type="dxa"/>
            <w:tcBorders>
              <w:top w:val="nil"/>
              <w:left w:val="nil"/>
              <w:bottom w:val="single" w:sz="4" w:space="0" w:color="auto"/>
              <w:right w:val="single" w:sz="4" w:space="0" w:color="auto"/>
            </w:tcBorders>
            <w:shd w:val="clear" w:color="auto" w:fill="auto"/>
            <w:vAlign w:val="center"/>
            <w:hideMark/>
          </w:tcPr>
          <w:p w14:paraId="7670121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4473FB2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w:t>
            </w:r>
          </w:p>
        </w:tc>
      </w:tr>
      <w:tr w:rsidR="00BD5A3F" w:rsidRPr="000343D3" w14:paraId="5EA81BD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CE7D47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71</w:t>
            </w:r>
          </w:p>
        </w:tc>
        <w:tc>
          <w:tcPr>
            <w:tcW w:w="6100" w:type="dxa"/>
            <w:tcBorders>
              <w:top w:val="nil"/>
              <w:left w:val="nil"/>
              <w:bottom w:val="single" w:sz="4" w:space="0" w:color="auto"/>
              <w:right w:val="single" w:sz="4" w:space="0" w:color="auto"/>
            </w:tcBorders>
            <w:shd w:val="clear" w:color="auto" w:fill="auto"/>
            <w:vAlign w:val="center"/>
            <w:hideMark/>
          </w:tcPr>
          <w:p w14:paraId="14CFDD4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DE COMUNICACION SOCIAL</w:t>
            </w:r>
          </w:p>
        </w:tc>
        <w:tc>
          <w:tcPr>
            <w:tcW w:w="1400" w:type="dxa"/>
            <w:tcBorders>
              <w:top w:val="nil"/>
              <w:left w:val="nil"/>
              <w:bottom w:val="single" w:sz="4" w:space="0" w:color="auto"/>
              <w:right w:val="single" w:sz="4" w:space="0" w:color="auto"/>
            </w:tcBorders>
            <w:shd w:val="clear" w:color="auto" w:fill="auto"/>
            <w:noWrap/>
            <w:vAlign w:val="center"/>
            <w:hideMark/>
          </w:tcPr>
          <w:p w14:paraId="0569089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297A94B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7FD4CE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415F3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72</w:t>
            </w:r>
          </w:p>
        </w:tc>
        <w:tc>
          <w:tcPr>
            <w:tcW w:w="6100" w:type="dxa"/>
            <w:tcBorders>
              <w:top w:val="nil"/>
              <w:left w:val="nil"/>
              <w:bottom w:val="single" w:sz="4" w:space="0" w:color="auto"/>
              <w:right w:val="single" w:sz="4" w:space="0" w:color="auto"/>
            </w:tcBorders>
            <w:shd w:val="clear" w:color="auto" w:fill="auto"/>
            <w:vAlign w:val="center"/>
            <w:hideMark/>
          </w:tcPr>
          <w:p w14:paraId="50EDFBA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C</w:t>
            </w:r>
          </w:p>
        </w:tc>
        <w:tc>
          <w:tcPr>
            <w:tcW w:w="1400" w:type="dxa"/>
            <w:tcBorders>
              <w:top w:val="nil"/>
              <w:left w:val="nil"/>
              <w:bottom w:val="single" w:sz="4" w:space="0" w:color="auto"/>
              <w:right w:val="single" w:sz="4" w:space="0" w:color="auto"/>
            </w:tcBorders>
            <w:shd w:val="clear" w:color="auto" w:fill="auto"/>
            <w:vAlign w:val="center"/>
            <w:hideMark/>
          </w:tcPr>
          <w:p w14:paraId="54DCCEB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35F375D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00A64D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7C9E9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73</w:t>
            </w:r>
          </w:p>
        </w:tc>
        <w:tc>
          <w:tcPr>
            <w:tcW w:w="6100" w:type="dxa"/>
            <w:tcBorders>
              <w:top w:val="nil"/>
              <w:left w:val="nil"/>
              <w:bottom w:val="single" w:sz="4" w:space="0" w:color="auto"/>
              <w:right w:val="single" w:sz="4" w:space="0" w:color="auto"/>
            </w:tcBorders>
            <w:shd w:val="clear" w:color="auto" w:fill="auto"/>
            <w:vAlign w:val="center"/>
            <w:hideMark/>
          </w:tcPr>
          <w:p w14:paraId="66DD3B8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PROYECTOS ESPECIALES</w:t>
            </w:r>
          </w:p>
        </w:tc>
        <w:tc>
          <w:tcPr>
            <w:tcW w:w="1400" w:type="dxa"/>
            <w:tcBorders>
              <w:top w:val="nil"/>
              <w:left w:val="nil"/>
              <w:bottom w:val="single" w:sz="4" w:space="0" w:color="auto"/>
              <w:right w:val="single" w:sz="4" w:space="0" w:color="auto"/>
            </w:tcBorders>
            <w:shd w:val="clear" w:color="auto" w:fill="auto"/>
            <w:vAlign w:val="center"/>
            <w:hideMark/>
          </w:tcPr>
          <w:p w14:paraId="5040C19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5F4FB61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CCBEB1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CB013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74</w:t>
            </w:r>
          </w:p>
        </w:tc>
        <w:tc>
          <w:tcPr>
            <w:tcW w:w="6100" w:type="dxa"/>
            <w:tcBorders>
              <w:top w:val="nil"/>
              <w:left w:val="nil"/>
              <w:bottom w:val="single" w:sz="4" w:space="0" w:color="auto"/>
              <w:right w:val="single" w:sz="4" w:space="0" w:color="auto"/>
            </w:tcBorders>
            <w:shd w:val="clear" w:color="auto" w:fill="auto"/>
            <w:vAlign w:val="center"/>
            <w:hideMark/>
          </w:tcPr>
          <w:p w14:paraId="7BFB746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LIDER TECNICO</w:t>
            </w:r>
          </w:p>
        </w:tc>
        <w:tc>
          <w:tcPr>
            <w:tcW w:w="1400" w:type="dxa"/>
            <w:tcBorders>
              <w:top w:val="nil"/>
              <w:left w:val="nil"/>
              <w:bottom w:val="single" w:sz="4" w:space="0" w:color="auto"/>
              <w:right w:val="single" w:sz="4" w:space="0" w:color="auto"/>
            </w:tcBorders>
            <w:shd w:val="clear" w:color="auto" w:fill="auto"/>
            <w:noWrap/>
            <w:vAlign w:val="center"/>
            <w:hideMark/>
          </w:tcPr>
          <w:p w14:paraId="78AD54F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2CA1F8A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B85A9C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605B5F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75</w:t>
            </w:r>
          </w:p>
        </w:tc>
        <w:tc>
          <w:tcPr>
            <w:tcW w:w="6100" w:type="dxa"/>
            <w:tcBorders>
              <w:top w:val="nil"/>
              <w:left w:val="nil"/>
              <w:bottom w:val="single" w:sz="4" w:space="0" w:color="auto"/>
              <w:right w:val="single" w:sz="4" w:space="0" w:color="auto"/>
            </w:tcBorders>
            <w:shd w:val="clear" w:color="auto" w:fill="auto"/>
            <w:vAlign w:val="center"/>
            <w:hideMark/>
          </w:tcPr>
          <w:p w14:paraId="7422361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 xml:space="preserve">RESPONSABLE DE PRUEBAS INTEGRALES </w:t>
            </w:r>
          </w:p>
        </w:tc>
        <w:tc>
          <w:tcPr>
            <w:tcW w:w="1400" w:type="dxa"/>
            <w:tcBorders>
              <w:top w:val="nil"/>
              <w:left w:val="nil"/>
              <w:bottom w:val="single" w:sz="4" w:space="0" w:color="auto"/>
              <w:right w:val="single" w:sz="4" w:space="0" w:color="auto"/>
            </w:tcBorders>
            <w:shd w:val="clear" w:color="auto" w:fill="auto"/>
            <w:noWrap/>
            <w:vAlign w:val="center"/>
            <w:hideMark/>
          </w:tcPr>
          <w:p w14:paraId="5F830CF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$28,500.00</w:t>
            </w:r>
          </w:p>
        </w:tc>
        <w:tc>
          <w:tcPr>
            <w:tcW w:w="1260" w:type="dxa"/>
            <w:tcBorders>
              <w:top w:val="nil"/>
              <w:left w:val="nil"/>
              <w:bottom w:val="single" w:sz="4" w:space="0" w:color="auto"/>
              <w:right w:val="single" w:sz="4" w:space="0" w:color="auto"/>
            </w:tcBorders>
            <w:shd w:val="clear" w:color="auto" w:fill="auto"/>
            <w:noWrap/>
            <w:vAlign w:val="bottom"/>
            <w:hideMark/>
          </w:tcPr>
          <w:p w14:paraId="41963BE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2825C1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CFC18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76</w:t>
            </w:r>
          </w:p>
        </w:tc>
        <w:tc>
          <w:tcPr>
            <w:tcW w:w="6100" w:type="dxa"/>
            <w:tcBorders>
              <w:top w:val="nil"/>
              <w:left w:val="nil"/>
              <w:bottom w:val="single" w:sz="4" w:space="0" w:color="auto"/>
              <w:right w:val="single" w:sz="4" w:space="0" w:color="auto"/>
            </w:tcBorders>
            <w:shd w:val="clear" w:color="auto" w:fill="auto"/>
            <w:vAlign w:val="center"/>
            <w:hideMark/>
          </w:tcPr>
          <w:p w14:paraId="6A3FA69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PROCESOS B</w:t>
            </w:r>
          </w:p>
        </w:tc>
        <w:tc>
          <w:tcPr>
            <w:tcW w:w="1400" w:type="dxa"/>
            <w:tcBorders>
              <w:top w:val="nil"/>
              <w:left w:val="nil"/>
              <w:bottom w:val="single" w:sz="4" w:space="0" w:color="auto"/>
              <w:right w:val="single" w:sz="4" w:space="0" w:color="auto"/>
            </w:tcBorders>
            <w:shd w:val="clear" w:color="auto" w:fill="auto"/>
            <w:vAlign w:val="center"/>
            <w:hideMark/>
          </w:tcPr>
          <w:p w14:paraId="26E6CD3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$26,700.00</w:t>
            </w:r>
          </w:p>
        </w:tc>
        <w:tc>
          <w:tcPr>
            <w:tcW w:w="1260" w:type="dxa"/>
            <w:tcBorders>
              <w:top w:val="nil"/>
              <w:left w:val="nil"/>
              <w:bottom w:val="single" w:sz="4" w:space="0" w:color="auto"/>
              <w:right w:val="single" w:sz="4" w:space="0" w:color="auto"/>
            </w:tcBorders>
            <w:shd w:val="clear" w:color="auto" w:fill="auto"/>
            <w:noWrap/>
            <w:vAlign w:val="bottom"/>
            <w:hideMark/>
          </w:tcPr>
          <w:p w14:paraId="7F5A9E9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w:t>
            </w:r>
          </w:p>
        </w:tc>
      </w:tr>
      <w:tr w:rsidR="00BD5A3F" w:rsidRPr="000343D3" w14:paraId="3C1AF0C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13035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77</w:t>
            </w:r>
          </w:p>
        </w:tc>
        <w:tc>
          <w:tcPr>
            <w:tcW w:w="6100" w:type="dxa"/>
            <w:tcBorders>
              <w:top w:val="nil"/>
              <w:left w:val="nil"/>
              <w:bottom w:val="single" w:sz="4" w:space="0" w:color="auto"/>
              <w:right w:val="single" w:sz="4" w:space="0" w:color="auto"/>
            </w:tcBorders>
            <w:shd w:val="clear" w:color="auto" w:fill="auto"/>
            <w:vAlign w:val="center"/>
            <w:hideMark/>
          </w:tcPr>
          <w:p w14:paraId="6A73200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DE ENLACE A</w:t>
            </w:r>
          </w:p>
        </w:tc>
        <w:tc>
          <w:tcPr>
            <w:tcW w:w="1400" w:type="dxa"/>
            <w:tcBorders>
              <w:top w:val="nil"/>
              <w:left w:val="nil"/>
              <w:bottom w:val="single" w:sz="4" w:space="0" w:color="auto"/>
              <w:right w:val="single" w:sz="4" w:space="0" w:color="auto"/>
            </w:tcBorders>
            <w:shd w:val="clear" w:color="auto" w:fill="auto"/>
            <w:vAlign w:val="center"/>
            <w:hideMark/>
          </w:tcPr>
          <w:p w14:paraId="5DA0921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$25,300.00</w:t>
            </w:r>
          </w:p>
        </w:tc>
        <w:tc>
          <w:tcPr>
            <w:tcW w:w="1260" w:type="dxa"/>
            <w:tcBorders>
              <w:top w:val="nil"/>
              <w:left w:val="nil"/>
              <w:bottom w:val="single" w:sz="4" w:space="0" w:color="auto"/>
              <w:right w:val="single" w:sz="4" w:space="0" w:color="auto"/>
            </w:tcBorders>
            <w:shd w:val="clear" w:color="auto" w:fill="auto"/>
            <w:noWrap/>
            <w:vAlign w:val="bottom"/>
            <w:hideMark/>
          </w:tcPr>
          <w:p w14:paraId="74109B1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8C1A8D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934B3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78</w:t>
            </w:r>
          </w:p>
        </w:tc>
        <w:tc>
          <w:tcPr>
            <w:tcW w:w="6100" w:type="dxa"/>
            <w:tcBorders>
              <w:top w:val="nil"/>
              <w:left w:val="nil"/>
              <w:bottom w:val="single" w:sz="4" w:space="0" w:color="auto"/>
              <w:right w:val="single" w:sz="4" w:space="0" w:color="auto"/>
            </w:tcBorders>
            <w:shd w:val="clear" w:color="auto" w:fill="auto"/>
            <w:vAlign w:val="center"/>
            <w:hideMark/>
          </w:tcPr>
          <w:p w14:paraId="5DB9902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ANALISIS FINANCIERO Y CREDITICIO</w:t>
            </w:r>
          </w:p>
        </w:tc>
        <w:tc>
          <w:tcPr>
            <w:tcW w:w="1400" w:type="dxa"/>
            <w:tcBorders>
              <w:top w:val="nil"/>
              <w:left w:val="nil"/>
              <w:bottom w:val="single" w:sz="4" w:space="0" w:color="auto"/>
              <w:right w:val="single" w:sz="4" w:space="0" w:color="auto"/>
            </w:tcBorders>
            <w:shd w:val="clear" w:color="auto" w:fill="auto"/>
            <w:vAlign w:val="center"/>
            <w:hideMark/>
          </w:tcPr>
          <w:p w14:paraId="32DB850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$25,300.00</w:t>
            </w:r>
          </w:p>
        </w:tc>
        <w:tc>
          <w:tcPr>
            <w:tcW w:w="1260" w:type="dxa"/>
            <w:tcBorders>
              <w:top w:val="nil"/>
              <w:left w:val="nil"/>
              <w:bottom w:val="single" w:sz="4" w:space="0" w:color="auto"/>
              <w:right w:val="single" w:sz="4" w:space="0" w:color="auto"/>
            </w:tcBorders>
            <w:shd w:val="clear" w:color="auto" w:fill="auto"/>
            <w:noWrap/>
            <w:vAlign w:val="bottom"/>
            <w:hideMark/>
          </w:tcPr>
          <w:p w14:paraId="2A8B301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9C18B9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876436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79</w:t>
            </w:r>
          </w:p>
        </w:tc>
        <w:tc>
          <w:tcPr>
            <w:tcW w:w="6100" w:type="dxa"/>
            <w:tcBorders>
              <w:top w:val="nil"/>
              <w:left w:val="nil"/>
              <w:bottom w:val="single" w:sz="4" w:space="0" w:color="auto"/>
              <w:right w:val="single" w:sz="4" w:space="0" w:color="auto"/>
            </w:tcBorders>
            <w:shd w:val="clear" w:color="auto" w:fill="auto"/>
            <w:vAlign w:val="center"/>
            <w:hideMark/>
          </w:tcPr>
          <w:p w14:paraId="6C057CD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TESORERIA</w:t>
            </w:r>
          </w:p>
        </w:tc>
        <w:tc>
          <w:tcPr>
            <w:tcW w:w="1400" w:type="dxa"/>
            <w:tcBorders>
              <w:top w:val="nil"/>
              <w:left w:val="nil"/>
              <w:bottom w:val="single" w:sz="4" w:space="0" w:color="auto"/>
              <w:right w:val="single" w:sz="4" w:space="0" w:color="auto"/>
            </w:tcBorders>
            <w:shd w:val="clear" w:color="auto" w:fill="auto"/>
            <w:vAlign w:val="center"/>
            <w:hideMark/>
          </w:tcPr>
          <w:p w14:paraId="299358F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$25,300.00</w:t>
            </w:r>
          </w:p>
        </w:tc>
        <w:tc>
          <w:tcPr>
            <w:tcW w:w="1260" w:type="dxa"/>
            <w:tcBorders>
              <w:top w:val="nil"/>
              <w:left w:val="nil"/>
              <w:bottom w:val="single" w:sz="4" w:space="0" w:color="auto"/>
              <w:right w:val="single" w:sz="4" w:space="0" w:color="auto"/>
            </w:tcBorders>
            <w:shd w:val="clear" w:color="auto" w:fill="auto"/>
            <w:noWrap/>
            <w:vAlign w:val="bottom"/>
            <w:hideMark/>
          </w:tcPr>
          <w:p w14:paraId="14C9B8C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B9457D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152B0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80</w:t>
            </w:r>
          </w:p>
        </w:tc>
        <w:tc>
          <w:tcPr>
            <w:tcW w:w="6100" w:type="dxa"/>
            <w:tcBorders>
              <w:top w:val="nil"/>
              <w:left w:val="nil"/>
              <w:bottom w:val="single" w:sz="4" w:space="0" w:color="auto"/>
              <w:right w:val="single" w:sz="4" w:space="0" w:color="auto"/>
            </w:tcBorders>
            <w:shd w:val="clear" w:color="auto" w:fill="auto"/>
            <w:vAlign w:val="center"/>
            <w:hideMark/>
          </w:tcPr>
          <w:p w14:paraId="141F5E3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JURIDICO</w:t>
            </w:r>
          </w:p>
        </w:tc>
        <w:tc>
          <w:tcPr>
            <w:tcW w:w="1400" w:type="dxa"/>
            <w:tcBorders>
              <w:top w:val="nil"/>
              <w:left w:val="nil"/>
              <w:bottom w:val="single" w:sz="4" w:space="0" w:color="auto"/>
              <w:right w:val="single" w:sz="4" w:space="0" w:color="auto"/>
            </w:tcBorders>
            <w:shd w:val="clear" w:color="auto" w:fill="auto"/>
            <w:vAlign w:val="center"/>
            <w:hideMark/>
          </w:tcPr>
          <w:p w14:paraId="126F2FB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$25,300.00</w:t>
            </w:r>
          </w:p>
        </w:tc>
        <w:tc>
          <w:tcPr>
            <w:tcW w:w="1260" w:type="dxa"/>
            <w:tcBorders>
              <w:top w:val="nil"/>
              <w:left w:val="nil"/>
              <w:bottom w:val="single" w:sz="4" w:space="0" w:color="auto"/>
              <w:right w:val="single" w:sz="4" w:space="0" w:color="auto"/>
            </w:tcBorders>
            <w:shd w:val="clear" w:color="auto" w:fill="auto"/>
            <w:noWrap/>
            <w:vAlign w:val="bottom"/>
            <w:hideMark/>
          </w:tcPr>
          <w:p w14:paraId="4E85517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6BD412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4F9CF3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81</w:t>
            </w:r>
          </w:p>
        </w:tc>
        <w:tc>
          <w:tcPr>
            <w:tcW w:w="6100" w:type="dxa"/>
            <w:tcBorders>
              <w:top w:val="nil"/>
              <w:left w:val="nil"/>
              <w:bottom w:val="single" w:sz="4" w:space="0" w:color="auto"/>
              <w:right w:val="single" w:sz="4" w:space="0" w:color="auto"/>
            </w:tcBorders>
            <w:shd w:val="clear" w:color="auto" w:fill="auto"/>
            <w:vAlign w:val="center"/>
            <w:hideMark/>
          </w:tcPr>
          <w:p w14:paraId="6E8FF04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PROGRAMAS ESPECIALES EN RECURSOS HUMANOS</w:t>
            </w:r>
          </w:p>
        </w:tc>
        <w:tc>
          <w:tcPr>
            <w:tcW w:w="1400" w:type="dxa"/>
            <w:tcBorders>
              <w:top w:val="nil"/>
              <w:left w:val="nil"/>
              <w:bottom w:val="single" w:sz="4" w:space="0" w:color="auto"/>
              <w:right w:val="single" w:sz="4" w:space="0" w:color="auto"/>
            </w:tcBorders>
            <w:shd w:val="clear" w:color="auto" w:fill="auto"/>
            <w:vAlign w:val="center"/>
            <w:hideMark/>
          </w:tcPr>
          <w:p w14:paraId="23010E6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7A92A47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2F5332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57944D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82</w:t>
            </w:r>
          </w:p>
        </w:tc>
        <w:tc>
          <w:tcPr>
            <w:tcW w:w="6100" w:type="dxa"/>
            <w:tcBorders>
              <w:top w:val="nil"/>
              <w:left w:val="nil"/>
              <w:bottom w:val="single" w:sz="4" w:space="0" w:color="auto"/>
              <w:right w:val="single" w:sz="4" w:space="0" w:color="auto"/>
            </w:tcBorders>
            <w:shd w:val="clear" w:color="auto" w:fill="auto"/>
            <w:vAlign w:val="center"/>
            <w:hideMark/>
          </w:tcPr>
          <w:p w14:paraId="1851E2F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A</w:t>
            </w:r>
          </w:p>
        </w:tc>
        <w:tc>
          <w:tcPr>
            <w:tcW w:w="1400" w:type="dxa"/>
            <w:tcBorders>
              <w:top w:val="nil"/>
              <w:left w:val="nil"/>
              <w:bottom w:val="single" w:sz="4" w:space="0" w:color="auto"/>
              <w:right w:val="single" w:sz="4" w:space="0" w:color="auto"/>
            </w:tcBorders>
            <w:shd w:val="clear" w:color="auto" w:fill="auto"/>
            <w:vAlign w:val="center"/>
            <w:hideMark/>
          </w:tcPr>
          <w:p w14:paraId="187DCE5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2D60BB1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w:t>
            </w:r>
          </w:p>
        </w:tc>
      </w:tr>
      <w:tr w:rsidR="00BD5A3F" w:rsidRPr="000343D3" w14:paraId="73AD186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B8069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83</w:t>
            </w:r>
          </w:p>
        </w:tc>
        <w:tc>
          <w:tcPr>
            <w:tcW w:w="6100" w:type="dxa"/>
            <w:tcBorders>
              <w:top w:val="nil"/>
              <w:left w:val="nil"/>
              <w:bottom w:val="single" w:sz="4" w:space="0" w:color="auto"/>
              <w:right w:val="single" w:sz="4" w:space="0" w:color="auto"/>
            </w:tcBorders>
            <w:shd w:val="clear" w:color="auto" w:fill="auto"/>
            <w:vAlign w:val="center"/>
            <w:hideMark/>
          </w:tcPr>
          <w:p w14:paraId="05E14A9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ALMACEN</w:t>
            </w:r>
          </w:p>
        </w:tc>
        <w:tc>
          <w:tcPr>
            <w:tcW w:w="1400" w:type="dxa"/>
            <w:tcBorders>
              <w:top w:val="nil"/>
              <w:left w:val="nil"/>
              <w:bottom w:val="single" w:sz="4" w:space="0" w:color="auto"/>
              <w:right w:val="single" w:sz="4" w:space="0" w:color="auto"/>
            </w:tcBorders>
            <w:shd w:val="clear" w:color="auto" w:fill="auto"/>
            <w:vAlign w:val="center"/>
            <w:hideMark/>
          </w:tcPr>
          <w:p w14:paraId="2EF728C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5AE3E3F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6B2EA8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8DFE8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84</w:t>
            </w:r>
          </w:p>
        </w:tc>
        <w:tc>
          <w:tcPr>
            <w:tcW w:w="6100" w:type="dxa"/>
            <w:tcBorders>
              <w:top w:val="nil"/>
              <w:left w:val="nil"/>
              <w:bottom w:val="single" w:sz="4" w:space="0" w:color="auto"/>
              <w:right w:val="single" w:sz="4" w:space="0" w:color="auto"/>
            </w:tcBorders>
            <w:shd w:val="clear" w:color="auto" w:fill="auto"/>
            <w:vAlign w:val="center"/>
            <w:hideMark/>
          </w:tcPr>
          <w:p w14:paraId="2C6B976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RIESGO DE MERCADO Y LIQUIDEZ</w:t>
            </w:r>
          </w:p>
        </w:tc>
        <w:tc>
          <w:tcPr>
            <w:tcW w:w="1400" w:type="dxa"/>
            <w:tcBorders>
              <w:top w:val="nil"/>
              <w:left w:val="nil"/>
              <w:bottom w:val="single" w:sz="4" w:space="0" w:color="auto"/>
              <w:right w:val="single" w:sz="4" w:space="0" w:color="auto"/>
            </w:tcBorders>
            <w:shd w:val="clear" w:color="auto" w:fill="auto"/>
            <w:vAlign w:val="center"/>
            <w:hideMark/>
          </w:tcPr>
          <w:p w14:paraId="369B3F8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7CDFF47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CFE469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8DB05D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85</w:t>
            </w:r>
          </w:p>
        </w:tc>
        <w:tc>
          <w:tcPr>
            <w:tcW w:w="6100" w:type="dxa"/>
            <w:tcBorders>
              <w:top w:val="nil"/>
              <w:left w:val="nil"/>
              <w:bottom w:val="single" w:sz="4" w:space="0" w:color="auto"/>
              <w:right w:val="single" w:sz="4" w:space="0" w:color="auto"/>
            </w:tcBorders>
            <w:shd w:val="clear" w:color="auto" w:fill="auto"/>
            <w:vAlign w:val="center"/>
            <w:hideMark/>
          </w:tcPr>
          <w:p w14:paraId="557C050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ELABORACION DE CONTRATOS DE BIENES Y SERVICIOS</w:t>
            </w:r>
          </w:p>
        </w:tc>
        <w:tc>
          <w:tcPr>
            <w:tcW w:w="1400" w:type="dxa"/>
            <w:tcBorders>
              <w:top w:val="nil"/>
              <w:left w:val="nil"/>
              <w:bottom w:val="single" w:sz="4" w:space="0" w:color="auto"/>
              <w:right w:val="single" w:sz="4" w:space="0" w:color="auto"/>
            </w:tcBorders>
            <w:shd w:val="clear" w:color="auto" w:fill="auto"/>
            <w:vAlign w:val="center"/>
            <w:hideMark/>
          </w:tcPr>
          <w:p w14:paraId="11DA14B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765A9B2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04FF40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E6BD3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86</w:t>
            </w:r>
          </w:p>
        </w:tc>
        <w:tc>
          <w:tcPr>
            <w:tcW w:w="6100" w:type="dxa"/>
            <w:tcBorders>
              <w:top w:val="nil"/>
              <w:left w:val="nil"/>
              <w:bottom w:val="single" w:sz="4" w:space="0" w:color="auto"/>
              <w:right w:val="single" w:sz="4" w:space="0" w:color="auto"/>
            </w:tcBorders>
            <w:shd w:val="clear" w:color="auto" w:fill="auto"/>
            <w:vAlign w:val="center"/>
            <w:hideMark/>
          </w:tcPr>
          <w:p w14:paraId="5BF6915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RECURSOS HUMANOS</w:t>
            </w:r>
          </w:p>
        </w:tc>
        <w:tc>
          <w:tcPr>
            <w:tcW w:w="1400" w:type="dxa"/>
            <w:tcBorders>
              <w:top w:val="nil"/>
              <w:left w:val="nil"/>
              <w:bottom w:val="single" w:sz="4" w:space="0" w:color="auto"/>
              <w:right w:val="single" w:sz="4" w:space="0" w:color="auto"/>
            </w:tcBorders>
            <w:shd w:val="clear" w:color="auto" w:fill="auto"/>
            <w:vAlign w:val="center"/>
            <w:hideMark/>
          </w:tcPr>
          <w:p w14:paraId="1D32C20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3F4B217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F325FD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50840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87</w:t>
            </w:r>
          </w:p>
        </w:tc>
        <w:tc>
          <w:tcPr>
            <w:tcW w:w="6100" w:type="dxa"/>
            <w:tcBorders>
              <w:top w:val="nil"/>
              <w:left w:val="nil"/>
              <w:bottom w:val="single" w:sz="4" w:space="0" w:color="auto"/>
              <w:right w:val="single" w:sz="4" w:space="0" w:color="auto"/>
            </w:tcBorders>
            <w:shd w:val="clear" w:color="auto" w:fill="auto"/>
            <w:vAlign w:val="center"/>
            <w:hideMark/>
          </w:tcPr>
          <w:p w14:paraId="69E7080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SEGURIDAD</w:t>
            </w:r>
          </w:p>
        </w:tc>
        <w:tc>
          <w:tcPr>
            <w:tcW w:w="1400" w:type="dxa"/>
            <w:tcBorders>
              <w:top w:val="nil"/>
              <w:left w:val="nil"/>
              <w:bottom w:val="single" w:sz="4" w:space="0" w:color="auto"/>
              <w:right w:val="single" w:sz="4" w:space="0" w:color="auto"/>
            </w:tcBorders>
            <w:shd w:val="clear" w:color="auto" w:fill="auto"/>
            <w:vAlign w:val="center"/>
            <w:hideMark/>
          </w:tcPr>
          <w:p w14:paraId="5F2C6A9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$25,036.00</w:t>
            </w:r>
          </w:p>
        </w:tc>
        <w:tc>
          <w:tcPr>
            <w:tcW w:w="1260" w:type="dxa"/>
            <w:tcBorders>
              <w:top w:val="nil"/>
              <w:left w:val="nil"/>
              <w:bottom w:val="single" w:sz="4" w:space="0" w:color="auto"/>
              <w:right w:val="single" w:sz="4" w:space="0" w:color="auto"/>
            </w:tcBorders>
            <w:shd w:val="clear" w:color="auto" w:fill="auto"/>
            <w:noWrap/>
            <w:vAlign w:val="bottom"/>
            <w:hideMark/>
          </w:tcPr>
          <w:p w14:paraId="4602A9A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5876743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A940A4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88</w:t>
            </w:r>
          </w:p>
        </w:tc>
        <w:tc>
          <w:tcPr>
            <w:tcW w:w="6100" w:type="dxa"/>
            <w:tcBorders>
              <w:top w:val="nil"/>
              <w:left w:val="nil"/>
              <w:bottom w:val="single" w:sz="4" w:space="0" w:color="auto"/>
              <w:right w:val="single" w:sz="4" w:space="0" w:color="auto"/>
            </w:tcBorders>
            <w:shd w:val="clear" w:color="auto" w:fill="auto"/>
            <w:vAlign w:val="center"/>
            <w:hideMark/>
          </w:tcPr>
          <w:p w14:paraId="1C5B4F2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GERENCIAL</w:t>
            </w:r>
          </w:p>
        </w:tc>
        <w:tc>
          <w:tcPr>
            <w:tcW w:w="1400" w:type="dxa"/>
            <w:tcBorders>
              <w:top w:val="nil"/>
              <w:left w:val="nil"/>
              <w:bottom w:val="single" w:sz="4" w:space="0" w:color="auto"/>
              <w:right w:val="single" w:sz="4" w:space="0" w:color="auto"/>
            </w:tcBorders>
            <w:shd w:val="clear" w:color="auto" w:fill="auto"/>
            <w:vAlign w:val="center"/>
            <w:hideMark/>
          </w:tcPr>
          <w:p w14:paraId="75F7C99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$24,000.00</w:t>
            </w:r>
          </w:p>
        </w:tc>
        <w:tc>
          <w:tcPr>
            <w:tcW w:w="1260" w:type="dxa"/>
            <w:tcBorders>
              <w:top w:val="nil"/>
              <w:left w:val="nil"/>
              <w:bottom w:val="single" w:sz="4" w:space="0" w:color="auto"/>
              <w:right w:val="single" w:sz="4" w:space="0" w:color="auto"/>
            </w:tcBorders>
            <w:shd w:val="clear" w:color="auto" w:fill="auto"/>
            <w:noWrap/>
            <w:vAlign w:val="bottom"/>
            <w:hideMark/>
          </w:tcPr>
          <w:p w14:paraId="3DFE1B9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647D220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355001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89</w:t>
            </w:r>
          </w:p>
        </w:tc>
        <w:tc>
          <w:tcPr>
            <w:tcW w:w="6100" w:type="dxa"/>
            <w:tcBorders>
              <w:top w:val="nil"/>
              <w:left w:val="nil"/>
              <w:bottom w:val="single" w:sz="4" w:space="0" w:color="auto"/>
              <w:right w:val="single" w:sz="4" w:space="0" w:color="auto"/>
            </w:tcBorders>
            <w:shd w:val="clear" w:color="auto" w:fill="auto"/>
            <w:vAlign w:val="center"/>
            <w:hideMark/>
          </w:tcPr>
          <w:p w14:paraId="7EF1C00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APOYO A</w:t>
            </w:r>
          </w:p>
        </w:tc>
        <w:tc>
          <w:tcPr>
            <w:tcW w:w="1400" w:type="dxa"/>
            <w:tcBorders>
              <w:top w:val="nil"/>
              <w:left w:val="nil"/>
              <w:bottom w:val="single" w:sz="4" w:space="0" w:color="auto"/>
              <w:right w:val="single" w:sz="4" w:space="0" w:color="auto"/>
            </w:tcBorders>
            <w:shd w:val="clear" w:color="auto" w:fill="auto"/>
            <w:vAlign w:val="center"/>
            <w:hideMark/>
          </w:tcPr>
          <w:p w14:paraId="1B60E3E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$22,500.00</w:t>
            </w:r>
          </w:p>
        </w:tc>
        <w:tc>
          <w:tcPr>
            <w:tcW w:w="1260" w:type="dxa"/>
            <w:tcBorders>
              <w:top w:val="nil"/>
              <w:left w:val="nil"/>
              <w:bottom w:val="single" w:sz="4" w:space="0" w:color="auto"/>
              <w:right w:val="single" w:sz="4" w:space="0" w:color="auto"/>
            </w:tcBorders>
            <w:shd w:val="clear" w:color="auto" w:fill="auto"/>
            <w:noWrap/>
            <w:vAlign w:val="bottom"/>
            <w:hideMark/>
          </w:tcPr>
          <w:p w14:paraId="6F13C51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5BD520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F90422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90</w:t>
            </w:r>
          </w:p>
        </w:tc>
        <w:tc>
          <w:tcPr>
            <w:tcW w:w="6100" w:type="dxa"/>
            <w:tcBorders>
              <w:top w:val="nil"/>
              <w:left w:val="nil"/>
              <w:bottom w:val="single" w:sz="4" w:space="0" w:color="auto"/>
              <w:right w:val="single" w:sz="4" w:space="0" w:color="auto"/>
            </w:tcBorders>
            <w:shd w:val="clear" w:color="auto" w:fill="auto"/>
            <w:vAlign w:val="center"/>
            <w:hideMark/>
          </w:tcPr>
          <w:p w14:paraId="4C46046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RESPONSABLE DE AREA C</w:t>
            </w:r>
          </w:p>
        </w:tc>
        <w:tc>
          <w:tcPr>
            <w:tcW w:w="1400" w:type="dxa"/>
            <w:tcBorders>
              <w:top w:val="nil"/>
              <w:left w:val="nil"/>
              <w:bottom w:val="single" w:sz="4" w:space="0" w:color="auto"/>
              <w:right w:val="single" w:sz="4" w:space="0" w:color="auto"/>
            </w:tcBorders>
            <w:shd w:val="clear" w:color="auto" w:fill="auto"/>
            <w:vAlign w:val="center"/>
            <w:hideMark/>
          </w:tcPr>
          <w:p w14:paraId="35235BB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$22,500.00</w:t>
            </w:r>
          </w:p>
        </w:tc>
        <w:tc>
          <w:tcPr>
            <w:tcW w:w="1260" w:type="dxa"/>
            <w:tcBorders>
              <w:top w:val="nil"/>
              <w:left w:val="nil"/>
              <w:bottom w:val="single" w:sz="4" w:space="0" w:color="auto"/>
              <w:right w:val="single" w:sz="4" w:space="0" w:color="auto"/>
            </w:tcBorders>
            <w:shd w:val="clear" w:color="auto" w:fill="auto"/>
            <w:noWrap/>
            <w:vAlign w:val="bottom"/>
            <w:hideMark/>
          </w:tcPr>
          <w:p w14:paraId="2881C70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E8C980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B0195E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91</w:t>
            </w:r>
          </w:p>
        </w:tc>
        <w:tc>
          <w:tcPr>
            <w:tcW w:w="6100" w:type="dxa"/>
            <w:tcBorders>
              <w:top w:val="nil"/>
              <w:left w:val="nil"/>
              <w:bottom w:val="single" w:sz="4" w:space="0" w:color="auto"/>
              <w:right w:val="single" w:sz="4" w:space="0" w:color="auto"/>
            </w:tcBorders>
            <w:shd w:val="clear" w:color="auto" w:fill="auto"/>
            <w:vAlign w:val="center"/>
            <w:hideMark/>
          </w:tcPr>
          <w:p w14:paraId="26E0052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PROYECTO DE PRESUPUESTO</w:t>
            </w:r>
          </w:p>
        </w:tc>
        <w:tc>
          <w:tcPr>
            <w:tcW w:w="1400" w:type="dxa"/>
            <w:tcBorders>
              <w:top w:val="nil"/>
              <w:left w:val="nil"/>
              <w:bottom w:val="single" w:sz="4" w:space="0" w:color="auto"/>
              <w:right w:val="single" w:sz="4" w:space="0" w:color="auto"/>
            </w:tcBorders>
            <w:shd w:val="clear" w:color="auto" w:fill="auto"/>
            <w:vAlign w:val="center"/>
            <w:hideMark/>
          </w:tcPr>
          <w:p w14:paraId="7B325AE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$22,500.00</w:t>
            </w:r>
          </w:p>
        </w:tc>
        <w:tc>
          <w:tcPr>
            <w:tcW w:w="1260" w:type="dxa"/>
            <w:tcBorders>
              <w:top w:val="nil"/>
              <w:left w:val="nil"/>
              <w:bottom w:val="single" w:sz="4" w:space="0" w:color="auto"/>
              <w:right w:val="single" w:sz="4" w:space="0" w:color="auto"/>
            </w:tcBorders>
            <w:shd w:val="clear" w:color="auto" w:fill="auto"/>
            <w:noWrap/>
            <w:vAlign w:val="bottom"/>
            <w:hideMark/>
          </w:tcPr>
          <w:p w14:paraId="55D6DA9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9266B9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2B09E0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92</w:t>
            </w:r>
          </w:p>
        </w:tc>
        <w:tc>
          <w:tcPr>
            <w:tcW w:w="6100" w:type="dxa"/>
            <w:tcBorders>
              <w:top w:val="nil"/>
              <w:left w:val="nil"/>
              <w:bottom w:val="single" w:sz="4" w:space="0" w:color="auto"/>
              <w:right w:val="single" w:sz="4" w:space="0" w:color="auto"/>
            </w:tcBorders>
            <w:shd w:val="clear" w:color="auto" w:fill="auto"/>
            <w:vAlign w:val="center"/>
            <w:hideMark/>
          </w:tcPr>
          <w:p w14:paraId="2CAB64C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PROYECTOS DE CONTROL</w:t>
            </w:r>
          </w:p>
        </w:tc>
        <w:tc>
          <w:tcPr>
            <w:tcW w:w="1400" w:type="dxa"/>
            <w:tcBorders>
              <w:top w:val="nil"/>
              <w:left w:val="nil"/>
              <w:bottom w:val="single" w:sz="4" w:space="0" w:color="auto"/>
              <w:right w:val="single" w:sz="4" w:space="0" w:color="auto"/>
            </w:tcBorders>
            <w:shd w:val="clear" w:color="auto" w:fill="auto"/>
            <w:vAlign w:val="center"/>
            <w:hideMark/>
          </w:tcPr>
          <w:p w14:paraId="4647331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$22,500.00</w:t>
            </w:r>
          </w:p>
        </w:tc>
        <w:tc>
          <w:tcPr>
            <w:tcW w:w="1260" w:type="dxa"/>
            <w:tcBorders>
              <w:top w:val="nil"/>
              <w:left w:val="nil"/>
              <w:bottom w:val="single" w:sz="4" w:space="0" w:color="auto"/>
              <w:right w:val="single" w:sz="4" w:space="0" w:color="auto"/>
            </w:tcBorders>
            <w:shd w:val="clear" w:color="auto" w:fill="auto"/>
            <w:noWrap/>
            <w:vAlign w:val="bottom"/>
            <w:hideMark/>
          </w:tcPr>
          <w:p w14:paraId="3480B82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097372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1FB5AF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93</w:t>
            </w:r>
          </w:p>
        </w:tc>
        <w:tc>
          <w:tcPr>
            <w:tcW w:w="6100" w:type="dxa"/>
            <w:tcBorders>
              <w:top w:val="nil"/>
              <w:left w:val="nil"/>
              <w:bottom w:val="single" w:sz="4" w:space="0" w:color="auto"/>
              <w:right w:val="single" w:sz="4" w:space="0" w:color="auto"/>
            </w:tcBorders>
            <w:shd w:val="clear" w:color="auto" w:fill="auto"/>
            <w:vAlign w:val="center"/>
            <w:hideMark/>
          </w:tcPr>
          <w:p w14:paraId="02DED73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PROYECTOS DIVERSOS</w:t>
            </w:r>
          </w:p>
        </w:tc>
        <w:tc>
          <w:tcPr>
            <w:tcW w:w="1400" w:type="dxa"/>
            <w:tcBorders>
              <w:top w:val="nil"/>
              <w:left w:val="nil"/>
              <w:bottom w:val="single" w:sz="4" w:space="0" w:color="auto"/>
              <w:right w:val="single" w:sz="4" w:space="0" w:color="auto"/>
            </w:tcBorders>
            <w:shd w:val="clear" w:color="auto" w:fill="auto"/>
            <w:vAlign w:val="center"/>
            <w:hideMark/>
          </w:tcPr>
          <w:p w14:paraId="39F3D02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$22,500.00</w:t>
            </w:r>
          </w:p>
        </w:tc>
        <w:tc>
          <w:tcPr>
            <w:tcW w:w="1260" w:type="dxa"/>
            <w:tcBorders>
              <w:top w:val="nil"/>
              <w:left w:val="nil"/>
              <w:bottom w:val="single" w:sz="4" w:space="0" w:color="auto"/>
              <w:right w:val="single" w:sz="4" w:space="0" w:color="auto"/>
            </w:tcBorders>
            <w:shd w:val="clear" w:color="auto" w:fill="auto"/>
            <w:noWrap/>
            <w:vAlign w:val="bottom"/>
            <w:hideMark/>
          </w:tcPr>
          <w:p w14:paraId="5985E46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9E02EB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2BABC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94</w:t>
            </w:r>
          </w:p>
        </w:tc>
        <w:tc>
          <w:tcPr>
            <w:tcW w:w="6100" w:type="dxa"/>
            <w:tcBorders>
              <w:top w:val="nil"/>
              <w:left w:val="nil"/>
              <w:bottom w:val="single" w:sz="4" w:space="0" w:color="auto"/>
              <w:right w:val="single" w:sz="4" w:space="0" w:color="auto"/>
            </w:tcBorders>
            <w:shd w:val="clear" w:color="auto" w:fill="auto"/>
            <w:vAlign w:val="center"/>
            <w:hideMark/>
          </w:tcPr>
          <w:p w14:paraId="5A6AF97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DESARROLLADOR JUNIOR</w:t>
            </w:r>
          </w:p>
        </w:tc>
        <w:tc>
          <w:tcPr>
            <w:tcW w:w="1400" w:type="dxa"/>
            <w:tcBorders>
              <w:top w:val="nil"/>
              <w:left w:val="nil"/>
              <w:bottom w:val="single" w:sz="4" w:space="0" w:color="auto"/>
              <w:right w:val="single" w:sz="4" w:space="0" w:color="auto"/>
            </w:tcBorders>
            <w:shd w:val="clear" w:color="auto" w:fill="auto"/>
            <w:noWrap/>
            <w:vAlign w:val="center"/>
            <w:hideMark/>
          </w:tcPr>
          <w:p w14:paraId="54F14AA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47C9F59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w:t>
            </w:r>
          </w:p>
        </w:tc>
      </w:tr>
      <w:tr w:rsidR="00BD5A3F" w:rsidRPr="000343D3" w14:paraId="2762904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86C586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95</w:t>
            </w:r>
          </w:p>
        </w:tc>
        <w:tc>
          <w:tcPr>
            <w:tcW w:w="6100" w:type="dxa"/>
            <w:tcBorders>
              <w:top w:val="nil"/>
              <w:left w:val="nil"/>
              <w:bottom w:val="single" w:sz="4" w:space="0" w:color="auto"/>
              <w:right w:val="single" w:sz="4" w:space="0" w:color="auto"/>
            </w:tcBorders>
            <w:shd w:val="clear" w:color="auto" w:fill="auto"/>
            <w:vAlign w:val="center"/>
            <w:hideMark/>
          </w:tcPr>
          <w:p w14:paraId="0F87426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B</w:t>
            </w:r>
          </w:p>
        </w:tc>
        <w:tc>
          <w:tcPr>
            <w:tcW w:w="1400" w:type="dxa"/>
            <w:tcBorders>
              <w:top w:val="nil"/>
              <w:left w:val="nil"/>
              <w:bottom w:val="single" w:sz="4" w:space="0" w:color="auto"/>
              <w:right w:val="single" w:sz="4" w:space="0" w:color="auto"/>
            </w:tcBorders>
            <w:shd w:val="clear" w:color="auto" w:fill="auto"/>
            <w:vAlign w:val="center"/>
            <w:hideMark/>
          </w:tcPr>
          <w:p w14:paraId="530C2A7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14C6BD8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2D94988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B45EDA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96</w:t>
            </w:r>
          </w:p>
        </w:tc>
        <w:tc>
          <w:tcPr>
            <w:tcW w:w="6100" w:type="dxa"/>
            <w:tcBorders>
              <w:top w:val="nil"/>
              <w:left w:val="nil"/>
              <w:bottom w:val="single" w:sz="4" w:space="0" w:color="auto"/>
              <w:right w:val="single" w:sz="4" w:space="0" w:color="auto"/>
            </w:tcBorders>
            <w:shd w:val="clear" w:color="auto" w:fill="auto"/>
            <w:vAlign w:val="center"/>
            <w:hideMark/>
          </w:tcPr>
          <w:p w14:paraId="14B9FA4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GERENCIA DE ORGANIZACION Y ADMINISTRACION DEL PERSONAL</w:t>
            </w:r>
          </w:p>
        </w:tc>
        <w:tc>
          <w:tcPr>
            <w:tcW w:w="1400" w:type="dxa"/>
            <w:tcBorders>
              <w:top w:val="nil"/>
              <w:left w:val="nil"/>
              <w:bottom w:val="single" w:sz="4" w:space="0" w:color="auto"/>
              <w:right w:val="single" w:sz="4" w:space="0" w:color="auto"/>
            </w:tcBorders>
            <w:shd w:val="clear" w:color="auto" w:fill="auto"/>
            <w:vAlign w:val="center"/>
            <w:hideMark/>
          </w:tcPr>
          <w:p w14:paraId="3DC43A6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2C00965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25FFBC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8ABE50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97</w:t>
            </w:r>
          </w:p>
        </w:tc>
        <w:tc>
          <w:tcPr>
            <w:tcW w:w="6100" w:type="dxa"/>
            <w:tcBorders>
              <w:top w:val="nil"/>
              <w:left w:val="nil"/>
              <w:bottom w:val="single" w:sz="4" w:space="0" w:color="auto"/>
              <w:right w:val="single" w:sz="4" w:space="0" w:color="auto"/>
            </w:tcBorders>
            <w:shd w:val="clear" w:color="auto" w:fill="auto"/>
            <w:vAlign w:val="center"/>
            <w:hideMark/>
          </w:tcPr>
          <w:p w14:paraId="357E3F0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IMPLANTACION DE ESTRATEGIAS</w:t>
            </w:r>
          </w:p>
        </w:tc>
        <w:tc>
          <w:tcPr>
            <w:tcW w:w="1400" w:type="dxa"/>
            <w:tcBorders>
              <w:top w:val="nil"/>
              <w:left w:val="nil"/>
              <w:bottom w:val="single" w:sz="4" w:space="0" w:color="auto"/>
              <w:right w:val="single" w:sz="4" w:space="0" w:color="auto"/>
            </w:tcBorders>
            <w:shd w:val="clear" w:color="auto" w:fill="auto"/>
            <w:vAlign w:val="center"/>
            <w:hideMark/>
          </w:tcPr>
          <w:p w14:paraId="474477D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28B712F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D1B042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4ADDE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98</w:t>
            </w:r>
          </w:p>
        </w:tc>
        <w:tc>
          <w:tcPr>
            <w:tcW w:w="6100" w:type="dxa"/>
            <w:tcBorders>
              <w:top w:val="nil"/>
              <w:left w:val="nil"/>
              <w:bottom w:val="single" w:sz="4" w:space="0" w:color="auto"/>
              <w:right w:val="single" w:sz="4" w:space="0" w:color="auto"/>
            </w:tcBorders>
            <w:shd w:val="clear" w:color="auto" w:fill="auto"/>
            <w:vAlign w:val="center"/>
            <w:hideMark/>
          </w:tcPr>
          <w:p w14:paraId="5E2FD43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LA GERENCIA DE SERVICIOS GENERALES MANTENIMIENTO Y OBRA PUBLICA</w:t>
            </w:r>
          </w:p>
        </w:tc>
        <w:tc>
          <w:tcPr>
            <w:tcW w:w="1400" w:type="dxa"/>
            <w:tcBorders>
              <w:top w:val="nil"/>
              <w:left w:val="nil"/>
              <w:bottom w:val="single" w:sz="4" w:space="0" w:color="auto"/>
              <w:right w:val="single" w:sz="4" w:space="0" w:color="auto"/>
            </w:tcBorders>
            <w:shd w:val="clear" w:color="auto" w:fill="auto"/>
            <w:vAlign w:val="center"/>
            <w:hideMark/>
          </w:tcPr>
          <w:p w14:paraId="6BEE028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24E3AAC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CE854D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07C56E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99</w:t>
            </w:r>
          </w:p>
        </w:tc>
        <w:tc>
          <w:tcPr>
            <w:tcW w:w="6100" w:type="dxa"/>
            <w:tcBorders>
              <w:top w:val="nil"/>
              <w:left w:val="nil"/>
              <w:bottom w:val="single" w:sz="4" w:space="0" w:color="auto"/>
              <w:right w:val="single" w:sz="4" w:space="0" w:color="auto"/>
            </w:tcBorders>
            <w:shd w:val="clear" w:color="auto" w:fill="auto"/>
            <w:vAlign w:val="center"/>
            <w:hideMark/>
          </w:tcPr>
          <w:p w14:paraId="5D1E3E2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PROCEDIMIENTOS DE PREVENCION</w:t>
            </w:r>
          </w:p>
        </w:tc>
        <w:tc>
          <w:tcPr>
            <w:tcW w:w="1400" w:type="dxa"/>
            <w:tcBorders>
              <w:top w:val="nil"/>
              <w:left w:val="nil"/>
              <w:bottom w:val="single" w:sz="4" w:space="0" w:color="auto"/>
              <w:right w:val="single" w:sz="4" w:space="0" w:color="auto"/>
            </w:tcBorders>
            <w:shd w:val="clear" w:color="auto" w:fill="auto"/>
            <w:vAlign w:val="center"/>
            <w:hideMark/>
          </w:tcPr>
          <w:p w14:paraId="6C43F38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05E352B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9AFAAD7" w14:textId="77777777" w:rsidTr="0004433C">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80BEF0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100</w:t>
            </w:r>
          </w:p>
        </w:tc>
        <w:tc>
          <w:tcPr>
            <w:tcW w:w="6100" w:type="dxa"/>
            <w:tcBorders>
              <w:top w:val="nil"/>
              <w:left w:val="nil"/>
              <w:bottom w:val="single" w:sz="4" w:space="0" w:color="auto"/>
              <w:right w:val="single" w:sz="4" w:space="0" w:color="auto"/>
            </w:tcBorders>
            <w:shd w:val="clear" w:color="auto" w:fill="auto"/>
            <w:vAlign w:val="center"/>
            <w:hideMark/>
          </w:tcPr>
          <w:p w14:paraId="7CDDFCD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PROYECTOS INFORMATICOS</w:t>
            </w:r>
          </w:p>
        </w:tc>
        <w:tc>
          <w:tcPr>
            <w:tcW w:w="1400" w:type="dxa"/>
            <w:tcBorders>
              <w:top w:val="nil"/>
              <w:left w:val="nil"/>
              <w:bottom w:val="single" w:sz="4" w:space="0" w:color="auto"/>
              <w:right w:val="single" w:sz="4" w:space="0" w:color="auto"/>
            </w:tcBorders>
            <w:shd w:val="clear" w:color="auto" w:fill="auto"/>
            <w:vAlign w:val="center"/>
            <w:hideMark/>
          </w:tcPr>
          <w:p w14:paraId="6B38C1F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7B759A5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6BC7475" w14:textId="77777777" w:rsidTr="0004433C">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9D7D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lastRenderedPageBreak/>
              <w:t>101</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2D1A35D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TECNICO DE REGISTRO CONTABLE DE BIENES PATRIMONIALES Y ADJUDICADOS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191223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7D9B9E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2BE0A9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CC7B2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102</w:t>
            </w:r>
          </w:p>
        </w:tc>
        <w:tc>
          <w:tcPr>
            <w:tcW w:w="6100" w:type="dxa"/>
            <w:tcBorders>
              <w:top w:val="nil"/>
              <w:left w:val="nil"/>
              <w:bottom w:val="single" w:sz="4" w:space="0" w:color="auto"/>
              <w:right w:val="single" w:sz="4" w:space="0" w:color="auto"/>
            </w:tcBorders>
            <w:shd w:val="clear" w:color="auto" w:fill="auto"/>
            <w:noWrap/>
            <w:vAlign w:val="bottom"/>
            <w:hideMark/>
          </w:tcPr>
          <w:p w14:paraId="7D9E62E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APOYO DE SERVICIOS TECNOLOGICOS</w:t>
            </w:r>
          </w:p>
        </w:tc>
        <w:tc>
          <w:tcPr>
            <w:tcW w:w="1400" w:type="dxa"/>
            <w:tcBorders>
              <w:top w:val="nil"/>
              <w:left w:val="nil"/>
              <w:bottom w:val="single" w:sz="4" w:space="0" w:color="auto"/>
              <w:right w:val="single" w:sz="4" w:space="0" w:color="auto"/>
            </w:tcBorders>
            <w:shd w:val="clear" w:color="auto" w:fill="auto"/>
            <w:vAlign w:val="center"/>
            <w:hideMark/>
          </w:tcPr>
          <w:p w14:paraId="40455E4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$22,317.00</w:t>
            </w:r>
          </w:p>
        </w:tc>
        <w:tc>
          <w:tcPr>
            <w:tcW w:w="1260" w:type="dxa"/>
            <w:tcBorders>
              <w:top w:val="nil"/>
              <w:left w:val="nil"/>
              <w:bottom w:val="single" w:sz="4" w:space="0" w:color="auto"/>
              <w:right w:val="single" w:sz="4" w:space="0" w:color="auto"/>
            </w:tcBorders>
            <w:shd w:val="clear" w:color="auto" w:fill="auto"/>
            <w:noWrap/>
            <w:vAlign w:val="bottom"/>
            <w:hideMark/>
          </w:tcPr>
          <w:p w14:paraId="403DED1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09A2AC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A8036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103</w:t>
            </w:r>
          </w:p>
        </w:tc>
        <w:tc>
          <w:tcPr>
            <w:tcW w:w="6100" w:type="dxa"/>
            <w:tcBorders>
              <w:top w:val="nil"/>
              <w:left w:val="nil"/>
              <w:bottom w:val="single" w:sz="4" w:space="0" w:color="auto"/>
              <w:right w:val="single" w:sz="4" w:space="0" w:color="auto"/>
            </w:tcBorders>
            <w:shd w:val="clear" w:color="auto" w:fill="auto"/>
            <w:vAlign w:val="center"/>
            <w:hideMark/>
          </w:tcPr>
          <w:p w14:paraId="1B97CFD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NORMATIVO A</w:t>
            </w:r>
          </w:p>
        </w:tc>
        <w:tc>
          <w:tcPr>
            <w:tcW w:w="1400" w:type="dxa"/>
            <w:tcBorders>
              <w:top w:val="nil"/>
              <w:left w:val="nil"/>
              <w:bottom w:val="single" w:sz="4" w:space="0" w:color="auto"/>
              <w:right w:val="single" w:sz="4" w:space="0" w:color="auto"/>
            </w:tcBorders>
            <w:shd w:val="clear" w:color="auto" w:fill="auto"/>
            <w:vAlign w:val="center"/>
            <w:hideMark/>
          </w:tcPr>
          <w:p w14:paraId="2A0CB51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$21,300.00</w:t>
            </w:r>
          </w:p>
        </w:tc>
        <w:tc>
          <w:tcPr>
            <w:tcW w:w="1260" w:type="dxa"/>
            <w:tcBorders>
              <w:top w:val="nil"/>
              <w:left w:val="nil"/>
              <w:bottom w:val="single" w:sz="4" w:space="0" w:color="auto"/>
              <w:right w:val="single" w:sz="4" w:space="0" w:color="auto"/>
            </w:tcBorders>
            <w:shd w:val="clear" w:color="auto" w:fill="auto"/>
            <w:noWrap/>
            <w:vAlign w:val="bottom"/>
            <w:hideMark/>
          </w:tcPr>
          <w:p w14:paraId="448BC1E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90300C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5691F0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104</w:t>
            </w:r>
          </w:p>
        </w:tc>
        <w:tc>
          <w:tcPr>
            <w:tcW w:w="6100" w:type="dxa"/>
            <w:tcBorders>
              <w:top w:val="nil"/>
              <w:left w:val="nil"/>
              <w:bottom w:val="single" w:sz="4" w:space="0" w:color="auto"/>
              <w:right w:val="single" w:sz="4" w:space="0" w:color="auto"/>
            </w:tcBorders>
            <w:shd w:val="clear" w:color="auto" w:fill="auto"/>
            <w:vAlign w:val="center"/>
            <w:hideMark/>
          </w:tcPr>
          <w:p w14:paraId="5CD7B1C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CHEF</w:t>
            </w:r>
          </w:p>
        </w:tc>
        <w:tc>
          <w:tcPr>
            <w:tcW w:w="1400" w:type="dxa"/>
            <w:tcBorders>
              <w:top w:val="nil"/>
              <w:left w:val="nil"/>
              <w:bottom w:val="single" w:sz="4" w:space="0" w:color="auto"/>
              <w:right w:val="single" w:sz="4" w:space="0" w:color="auto"/>
            </w:tcBorders>
            <w:shd w:val="clear" w:color="auto" w:fill="auto"/>
            <w:vAlign w:val="center"/>
            <w:hideMark/>
          </w:tcPr>
          <w:p w14:paraId="59CCB4C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$20,700.00</w:t>
            </w:r>
          </w:p>
        </w:tc>
        <w:tc>
          <w:tcPr>
            <w:tcW w:w="1260" w:type="dxa"/>
            <w:tcBorders>
              <w:top w:val="nil"/>
              <w:left w:val="nil"/>
              <w:bottom w:val="single" w:sz="4" w:space="0" w:color="auto"/>
              <w:right w:val="single" w:sz="4" w:space="0" w:color="auto"/>
            </w:tcBorders>
            <w:shd w:val="clear" w:color="auto" w:fill="auto"/>
            <w:noWrap/>
            <w:vAlign w:val="bottom"/>
            <w:hideMark/>
          </w:tcPr>
          <w:p w14:paraId="1D3F1B3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DE082A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34224F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105</w:t>
            </w:r>
          </w:p>
        </w:tc>
        <w:tc>
          <w:tcPr>
            <w:tcW w:w="6100" w:type="dxa"/>
            <w:tcBorders>
              <w:top w:val="nil"/>
              <w:left w:val="nil"/>
              <w:bottom w:val="single" w:sz="4" w:space="0" w:color="auto"/>
              <w:right w:val="single" w:sz="4" w:space="0" w:color="auto"/>
            </w:tcBorders>
            <w:shd w:val="clear" w:color="auto" w:fill="auto"/>
            <w:vAlign w:val="center"/>
            <w:hideMark/>
          </w:tcPr>
          <w:p w14:paraId="3B91F56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CUENTAS CONTABLES</w:t>
            </w:r>
          </w:p>
        </w:tc>
        <w:tc>
          <w:tcPr>
            <w:tcW w:w="1400" w:type="dxa"/>
            <w:tcBorders>
              <w:top w:val="nil"/>
              <w:left w:val="nil"/>
              <w:bottom w:val="single" w:sz="4" w:space="0" w:color="auto"/>
              <w:right w:val="single" w:sz="4" w:space="0" w:color="auto"/>
            </w:tcBorders>
            <w:shd w:val="clear" w:color="auto" w:fill="auto"/>
            <w:vAlign w:val="center"/>
            <w:hideMark/>
          </w:tcPr>
          <w:p w14:paraId="6980FF3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$20,700.00</w:t>
            </w:r>
          </w:p>
        </w:tc>
        <w:tc>
          <w:tcPr>
            <w:tcW w:w="1260" w:type="dxa"/>
            <w:tcBorders>
              <w:top w:val="nil"/>
              <w:left w:val="nil"/>
              <w:bottom w:val="single" w:sz="4" w:space="0" w:color="auto"/>
              <w:right w:val="single" w:sz="4" w:space="0" w:color="auto"/>
            </w:tcBorders>
            <w:shd w:val="clear" w:color="auto" w:fill="auto"/>
            <w:noWrap/>
            <w:vAlign w:val="bottom"/>
            <w:hideMark/>
          </w:tcPr>
          <w:p w14:paraId="14CB7F5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w:t>
            </w:r>
          </w:p>
        </w:tc>
      </w:tr>
      <w:tr w:rsidR="00BD5A3F" w:rsidRPr="000343D3" w14:paraId="6440F7A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00D89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106</w:t>
            </w:r>
          </w:p>
        </w:tc>
        <w:tc>
          <w:tcPr>
            <w:tcW w:w="6100" w:type="dxa"/>
            <w:tcBorders>
              <w:top w:val="nil"/>
              <w:left w:val="nil"/>
              <w:bottom w:val="single" w:sz="4" w:space="0" w:color="auto"/>
              <w:right w:val="single" w:sz="4" w:space="0" w:color="auto"/>
            </w:tcBorders>
            <w:shd w:val="clear" w:color="auto" w:fill="auto"/>
            <w:vAlign w:val="center"/>
            <w:hideMark/>
          </w:tcPr>
          <w:p w14:paraId="008130B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FISCAL</w:t>
            </w:r>
          </w:p>
        </w:tc>
        <w:tc>
          <w:tcPr>
            <w:tcW w:w="1400" w:type="dxa"/>
            <w:tcBorders>
              <w:top w:val="nil"/>
              <w:left w:val="nil"/>
              <w:bottom w:val="single" w:sz="4" w:space="0" w:color="auto"/>
              <w:right w:val="single" w:sz="4" w:space="0" w:color="auto"/>
            </w:tcBorders>
            <w:shd w:val="clear" w:color="auto" w:fill="auto"/>
            <w:vAlign w:val="center"/>
            <w:hideMark/>
          </w:tcPr>
          <w:p w14:paraId="7736572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$20,700.00</w:t>
            </w:r>
          </w:p>
        </w:tc>
        <w:tc>
          <w:tcPr>
            <w:tcW w:w="1260" w:type="dxa"/>
            <w:tcBorders>
              <w:top w:val="nil"/>
              <w:left w:val="nil"/>
              <w:bottom w:val="single" w:sz="4" w:space="0" w:color="auto"/>
              <w:right w:val="single" w:sz="4" w:space="0" w:color="auto"/>
            </w:tcBorders>
            <w:shd w:val="clear" w:color="auto" w:fill="auto"/>
            <w:noWrap/>
            <w:vAlign w:val="bottom"/>
            <w:hideMark/>
          </w:tcPr>
          <w:p w14:paraId="7ABA9DB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311AAC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69A5D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107</w:t>
            </w:r>
          </w:p>
        </w:tc>
        <w:tc>
          <w:tcPr>
            <w:tcW w:w="6100" w:type="dxa"/>
            <w:tcBorders>
              <w:top w:val="nil"/>
              <w:left w:val="nil"/>
              <w:bottom w:val="single" w:sz="4" w:space="0" w:color="auto"/>
              <w:right w:val="single" w:sz="4" w:space="0" w:color="auto"/>
            </w:tcBorders>
            <w:shd w:val="clear" w:color="auto" w:fill="auto"/>
            <w:vAlign w:val="center"/>
            <w:hideMark/>
          </w:tcPr>
          <w:p w14:paraId="0F0C4A0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LOS SERVICIOS DE MENSAJERIA Y ARRENDAMIENTO VEHICULAR</w:t>
            </w:r>
          </w:p>
        </w:tc>
        <w:tc>
          <w:tcPr>
            <w:tcW w:w="1400" w:type="dxa"/>
            <w:tcBorders>
              <w:top w:val="nil"/>
              <w:left w:val="nil"/>
              <w:bottom w:val="single" w:sz="4" w:space="0" w:color="auto"/>
              <w:right w:val="single" w:sz="4" w:space="0" w:color="auto"/>
            </w:tcBorders>
            <w:shd w:val="clear" w:color="auto" w:fill="auto"/>
            <w:vAlign w:val="center"/>
            <w:hideMark/>
          </w:tcPr>
          <w:p w14:paraId="6581B4D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3C04111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A0A891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D0757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108</w:t>
            </w:r>
          </w:p>
        </w:tc>
        <w:tc>
          <w:tcPr>
            <w:tcW w:w="6100" w:type="dxa"/>
            <w:tcBorders>
              <w:top w:val="nil"/>
              <w:left w:val="nil"/>
              <w:bottom w:val="single" w:sz="4" w:space="0" w:color="auto"/>
              <w:right w:val="single" w:sz="4" w:space="0" w:color="auto"/>
            </w:tcBorders>
            <w:shd w:val="clear" w:color="auto" w:fill="auto"/>
            <w:vAlign w:val="center"/>
            <w:hideMark/>
          </w:tcPr>
          <w:p w14:paraId="73366D4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GERENCIA</w:t>
            </w:r>
          </w:p>
        </w:tc>
        <w:tc>
          <w:tcPr>
            <w:tcW w:w="1400" w:type="dxa"/>
            <w:tcBorders>
              <w:top w:val="nil"/>
              <w:left w:val="nil"/>
              <w:bottom w:val="single" w:sz="4" w:space="0" w:color="auto"/>
              <w:right w:val="single" w:sz="4" w:space="0" w:color="auto"/>
            </w:tcBorders>
            <w:shd w:val="clear" w:color="auto" w:fill="auto"/>
            <w:vAlign w:val="center"/>
            <w:hideMark/>
          </w:tcPr>
          <w:p w14:paraId="0A0A5B7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4A6399A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67F74CC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390C2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109</w:t>
            </w:r>
          </w:p>
        </w:tc>
        <w:tc>
          <w:tcPr>
            <w:tcW w:w="6100" w:type="dxa"/>
            <w:tcBorders>
              <w:top w:val="nil"/>
              <w:left w:val="nil"/>
              <w:bottom w:val="single" w:sz="4" w:space="0" w:color="auto"/>
              <w:right w:val="single" w:sz="4" w:space="0" w:color="auto"/>
            </w:tcBorders>
            <w:shd w:val="clear" w:color="auto" w:fill="auto"/>
            <w:vAlign w:val="center"/>
            <w:hideMark/>
          </w:tcPr>
          <w:p w14:paraId="7493BF6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ADMINISTRACION DEL SISTEMA DE CONTROL DE BIENES</w:t>
            </w:r>
          </w:p>
        </w:tc>
        <w:tc>
          <w:tcPr>
            <w:tcW w:w="1400" w:type="dxa"/>
            <w:tcBorders>
              <w:top w:val="nil"/>
              <w:left w:val="nil"/>
              <w:bottom w:val="single" w:sz="4" w:space="0" w:color="auto"/>
              <w:right w:val="single" w:sz="4" w:space="0" w:color="auto"/>
            </w:tcBorders>
            <w:shd w:val="clear" w:color="auto" w:fill="auto"/>
            <w:vAlign w:val="center"/>
            <w:hideMark/>
          </w:tcPr>
          <w:p w14:paraId="6322DC0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4B611F3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E1661E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4A742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110</w:t>
            </w:r>
          </w:p>
        </w:tc>
        <w:tc>
          <w:tcPr>
            <w:tcW w:w="6100" w:type="dxa"/>
            <w:tcBorders>
              <w:top w:val="nil"/>
              <w:left w:val="nil"/>
              <w:bottom w:val="single" w:sz="4" w:space="0" w:color="auto"/>
              <w:right w:val="single" w:sz="4" w:space="0" w:color="auto"/>
            </w:tcBorders>
            <w:shd w:val="clear" w:color="auto" w:fill="auto"/>
            <w:vAlign w:val="center"/>
            <w:hideMark/>
          </w:tcPr>
          <w:p w14:paraId="64568C3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CONTROL DE ALMACENES</w:t>
            </w:r>
          </w:p>
        </w:tc>
        <w:tc>
          <w:tcPr>
            <w:tcW w:w="1400" w:type="dxa"/>
            <w:tcBorders>
              <w:top w:val="nil"/>
              <w:left w:val="nil"/>
              <w:bottom w:val="single" w:sz="4" w:space="0" w:color="auto"/>
              <w:right w:val="single" w:sz="4" w:space="0" w:color="auto"/>
            </w:tcBorders>
            <w:shd w:val="clear" w:color="auto" w:fill="auto"/>
            <w:vAlign w:val="center"/>
            <w:hideMark/>
          </w:tcPr>
          <w:p w14:paraId="674D7BC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2292A02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95CC6F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B729D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111</w:t>
            </w:r>
          </w:p>
        </w:tc>
        <w:tc>
          <w:tcPr>
            <w:tcW w:w="6100" w:type="dxa"/>
            <w:tcBorders>
              <w:top w:val="nil"/>
              <w:left w:val="nil"/>
              <w:bottom w:val="single" w:sz="4" w:space="0" w:color="auto"/>
              <w:right w:val="single" w:sz="4" w:space="0" w:color="auto"/>
            </w:tcBorders>
            <w:shd w:val="clear" w:color="auto" w:fill="auto"/>
            <w:vAlign w:val="center"/>
            <w:hideMark/>
          </w:tcPr>
          <w:p w14:paraId="6CCE1E2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MANTENIMIENTO Y PROTECCION CIVIL</w:t>
            </w:r>
          </w:p>
        </w:tc>
        <w:tc>
          <w:tcPr>
            <w:tcW w:w="1400" w:type="dxa"/>
            <w:tcBorders>
              <w:top w:val="nil"/>
              <w:left w:val="nil"/>
              <w:bottom w:val="single" w:sz="4" w:space="0" w:color="auto"/>
              <w:right w:val="single" w:sz="4" w:space="0" w:color="auto"/>
            </w:tcBorders>
            <w:shd w:val="clear" w:color="auto" w:fill="auto"/>
            <w:vAlign w:val="center"/>
            <w:hideMark/>
          </w:tcPr>
          <w:p w14:paraId="3A67F61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4159B40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F556B2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4AAC3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112</w:t>
            </w:r>
          </w:p>
        </w:tc>
        <w:tc>
          <w:tcPr>
            <w:tcW w:w="6100" w:type="dxa"/>
            <w:tcBorders>
              <w:top w:val="nil"/>
              <w:left w:val="nil"/>
              <w:bottom w:val="single" w:sz="4" w:space="0" w:color="auto"/>
              <w:right w:val="single" w:sz="4" w:space="0" w:color="auto"/>
            </w:tcBorders>
            <w:shd w:val="clear" w:color="auto" w:fill="auto"/>
            <w:vAlign w:val="center"/>
            <w:hideMark/>
          </w:tcPr>
          <w:p w14:paraId="36BD2DF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 xml:space="preserve">PROMOTOR DE ENLACE INSTITUCIONAL </w:t>
            </w:r>
          </w:p>
        </w:tc>
        <w:tc>
          <w:tcPr>
            <w:tcW w:w="1400" w:type="dxa"/>
            <w:tcBorders>
              <w:top w:val="nil"/>
              <w:left w:val="nil"/>
              <w:bottom w:val="single" w:sz="4" w:space="0" w:color="auto"/>
              <w:right w:val="single" w:sz="4" w:space="0" w:color="auto"/>
            </w:tcBorders>
            <w:shd w:val="clear" w:color="auto" w:fill="auto"/>
            <w:vAlign w:val="center"/>
            <w:hideMark/>
          </w:tcPr>
          <w:p w14:paraId="129A40B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$19,633.00</w:t>
            </w:r>
          </w:p>
        </w:tc>
        <w:tc>
          <w:tcPr>
            <w:tcW w:w="1260" w:type="dxa"/>
            <w:tcBorders>
              <w:top w:val="nil"/>
              <w:left w:val="nil"/>
              <w:bottom w:val="single" w:sz="4" w:space="0" w:color="auto"/>
              <w:right w:val="single" w:sz="4" w:space="0" w:color="auto"/>
            </w:tcBorders>
            <w:shd w:val="clear" w:color="auto" w:fill="auto"/>
            <w:noWrap/>
            <w:vAlign w:val="bottom"/>
            <w:hideMark/>
          </w:tcPr>
          <w:p w14:paraId="42B1855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B1E6E2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AFC2CA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113</w:t>
            </w:r>
          </w:p>
        </w:tc>
        <w:tc>
          <w:tcPr>
            <w:tcW w:w="6100" w:type="dxa"/>
            <w:tcBorders>
              <w:top w:val="nil"/>
              <w:left w:val="nil"/>
              <w:bottom w:val="single" w:sz="4" w:space="0" w:color="auto"/>
              <w:right w:val="single" w:sz="4" w:space="0" w:color="auto"/>
            </w:tcBorders>
            <w:shd w:val="clear" w:color="auto" w:fill="auto"/>
            <w:vAlign w:val="center"/>
            <w:hideMark/>
          </w:tcPr>
          <w:p w14:paraId="374AD89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ADMINISTRATIVO DE ADQUISICIONES</w:t>
            </w:r>
          </w:p>
        </w:tc>
        <w:tc>
          <w:tcPr>
            <w:tcW w:w="1400" w:type="dxa"/>
            <w:tcBorders>
              <w:top w:val="nil"/>
              <w:left w:val="nil"/>
              <w:bottom w:val="single" w:sz="4" w:space="0" w:color="auto"/>
              <w:right w:val="single" w:sz="4" w:space="0" w:color="auto"/>
            </w:tcBorders>
            <w:shd w:val="clear" w:color="auto" w:fill="auto"/>
            <w:vAlign w:val="center"/>
            <w:hideMark/>
          </w:tcPr>
          <w:p w14:paraId="4D6305E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$18,900.00</w:t>
            </w:r>
          </w:p>
        </w:tc>
        <w:tc>
          <w:tcPr>
            <w:tcW w:w="1260" w:type="dxa"/>
            <w:tcBorders>
              <w:top w:val="nil"/>
              <w:left w:val="nil"/>
              <w:bottom w:val="single" w:sz="4" w:space="0" w:color="auto"/>
              <w:right w:val="single" w:sz="4" w:space="0" w:color="auto"/>
            </w:tcBorders>
            <w:shd w:val="clear" w:color="auto" w:fill="auto"/>
            <w:noWrap/>
            <w:vAlign w:val="bottom"/>
            <w:hideMark/>
          </w:tcPr>
          <w:p w14:paraId="6AE7010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32A565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74086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114</w:t>
            </w:r>
          </w:p>
        </w:tc>
        <w:tc>
          <w:tcPr>
            <w:tcW w:w="6100" w:type="dxa"/>
            <w:tcBorders>
              <w:top w:val="nil"/>
              <w:left w:val="nil"/>
              <w:bottom w:val="single" w:sz="4" w:space="0" w:color="auto"/>
              <w:right w:val="single" w:sz="4" w:space="0" w:color="auto"/>
            </w:tcBorders>
            <w:shd w:val="clear" w:color="auto" w:fill="auto"/>
            <w:vAlign w:val="center"/>
            <w:hideMark/>
          </w:tcPr>
          <w:p w14:paraId="137379D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MEDICO GENERAL</w:t>
            </w:r>
          </w:p>
        </w:tc>
        <w:tc>
          <w:tcPr>
            <w:tcW w:w="1400" w:type="dxa"/>
            <w:tcBorders>
              <w:top w:val="nil"/>
              <w:left w:val="nil"/>
              <w:bottom w:val="single" w:sz="4" w:space="0" w:color="auto"/>
              <w:right w:val="single" w:sz="4" w:space="0" w:color="auto"/>
            </w:tcBorders>
            <w:shd w:val="clear" w:color="auto" w:fill="auto"/>
            <w:vAlign w:val="center"/>
            <w:hideMark/>
          </w:tcPr>
          <w:p w14:paraId="5016E55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$18,900.00</w:t>
            </w:r>
          </w:p>
        </w:tc>
        <w:tc>
          <w:tcPr>
            <w:tcW w:w="1260" w:type="dxa"/>
            <w:tcBorders>
              <w:top w:val="nil"/>
              <w:left w:val="nil"/>
              <w:bottom w:val="single" w:sz="4" w:space="0" w:color="auto"/>
              <w:right w:val="single" w:sz="4" w:space="0" w:color="auto"/>
            </w:tcBorders>
            <w:shd w:val="clear" w:color="auto" w:fill="auto"/>
            <w:noWrap/>
            <w:vAlign w:val="bottom"/>
            <w:hideMark/>
          </w:tcPr>
          <w:p w14:paraId="1968C3C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0A0410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40482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115</w:t>
            </w:r>
          </w:p>
        </w:tc>
        <w:tc>
          <w:tcPr>
            <w:tcW w:w="6100" w:type="dxa"/>
            <w:tcBorders>
              <w:top w:val="nil"/>
              <w:left w:val="nil"/>
              <w:bottom w:val="single" w:sz="4" w:space="0" w:color="auto"/>
              <w:right w:val="single" w:sz="4" w:space="0" w:color="auto"/>
            </w:tcBorders>
            <w:shd w:val="clear" w:color="auto" w:fill="auto"/>
            <w:vAlign w:val="center"/>
            <w:hideMark/>
          </w:tcPr>
          <w:p w14:paraId="3F1C477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RESPONSABLE DE AREA B</w:t>
            </w:r>
          </w:p>
        </w:tc>
        <w:tc>
          <w:tcPr>
            <w:tcW w:w="1400" w:type="dxa"/>
            <w:tcBorders>
              <w:top w:val="nil"/>
              <w:left w:val="nil"/>
              <w:bottom w:val="single" w:sz="4" w:space="0" w:color="auto"/>
              <w:right w:val="single" w:sz="4" w:space="0" w:color="auto"/>
            </w:tcBorders>
            <w:shd w:val="clear" w:color="auto" w:fill="auto"/>
            <w:vAlign w:val="center"/>
            <w:hideMark/>
          </w:tcPr>
          <w:p w14:paraId="3AEDCD5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$18,900.00</w:t>
            </w:r>
          </w:p>
        </w:tc>
        <w:tc>
          <w:tcPr>
            <w:tcW w:w="1260" w:type="dxa"/>
            <w:tcBorders>
              <w:top w:val="nil"/>
              <w:left w:val="nil"/>
              <w:bottom w:val="single" w:sz="4" w:space="0" w:color="auto"/>
              <w:right w:val="single" w:sz="4" w:space="0" w:color="auto"/>
            </w:tcBorders>
            <w:shd w:val="clear" w:color="auto" w:fill="auto"/>
            <w:noWrap/>
            <w:vAlign w:val="bottom"/>
            <w:hideMark/>
          </w:tcPr>
          <w:p w14:paraId="4FEC204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4</w:t>
            </w:r>
          </w:p>
        </w:tc>
      </w:tr>
      <w:tr w:rsidR="00BD5A3F" w:rsidRPr="000343D3" w14:paraId="5A0AA30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EEB8A9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116</w:t>
            </w:r>
          </w:p>
        </w:tc>
        <w:tc>
          <w:tcPr>
            <w:tcW w:w="6100" w:type="dxa"/>
            <w:tcBorders>
              <w:top w:val="nil"/>
              <w:left w:val="nil"/>
              <w:bottom w:val="single" w:sz="4" w:space="0" w:color="auto"/>
              <w:right w:val="single" w:sz="4" w:space="0" w:color="auto"/>
            </w:tcBorders>
            <w:shd w:val="clear" w:color="auto" w:fill="auto"/>
            <w:vAlign w:val="center"/>
            <w:hideMark/>
          </w:tcPr>
          <w:p w14:paraId="7D300BD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IMPLANTACION DE ESTRATEGIAS B</w:t>
            </w:r>
          </w:p>
        </w:tc>
        <w:tc>
          <w:tcPr>
            <w:tcW w:w="1400" w:type="dxa"/>
            <w:tcBorders>
              <w:top w:val="nil"/>
              <w:left w:val="nil"/>
              <w:bottom w:val="single" w:sz="4" w:space="0" w:color="auto"/>
              <w:right w:val="single" w:sz="4" w:space="0" w:color="auto"/>
            </w:tcBorders>
            <w:shd w:val="clear" w:color="auto" w:fill="auto"/>
            <w:vAlign w:val="center"/>
            <w:hideMark/>
          </w:tcPr>
          <w:p w14:paraId="3743C45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$18,900.00</w:t>
            </w:r>
          </w:p>
        </w:tc>
        <w:tc>
          <w:tcPr>
            <w:tcW w:w="1260" w:type="dxa"/>
            <w:tcBorders>
              <w:top w:val="nil"/>
              <w:left w:val="nil"/>
              <w:bottom w:val="single" w:sz="4" w:space="0" w:color="auto"/>
              <w:right w:val="single" w:sz="4" w:space="0" w:color="auto"/>
            </w:tcBorders>
            <w:shd w:val="clear" w:color="auto" w:fill="auto"/>
            <w:noWrap/>
            <w:vAlign w:val="bottom"/>
            <w:hideMark/>
          </w:tcPr>
          <w:p w14:paraId="3DCF700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B5724C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51C0FA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117</w:t>
            </w:r>
          </w:p>
        </w:tc>
        <w:tc>
          <w:tcPr>
            <w:tcW w:w="6100" w:type="dxa"/>
            <w:tcBorders>
              <w:top w:val="nil"/>
              <w:left w:val="nil"/>
              <w:bottom w:val="single" w:sz="4" w:space="0" w:color="auto"/>
              <w:right w:val="single" w:sz="4" w:space="0" w:color="auto"/>
            </w:tcBorders>
            <w:shd w:val="clear" w:color="auto" w:fill="auto"/>
            <w:vAlign w:val="center"/>
            <w:hideMark/>
          </w:tcPr>
          <w:p w14:paraId="0090DBD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DE PROCESOS</w:t>
            </w:r>
          </w:p>
        </w:tc>
        <w:tc>
          <w:tcPr>
            <w:tcW w:w="1400" w:type="dxa"/>
            <w:tcBorders>
              <w:top w:val="nil"/>
              <w:left w:val="nil"/>
              <w:bottom w:val="single" w:sz="4" w:space="0" w:color="auto"/>
              <w:right w:val="single" w:sz="4" w:space="0" w:color="auto"/>
            </w:tcBorders>
            <w:shd w:val="clear" w:color="auto" w:fill="auto"/>
            <w:vAlign w:val="center"/>
            <w:hideMark/>
          </w:tcPr>
          <w:p w14:paraId="504EE26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$18,900.00</w:t>
            </w:r>
          </w:p>
        </w:tc>
        <w:tc>
          <w:tcPr>
            <w:tcW w:w="1260" w:type="dxa"/>
            <w:tcBorders>
              <w:top w:val="nil"/>
              <w:left w:val="nil"/>
              <w:bottom w:val="single" w:sz="4" w:space="0" w:color="auto"/>
              <w:right w:val="single" w:sz="4" w:space="0" w:color="auto"/>
            </w:tcBorders>
            <w:shd w:val="clear" w:color="auto" w:fill="auto"/>
            <w:noWrap/>
            <w:vAlign w:val="bottom"/>
            <w:hideMark/>
          </w:tcPr>
          <w:p w14:paraId="7D51848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7B06AB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2B0DC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118</w:t>
            </w:r>
          </w:p>
        </w:tc>
        <w:tc>
          <w:tcPr>
            <w:tcW w:w="6100" w:type="dxa"/>
            <w:tcBorders>
              <w:top w:val="nil"/>
              <w:left w:val="nil"/>
              <w:bottom w:val="single" w:sz="4" w:space="0" w:color="auto"/>
              <w:right w:val="single" w:sz="4" w:space="0" w:color="auto"/>
            </w:tcBorders>
            <w:shd w:val="clear" w:color="auto" w:fill="auto"/>
            <w:vAlign w:val="center"/>
            <w:hideMark/>
          </w:tcPr>
          <w:p w14:paraId="23BBA40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SUPERVISOR DE ACREDITADOS FINALES A</w:t>
            </w:r>
          </w:p>
        </w:tc>
        <w:tc>
          <w:tcPr>
            <w:tcW w:w="1400" w:type="dxa"/>
            <w:tcBorders>
              <w:top w:val="nil"/>
              <w:left w:val="nil"/>
              <w:bottom w:val="single" w:sz="4" w:space="0" w:color="auto"/>
              <w:right w:val="single" w:sz="4" w:space="0" w:color="auto"/>
            </w:tcBorders>
            <w:shd w:val="clear" w:color="auto" w:fill="auto"/>
            <w:vAlign w:val="center"/>
            <w:hideMark/>
          </w:tcPr>
          <w:p w14:paraId="7091084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$17,800.00</w:t>
            </w:r>
          </w:p>
        </w:tc>
        <w:tc>
          <w:tcPr>
            <w:tcW w:w="1260" w:type="dxa"/>
            <w:tcBorders>
              <w:top w:val="nil"/>
              <w:left w:val="nil"/>
              <w:bottom w:val="single" w:sz="4" w:space="0" w:color="auto"/>
              <w:right w:val="single" w:sz="4" w:space="0" w:color="auto"/>
            </w:tcBorders>
            <w:shd w:val="clear" w:color="auto" w:fill="auto"/>
            <w:noWrap/>
            <w:vAlign w:val="bottom"/>
            <w:hideMark/>
          </w:tcPr>
          <w:p w14:paraId="06F81E5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B20723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FB8F8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119</w:t>
            </w:r>
          </w:p>
        </w:tc>
        <w:tc>
          <w:tcPr>
            <w:tcW w:w="6100" w:type="dxa"/>
            <w:tcBorders>
              <w:top w:val="nil"/>
              <w:left w:val="nil"/>
              <w:bottom w:val="single" w:sz="4" w:space="0" w:color="auto"/>
              <w:right w:val="single" w:sz="4" w:space="0" w:color="auto"/>
            </w:tcBorders>
            <w:shd w:val="clear" w:color="auto" w:fill="auto"/>
            <w:vAlign w:val="center"/>
            <w:hideMark/>
          </w:tcPr>
          <w:p w14:paraId="5EBF0BB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UNIDAD DE FOMENTO Y PROMOCION DE CREDITO A</w:t>
            </w:r>
          </w:p>
        </w:tc>
        <w:tc>
          <w:tcPr>
            <w:tcW w:w="1400" w:type="dxa"/>
            <w:tcBorders>
              <w:top w:val="nil"/>
              <w:left w:val="nil"/>
              <w:bottom w:val="single" w:sz="4" w:space="0" w:color="auto"/>
              <w:right w:val="single" w:sz="4" w:space="0" w:color="auto"/>
            </w:tcBorders>
            <w:shd w:val="clear" w:color="auto" w:fill="auto"/>
            <w:vAlign w:val="center"/>
            <w:hideMark/>
          </w:tcPr>
          <w:p w14:paraId="6231FA4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$17,800.00</w:t>
            </w:r>
          </w:p>
        </w:tc>
        <w:tc>
          <w:tcPr>
            <w:tcW w:w="1260" w:type="dxa"/>
            <w:tcBorders>
              <w:top w:val="nil"/>
              <w:left w:val="nil"/>
              <w:bottom w:val="single" w:sz="4" w:space="0" w:color="auto"/>
              <w:right w:val="single" w:sz="4" w:space="0" w:color="auto"/>
            </w:tcBorders>
            <w:shd w:val="clear" w:color="auto" w:fill="auto"/>
            <w:noWrap/>
            <w:vAlign w:val="bottom"/>
            <w:hideMark/>
          </w:tcPr>
          <w:p w14:paraId="325B142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38BC4A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CA3FE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120</w:t>
            </w:r>
          </w:p>
        </w:tc>
        <w:tc>
          <w:tcPr>
            <w:tcW w:w="6100" w:type="dxa"/>
            <w:tcBorders>
              <w:top w:val="nil"/>
              <w:left w:val="nil"/>
              <w:bottom w:val="single" w:sz="4" w:space="0" w:color="auto"/>
              <w:right w:val="single" w:sz="4" w:space="0" w:color="auto"/>
            </w:tcBorders>
            <w:shd w:val="clear" w:color="auto" w:fill="auto"/>
            <w:vAlign w:val="center"/>
            <w:hideMark/>
          </w:tcPr>
          <w:p w14:paraId="280198D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UNIDAD DE SUPERVISION Y COBRANZA A</w:t>
            </w:r>
          </w:p>
        </w:tc>
        <w:tc>
          <w:tcPr>
            <w:tcW w:w="1400" w:type="dxa"/>
            <w:tcBorders>
              <w:top w:val="nil"/>
              <w:left w:val="nil"/>
              <w:bottom w:val="single" w:sz="4" w:space="0" w:color="auto"/>
              <w:right w:val="single" w:sz="4" w:space="0" w:color="auto"/>
            </w:tcBorders>
            <w:shd w:val="clear" w:color="auto" w:fill="auto"/>
            <w:vAlign w:val="center"/>
            <w:hideMark/>
          </w:tcPr>
          <w:p w14:paraId="605164D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$17,000.00</w:t>
            </w:r>
          </w:p>
        </w:tc>
        <w:tc>
          <w:tcPr>
            <w:tcW w:w="1260" w:type="dxa"/>
            <w:tcBorders>
              <w:top w:val="nil"/>
              <w:left w:val="nil"/>
              <w:bottom w:val="single" w:sz="4" w:space="0" w:color="auto"/>
              <w:right w:val="single" w:sz="4" w:space="0" w:color="auto"/>
            </w:tcBorders>
            <w:shd w:val="clear" w:color="auto" w:fill="auto"/>
            <w:noWrap/>
            <w:vAlign w:val="bottom"/>
            <w:hideMark/>
          </w:tcPr>
          <w:p w14:paraId="2D968C2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29</w:t>
            </w:r>
          </w:p>
        </w:tc>
      </w:tr>
      <w:tr w:rsidR="00BD5A3F" w:rsidRPr="000343D3" w14:paraId="54686BA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403361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121</w:t>
            </w:r>
          </w:p>
        </w:tc>
        <w:tc>
          <w:tcPr>
            <w:tcW w:w="6100" w:type="dxa"/>
            <w:tcBorders>
              <w:top w:val="nil"/>
              <w:left w:val="nil"/>
              <w:bottom w:val="single" w:sz="4" w:space="0" w:color="auto"/>
              <w:right w:val="single" w:sz="4" w:space="0" w:color="auto"/>
            </w:tcBorders>
            <w:shd w:val="clear" w:color="auto" w:fill="auto"/>
            <w:vAlign w:val="center"/>
            <w:hideMark/>
          </w:tcPr>
          <w:p w14:paraId="2A4010B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LA GERENCIA DE SERVICIOS GENERALES MANTENIMIENTO Y OBRA PUBLICA</w:t>
            </w:r>
          </w:p>
        </w:tc>
        <w:tc>
          <w:tcPr>
            <w:tcW w:w="1400" w:type="dxa"/>
            <w:tcBorders>
              <w:top w:val="nil"/>
              <w:left w:val="nil"/>
              <w:bottom w:val="single" w:sz="4" w:space="0" w:color="auto"/>
              <w:right w:val="single" w:sz="4" w:space="0" w:color="auto"/>
            </w:tcBorders>
            <w:shd w:val="clear" w:color="auto" w:fill="auto"/>
            <w:vAlign w:val="center"/>
            <w:hideMark/>
          </w:tcPr>
          <w:p w14:paraId="76CEF57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7CAB585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FB5BC8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F6B71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122</w:t>
            </w:r>
          </w:p>
        </w:tc>
        <w:tc>
          <w:tcPr>
            <w:tcW w:w="6100" w:type="dxa"/>
            <w:tcBorders>
              <w:top w:val="nil"/>
              <w:left w:val="nil"/>
              <w:bottom w:val="single" w:sz="4" w:space="0" w:color="auto"/>
              <w:right w:val="single" w:sz="4" w:space="0" w:color="auto"/>
            </w:tcBorders>
            <w:shd w:val="clear" w:color="auto" w:fill="auto"/>
            <w:vAlign w:val="center"/>
            <w:hideMark/>
          </w:tcPr>
          <w:p w14:paraId="47DBBE6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OBRA PUBLICA</w:t>
            </w:r>
          </w:p>
        </w:tc>
        <w:tc>
          <w:tcPr>
            <w:tcW w:w="1400" w:type="dxa"/>
            <w:tcBorders>
              <w:top w:val="nil"/>
              <w:left w:val="nil"/>
              <w:bottom w:val="single" w:sz="4" w:space="0" w:color="auto"/>
              <w:right w:val="single" w:sz="4" w:space="0" w:color="auto"/>
            </w:tcBorders>
            <w:shd w:val="clear" w:color="auto" w:fill="auto"/>
            <w:vAlign w:val="center"/>
            <w:hideMark/>
          </w:tcPr>
          <w:p w14:paraId="5423903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735F726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0DC694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0D72E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123</w:t>
            </w:r>
          </w:p>
        </w:tc>
        <w:tc>
          <w:tcPr>
            <w:tcW w:w="6100" w:type="dxa"/>
            <w:tcBorders>
              <w:top w:val="nil"/>
              <w:left w:val="nil"/>
              <w:bottom w:val="single" w:sz="4" w:space="0" w:color="auto"/>
              <w:right w:val="single" w:sz="4" w:space="0" w:color="auto"/>
            </w:tcBorders>
            <w:shd w:val="clear" w:color="auto" w:fill="auto"/>
            <w:vAlign w:val="center"/>
            <w:hideMark/>
          </w:tcPr>
          <w:p w14:paraId="20FE2A8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ADMINISTRATIVO ESPECIALIZADO A</w:t>
            </w:r>
          </w:p>
        </w:tc>
        <w:tc>
          <w:tcPr>
            <w:tcW w:w="1400" w:type="dxa"/>
            <w:tcBorders>
              <w:top w:val="nil"/>
              <w:left w:val="nil"/>
              <w:bottom w:val="single" w:sz="4" w:space="0" w:color="auto"/>
              <w:right w:val="single" w:sz="4" w:space="0" w:color="auto"/>
            </w:tcBorders>
            <w:shd w:val="clear" w:color="auto" w:fill="auto"/>
            <w:vAlign w:val="center"/>
            <w:hideMark/>
          </w:tcPr>
          <w:p w14:paraId="51B1C39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2BA8AC0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66378B6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2BF8F6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124</w:t>
            </w:r>
          </w:p>
        </w:tc>
        <w:tc>
          <w:tcPr>
            <w:tcW w:w="6100" w:type="dxa"/>
            <w:tcBorders>
              <w:top w:val="nil"/>
              <w:left w:val="nil"/>
              <w:bottom w:val="single" w:sz="4" w:space="0" w:color="auto"/>
              <w:right w:val="single" w:sz="4" w:space="0" w:color="auto"/>
            </w:tcBorders>
            <w:shd w:val="clear" w:color="auto" w:fill="auto"/>
            <w:vAlign w:val="center"/>
            <w:hideMark/>
          </w:tcPr>
          <w:p w14:paraId="29EC33C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ADMINISTRATIVO ESPECIALIZADO B</w:t>
            </w:r>
          </w:p>
        </w:tc>
        <w:tc>
          <w:tcPr>
            <w:tcW w:w="1400" w:type="dxa"/>
            <w:tcBorders>
              <w:top w:val="nil"/>
              <w:left w:val="nil"/>
              <w:bottom w:val="single" w:sz="4" w:space="0" w:color="auto"/>
              <w:right w:val="single" w:sz="4" w:space="0" w:color="auto"/>
            </w:tcBorders>
            <w:shd w:val="clear" w:color="auto" w:fill="auto"/>
            <w:vAlign w:val="center"/>
            <w:hideMark/>
          </w:tcPr>
          <w:p w14:paraId="658A95A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109CB0C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39B7AC6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EAD91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125</w:t>
            </w:r>
          </w:p>
        </w:tc>
        <w:tc>
          <w:tcPr>
            <w:tcW w:w="6100" w:type="dxa"/>
            <w:tcBorders>
              <w:top w:val="nil"/>
              <w:left w:val="nil"/>
              <w:bottom w:val="single" w:sz="4" w:space="0" w:color="auto"/>
              <w:right w:val="single" w:sz="4" w:space="0" w:color="auto"/>
            </w:tcBorders>
            <w:shd w:val="clear" w:color="auto" w:fill="auto"/>
            <w:vAlign w:val="center"/>
            <w:hideMark/>
          </w:tcPr>
          <w:p w14:paraId="7B96FA7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ADMINISTRATIVO ESPECIALIZADO C</w:t>
            </w:r>
          </w:p>
        </w:tc>
        <w:tc>
          <w:tcPr>
            <w:tcW w:w="1400" w:type="dxa"/>
            <w:tcBorders>
              <w:top w:val="nil"/>
              <w:left w:val="nil"/>
              <w:bottom w:val="single" w:sz="4" w:space="0" w:color="auto"/>
              <w:right w:val="single" w:sz="4" w:space="0" w:color="auto"/>
            </w:tcBorders>
            <w:shd w:val="clear" w:color="auto" w:fill="auto"/>
            <w:vAlign w:val="center"/>
            <w:hideMark/>
          </w:tcPr>
          <w:p w14:paraId="6A132FD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7D1F6D7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2F54882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5D9F3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126</w:t>
            </w:r>
          </w:p>
        </w:tc>
        <w:tc>
          <w:tcPr>
            <w:tcW w:w="6100" w:type="dxa"/>
            <w:tcBorders>
              <w:top w:val="nil"/>
              <w:left w:val="nil"/>
              <w:bottom w:val="single" w:sz="4" w:space="0" w:color="auto"/>
              <w:right w:val="single" w:sz="4" w:space="0" w:color="auto"/>
            </w:tcBorders>
            <w:shd w:val="clear" w:color="auto" w:fill="auto"/>
            <w:vAlign w:val="center"/>
            <w:hideMark/>
          </w:tcPr>
          <w:p w14:paraId="60B1085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DE PROCESO ADMINISTRATIVO ESPECIALIZADO/SUPERVISION Y COBRANZA</w:t>
            </w:r>
          </w:p>
        </w:tc>
        <w:tc>
          <w:tcPr>
            <w:tcW w:w="1400" w:type="dxa"/>
            <w:tcBorders>
              <w:top w:val="nil"/>
              <w:left w:val="nil"/>
              <w:bottom w:val="single" w:sz="4" w:space="0" w:color="auto"/>
              <w:right w:val="single" w:sz="4" w:space="0" w:color="auto"/>
            </w:tcBorders>
            <w:shd w:val="clear" w:color="auto" w:fill="auto"/>
            <w:vAlign w:val="center"/>
            <w:hideMark/>
          </w:tcPr>
          <w:p w14:paraId="029A073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6A147EE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6F155AA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8F75DA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127</w:t>
            </w:r>
          </w:p>
        </w:tc>
        <w:tc>
          <w:tcPr>
            <w:tcW w:w="6100" w:type="dxa"/>
            <w:tcBorders>
              <w:top w:val="nil"/>
              <w:left w:val="nil"/>
              <w:bottom w:val="single" w:sz="4" w:space="0" w:color="auto"/>
              <w:right w:val="single" w:sz="4" w:space="0" w:color="auto"/>
            </w:tcBorders>
            <w:shd w:val="clear" w:color="auto" w:fill="auto"/>
            <w:vAlign w:val="center"/>
            <w:hideMark/>
          </w:tcPr>
          <w:p w14:paraId="24D0158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ASEGURAMIENTO</w:t>
            </w:r>
          </w:p>
        </w:tc>
        <w:tc>
          <w:tcPr>
            <w:tcW w:w="1400" w:type="dxa"/>
            <w:tcBorders>
              <w:top w:val="nil"/>
              <w:left w:val="nil"/>
              <w:bottom w:val="single" w:sz="4" w:space="0" w:color="auto"/>
              <w:right w:val="single" w:sz="4" w:space="0" w:color="auto"/>
            </w:tcBorders>
            <w:shd w:val="clear" w:color="auto" w:fill="auto"/>
            <w:vAlign w:val="center"/>
            <w:hideMark/>
          </w:tcPr>
          <w:p w14:paraId="5DD6915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0B91AFE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5BCC347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144761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128</w:t>
            </w:r>
          </w:p>
        </w:tc>
        <w:tc>
          <w:tcPr>
            <w:tcW w:w="6100" w:type="dxa"/>
            <w:tcBorders>
              <w:top w:val="nil"/>
              <w:left w:val="nil"/>
              <w:bottom w:val="single" w:sz="4" w:space="0" w:color="auto"/>
              <w:right w:val="single" w:sz="4" w:space="0" w:color="auto"/>
            </w:tcBorders>
            <w:shd w:val="clear" w:color="auto" w:fill="auto"/>
            <w:noWrap/>
            <w:vAlign w:val="bottom"/>
            <w:hideMark/>
          </w:tcPr>
          <w:p w14:paraId="5A722E2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EJECUTIVO DE COMEDOR</w:t>
            </w:r>
          </w:p>
        </w:tc>
        <w:tc>
          <w:tcPr>
            <w:tcW w:w="1400" w:type="dxa"/>
            <w:tcBorders>
              <w:top w:val="nil"/>
              <w:left w:val="nil"/>
              <w:bottom w:val="single" w:sz="4" w:space="0" w:color="auto"/>
              <w:right w:val="single" w:sz="4" w:space="0" w:color="auto"/>
            </w:tcBorders>
            <w:shd w:val="clear" w:color="auto" w:fill="auto"/>
            <w:vAlign w:val="center"/>
            <w:hideMark/>
          </w:tcPr>
          <w:p w14:paraId="6960C4E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$16,992.00</w:t>
            </w:r>
          </w:p>
        </w:tc>
        <w:tc>
          <w:tcPr>
            <w:tcW w:w="1260" w:type="dxa"/>
            <w:tcBorders>
              <w:top w:val="nil"/>
              <w:left w:val="nil"/>
              <w:bottom w:val="single" w:sz="4" w:space="0" w:color="auto"/>
              <w:right w:val="single" w:sz="4" w:space="0" w:color="auto"/>
            </w:tcBorders>
            <w:shd w:val="clear" w:color="auto" w:fill="auto"/>
            <w:noWrap/>
            <w:vAlign w:val="bottom"/>
            <w:hideMark/>
          </w:tcPr>
          <w:p w14:paraId="406E1FF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0B8CDF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405CA3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129</w:t>
            </w:r>
          </w:p>
        </w:tc>
        <w:tc>
          <w:tcPr>
            <w:tcW w:w="6100" w:type="dxa"/>
            <w:tcBorders>
              <w:top w:val="nil"/>
              <w:left w:val="nil"/>
              <w:bottom w:val="single" w:sz="4" w:space="0" w:color="auto"/>
              <w:right w:val="single" w:sz="4" w:space="0" w:color="auto"/>
            </w:tcBorders>
            <w:shd w:val="clear" w:color="auto" w:fill="auto"/>
            <w:vAlign w:val="center"/>
            <w:hideMark/>
          </w:tcPr>
          <w:p w14:paraId="2D2B8C0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ADMINISTRATIVO DE OPERACION</w:t>
            </w:r>
          </w:p>
        </w:tc>
        <w:tc>
          <w:tcPr>
            <w:tcW w:w="1400" w:type="dxa"/>
            <w:tcBorders>
              <w:top w:val="nil"/>
              <w:left w:val="nil"/>
              <w:bottom w:val="single" w:sz="4" w:space="0" w:color="auto"/>
              <w:right w:val="single" w:sz="4" w:space="0" w:color="auto"/>
            </w:tcBorders>
            <w:shd w:val="clear" w:color="auto" w:fill="auto"/>
            <w:vAlign w:val="center"/>
            <w:hideMark/>
          </w:tcPr>
          <w:p w14:paraId="7AA7BF8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106BC03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D5BB25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C2AFD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130</w:t>
            </w:r>
          </w:p>
        </w:tc>
        <w:tc>
          <w:tcPr>
            <w:tcW w:w="6100" w:type="dxa"/>
            <w:tcBorders>
              <w:top w:val="nil"/>
              <w:left w:val="nil"/>
              <w:bottom w:val="single" w:sz="4" w:space="0" w:color="auto"/>
              <w:right w:val="single" w:sz="4" w:space="0" w:color="auto"/>
            </w:tcBorders>
            <w:shd w:val="clear" w:color="auto" w:fill="auto"/>
            <w:vAlign w:val="center"/>
            <w:hideMark/>
          </w:tcPr>
          <w:p w14:paraId="73DF76A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CONTENCIOSO A</w:t>
            </w:r>
          </w:p>
        </w:tc>
        <w:tc>
          <w:tcPr>
            <w:tcW w:w="1400" w:type="dxa"/>
            <w:tcBorders>
              <w:top w:val="nil"/>
              <w:left w:val="nil"/>
              <w:bottom w:val="single" w:sz="4" w:space="0" w:color="auto"/>
              <w:right w:val="single" w:sz="4" w:space="0" w:color="auto"/>
            </w:tcBorders>
            <w:shd w:val="clear" w:color="auto" w:fill="auto"/>
            <w:vAlign w:val="center"/>
            <w:hideMark/>
          </w:tcPr>
          <w:p w14:paraId="5ED8F34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43FA1DF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9564E4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1D697B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131</w:t>
            </w:r>
          </w:p>
        </w:tc>
        <w:tc>
          <w:tcPr>
            <w:tcW w:w="6100" w:type="dxa"/>
            <w:tcBorders>
              <w:top w:val="nil"/>
              <w:left w:val="nil"/>
              <w:bottom w:val="single" w:sz="4" w:space="0" w:color="auto"/>
              <w:right w:val="single" w:sz="4" w:space="0" w:color="auto"/>
            </w:tcBorders>
            <w:shd w:val="clear" w:color="auto" w:fill="auto"/>
            <w:vAlign w:val="center"/>
            <w:hideMark/>
          </w:tcPr>
          <w:p w14:paraId="5088148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CONCILIACION CONTABLE OPERATIVA</w:t>
            </w:r>
          </w:p>
        </w:tc>
        <w:tc>
          <w:tcPr>
            <w:tcW w:w="1400" w:type="dxa"/>
            <w:tcBorders>
              <w:top w:val="nil"/>
              <w:left w:val="nil"/>
              <w:bottom w:val="single" w:sz="4" w:space="0" w:color="auto"/>
              <w:right w:val="single" w:sz="4" w:space="0" w:color="auto"/>
            </w:tcBorders>
            <w:shd w:val="clear" w:color="auto" w:fill="auto"/>
            <w:vAlign w:val="center"/>
            <w:hideMark/>
          </w:tcPr>
          <w:p w14:paraId="0F88B4B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0A8AC93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F9F59A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F05A09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132</w:t>
            </w:r>
          </w:p>
        </w:tc>
        <w:tc>
          <w:tcPr>
            <w:tcW w:w="6100" w:type="dxa"/>
            <w:tcBorders>
              <w:top w:val="nil"/>
              <w:left w:val="nil"/>
              <w:bottom w:val="single" w:sz="4" w:space="0" w:color="auto"/>
              <w:right w:val="single" w:sz="4" w:space="0" w:color="auto"/>
            </w:tcBorders>
            <w:shd w:val="clear" w:color="auto" w:fill="auto"/>
            <w:vAlign w:val="center"/>
            <w:hideMark/>
          </w:tcPr>
          <w:p w14:paraId="25EF379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CONCILIACION EN PAGOS</w:t>
            </w:r>
          </w:p>
        </w:tc>
        <w:tc>
          <w:tcPr>
            <w:tcW w:w="1400" w:type="dxa"/>
            <w:tcBorders>
              <w:top w:val="nil"/>
              <w:left w:val="nil"/>
              <w:bottom w:val="single" w:sz="4" w:space="0" w:color="auto"/>
              <w:right w:val="single" w:sz="4" w:space="0" w:color="auto"/>
            </w:tcBorders>
            <w:shd w:val="clear" w:color="auto" w:fill="auto"/>
            <w:vAlign w:val="center"/>
            <w:hideMark/>
          </w:tcPr>
          <w:p w14:paraId="6534A18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2F2593A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3961EB0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F3FDEB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133</w:t>
            </w:r>
          </w:p>
        </w:tc>
        <w:tc>
          <w:tcPr>
            <w:tcW w:w="6100" w:type="dxa"/>
            <w:tcBorders>
              <w:top w:val="nil"/>
              <w:left w:val="nil"/>
              <w:bottom w:val="single" w:sz="4" w:space="0" w:color="auto"/>
              <w:right w:val="single" w:sz="4" w:space="0" w:color="auto"/>
            </w:tcBorders>
            <w:shd w:val="clear" w:color="auto" w:fill="auto"/>
            <w:vAlign w:val="center"/>
            <w:hideMark/>
          </w:tcPr>
          <w:p w14:paraId="404F29E2"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OPERACION EN SOPORTE</w:t>
            </w:r>
          </w:p>
        </w:tc>
        <w:tc>
          <w:tcPr>
            <w:tcW w:w="1400" w:type="dxa"/>
            <w:tcBorders>
              <w:top w:val="nil"/>
              <w:left w:val="nil"/>
              <w:bottom w:val="single" w:sz="4" w:space="0" w:color="auto"/>
              <w:right w:val="single" w:sz="4" w:space="0" w:color="auto"/>
            </w:tcBorders>
            <w:shd w:val="clear" w:color="auto" w:fill="auto"/>
            <w:noWrap/>
            <w:vAlign w:val="center"/>
            <w:hideMark/>
          </w:tcPr>
          <w:p w14:paraId="3806871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6D7840F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72905FF"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82192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134</w:t>
            </w:r>
          </w:p>
        </w:tc>
        <w:tc>
          <w:tcPr>
            <w:tcW w:w="6100" w:type="dxa"/>
            <w:tcBorders>
              <w:top w:val="nil"/>
              <w:left w:val="nil"/>
              <w:bottom w:val="single" w:sz="4" w:space="0" w:color="auto"/>
              <w:right w:val="single" w:sz="4" w:space="0" w:color="auto"/>
            </w:tcBorders>
            <w:shd w:val="clear" w:color="auto" w:fill="auto"/>
            <w:vAlign w:val="center"/>
            <w:hideMark/>
          </w:tcPr>
          <w:p w14:paraId="260C9E9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OPERACION DE TECNOLOGIAS DE LA INFORMACION</w:t>
            </w:r>
          </w:p>
        </w:tc>
        <w:tc>
          <w:tcPr>
            <w:tcW w:w="1400" w:type="dxa"/>
            <w:tcBorders>
              <w:top w:val="nil"/>
              <w:left w:val="nil"/>
              <w:bottom w:val="single" w:sz="4" w:space="0" w:color="auto"/>
              <w:right w:val="single" w:sz="4" w:space="0" w:color="auto"/>
            </w:tcBorders>
            <w:shd w:val="clear" w:color="auto" w:fill="auto"/>
            <w:noWrap/>
            <w:vAlign w:val="center"/>
            <w:hideMark/>
          </w:tcPr>
          <w:p w14:paraId="4D2C555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38D24EE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3578EE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BD7F5E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135</w:t>
            </w:r>
          </w:p>
        </w:tc>
        <w:tc>
          <w:tcPr>
            <w:tcW w:w="6100" w:type="dxa"/>
            <w:tcBorders>
              <w:top w:val="nil"/>
              <w:left w:val="nil"/>
              <w:bottom w:val="single" w:sz="4" w:space="0" w:color="auto"/>
              <w:right w:val="single" w:sz="4" w:space="0" w:color="auto"/>
            </w:tcBorders>
            <w:shd w:val="clear" w:color="auto" w:fill="auto"/>
            <w:vAlign w:val="center"/>
            <w:hideMark/>
          </w:tcPr>
          <w:p w14:paraId="270293B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NORMATIVO A</w:t>
            </w:r>
          </w:p>
        </w:tc>
        <w:tc>
          <w:tcPr>
            <w:tcW w:w="1400" w:type="dxa"/>
            <w:tcBorders>
              <w:top w:val="nil"/>
              <w:left w:val="nil"/>
              <w:bottom w:val="single" w:sz="4" w:space="0" w:color="auto"/>
              <w:right w:val="single" w:sz="4" w:space="0" w:color="auto"/>
            </w:tcBorders>
            <w:shd w:val="clear" w:color="auto" w:fill="auto"/>
            <w:vAlign w:val="center"/>
            <w:hideMark/>
          </w:tcPr>
          <w:p w14:paraId="28E893E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7D7E5A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5</w:t>
            </w:r>
          </w:p>
        </w:tc>
      </w:tr>
      <w:tr w:rsidR="00BD5A3F" w:rsidRPr="000343D3" w14:paraId="5E3F8BB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12F4B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136</w:t>
            </w:r>
          </w:p>
        </w:tc>
        <w:tc>
          <w:tcPr>
            <w:tcW w:w="6100" w:type="dxa"/>
            <w:tcBorders>
              <w:top w:val="nil"/>
              <w:left w:val="nil"/>
              <w:bottom w:val="single" w:sz="4" w:space="0" w:color="auto"/>
              <w:right w:val="single" w:sz="4" w:space="0" w:color="auto"/>
            </w:tcBorders>
            <w:shd w:val="clear" w:color="auto" w:fill="auto"/>
            <w:vAlign w:val="center"/>
            <w:hideMark/>
          </w:tcPr>
          <w:p w14:paraId="4F41CEA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DOCUMENTADOR</w:t>
            </w:r>
          </w:p>
        </w:tc>
        <w:tc>
          <w:tcPr>
            <w:tcW w:w="1400" w:type="dxa"/>
            <w:tcBorders>
              <w:top w:val="nil"/>
              <w:left w:val="nil"/>
              <w:bottom w:val="single" w:sz="4" w:space="0" w:color="auto"/>
              <w:right w:val="single" w:sz="4" w:space="0" w:color="auto"/>
            </w:tcBorders>
            <w:shd w:val="clear" w:color="auto" w:fill="auto"/>
            <w:noWrap/>
            <w:vAlign w:val="center"/>
            <w:hideMark/>
          </w:tcPr>
          <w:p w14:paraId="2AA1471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083116A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62DFAB0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E0C7E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137</w:t>
            </w:r>
          </w:p>
        </w:tc>
        <w:tc>
          <w:tcPr>
            <w:tcW w:w="6100" w:type="dxa"/>
            <w:tcBorders>
              <w:top w:val="nil"/>
              <w:left w:val="nil"/>
              <w:bottom w:val="single" w:sz="4" w:space="0" w:color="auto"/>
              <w:right w:val="single" w:sz="4" w:space="0" w:color="auto"/>
            </w:tcBorders>
            <w:shd w:val="clear" w:color="auto" w:fill="auto"/>
            <w:vAlign w:val="center"/>
            <w:hideMark/>
          </w:tcPr>
          <w:p w14:paraId="38618E2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INTEGRADOR</w:t>
            </w:r>
          </w:p>
        </w:tc>
        <w:tc>
          <w:tcPr>
            <w:tcW w:w="1400" w:type="dxa"/>
            <w:tcBorders>
              <w:top w:val="nil"/>
              <w:left w:val="nil"/>
              <w:bottom w:val="single" w:sz="4" w:space="0" w:color="auto"/>
              <w:right w:val="single" w:sz="4" w:space="0" w:color="auto"/>
            </w:tcBorders>
            <w:shd w:val="clear" w:color="auto" w:fill="auto"/>
            <w:noWrap/>
            <w:vAlign w:val="center"/>
            <w:hideMark/>
          </w:tcPr>
          <w:p w14:paraId="119778F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$16,200.00</w:t>
            </w:r>
          </w:p>
        </w:tc>
        <w:tc>
          <w:tcPr>
            <w:tcW w:w="1260" w:type="dxa"/>
            <w:tcBorders>
              <w:top w:val="nil"/>
              <w:left w:val="nil"/>
              <w:bottom w:val="single" w:sz="4" w:space="0" w:color="auto"/>
              <w:right w:val="single" w:sz="4" w:space="0" w:color="auto"/>
            </w:tcBorders>
            <w:shd w:val="clear" w:color="auto" w:fill="auto"/>
            <w:noWrap/>
            <w:vAlign w:val="bottom"/>
            <w:hideMark/>
          </w:tcPr>
          <w:p w14:paraId="7B0751F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1D258F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9B1C83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138</w:t>
            </w:r>
          </w:p>
        </w:tc>
        <w:tc>
          <w:tcPr>
            <w:tcW w:w="6100" w:type="dxa"/>
            <w:tcBorders>
              <w:top w:val="nil"/>
              <w:left w:val="nil"/>
              <w:bottom w:val="single" w:sz="4" w:space="0" w:color="auto"/>
              <w:right w:val="single" w:sz="4" w:space="0" w:color="auto"/>
            </w:tcBorders>
            <w:shd w:val="clear" w:color="auto" w:fill="auto"/>
            <w:vAlign w:val="center"/>
            <w:hideMark/>
          </w:tcPr>
          <w:p w14:paraId="745A020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INFORMACION A</w:t>
            </w:r>
          </w:p>
        </w:tc>
        <w:tc>
          <w:tcPr>
            <w:tcW w:w="1400" w:type="dxa"/>
            <w:tcBorders>
              <w:top w:val="nil"/>
              <w:left w:val="nil"/>
              <w:bottom w:val="single" w:sz="4" w:space="0" w:color="auto"/>
              <w:right w:val="single" w:sz="4" w:space="0" w:color="auto"/>
            </w:tcBorders>
            <w:shd w:val="clear" w:color="auto" w:fill="auto"/>
            <w:vAlign w:val="center"/>
            <w:hideMark/>
          </w:tcPr>
          <w:p w14:paraId="3C0C948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$15,900.00</w:t>
            </w:r>
          </w:p>
        </w:tc>
        <w:tc>
          <w:tcPr>
            <w:tcW w:w="1260" w:type="dxa"/>
            <w:tcBorders>
              <w:top w:val="nil"/>
              <w:left w:val="nil"/>
              <w:bottom w:val="single" w:sz="4" w:space="0" w:color="auto"/>
              <w:right w:val="single" w:sz="4" w:space="0" w:color="auto"/>
            </w:tcBorders>
            <w:shd w:val="clear" w:color="auto" w:fill="auto"/>
            <w:noWrap/>
            <w:vAlign w:val="bottom"/>
            <w:hideMark/>
          </w:tcPr>
          <w:p w14:paraId="49AB75C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6DF99C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DABD75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139</w:t>
            </w:r>
          </w:p>
        </w:tc>
        <w:tc>
          <w:tcPr>
            <w:tcW w:w="6100" w:type="dxa"/>
            <w:tcBorders>
              <w:top w:val="nil"/>
              <w:left w:val="nil"/>
              <w:bottom w:val="single" w:sz="4" w:space="0" w:color="auto"/>
              <w:right w:val="single" w:sz="4" w:space="0" w:color="auto"/>
            </w:tcBorders>
            <w:shd w:val="clear" w:color="auto" w:fill="auto"/>
            <w:vAlign w:val="center"/>
            <w:hideMark/>
          </w:tcPr>
          <w:p w14:paraId="1472109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EJECUTIVO DE COMEDOR</w:t>
            </w:r>
          </w:p>
        </w:tc>
        <w:tc>
          <w:tcPr>
            <w:tcW w:w="1400" w:type="dxa"/>
            <w:tcBorders>
              <w:top w:val="nil"/>
              <w:left w:val="nil"/>
              <w:bottom w:val="single" w:sz="4" w:space="0" w:color="auto"/>
              <w:right w:val="single" w:sz="4" w:space="0" w:color="auto"/>
            </w:tcBorders>
            <w:shd w:val="clear" w:color="auto" w:fill="auto"/>
            <w:vAlign w:val="center"/>
            <w:hideMark/>
          </w:tcPr>
          <w:p w14:paraId="76F3F3E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07DFFC5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B35786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1A2AE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140</w:t>
            </w:r>
          </w:p>
        </w:tc>
        <w:tc>
          <w:tcPr>
            <w:tcW w:w="6100" w:type="dxa"/>
            <w:tcBorders>
              <w:top w:val="nil"/>
              <w:left w:val="nil"/>
              <w:bottom w:val="single" w:sz="4" w:space="0" w:color="auto"/>
              <w:right w:val="single" w:sz="4" w:space="0" w:color="auto"/>
            </w:tcBorders>
            <w:shd w:val="clear" w:color="auto" w:fill="auto"/>
            <w:vAlign w:val="center"/>
            <w:hideMark/>
          </w:tcPr>
          <w:p w14:paraId="75ED873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APOYO ADMINISTRATIVO ESPECIALIZADO A</w:t>
            </w:r>
          </w:p>
        </w:tc>
        <w:tc>
          <w:tcPr>
            <w:tcW w:w="1400" w:type="dxa"/>
            <w:tcBorders>
              <w:top w:val="nil"/>
              <w:left w:val="nil"/>
              <w:bottom w:val="single" w:sz="4" w:space="0" w:color="auto"/>
              <w:right w:val="single" w:sz="4" w:space="0" w:color="auto"/>
            </w:tcBorders>
            <w:shd w:val="clear" w:color="auto" w:fill="auto"/>
            <w:vAlign w:val="center"/>
            <w:hideMark/>
          </w:tcPr>
          <w:p w14:paraId="3468F68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39C6D06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w:t>
            </w:r>
          </w:p>
        </w:tc>
      </w:tr>
      <w:tr w:rsidR="00BD5A3F" w:rsidRPr="000343D3" w14:paraId="5A1EA13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D57D1D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141</w:t>
            </w:r>
          </w:p>
        </w:tc>
        <w:tc>
          <w:tcPr>
            <w:tcW w:w="6100" w:type="dxa"/>
            <w:tcBorders>
              <w:top w:val="nil"/>
              <w:left w:val="nil"/>
              <w:bottom w:val="single" w:sz="4" w:space="0" w:color="auto"/>
              <w:right w:val="single" w:sz="4" w:space="0" w:color="auto"/>
            </w:tcBorders>
            <w:shd w:val="clear" w:color="auto" w:fill="auto"/>
            <w:vAlign w:val="center"/>
            <w:hideMark/>
          </w:tcPr>
          <w:p w14:paraId="5D1B071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AREA JURIDICA DE LA COORDINACION REGIONAL OCCIDENTE</w:t>
            </w:r>
          </w:p>
        </w:tc>
        <w:tc>
          <w:tcPr>
            <w:tcW w:w="1400" w:type="dxa"/>
            <w:tcBorders>
              <w:top w:val="nil"/>
              <w:left w:val="nil"/>
              <w:bottom w:val="single" w:sz="4" w:space="0" w:color="auto"/>
              <w:right w:val="single" w:sz="4" w:space="0" w:color="auto"/>
            </w:tcBorders>
            <w:shd w:val="clear" w:color="auto" w:fill="auto"/>
            <w:vAlign w:val="center"/>
            <w:hideMark/>
          </w:tcPr>
          <w:p w14:paraId="70EAF3B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0094737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B32F4C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1C17B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142</w:t>
            </w:r>
          </w:p>
        </w:tc>
        <w:tc>
          <w:tcPr>
            <w:tcW w:w="6100" w:type="dxa"/>
            <w:tcBorders>
              <w:top w:val="nil"/>
              <w:left w:val="nil"/>
              <w:bottom w:val="single" w:sz="4" w:space="0" w:color="auto"/>
              <w:right w:val="single" w:sz="4" w:space="0" w:color="auto"/>
            </w:tcBorders>
            <w:shd w:val="clear" w:color="auto" w:fill="auto"/>
            <w:vAlign w:val="center"/>
            <w:hideMark/>
          </w:tcPr>
          <w:p w14:paraId="24C6D77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PAGOS DE GASTOS DE JUICIO</w:t>
            </w:r>
          </w:p>
        </w:tc>
        <w:tc>
          <w:tcPr>
            <w:tcW w:w="1400" w:type="dxa"/>
            <w:tcBorders>
              <w:top w:val="nil"/>
              <w:left w:val="nil"/>
              <w:bottom w:val="single" w:sz="4" w:space="0" w:color="auto"/>
              <w:right w:val="single" w:sz="4" w:space="0" w:color="auto"/>
            </w:tcBorders>
            <w:shd w:val="clear" w:color="auto" w:fill="auto"/>
            <w:vAlign w:val="center"/>
            <w:hideMark/>
          </w:tcPr>
          <w:p w14:paraId="7B45DAF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41EDCF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8F268D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E6406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143</w:t>
            </w:r>
          </w:p>
        </w:tc>
        <w:tc>
          <w:tcPr>
            <w:tcW w:w="6100" w:type="dxa"/>
            <w:tcBorders>
              <w:top w:val="nil"/>
              <w:left w:val="nil"/>
              <w:bottom w:val="single" w:sz="4" w:space="0" w:color="auto"/>
              <w:right w:val="single" w:sz="4" w:space="0" w:color="auto"/>
            </w:tcBorders>
            <w:shd w:val="clear" w:color="auto" w:fill="auto"/>
            <w:vAlign w:val="center"/>
            <w:hideMark/>
          </w:tcPr>
          <w:p w14:paraId="38427B4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DESARROLLO ARCHIVISTICO</w:t>
            </w:r>
          </w:p>
        </w:tc>
        <w:tc>
          <w:tcPr>
            <w:tcW w:w="1400" w:type="dxa"/>
            <w:tcBorders>
              <w:top w:val="nil"/>
              <w:left w:val="nil"/>
              <w:bottom w:val="single" w:sz="4" w:space="0" w:color="auto"/>
              <w:right w:val="single" w:sz="4" w:space="0" w:color="auto"/>
            </w:tcBorders>
            <w:shd w:val="clear" w:color="auto" w:fill="auto"/>
            <w:vAlign w:val="center"/>
            <w:hideMark/>
          </w:tcPr>
          <w:p w14:paraId="698018E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7249168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5AD2CDC"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6AC459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144</w:t>
            </w:r>
          </w:p>
        </w:tc>
        <w:tc>
          <w:tcPr>
            <w:tcW w:w="6100" w:type="dxa"/>
            <w:tcBorders>
              <w:top w:val="nil"/>
              <w:left w:val="nil"/>
              <w:bottom w:val="single" w:sz="4" w:space="0" w:color="auto"/>
              <w:right w:val="single" w:sz="4" w:space="0" w:color="auto"/>
            </w:tcBorders>
            <w:shd w:val="clear" w:color="auto" w:fill="auto"/>
            <w:vAlign w:val="center"/>
            <w:hideMark/>
          </w:tcPr>
          <w:p w14:paraId="19F66AB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OPERACION DEL SISTEMA DE CONTROL DE BIENES</w:t>
            </w:r>
          </w:p>
        </w:tc>
        <w:tc>
          <w:tcPr>
            <w:tcW w:w="1400" w:type="dxa"/>
            <w:tcBorders>
              <w:top w:val="nil"/>
              <w:left w:val="nil"/>
              <w:bottom w:val="single" w:sz="4" w:space="0" w:color="auto"/>
              <w:right w:val="single" w:sz="4" w:space="0" w:color="auto"/>
            </w:tcBorders>
            <w:shd w:val="clear" w:color="auto" w:fill="auto"/>
            <w:vAlign w:val="center"/>
            <w:hideMark/>
          </w:tcPr>
          <w:p w14:paraId="1D69363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6852A5B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72DD85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9ECEA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145</w:t>
            </w:r>
          </w:p>
        </w:tc>
        <w:tc>
          <w:tcPr>
            <w:tcW w:w="6100" w:type="dxa"/>
            <w:tcBorders>
              <w:top w:val="nil"/>
              <w:left w:val="nil"/>
              <w:bottom w:val="single" w:sz="4" w:space="0" w:color="auto"/>
              <w:right w:val="single" w:sz="4" w:space="0" w:color="auto"/>
            </w:tcBorders>
            <w:shd w:val="clear" w:color="auto" w:fill="auto"/>
            <w:vAlign w:val="center"/>
            <w:hideMark/>
          </w:tcPr>
          <w:p w14:paraId="2A6B01F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OPERADOR DE TRANSPORTE PERSONAL A</w:t>
            </w:r>
          </w:p>
        </w:tc>
        <w:tc>
          <w:tcPr>
            <w:tcW w:w="1400" w:type="dxa"/>
            <w:tcBorders>
              <w:top w:val="nil"/>
              <w:left w:val="nil"/>
              <w:bottom w:val="single" w:sz="4" w:space="0" w:color="auto"/>
              <w:right w:val="single" w:sz="4" w:space="0" w:color="auto"/>
            </w:tcBorders>
            <w:shd w:val="clear" w:color="auto" w:fill="auto"/>
            <w:vAlign w:val="center"/>
            <w:hideMark/>
          </w:tcPr>
          <w:p w14:paraId="663708A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68545AD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BC32A99" w14:textId="77777777" w:rsidTr="0004433C">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4D0C96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146</w:t>
            </w:r>
          </w:p>
        </w:tc>
        <w:tc>
          <w:tcPr>
            <w:tcW w:w="6100" w:type="dxa"/>
            <w:tcBorders>
              <w:top w:val="nil"/>
              <w:left w:val="nil"/>
              <w:bottom w:val="single" w:sz="4" w:space="0" w:color="auto"/>
              <w:right w:val="single" w:sz="4" w:space="0" w:color="auto"/>
            </w:tcBorders>
            <w:shd w:val="clear" w:color="auto" w:fill="auto"/>
            <w:noWrap/>
            <w:vAlign w:val="bottom"/>
            <w:hideMark/>
          </w:tcPr>
          <w:p w14:paraId="58CB9224"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SERVICIOS TECNOLOGICOS</w:t>
            </w:r>
          </w:p>
        </w:tc>
        <w:tc>
          <w:tcPr>
            <w:tcW w:w="1400" w:type="dxa"/>
            <w:tcBorders>
              <w:top w:val="nil"/>
              <w:left w:val="nil"/>
              <w:bottom w:val="single" w:sz="4" w:space="0" w:color="auto"/>
              <w:right w:val="single" w:sz="4" w:space="0" w:color="auto"/>
            </w:tcBorders>
            <w:shd w:val="clear" w:color="auto" w:fill="auto"/>
            <w:vAlign w:val="center"/>
            <w:hideMark/>
          </w:tcPr>
          <w:p w14:paraId="14B2567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nil"/>
              <w:left w:val="nil"/>
              <w:bottom w:val="single" w:sz="4" w:space="0" w:color="auto"/>
              <w:right w:val="single" w:sz="4" w:space="0" w:color="auto"/>
            </w:tcBorders>
            <w:shd w:val="clear" w:color="auto" w:fill="auto"/>
            <w:noWrap/>
            <w:vAlign w:val="bottom"/>
            <w:hideMark/>
          </w:tcPr>
          <w:p w14:paraId="18AC79A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BA5F0C4" w14:textId="77777777" w:rsidTr="0004433C">
        <w:trPr>
          <w:trHeight w:val="2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5F4E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lastRenderedPageBreak/>
              <w:t>147</w:t>
            </w:r>
          </w:p>
        </w:tc>
        <w:tc>
          <w:tcPr>
            <w:tcW w:w="6100" w:type="dxa"/>
            <w:tcBorders>
              <w:top w:val="single" w:sz="4" w:space="0" w:color="auto"/>
              <w:left w:val="nil"/>
              <w:bottom w:val="single" w:sz="4" w:space="0" w:color="auto"/>
              <w:right w:val="single" w:sz="4" w:space="0" w:color="auto"/>
            </w:tcBorders>
            <w:shd w:val="clear" w:color="auto" w:fill="auto"/>
            <w:noWrap/>
            <w:vAlign w:val="bottom"/>
            <w:hideMark/>
          </w:tcPr>
          <w:p w14:paraId="0BD0A95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SEGURIDAD TECNOLOGICA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EFD58A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$14,351.00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83DF32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E4C342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12619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148</w:t>
            </w:r>
          </w:p>
        </w:tc>
        <w:tc>
          <w:tcPr>
            <w:tcW w:w="6100" w:type="dxa"/>
            <w:tcBorders>
              <w:top w:val="nil"/>
              <w:left w:val="nil"/>
              <w:bottom w:val="single" w:sz="4" w:space="0" w:color="auto"/>
              <w:right w:val="single" w:sz="4" w:space="0" w:color="auto"/>
            </w:tcBorders>
            <w:shd w:val="clear" w:color="auto" w:fill="auto"/>
            <w:vAlign w:val="center"/>
            <w:hideMark/>
          </w:tcPr>
          <w:p w14:paraId="2438097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INFORMACION CONTABLE</w:t>
            </w:r>
          </w:p>
        </w:tc>
        <w:tc>
          <w:tcPr>
            <w:tcW w:w="1400" w:type="dxa"/>
            <w:tcBorders>
              <w:top w:val="nil"/>
              <w:left w:val="nil"/>
              <w:bottom w:val="single" w:sz="4" w:space="0" w:color="auto"/>
              <w:right w:val="single" w:sz="4" w:space="0" w:color="auto"/>
            </w:tcBorders>
            <w:shd w:val="clear" w:color="auto" w:fill="auto"/>
            <w:vAlign w:val="center"/>
            <w:hideMark/>
          </w:tcPr>
          <w:p w14:paraId="14D0325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$14,000.00</w:t>
            </w:r>
          </w:p>
        </w:tc>
        <w:tc>
          <w:tcPr>
            <w:tcW w:w="1260" w:type="dxa"/>
            <w:tcBorders>
              <w:top w:val="nil"/>
              <w:left w:val="nil"/>
              <w:bottom w:val="single" w:sz="4" w:space="0" w:color="auto"/>
              <w:right w:val="single" w:sz="4" w:space="0" w:color="auto"/>
            </w:tcBorders>
            <w:shd w:val="clear" w:color="auto" w:fill="auto"/>
            <w:noWrap/>
            <w:vAlign w:val="bottom"/>
            <w:hideMark/>
          </w:tcPr>
          <w:p w14:paraId="1227DCB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ABFE7C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C79687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149</w:t>
            </w:r>
          </w:p>
        </w:tc>
        <w:tc>
          <w:tcPr>
            <w:tcW w:w="6100" w:type="dxa"/>
            <w:tcBorders>
              <w:top w:val="nil"/>
              <w:left w:val="nil"/>
              <w:bottom w:val="single" w:sz="4" w:space="0" w:color="auto"/>
              <w:right w:val="single" w:sz="4" w:space="0" w:color="auto"/>
            </w:tcBorders>
            <w:shd w:val="clear" w:color="auto" w:fill="auto"/>
            <w:vAlign w:val="center"/>
            <w:hideMark/>
          </w:tcPr>
          <w:p w14:paraId="08A8EB0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OPERATIVO DE APOYO</w:t>
            </w:r>
          </w:p>
        </w:tc>
        <w:tc>
          <w:tcPr>
            <w:tcW w:w="1400" w:type="dxa"/>
            <w:tcBorders>
              <w:top w:val="nil"/>
              <w:left w:val="nil"/>
              <w:bottom w:val="single" w:sz="4" w:space="0" w:color="auto"/>
              <w:right w:val="single" w:sz="4" w:space="0" w:color="auto"/>
            </w:tcBorders>
            <w:shd w:val="clear" w:color="auto" w:fill="auto"/>
            <w:vAlign w:val="center"/>
            <w:hideMark/>
          </w:tcPr>
          <w:p w14:paraId="534D511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$14,000.00</w:t>
            </w:r>
          </w:p>
        </w:tc>
        <w:tc>
          <w:tcPr>
            <w:tcW w:w="1260" w:type="dxa"/>
            <w:tcBorders>
              <w:top w:val="nil"/>
              <w:left w:val="nil"/>
              <w:bottom w:val="single" w:sz="4" w:space="0" w:color="auto"/>
              <w:right w:val="single" w:sz="4" w:space="0" w:color="auto"/>
            </w:tcBorders>
            <w:shd w:val="clear" w:color="auto" w:fill="auto"/>
            <w:noWrap/>
            <w:vAlign w:val="bottom"/>
            <w:hideMark/>
          </w:tcPr>
          <w:p w14:paraId="582BFE1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83D7C7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F2B062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150</w:t>
            </w:r>
          </w:p>
        </w:tc>
        <w:tc>
          <w:tcPr>
            <w:tcW w:w="6100" w:type="dxa"/>
            <w:tcBorders>
              <w:top w:val="nil"/>
              <w:left w:val="nil"/>
              <w:bottom w:val="single" w:sz="4" w:space="0" w:color="auto"/>
              <w:right w:val="single" w:sz="4" w:space="0" w:color="auto"/>
            </w:tcBorders>
            <w:shd w:val="clear" w:color="auto" w:fill="auto"/>
            <w:vAlign w:val="center"/>
            <w:hideMark/>
          </w:tcPr>
          <w:p w14:paraId="50979F45"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EJECUTIVO</w:t>
            </w:r>
          </w:p>
        </w:tc>
        <w:tc>
          <w:tcPr>
            <w:tcW w:w="1400" w:type="dxa"/>
            <w:tcBorders>
              <w:top w:val="nil"/>
              <w:left w:val="nil"/>
              <w:bottom w:val="single" w:sz="4" w:space="0" w:color="auto"/>
              <w:right w:val="single" w:sz="4" w:space="0" w:color="auto"/>
            </w:tcBorders>
            <w:shd w:val="clear" w:color="auto" w:fill="auto"/>
            <w:vAlign w:val="center"/>
            <w:hideMark/>
          </w:tcPr>
          <w:p w14:paraId="63C5EE2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$14,000.00</w:t>
            </w:r>
          </w:p>
        </w:tc>
        <w:tc>
          <w:tcPr>
            <w:tcW w:w="1260" w:type="dxa"/>
            <w:tcBorders>
              <w:top w:val="nil"/>
              <w:left w:val="nil"/>
              <w:bottom w:val="single" w:sz="4" w:space="0" w:color="auto"/>
              <w:right w:val="single" w:sz="4" w:space="0" w:color="auto"/>
            </w:tcBorders>
            <w:shd w:val="clear" w:color="auto" w:fill="auto"/>
            <w:noWrap/>
            <w:vAlign w:val="bottom"/>
            <w:hideMark/>
          </w:tcPr>
          <w:p w14:paraId="3B4D86E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27BDA43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DC1F8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151</w:t>
            </w:r>
          </w:p>
        </w:tc>
        <w:tc>
          <w:tcPr>
            <w:tcW w:w="6100" w:type="dxa"/>
            <w:tcBorders>
              <w:top w:val="nil"/>
              <w:left w:val="nil"/>
              <w:bottom w:val="single" w:sz="4" w:space="0" w:color="auto"/>
              <w:right w:val="single" w:sz="4" w:space="0" w:color="auto"/>
            </w:tcBorders>
            <w:shd w:val="clear" w:color="auto" w:fill="auto"/>
            <w:vAlign w:val="center"/>
            <w:hideMark/>
          </w:tcPr>
          <w:p w14:paraId="6CB1FFB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A</w:t>
            </w:r>
          </w:p>
        </w:tc>
        <w:tc>
          <w:tcPr>
            <w:tcW w:w="1400" w:type="dxa"/>
            <w:tcBorders>
              <w:top w:val="nil"/>
              <w:left w:val="nil"/>
              <w:bottom w:val="single" w:sz="4" w:space="0" w:color="auto"/>
              <w:right w:val="single" w:sz="4" w:space="0" w:color="auto"/>
            </w:tcBorders>
            <w:shd w:val="clear" w:color="auto" w:fill="auto"/>
            <w:vAlign w:val="center"/>
            <w:hideMark/>
          </w:tcPr>
          <w:p w14:paraId="03AB02F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$14,000.00</w:t>
            </w:r>
          </w:p>
        </w:tc>
        <w:tc>
          <w:tcPr>
            <w:tcW w:w="1260" w:type="dxa"/>
            <w:tcBorders>
              <w:top w:val="nil"/>
              <w:left w:val="nil"/>
              <w:bottom w:val="single" w:sz="4" w:space="0" w:color="auto"/>
              <w:right w:val="single" w:sz="4" w:space="0" w:color="auto"/>
            </w:tcBorders>
            <w:shd w:val="clear" w:color="auto" w:fill="auto"/>
            <w:noWrap/>
            <w:vAlign w:val="bottom"/>
            <w:hideMark/>
          </w:tcPr>
          <w:p w14:paraId="529E8E1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27E4F1A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5234C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152</w:t>
            </w:r>
          </w:p>
        </w:tc>
        <w:tc>
          <w:tcPr>
            <w:tcW w:w="6100" w:type="dxa"/>
            <w:tcBorders>
              <w:top w:val="nil"/>
              <w:left w:val="nil"/>
              <w:bottom w:val="single" w:sz="4" w:space="0" w:color="auto"/>
              <w:right w:val="single" w:sz="4" w:space="0" w:color="auto"/>
            </w:tcBorders>
            <w:shd w:val="clear" w:color="auto" w:fill="auto"/>
            <w:vAlign w:val="center"/>
            <w:hideMark/>
          </w:tcPr>
          <w:p w14:paraId="39BFFC8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TECNOLOGIAS DE LA INFORMACION A</w:t>
            </w:r>
          </w:p>
        </w:tc>
        <w:tc>
          <w:tcPr>
            <w:tcW w:w="1400" w:type="dxa"/>
            <w:tcBorders>
              <w:top w:val="nil"/>
              <w:left w:val="nil"/>
              <w:bottom w:val="single" w:sz="4" w:space="0" w:color="auto"/>
              <w:right w:val="single" w:sz="4" w:space="0" w:color="auto"/>
            </w:tcBorders>
            <w:shd w:val="clear" w:color="auto" w:fill="auto"/>
            <w:vAlign w:val="center"/>
            <w:hideMark/>
          </w:tcPr>
          <w:p w14:paraId="15489EE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$13,688.00</w:t>
            </w:r>
          </w:p>
        </w:tc>
        <w:tc>
          <w:tcPr>
            <w:tcW w:w="1260" w:type="dxa"/>
            <w:tcBorders>
              <w:top w:val="nil"/>
              <w:left w:val="nil"/>
              <w:bottom w:val="single" w:sz="4" w:space="0" w:color="auto"/>
              <w:right w:val="single" w:sz="4" w:space="0" w:color="auto"/>
            </w:tcBorders>
            <w:shd w:val="clear" w:color="auto" w:fill="auto"/>
            <w:noWrap/>
            <w:vAlign w:val="bottom"/>
            <w:hideMark/>
          </w:tcPr>
          <w:p w14:paraId="1E04595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009FF44"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17FF6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153</w:t>
            </w:r>
          </w:p>
        </w:tc>
        <w:tc>
          <w:tcPr>
            <w:tcW w:w="6100" w:type="dxa"/>
            <w:tcBorders>
              <w:top w:val="nil"/>
              <w:left w:val="nil"/>
              <w:bottom w:val="single" w:sz="4" w:space="0" w:color="auto"/>
              <w:right w:val="single" w:sz="4" w:space="0" w:color="auto"/>
            </w:tcBorders>
            <w:shd w:val="clear" w:color="auto" w:fill="auto"/>
            <w:vAlign w:val="center"/>
            <w:hideMark/>
          </w:tcPr>
          <w:p w14:paraId="54AD8A1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COORDINADOR ESPECIALIZADO OPERATIVO A</w:t>
            </w:r>
          </w:p>
        </w:tc>
        <w:tc>
          <w:tcPr>
            <w:tcW w:w="1400" w:type="dxa"/>
            <w:tcBorders>
              <w:top w:val="nil"/>
              <w:left w:val="nil"/>
              <w:bottom w:val="single" w:sz="4" w:space="0" w:color="auto"/>
              <w:right w:val="single" w:sz="4" w:space="0" w:color="auto"/>
            </w:tcBorders>
            <w:shd w:val="clear" w:color="auto" w:fill="auto"/>
            <w:vAlign w:val="center"/>
            <w:hideMark/>
          </w:tcPr>
          <w:p w14:paraId="2097DB1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$12,700.00</w:t>
            </w:r>
          </w:p>
        </w:tc>
        <w:tc>
          <w:tcPr>
            <w:tcW w:w="1260" w:type="dxa"/>
            <w:tcBorders>
              <w:top w:val="nil"/>
              <w:left w:val="nil"/>
              <w:bottom w:val="single" w:sz="4" w:space="0" w:color="auto"/>
              <w:right w:val="single" w:sz="4" w:space="0" w:color="auto"/>
            </w:tcBorders>
            <w:shd w:val="clear" w:color="auto" w:fill="auto"/>
            <w:noWrap/>
            <w:vAlign w:val="bottom"/>
            <w:hideMark/>
          </w:tcPr>
          <w:p w14:paraId="7CBBE9E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197CD83"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A92A95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154</w:t>
            </w:r>
          </w:p>
        </w:tc>
        <w:tc>
          <w:tcPr>
            <w:tcW w:w="6100" w:type="dxa"/>
            <w:tcBorders>
              <w:top w:val="nil"/>
              <w:left w:val="nil"/>
              <w:bottom w:val="single" w:sz="4" w:space="0" w:color="auto"/>
              <w:right w:val="single" w:sz="4" w:space="0" w:color="auto"/>
            </w:tcBorders>
            <w:shd w:val="clear" w:color="auto" w:fill="auto"/>
            <w:noWrap/>
            <w:vAlign w:val="bottom"/>
            <w:hideMark/>
          </w:tcPr>
          <w:p w14:paraId="5777866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TECNICO ADMINISTRATIVO</w:t>
            </w:r>
          </w:p>
        </w:tc>
        <w:tc>
          <w:tcPr>
            <w:tcW w:w="1400" w:type="dxa"/>
            <w:tcBorders>
              <w:top w:val="nil"/>
              <w:left w:val="nil"/>
              <w:bottom w:val="single" w:sz="4" w:space="0" w:color="auto"/>
              <w:right w:val="single" w:sz="4" w:space="0" w:color="auto"/>
            </w:tcBorders>
            <w:shd w:val="clear" w:color="auto" w:fill="auto"/>
            <w:vAlign w:val="center"/>
            <w:hideMark/>
          </w:tcPr>
          <w:p w14:paraId="1F6C442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$12,700.00</w:t>
            </w:r>
          </w:p>
        </w:tc>
        <w:tc>
          <w:tcPr>
            <w:tcW w:w="1260" w:type="dxa"/>
            <w:tcBorders>
              <w:top w:val="nil"/>
              <w:left w:val="nil"/>
              <w:bottom w:val="single" w:sz="4" w:space="0" w:color="auto"/>
              <w:right w:val="single" w:sz="4" w:space="0" w:color="auto"/>
            </w:tcBorders>
            <w:shd w:val="clear" w:color="auto" w:fill="auto"/>
            <w:noWrap/>
            <w:vAlign w:val="bottom"/>
            <w:hideMark/>
          </w:tcPr>
          <w:p w14:paraId="177EABF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D84965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B40FE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155</w:t>
            </w:r>
          </w:p>
        </w:tc>
        <w:tc>
          <w:tcPr>
            <w:tcW w:w="6100" w:type="dxa"/>
            <w:tcBorders>
              <w:top w:val="nil"/>
              <w:left w:val="nil"/>
              <w:bottom w:val="single" w:sz="4" w:space="0" w:color="auto"/>
              <w:right w:val="single" w:sz="4" w:space="0" w:color="auto"/>
            </w:tcBorders>
            <w:shd w:val="clear" w:color="auto" w:fill="auto"/>
            <w:vAlign w:val="center"/>
            <w:hideMark/>
          </w:tcPr>
          <w:p w14:paraId="01D3E25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DEL SERVICIO DE TELEFONIA CONVENCIONAL</w:t>
            </w:r>
          </w:p>
        </w:tc>
        <w:tc>
          <w:tcPr>
            <w:tcW w:w="1400" w:type="dxa"/>
            <w:tcBorders>
              <w:top w:val="nil"/>
              <w:left w:val="nil"/>
              <w:bottom w:val="single" w:sz="4" w:space="0" w:color="auto"/>
              <w:right w:val="single" w:sz="4" w:space="0" w:color="auto"/>
            </w:tcBorders>
            <w:shd w:val="clear" w:color="auto" w:fill="auto"/>
            <w:vAlign w:val="center"/>
            <w:hideMark/>
          </w:tcPr>
          <w:p w14:paraId="389E3AD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2944BFF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51492A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88188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156</w:t>
            </w:r>
          </w:p>
        </w:tc>
        <w:tc>
          <w:tcPr>
            <w:tcW w:w="6100" w:type="dxa"/>
            <w:tcBorders>
              <w:top w:val="nil"/>
              <w:left w:val="nil"/>
              <w:bottom w:val="single" w:sz="4" w:space="0" w:color="auto"/>
              <w:right w:val="single" w:sz="4" w:space="0" w:color="auto"/>
            </w:tcBorders>
            <w:shd w:val="clear" w:color="auto" w:fill="auto"/>
            <w:vAlign w:val="center"/>
            <w:hideMark/>
          </w:tcPr>
          <w:p w14:paraId="6A2241E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OPERATIVO DE ALMACEN Y CHOFER</w:t>
            </w:r>
          </w:p>
        </w:tc>
        <w:tc>
          <w:tcPr>
            <w:tcW w:w="1400" w:type="dxa"/>
            <w:tcBorders>
              <w:top w:val="nil"/>
              <w:left w:val="nil"/>
              <w:bottom w:val="single" w:sz="4" w:space="0" w:color="auto"/>
              <w:right w:val="single" w:sz="4" w:space="0" w:color="auto"/>
            </w:tcBorders>
            <w:shd w:val="clear" w:color="auto" w:fill="auto"/>
            <w:vAlign w:val="center"/>
            <w:hideMark/>
          </w:tcPr>
          <w:p w14:paraId="3F47C1D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3EE43D6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C9F1BB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49E7C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157</w:t>
            </w:r>
          </w:p>
        </w:tc>
        <w:tc>
          <w:tcPr>
            <w:tcW w:w="6100" w:type="dxa"/>
            <w:tcBorders>
              <w:top w:val="nil"/>
              <w:left w:val="nil"/>
              <w:bottom w:val="single" w:sz="4" w:space="0" w:color="auto"/>
              <w:right w:val="single" w:sz="4" w:space="0" w:color="auto"/>
            </w:tcBorders>
            <w:shd w:val="clear" w:color="auto" w:fill="auto"/>
            <w:vAlign w:val="center"/>
            <w:hideMark/>
          </w:tcPr>
          <w:p w14:paraId="5B4DAD7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ASISTENTE MEDICO</w:t>
            </w:r>
          </w:p>
        </w:tc>
        <w:tc>
          <w:tcPr>
            <w:tcW w:w="1400" w:type="dxa"/>
            <w:tcBorders>
              <w:top w:val="nil"/>
              <w:left w:val="nil"/>
              <w:bottom w:val="single" w:sz="4" w:space="0" w:color="auto"/>
              <w:right w:val="single" w:sz="4" w:space="0" w:color="auto"/>
            </w:tcBorders>
            <w:shd w:val="clear" w:color="auto" w:fill="auto"/>
            <w:vAlign w:val="center"/>
            <w:hideMark/>
          </w:tcPr>
          <w:p w14:paraId="4E045E7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18A993F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6510C0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F6136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158</w:t>
            </w:r>
          </w:p>
        </w:tc>
        <w:tc>
          <w:tcPr>
            <w:tcW w:w="6100" w:type="dxa"/>
            <w:tcBorders>
              <w:top w:val="nil"/>
              <w:left w:val="nil"/>
              <w:bottom w:val="single" w:sz="4" w:space="0" w:color="auto"/>
              <w:right w:val="single" w:sz="4" w:space="0" w:color="auto"/>
            </w:tcBorders>
            <w:shd w:val="clear" w:color="auto" w:fill="auto"/>
            <w:vAlign w:val="center"/>
            <w:hideMark/>
          </w:tcPr>
          <w:p w14:paraId="0153B99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APOYO ADMINISTRATIVO ESPECIALIZADO B</w:t>
            </w:r>
          </w:p>
        </w:tc>
        <w:tc>
          <w:tcPr>
            <w:tcW w:w="1400" w:type="dxa"/>
            <w:tcBorders>
              <w:top w:val="nil"/>
              <w:left w:val="nil"/>
              <w:bottom w:val="single" w:sz="4" w:space="0" w:color="auto"/>
              <w:right w:val="single" w:sz="4" w:space="0" w:color="auto"/>
            </w:tcBorders>
            <w:shd w:val="clear" w:color="auto" w:fill="auto"/>
            <w:vAlign w:val="center"/>
            <w:hideMark/>
          </w:tcPr>
          <w:p w14:paraId="0404189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2C305C4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48A26E9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E48641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159</w:t>
            </w:r>
          </w:p>
        </w:tc>
        <w:tc>
          <w:tcPr>
            <w:tcW w:w="6100" w:type="dxa"/>
            <w:tcBorders>
              <w:top w:val="nil"/>
              <w:left w:val="nil"/>
              <w:bottom w:val="single" w:sz="4" w:space="0" w:color="auto"/>
              <w:right w:val="single" w:sz="4" w:space="0" w:color="auto"/>
            </w:tcBorders>
            <w:shd w:val="clear" w:color="auto" w:fill="auto"/>
            <w:vAlign w:val="center"/>
            <w:hideMark/>
          </w:tcPr>
          <w:p w14:paraId="3A34B73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OPERACION CREDITICIA</w:t>
            </w:r>
          </w:p>
        </w:tc>
        <w:tc>
          <w:tcPr>
            <w:tcW w:w="1400" w:type="dxa"/>
            <w:tcBorders>
              <w:top w:val="nil"/>
              <w:left w:val="nil"/>
              <w:bottom w:val="single" w:sz="4" w:space="0" w:color="auto"/>
              <w:right w:val="single" w:sz="4" w:space="0" w:color="auto"/>
            </w:tcBorders>
            <w:shd w:val="clear" w:color="auto" w:fill="auto"/>
            <w:vAlign w:val="center"/>
            <w:hideMark/>
          </w:tcPr>
          <w:p w14:paraId="1364E849"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212FFA4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D36A1A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7A1C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160</w:t>
            </w:r>
          </w:p>
        </w:tc>
        <w:tc>
          <w:tcPr>
            <w:tcW w:w="6100" w:type="dxa"/>
            <w:tcBorders>
              <w:top w:val="nil"/>
              <w:left w:val="nil"/>
              <w:bottom w:val="single" w:sz="4" w:space="0" w:color="auto"/>
              <w:right w:val="single" w:sz="4" w:space="0" w:color="auto"/>
            </w:tcBorders>
            <w:shd w:val="clear" w:color="auto" w:fill="auto"/>
            <w:vAlign w:val="center"/>
            <w:hideMark/>
          </w:tcPr>
          <w:p w14:paraId="5998E64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OPERACION DE FONDOS MUTUALES</w:t>
            </w:r>
          </w:p>
        </w:tc>
        <w:tc>
          <w:tcPr>
            <w:tcW w:w="1400" w:type="dxa"/>
            <w:tcBorders>
              <w:top w:val="nil"/>
              <w:left w:val="nil"/>
              <w:bottom w:val="single" w:sz="4" w:space="0" w:color="auto"/>
              <w:right w:val="single" w:sz="4" w:space="0" w:color="auto"/>
            </w:tcBorders>
            <w:shd w:val="clear" w:color="auto" w:fill="auto"/>
            <w:vAlign w:val="center"/>
            <w:hideMark/>
          </w:tcPr>
          <w:p w14:paraId="59C8425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72A69F3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915A80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3E43EA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161</w:t>
            </w:r>
          </w:p>
        </w:tc>
        <w:tc>
          <w:tcPr>
            <w:tcW w:w="6100" w:type="dxa"/>
            <w:tcBorders>
              <w:top w:val="nil"/>
              <w:left w:val="nil"/>
              <w:bottom w:val="single" w:sz="4" w:space="0" w:color="auto"/>
              <w:right w:val="single" w:sz="4" w:space="0" w:color="auto"/>
            </w:tcBorders>
            <w:shd w:val="clear" w:color="auto" w:fill="auto"/>
            <w:vAlign w:val="center"/>
            <w:hideMark/>
          </w:tcPr>
          <w:p w14:paraId="5643CB4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SOPORTE OPERATIVO</w:t>
            </w:r>
          </w:p>
        </w:tc>
        <w:tc>
          <w:tcPr>
            <w:tcW w:w="1400" w:type="dxa"/>
            <w:tcBorders>
              <w:top w:val="nil"/>
              <w:left w:val="nil"/>
              <w:bottom w:val="single" w:sz="4" w:space="0" w:color="auto"/>
              <w:right w:val="single" w:sz="4" w:space="0" w:color="auto"/>
            </w:tcBorders>
            <w:shd w:val="clear" w:color="auto" w:fill="auto"/>
            <w:vAlign w:val="center"/>
            <w:hideMark/>
          </w:tcPr>
          <w:p w14:paraId="01D966D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0C4BF57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7AC8C5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EDB3F4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162</w:t>
            </w:r>
          </w:p>
        </w:tc>
        <w:tc>
          <w:tcPr>
            <w:tcW w:w="6100" w:type="dxa"/>
            <w:tcBorders>
              <w:top w:val="nil"/>
              <w:left w:val="nil"/>
              <w:bottom w:val="single" w:sz="4" w:space="0" w:color="auto"/>
              <w:right w:val="single" w:sz="4" w:space="0" w:color="auto"/>
            </w:tcBorders>
            <w:shd w:val="clear" w:color="auto" w:fill="auto"/>
            <w:vAlign w:val="center"/>
            <w:hideMark/>
          </w:tcPr>
          <w:p w14:paraId="2C16E97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ESPECIALIZADO DE CONTROL DE INVENTARIOS</w:t>
            </w:r>
          </w:p>
        </w:tc>
        <w:tc>
          <w:tcPr>
            <w:tcW w:w="1400" w:type="dxa"/>
            <w:tcBorders>
              <w:top w:val="nil"/>
              <w:left w:val="nil"/>
              <w:bottom w:val="single" w:sz="4" w:space="0" w:color="auto"/>
              <w:right w:val="single" w:sz="4" w:space="0" w:color="auto"/>
            </w:tcBorders>
            <w:shd w:val="clear" w:color="auto" w:fill="auto"/>
            <w:vAlign w:val="center"/>
            <w:hideMark/>
          </w:tcPr>
          <w:p w14:paraId="06088628"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100F57E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47A0D7A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191BC4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163</w:t>
            </w:r>
          </w:p>
        </w:tc>
        <w:tc>
          <w:tcPr>
            <w:tcW w:w="6100" w:type="dxa"/>
            <w:tcBorders>
              <w:top w:val="nil"/>
              <w:left w:val="nil"/>
              <w:bottom w:val="single" w:sz="4" w:space="0" w:color="auto"/>
              <w:right w:val="single" w:sz="4" w:space="0" w:color="auto"/>
            </w:tcBorders>
            <w:shd w:val="clear" w:color="auto" w:fill="auto"/>
            <w:vAlign w:val="center"/>
            <w:hideMark/>
          </w:tcPr>
          <w:p w14:paraId="7EEFD5B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EN CONTROL DE EXPEDIENTES DE LOS PROCEDIMIENTOS DE CONTRATACION</w:t>
            </w:r>
          </w:p>
        </w:tc>
        <w:tc>
          <w:tcPr>
            <w:tcW w:w="1400" w:type="dxa"/>
            <w:tcBorders>
              <w:top w:val="nil"/>
              <w:left w:val="nil"/>
              <w:bottom w:val="single" w:sz="4" w:space="0" w:color="auto"/>
              <w:right w:val="single" w:sz="4" w:space="0" w:color="auto"/>
            </w:tcBorders>
            <w:shd w:val="clear" w:color="auto" w:fill="auto"/>
            <w:vAlign w:val="center"/>
            <w:hideMark/>
          </w:tcPr>
          <w:p w14:paraId="51E7A27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3E51150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C8AF7B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07D21C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164</w:t>
            </w:r>
          </w:p>
        </w:tc>
        <w:tc>
          <w:tcPr>
            <w:tcW w:w="6100" w:type="dxa"/>
            <w:tcBorders>
              <w:top w:val="nil"/>
              <w:left w:val="nil"/>
              <w:bottom w:val="single" w:sz="4" w:space="0" w:color="auto"/>
              <w:right w:val="single" w:sz="4" w:space="0" w:color="auto"/>
            </w:tcBorders>
            <w:shd w:val="clear" w:color="auto" w:fill="auto"/>
            <w:vAlign w:val="center"/>
            <w:hideMark/>
          </w:tcPr>
          <w:p w14:paraId="5B8533B8"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OPERADOR DE TRANSPORTE A</w:t>
            </w:r>
          </w:p>
        </w:tc>
        <w:tc>
          <w:tcPr>
            <w:tcW w:w="1400" w:type="dxa"/>
            <w:tcBorders>
              <w:top w:val="nil"/>
              <w:left w:val="nil"/>
              <w:bottom w:val="single" w:sz="4" w:space="0" w:color="auto"/>
              <w:right w:val="single" w:sz="4" w:space="0" w:color="auto"/>
            </w:tcBorders>
            <w:shd w:val="clear" w:color="auto" w:fill="auto"/>
            <w:vAlign w:val="center"/>
            <w:hideMark/>
          </w:tcPr>
          <w:p w14:paraId="201DF9AE"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3900535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1D650D3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A4F0F8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165</w:t>
            </w:r>
          </w:p>
        </w:tc>
        <w:tc>
          <w:tcPr>
            <w:tcW w:w="6100" w:type="dxa"/>
            <w:tcBorders>
              <w:top w:val="nil"/>
              <w:left w:val="nil"/>
              <w:bottom w:val="single" w:sz="4" w:space="0" w:color="auto"/>
              <w:right w:val="single" w:sz="4" w:space="0" w:color="auto"/>
            </w:tcBorders>
            <w:shd w:val="clear" w:color="auto" w:fill="auto"/>
            <w:noWrap/>
            <w:vAlign w:val="bottom"/>
            <w:hideMark/>
          </w:tcPr>
          <w:p w14:paraId="2612E61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MESERO B</w:t>
            </w:r>
          </w:p>
        </w:tc>
        <w:tc>
          <w:tcPr>
            <w:tcW w:w="1400" w:type="dxa"/>
            <w:tcBorders>
              <w:top w:val="nil"/>
              <w:left w:val="nil"/>
              <w:bottom w:val="single" w:sz="4" w:space="0" w:color="auto"/>
              <w:right w:val="single" w:sz="4" w:space="0" w:color="auto"/>
            </w:tcBorders>
            <w:shd w:val="clear" w:color="auto" w:fill="auto"/>
            <w:vAlign w:val="center"/>
            <w:hideMark/>
          </w:tcPr>
          <w:p w14:paraId="3E12B1F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6E430D6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05B6BB6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B9D69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166</w:t>
            </w:r>
          </w:p>
        </w:tc>
        <w:tc>
          <w:tcPr>
            <w:tcW w:w="6100" w:type="dxa"/>
            <w:tcBorders>
              <w:top w:val="nil"/>
              <w:left w:val="nil"/>
              <w:bottom w:val="single" w:sz="4" w:space="0" w:color="auto"/>
              <w:right w:val="single" w:sz="4" w:space="0" w:color="auto"/>
            </w:tcBorders>
            <w:shd w:val="clear" w:color="auto" w:fill="auto"/>
            <w:noWrap/>
            <w:vAlign w:val="bottom"/>
            <w:hideMark/>
          </w:tcPr>
          <w:p w14:paraId="1C6B5619"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EJECUTIVO DE OPERACION TECNOLOGICA Y TELECOMUNICACIONES</w:t>
            </w:r>
          </w:p>
        </w:tc>
        <w:tc>
          <w:tcPr>
            <w:tcW w:w="1400" w:type="dxa"/>
            <w:tcBorders>
              <w:top w:val="nil"/>
              <w:left w:val="nil"/>
              <w:bottom w:val="single" w:sz="4" w:space="0" w:color="auto"/>
              <w:right w:val="single" w:sz="4" w:space="0" w:color="auto"/>
            </w:tcBorders>
            <w:shd w:val="clear" w:color="auto" w:fill="auto"/>
            <w:vAlign w:val="center"/>
            <w:hideMark/>
          </w:tcPr>
          <w:p w14:paraId="5CD2C9BB"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1D92042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EC7C04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E40AA8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167</w:t>
            </w:r>
          </w:p>
        </w:tc>
        <w:tc>
          <w:tcPr>
            <w:tcW w:w="6100" w:type="dxa"/>
            <w:tcBorders>
              <w:top w:val="nil"/>
              <w:left w:val="nil"/>
              <w:bottom w:val="single" w:sz="4" w:space="0" w:color="auto"/>
              <w:right w:val="single" w:sz="4" w:space="0" w:color="auto"/>
            </w:tcBorders>
            <w:shd w:val="clear" w:color="auto" w:fill="auto"/>
            <w:vAlign w:val="center"/>
            <w:hideMark/>
          </w:tcPr>
          <w:p w14:paraId="21DAA86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FACTURACION Y PAGOS A COORDINACIONES REGIONALES</w:t>
            </w:r>
          </w:p>
        </w:tc>
        <w:tc>
          <w:tcPr>
            <w:tcW w:w="1400" w:type="dxa"/>
            <w:tcBorders>
              <w:top w:val="nil"/>
              <w:left w:val="nil"/>
              <w:bottom w:val="single" w:sz="4" w:space="0" w:color="auto"/>
              <w:right w:val="single" w:sz="4" w:space="0" w:color="auto"/>
            </w:tcBorders>
            <w:shd w:val="clear" w:color="auto" w:fill="auto"/>
            <w:vAlign w:val="center"/>
            <w:hideMark/>
          </w:tcPr>
          <w:p w14:paraId="5C7C3DF4"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2561AA1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F9024F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29126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168</w:t>
            </w:r>
          </w:p>
        </w:tc>
        <w:tc>
          <w:tcPr>
            <w:tcW w:w="6100" w:type="dxa"/>
            <w:tcBorders>
              <w:top w:val="nil"/>
              <w:left w:val="nil"/>
              <w:bottom w:val="single" w:sz="4" w:space="0" w:color="auto"/>
              <w:right w:val="single" w:sz="4" w:space="0" w:color="auto"/>
            </w:tcBorders>
            <w:shd w:val="clear" w:color="auto" w:fill="auto"/>
            <w:vAlign w:val="center"/>
            <w:hideMark/>
          </w:tcPr>
          <w:p w14:paraId="02B4D23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DE TECNOLOGIAS DE LA INFORMACION B</w:t>
            </w:r>
          </w:p>
        </w:tc>
        <w:tc>
          <w:tcPr>
            <w:tcW w:w="1400" w:type="dxa"/>
            <w:tcBorders>
              <w:top w:val="nil"/>
              <w:left w:val="nil"/>
              <w:bottom w:val="single" w:sz="4" w:space="0" w:color="auto"/>
              <w:right w:val="single" w:sz="4" w:space="0" w:color="auto"/>
            </w:tcBorders>
            <w:shd w:val="clear" w:color="auto" w:fill="auto"/>
            <w:vAlign w:val="center"/>
            <w:hideMark/>
          </w:tcPr>
          <w:p w14:paraId="6DF2448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023CBFA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391000A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E7927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169</w:t>
            </w:r>
          </w:p>
        </w:tc>
        <w:tc>
          <w:tcPr>
            <w:tcW w:w="6100" w:type="dxa"/>
            <w:tcBorders>
              <w:top w:val="nil"/>
              <w:left w:val="nil"/>
              <w:bottom w:val="single" w:sz="4" w:space="0" w:color="auto"/>
              <w:right w:val="single" w:sz="4" w:space="0" w:color="auto"/>
            </w:tcBorders>
            <w:shd w:val="clear" w:color="auto" w:fill="auto"/>
            <w:vAlign w:val="center"/>
            <w:hideMark/>
          </w:tcPr>
          <w:p w14:paraId="59E9E120"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OPERATIVO JURIDICO</w:t>
            </w:r>
          </w:p>
        </w:tc>
        <w:tc>
          <w:tcPr>
            <w:tcW w:w="1400" w:type="dxa"/>
            <w:tcBorders>
              <w:top w:val="nil"/>
              <w:left w:val="nil"/>
              <w:bottom w:val="single" w:sz="4" w:space="0" w:color="auto"/>
              <w:right w:val="single" w:sz="4" w:space="0" w:color="auto"/>
            </w:tcBorders>
            <w:shd w:val="clear" w:color="auto" w:fill="auto"/>
            <w:vAlign w:val="center"/>
            <w:hideMark/>
          </w:tcPr>
          <w:p w14:paraId="7C6E6DE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337C0D1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EA5965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5F5EED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170</w:t>
            </w:r>
          </w:p>
        </w:tc>
        <w:tc>
          <w:tcPr>
            <w:tcW w:w="6100" w:type="dxa"/>
            <w:tcBorders>
              <w:top w:val="nil"/>
              <w:left w:val="nil"/>
              <w:bottom w:val="single" w:sz="4" w:space="0" w:color="auto"/>
              <w:right w:val="single" w:sz="4" w:space="0" w:color="auto"/>
            </w:tcBorders>
            <w:shd w:val="clear" w:color="auto" w:fill="auto"/>
            <w:vAlign w:val="center"/>
            <w:hideMark/>
          </w:tcPr>
          <w:p w14:paraId="36D7B43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OPERATIVO A</w:t>
            </w:r>
          </w:p>
        </w:tc>
        <w:tc>
          <w:tcPr>
            <w:tcW w:w="1400" w:type="dxa"/>
            <w:tcBorders>
              <w:top w:val="nil"/>
              <w:left w:val="nil"/>
              <w:bottom w:val="single" w:sz="4" w:space="0" w:color="auto"/>
              <w:right w:val="single" w:sz="4" w:space="0" w:color="auto"/>
            </w:tcBorders>
            <w:shd w:val="clear" w:color="auto" w:fill="auto"/>
            <w:vAlign w:val="center"/>
            <w:hideMark/>
          </w:tcPr>
          <w:p w14:paraId="0C28CE1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147604D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11</w:t>
            </w:r>
          </w:p>
        </w:tc>
      </w:tr>
      <w:tr w:rsidR="00BD5A3F" w:rsidRPr="000343D3" w14:paraId="40457F2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84307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171</w:t>
            </w:r>
          </w:p>
        </w:tc>
        <w:tc>
          <w:tcPr>
            <w:tcW w:w="6100" w:type="dxa"/>
            <w:tcBorders>
              <w:top w:val="nil"/>
              <w:left w:val="nil"/>
              <w:bottom w:val="single" w:sz="4" w:space="0" w:color="auto"/>
              <w:right w:val="single" w:sz="4" w:space="0" w:color="auto"/>
            </w:tcBorders>
            <w:shd w:val="clear" w:color="auto" w:fill="auto"/>
            <w:vAlign w:val="center"/>
            <w:hideMark/>
          </w:tcPr>
          <w:p w14:paraId="4744F27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DE SERVICIOS DE NOMINA A</w:t>
            </w:r>
          </w:p>
        </w:tc>
        <w:tc>
          <w:tcPr>
            <w:tcW w:w="1400" w:type="dxa"/>
            <w:tcBorders>
              <w:top w:val="nil"/>
              <w:left w:val="nil"/>
              <w:bottom w:val="single" w:sz="4" w:space="0" w:color="auto"/>
              <w:right w:val="single" w:sz="4" w:space="0" w:color="auto"/>
            </w:tcBorders>
            <w:shd w:val="clear" w:color="auto" w:fill="auto"/>
            <w:vAlign w:val="center"/>
            <w:hideMark/>
          </w:tcPr>
          <w:p w14:paraId="3B15BA62"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4B9C250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3C729A0D"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2C779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172</w:t>
            </w:r>
          </w:p>
        </w:tc>
        <w:tc>
          <w:tcPr>
            <w:tcW w:w="6100" w:type="dxa"/>
            <w:tcBorders>
              <w:top w:val="nil"/>
              <w:left w:val="nil"/>
              <w:bottom w:val="single" w:sz="4" w:space="0" w:color="auto"/>
              <w:right w:val="single" w:sz="4" w:space="0" w:color="auto"/>
            </w:tcBorders>
            <w:shd w:val="clear" w:color="auto" w:fill="auto"/>
            <w:vAlign w:val="center"/>
            <w:hideMark/>
          </w:tcPr>
          <w:p w14:paraId="55F526C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SUBCOORDINADOR DE PROCESO ADMINISTRATIVO ESPECIALIZADO</w:t>
            </w:r>
          </w:p>
        </w:tc>
        <w:tc>
          <w:tcPr>
            <w:tcW w:w="1400" w:type="dxa"/>
            <w:tcBorders>
              <w:top w:val="nil"/>
              <w:left w:val="nil"/>
              <w:bottom w:val="single" w:sz="4" w:space="0" w:color="auto"/>
              <w:right w:val="single" w:sz="4" w:space="0" w:color="auto"/>
            </w:tcBorders>
            <w:shd w:val="clear" w:color="auto" w:fill="auto"/>
            <w:vAlign w:val="center"/>
            <w:hideMark/>
          </w:tcPr>
          <w:p w14:paraId="38DCDC2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$10,600.00</w:t>
            </w:r>
          </w:p>
        </w:tc>
        <w:tc>
          <w:tcPr>
            <w:tcW w:w="1260" w:type="dxa"/>
            <w:tcBorders>
              <w:top w:val="nil"/>
              <w:left w:val="nil"/>
              <w:bottom w:val="single" w:sz="4" w:space="0" w:color="auto"/>
              <w:right w:val="single" w:sz="4" w:space="0" w:color="auto"/>
            </w:tcBorders>
            <w:shd w:val="clear" w:color="auto" w:fill="auto"/>
            <w:noWrap/>
            <w:vAlign w:val="bottom"/>
            <w:hideMark/>
          </w:tcPr>
          <w:p w14:paraId="0BF7CCA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AB7C64B"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38CC2D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173</w:t>
            </w:r>
          </w:p>
        </w:tc>
        <w:tc>
          <w:tcPr>
            <w:tcW w:w="6100" w:type="dxa"/>
            <w:tcBorders>
              <w:top w:val="nil"/>
              <w:left w:val="nil"/>
              <w:bottom w:val="single" w:sz="4" w:space="0" w:color="auto"/>
              <w:right w:val="single" w:sz="4" w:space="0" w:color="auto"/>
            </w:tcBorders>
            <w:shd w:val="clear" w:color="auto" w:fill="auto"/>
            <w:vAlign w:val="center"/>
            <w:hideMark/>
          </w:tcPr>
          <w:p w14:paraId="1A1B449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ANALISTA OPERATIVO DE ARCHIVO DE CONCENTRACION EN GUASAVE</w:t>
            </w:r>
          </w:p>
        </w:tc>
        <w:tc>
          <w:tcPr>
            <w:tcW w:w="1400" w:type="dxa"/>
            <w:tcBorders>
              <w:top w:val="nil"/>
              <w:left w:val="nil"/>
              <w:bottom w:val="single" w:sz="4" w:space="0" w:color="auto"/>
              <w:right w:val="single" w:sz="4" w:space="0" w:color="auto"/>
            </w:tcBorders>
            <w:shd w:val="clear" w:color="auto" w:fill="auto"/>
            <w:vAlign w:val="center"/>
            <w:hideMark/>
          </w:tcPr>
          <w:p w14:paraId="23240FB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$10,389.00</w:t>
            </w:r>
          </w:p>
        </w:tc>
        <w:tc>
          <w:tcPr>
            <w:tcW w:w="1260" w:type="dxa"/>
            <w:tcBorders>
              <w:top w:val="nil"/>
              <w:left w:val="nil"/>
              <w:bottom w:val="single" w:sz="4" w:space="0" w:color="auto"/>
              <w:right w:val="single" w:sz="4" w:space="0" w:color="auto"/>
            </w:tcBorders>
            <w:shd w:val="clear" w:color="auto" w:fill="auto"/>
            <w:noWrap/>
            <w:vAlign w:val="bottom"/>
            <w:hideMark/>
          </w:tcPr>
          <w:p w14:paraId="397B4FF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31D681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3F05F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174</w:t>
            </w:r>
          </w:p>
        </w:tc>
        <w:tc>
          <w:tcPr>
            <w:tcW w:w="6100" w:type="dxa"/>
            <w:tcBorders>
              <w:top w:val="nil"/>
              <w:left w:val="nil"/>
              <w:bottom w:val="single" w:sz="4" w:space="0" w:color="auto"/>
              <w:right w:val="single" w:sz="4" w:space="0" w:color="auto"/>
            </w:tcBorders>
            <w:shd w:val="clear" w:color="auto" w:fill="auto"/>
            <w:vAlign w:val="center"/>
            <w:hideMark/>
          </w:tcPr>
          <w:p w14:paraId="17D56D1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APOYO TECNICO A2 DE COMUNICACION SOCIAL</w:t>
            </w:r>
          </w:p>
        </w:tc>
        <w:tc>
          <w:tcPr>
            <w:tcW w:w="1400" w:type="dxa"/>
            <w:tcBorders>
              <w:top w:val="nil"/>
              <w:left w:val="nil"/>
              <w:bottom w:val="single" w:sz="4" w:space="0" w:color="auto"/>
              <w:right w:val="single" w:sz="4" w:space="0" w:color="auto"/>
            </w:tcBorders>
            <w:shd w:val="clear" w:color="auto" w:fill="auto"/>
            <w:vAlign w:val="center"/>
            <w:hideMark/>
          </w:tcPr>
          <w:p w14:paraId="71C7BFD5"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$10,389.00</w:t>
            </w:r>
          </w:p>
        </w:tc>
        <w:tc>
          <w:tcPr>
            <w:tcW w:w="1260" w:type="dxa"/>
            <w:tcBorders>
              <w:top w:val="nil"/>
              <w:left w:val="nil"/>
              <w:bottom w:val="single" w:sz="4" w:space="0" w:color="auto"/>
              <w:right w:val="single" w:sz="4" w:space="0" w:color="auto"/>
            </w:tcBorders>
            <w:shd w:val="clear" w:color="auto" w:fill="auto"/>
            <w:noWrap/>
            <w:vAlign w:val="bottom"/>
            <w:hideMark/>
          </w:tcPr>
          <w:p w14:paraId="17174777"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4641169A"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2EF54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175</w:t>
            </w:r>
          </w:p>
        </w:tc>
        <w:tc>
          <w:tcPr>
            <w:tcW w:w="6100" w:type="dxa"/>
            <w:tcBorders>
              <w:top w:val="nil"/>
              <w:left w:val="nil"/>
              <w:bottom w:val="single" w:sz="4" w:space="0" w:color="auto"/>
              <w:right w:val="single" w:sz="4" w:space="0" w:color="auto"/>
            </w:tcBorders>
            <w:shd w:val="clear" w:color="auto" w:fill="auto"/>
            <w:vAlign w:val="center"/>
            <w:hideMark/>
          </w:tcPr>
          <w:p w14:paraId="06836967"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OFICIALIA DE PARTES</w:t>
            </w:r>
          </w:p>
        </w:tc>
        <w:tc>
          <w:tcPr>
            <w:tcW w:w="1400" w:type="dxa"/>
            <w:tcBorders>
              <w:top w:val="nil"/>
              <w:left w:val="nil"/>
              <w:bottom w:val="single" w:sz="4" w:space="0" w:color="auto"/>
              <w:right w:val="single" w:sz="4" w:space="0" w:color="auto"/>
            </w:tcBorders>
            <w:shd w:val="clear" w:color="auto" w:fill="auto"/>
            <w:vAlign w:val="center"/>
            <w:hideMark/>
          </w:tcPr>
          <w:p w14:paraId="7A6F3D0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$10,389.00</w:t>
            </w:r>
          </w:p>
        </w:tc>
        <w:tc>
          <w:tcPr>
            <w:tcW w:w="1260" w:type="dxa"/>
            <w:tcBorders>
              <w:top w:val="nil"/>
              <w:left w:val="nil"/>
              <w:bottom w:val="single" w:sz="4" w:space="0" w:color="auto"/>
              <w:right w:val="single" w:sz="4" w:space="0" w:color="auto"/>
            </w:tcBorders>
            <w:shd w:val="clear" w:color="auto" w:fill="auto"/>
            <w:noWrap/>
            <w:vAlign w:val="bottom"/>
            <w:hideMark/>
          </w:tcPr>
          <w:p w14:paraId="1885209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3</w:t>
            </w:r>
          </w:p>
        </w:tc>
      </w:tr>
      <w:tr w:rsidR="00BD5A3F" w:rsidRPr="000343D3" w14:paraId="204BCF11"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0CFD8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176</w:t>
            </w:r>
          </w:p>
        </w:tc>
        <w:tc>
          <w:tcPr>
            <w:tcW w:w="6100" w:type="dxa"/>
            <w:tcBorders>
              <w:top w:val="nil"/>
              <w:left w:val="nil"/>
              <w:bottom w:val="single" w:sz="4" w:space="0" w:color="auto"/>
              <w:right w:val="single" w:sz="4" w:space="0" w:color="auto"/>
            </w:tcBorders>
            <w:shd w:val="clear" w:color="auto" w:fill="auto"/>
            <w:vAlign w:val="center"/>
            <w:hideMark/>
          </w:tcPr>
          <w:p w14:paraId="6F67910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OPERATIVO DEL AREA DE JURIDICO</w:t>
            </w:r>
          </w:p>
        </w:tc>
        <w:tc>
          <w:tcPr>
            <w:tcW w:w="1400" w:type="dxa"/>
            <w:tcBorders>
              <w:top w:val="nil"/>
              <w:left w:val="nil"/>
              <w:bottom w:val="single" w:sz="4" w:space="0" w:color="auto"/>
              <w:right w:val="single" w:sz="4" w:space="0" w:color="auto"/>
            </w:tcBorders>
            <w:shd w:val="clear" w:color="auto" w:fill="auto"/>
            <w:vAlign w:val="center"/>
            <w:hideMark/>
          </w:tcPr>
          <w:p w14:paraId="73341AC6"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$10,389.00</w:t>
            </w:r>
          </w:p>
        </w:tc>
        <w:tc>
          <w:tcPr>
            <w:tcW w:w="1260" w:type="dxa"/>
            <w:tcBorders>
              <w:top w:val="nil"/>
              <w:left w:val="nil"/>
              <w:bottom w:val="single" w:sz="4" w:space="0" w:color="auto"/>
              <w:right w:val="single" w:sz="4" w:space="0" w:color="auto"/>
            </w:tcBorders>
            <w:shd w:val="clear" w:color="auto" w:fill="auto"/>
            <w:noWrap/>
            <w:vAlign w:val="bottom"/>
            <w:hideMark/>
          </w:tcPr>
          <w:p w14:paraId="30F41EBC"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2CDBDDB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537E91"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177</w:t>
            </w:r>
          </w:p>
        </w:tc>
        <w:tc>
          <w:tcPr>
            <w:tcW w:w="6100" w:type="dxa"/>
            <w:tcBorders>
              <w:top w:val="nil"/>
              <w:left w:val="nil"/>
              <w:bottom w:val="single" w:sz="4" w:space="0" w:color="auto"/>
              <w:right w:val="single" w:sz="4" w:space="0" w:color="auto"/>
            </w:tcBorders>
            <w:shd w:val="clear" w:color="auto" w:fill="auto"/>
            <w:noWrap/>
            <w:vAlign w:val="bottom"/>
            <w:hideMark/>
          </w:tcPr>
          <w:p w14:paraId="792B4DC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ADMINISTRATIVO DE ADQUISICIONES</w:t>
            </w:r>
          </w:p>
        </w:tc>
        <w:tc>
          <w:tcPr>
            <w:tcW w:w="1400" w:type="dxa"/>
            <w:tcBorders>
              <w:top w:val="nil"/>
              <w:left w:val="nil"/>
              <w:bottom w:val="single" w:sz="4" w:space="0" w:color="auto"/>
              <w:right w:val="single" w:sz="4" w:space="0" w:color="auto"/>
            </w:tcBorders>
            <w:shd w:val="clear" w:color="auto" w:fill="auto"/>
            <w:vAlign w:val="center"/>
            <w:hideMark/>
          </w:tcPr>
          <w:p w14:paraId="0D53A19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$10,389.00</w:t>
            </w:r>
          </w:p>
        </w:tc>
        <w:tc>
          <w:tcPr>
            <w:tcW w:w="1260" w:type="dxa"/>
            <w:tcBorders>
              <w:top w:val="nil"/>
              <w:left w:val="nil"/>
              <w:bottom w:val="single" w:sz="4" w:space="0" w:color="auto"/>
              <w:right w:val="single" w:sz="4" w:space="0" w:color="auto"/>
            </w:tcBorders>
            <w:shd w:val="clear" w:color="auto" w:fill="auto"/>
            <w:noWrap/>
            <w:vAlign w:val="bottom"/>
            <w:hideMark/>
          </w:tcPr>
          <w:p w14:paraId="5C6BC11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CE177C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D54BBD"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178</w:t>
            </w:r>
          </w:p>
        </w:tc>
        <w:tc>
          <w:tcPr>
            <w:tcW w:w="6100" w:type="dxa"/>
            <w:tcBorders>
              <w:top w:val="nil"/>
              <w:left w:val="nil"/>
              <w:bottom w:val="single" w:sz="4" w:space="0" w:color="auto"/>
              <w:right w:val="single" w:sz="4" w:space="0" w:color="auto"/>
            </w:tcBorders>
            <w:shd w:val="clear" w:color="auto" w:fill="auto"/>
            <w:vAlign w:val="center"/>
            <w:hideMark/>
          </w:tcPr>
          <w:p w14:paraId="56C7431D"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TECNICO AUXILIAR A</w:t>
            </w:r>
          </w:p>
        </w:tc>
        <w:tc>
          <w:tcPr>
            <w:tcW w:w="1400" w:type="dxa"/>
            <w:tcBorders>
              <w:top w:val="nil"/>
              <w:left w:val="nil"/>
              <w:bottom w:val="single" w:sz="4" w:space="0" w:color="auto"/>
              <w:right w:val="single" w:sz="4" w:space="0" w:color="auto"/>
            </w:tcBorders>
            <w:shd w:val="clear" w:color="auto" w:fill="auto"/>
            <w:vAlign w:val="center"/>
            <w:hideMark/>
          </w:tcPr>
          <w:p w14:paraId="356684E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$10,100.00</w:t>
            </w:r>
          </w:p>
        </w:tc>
        <w:tc>
          <w:tcPr>
            <w:tcW w:w="1260" w:type="dxa"/>
            <w:tcBorders>
              <w:top w:val="nil"/>
              <w:left w:val="nil"/>
              <w:bottom w:val="single" w:sz="4" w:space="0" w:color="auto"/>
              <w:right w:val="single" w:sz="4" w:space="0" w:color="auto"/>
            </w:tcBorders>
            <w:shd w:val="clear" w:color="auto" w:fill="auto"/>
            <w:noWrap/>
            <w:vAlign w:val="bottom"/>
            <w:hideMark/>
          </w:tcPr>
          <w:p w14:paraId="3904814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657F4C9"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BE1E4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179</w:t>
            </w:r>
          </w:p>
        </w:tc>
        <w:tc>
          <w:tcPr>
            <w:tcW w:w="6100" w:type="dxa"/>
            <w:tcBorders>
              <w:top w:val="nil"/>
              <w:left w:val="nil"/>
              <w:bottom w:val="single" w:sz="4" w:space="0" w:color="auto"/>
              <w:right w:val="single" w:sz="4" w:space="0" w:color="auto"/>
            </w:tcBorders>
            <w:shd w:val="clear" w:color="auto" w:fill="auto"/>
            <w:vAlign w:val="center"/>
            <w:hideMark/>
          </w:tcPr>
          <w:p w14:paraId="489D9BEF"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ADMINISTRATIVO C</w:t>
            </w:r>
          </w:p>
        </w:tc>
        <w:tc>
          <w:tcPr>
            <w:tcW w:w="1400" w:type="dxa"/>
            <w:tcBorders>
              <w:top w:val="nil"/>
              <w:left w:val="nil"/>
              <w:bottom w:val="single" w:sz="4" w:space="0" w:color="auto"/>
              <w:right w:val="single" w:sz="4" w:space="0" w:color="auto"/>
            </w:tcBorders>
            <w:shd w:val="clear" w:color="auto" w:fill="auto"/>
            <w:vAlign w:val="center"/>
            <w:hideMark/>
          </w:tcPr>
          <w:p w14:paraId="6173F491"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$10,000.00</w:t>
            </w:r>
          </w:p>
        </w:tc>
        <w:tc>
          <w:tcPr>
            <w:tcW w:w="1260" w:type="dxa"/>
            <w:tcBorders>
              <w:top w:val="nil"/>
              <w:left w:val="nil"/>
              <w:bottom w:val="single" w:sz="4" w:space="0" w:color="auto"/>
              <w:right w:val="single" w:sz="4" w:space="0" w:color="auto"/>
            </w:tcBorders>
            <w:shd w:val="clear" w:color="auto" w:fill="auto"/>
            <w:noWrap/>
            <w:vAlign w:val="bottom"/>
            <w:hideMark/>
          </w:tcPr>
          <w:p w14:paraId="387A493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41552F9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7569E2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180</w:t>
            </w:r>
          </w:p>
        </w:tc>
        <w:tc>
          <w:tcPr>
            <w:tcW w:w="6100" w:type="dxa"/>
            <w:tcBorders>
              <w:top w:val="nil"/>
              <w:left w:val="nil"/>
              <w:bottom w:val="single" w:sz="4" w:space="0" w:color="auto"/>
              <w:right w:val="single" w:sz="4" w:space="0" w:color="auto"/>
            </w:tcBorders>
            <w:shd w:val="clear" w:color="auto" w:fill="auto"/>
            <w:vAlign w:val="center"/>
            <w:hideMark/>
          </w:tcPr>
          <w:p w14:paraId="10FD5366"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MESERO B</w:t>
            </w:r>
          </w:p>
        </w:tc>
        <w:tc>
          <w:tcPr>
            <w:tcW w:w="1400" w:type="dxa"/>
            <w:tcBorders>
              <w:top w:val="nil"/>
              <w:left w:val="nil"/>
              <w:bottom w:val="single" w:sz="4" w:space="0" w:color="auto"/>
              <w:right w:val="single" w:sz="4" w:space="0" w:color="auto"/>
            </w:tcBorders>
            <w:shd w:val="clear" w:color="auto" w:fill="auto"/>
            <w:vAlign w:val="center"/>
            <w:hideMark/>
          </w:tcPr>
          <w:p w14:paraId="617529B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$11,710.00</w:t>
            </w:r>
          </w:p>
        </w:tc>
        <w:tc>
          <w:tcPr>
            <w:tcW w:w="1260" w:type="dxa"/>
            <w:tcBorders>
              <w:top w:val="nil"/>
              <w:left w:val="nil"/>
              <w:bottom w:val="single" w:sz="4" w:space="0" w:color="auto"/>
              <w:right w:val="single" w:sz="4" w:space="0" w:color="auto"/>
            </w:tcBorders>
            <w:shd w:val="clear" w:color="auto" w:fill="auto"/>
            <w:noWrap/>
            <w:vAlign w:val="bottom"/>
            <w:hideMark/>
          </w:tcPr>
          <w:p w14:paraId="66CF7F5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3D27D3D5"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0F2E15"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181</w:t>
            </w:r>
          </w:p>
        </w:tc>
        <w:tc>
          <w:tcPr>
            <w:tcW w:w="6100" w:type="dxa"/>
            <w:tcBorders>
              <w:top w:val="nil"/>
              <w:left w:val="nil"/>
              <w:bottom w:val="single" w:sz="4" w:space="0" w:color="auto"/>
              <w:right w:val="single" w:sz="4" w:space="0" w:color="auto"/>
            </w:tcBorders>
            <w:shd w:val="clear" w:color="auto" w:fill="auto"/>
            <w:vAlign w:val="center"/>
            <w:hideMark/>
          </w:tcPr>
          <w:p w14:paraId="6D67DC5A"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ESPECIALISTA EN INTEGRACION DE EXPEDIENTES DE PERSONAL A</w:t>
            </w:r>
          </w:p>
        </w:tc>
        <w:tc>
          <w:tcPr>
            <w:tcW w:w="1400" w:type="dxa"/>
            <w:tcBorders>
              <w:top w:val="nil"/>
              <w:left w:val="nil"/>
              <w:bottom w:val="single" w:sz="4" w:space="0" w:color="auto"/>
              <w:right w:val="single" w:sz="4" w:space="0" w:color="auto"/>
            </w:tcBorders>
            <w:shd w:val="clear" w:color="auto" w:fill="auto"/>
            <w:vAlign w:val="center"/>
            <w:hideMark/>
          </w:tcPr>
          <w:p w14:paraId="447D6B4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$9,122.00</w:t>
            </w:r>
          </w:p>
        </w:tc>
        <w:tc>
          <w:tcPr>
            <w:tcW w:w="1260" w:type="dxa"/>
            <w:tcBorders>
              <w:top w:val="nil"/>
              <w:left w:val="nil"/>
              <w:bottom w:val="single" w:sz="4" w:space="0" w:color="auto"/>
              <w:right w:val="single" w:sz="4" w:space="0" w:color="auto"/>
            </w:tcBorders>
            <w:shd w:val="clear" w:color="auto" w:fill="auto"/>
            <w:noWrap/>
            <w:vAlign w:val="bottom"/>
            <w:hideMark/>
          </w:tcPr>
          <w:p w14:paraId="1A8A0D2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51A5FFD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F66879"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182</w:t>
            </w:r>
          </w:p>
        </w:tc>
        <w:tc>
          <w:tcPr>
            <w:tcW w:w="6100" w:type="dxa"/>
            <w:tcBorders>
              <w:top w:val="nil"/>
              <w:left w:val="nil"/>
              <w:bottom w:val="single" w:sz="4" w:space="0" w:color="auto"/>
              <w:right w:val="single" w:sz="4" w:space="0" w:color="auto"/>
            </w:tcBorders>
            <w:shd w:val="clear" w:color="auto" w:fill="auto"/>
            <w:vAlign w:val="center"/>
            <w:hideMark/>
          </w:tcPr>
          <w:p w14:paraId="7712B87B"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ADMINISTRATIVO</w:t>
            </w:r>
          </w:p>
        </w:tc>
        <w:tc>
          <w:tcPr>
            <w:tcW w:w="1400" w:type="dxa"/>
            <w:tcBorders>
              <w:top w:val="nil"/>
              <w:left w:val="nil"/>
              <w:bottom w:val="single" w:sz="4" w:space="0" w:color="auto"/>
              <w:right w:val="single" w:sz="4" w:space="0" w:color="auto"/>
            </w:tcBorders>
            <w:shd w:val="clear" w:color="auto" w:fill="auto"/>
            <w:vAlign w:val="center"/>
            <w:hideMark/>
          </w:tcPr>
          <w:p w14:paraId="243C2E50"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$8,400.00</w:t>
            </w:r>
          </w:p>
        </w:tc>
        <w:tc>
          <w:tcPr>
            <w:tcW w:w="1260" w:type="dxa"/>
            <w:tcBorders>
              <w:top w:val="nil"/>
              <w:left w:val="nil"/>
              <w:bottom w:val="single" w:sz="4" w:space="0" w:color="auto"/>
              <w:right w:val="single" w:sz="4" w:space="0" w:color="auto"/>
            </w:tcBorders>
            <w:shd w:val="clear" w:color="auto" w:fill="auto"/>
            <w:noWrap/>
            <w:vAlign w:val="bottom"/>
            <w:hideMark/>
          </w:tcPr>
          <w:p w14:paraId="33C96EA2"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08413C68"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549D6A"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183</w:t>
            </w:r>
          </w:p>
        </w:tc>
        <w:tc>
          <w:tcPr>
            <w:tcW w:w="6100" w:type="dxa"/>
            <w:tcBorders>
              <w:top w:val="nil"/>
              <w:left w:val="nil"/>
              <w:bottom w:val="single" w:sz="4" w:space="0" w:color="auto"/>
              <w:right w:val="single" w:sz="4" w:space="0" w:color="auto"/>
            </w:tcBorders>
            <w:shd w:val="clear" w:color="auto" w:fill="auto"/>
            <w:vAlign w:val="center"/>
            <w:hideMark/>
          </w:tcPr>
          <w:p w14:paraId="1127E23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OPERATIVO B</w:t>
            </w:r>
          </w:p>
        </w:tc>
        <w:tc>
          <w:tcPr>
            <w:tcW w:w="1400" w:type="dxa"/>
            <w:tcBorders>
              <w:top w:val="nil"/>
              <w:left w:val="nil"/>
              <w:bottom w:val="single" w:sz="4" w:space="0" w:color="auto"/>
              <w:right w:val="single" w:sz="4" w:space="0" w:color="auto"/>
            </w:tcBorders>
            <w:shd w:val="clear" w:color="auto" w:fill="auto"/>
            <w:vAlign w:val="center"/>
            <w:hideMark/>
          </w:tcPr>
          <w:p w14:paraId="421D6737"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$8,400.00</w:t>
            </w:r>
          </w:p>
        </w:tc>
        <w:tc>
          <w:tcPr>
            <w:tcW w:w="1260" w:type="dxa"/>
            <w:tcBorders>
              <w:top w:val="nil"/>
              <w:left w:val="nil"/>
              <w:bottom w:val="single" w:sz="4" w:space="0" w:color="auto"/>
              <w:right w:val="single" w:sz="4" w:space="0" w:color="auto"/>
            </w:tcBorders>
            <w:shd w:val="clear" w:color="auto" w:fill="auto"/>
            <w:noWrap/>
            <w:vAlign w:val="bottom"/>
            <w:hideMark/>
          </w:tcPr>
          <w:p w14:paraId="7D0D74A8"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7</w:t>
            </w:r>
          </w:p>
        </w:tc>
      </w:tr>
      <w:tr w:rsidR="00BD5A3F" w:rsidRPr="000343D3" w14:paraId="53D868EE"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9B7207F"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184</w:t>
            </w:r>
          </w:p>
        </w:tc>
        <w:tc>
          <w:tcPr>
            <w:tcW w:w="6100" w:type="dxa"/>
            <w:tcBorders>
              <w:top w:val="nil"/>
              <w:left w:val="nil"/>
              <w:bottom w:val="single" w:sz="4" w:space="0" w:color="auto"/>
              <w:right w:val="single" w:sz="4" w:space="0" w:color="auto"/>
            </w:tcBorders>
            <w:shd w:val="clear" w:color="auto" w:fill="auto"/>
            <w:vAlign w:val="center"/>
            <w:hideMark/>
          </w:tcPr>
          <w:p w14:paraId="1166834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AUXILIAR DE APOYO ADMINISTRATIVO</w:t>
            </w:r>
          </w:p>
        </w:tc>
        <w:tc>
          <w:tcPr>
            <w:tcW w:w="1400" w:type="dxa"/>
            <w:tcBorders>
              <w:top w:val="nil"/>
              <w:left w:val="nil"/>
              <w:bottom w:val="single" w:sz="4" w:space="0" w:color="auto"/>
              <w:right w:val="single" w:sz="4" w:space="0" w:color="auto"/>
            </w:tcBorders>
            <w:shd w:val="clear" w:color="auto" w:fill="auto"/>
            <w:vAlign w:val="center"/>
            <w:hideMark/>
          </w:tcPr>
          <w:p w14:paraId="24C6034C"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$8,077.00</w:t>
            </w:r>
          </w:p>
        </w:tc>
        <w:tc>
          <w:tcPr>
            <w:tcW w:w="1260" w:type="dxa"/>
            <w:tcBorders>
              <w:top w:val="nil"/>
              <w:left w:val="nil"/>
              <w:bottom w:val="single" w:sz="4" w:space="0" w:color="auto"/>
              <w:right w:val="single" w:sz="4" w:space="0" w:color="auto"/>
            </w:tcBorders>
            <w:shd w:val="clear" w:color="auto" w:fill="auto"/>
            <w:noWrap/>
            <w:vAlign w:val="bottom"/>
            <w:hideMark/>
          </w:tcPr>
          <w:p w14:paraId="5B79344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7142B536"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3E4F1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185</w:t>
            </w:r>
          </w:p>
        </w:tc>
        <w:tc>
          <w:tcPr>
            <w:tcW w:w="6100" w:type="dxa"/>
            <w:tcBorders>
              <w:top w:val="nil"/>
              <w:left w:val="nil"/>
              <w:bottom w:val="single" w:sz="4" w:space="0" w:color="auto"/>
              <w:right w:val="single" w:sz="4" w:space="0" w:color="auto"/>
            </w:tcBorders>
            <w:shd w:val="clear" w:color="auto" w:fill="auto"/>
            <w:vAlign w:val="center"/>
            <w:hideMark/>
          </w:tcPr>
          <w:p w14:paraId="616C52DC"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OPERADOR DE CONMUTADOR</w:t>
            </w:r>
          </w:p>
        </w:tc>
        <w:tc>
          <w:tcPr>
            <w:tcW w:w="1400" w:type="dxa"/>
            <w:tcBorders>
              <w:top w:val="nil"/>
              <w:left w:val="nil"/>
              <w:bottom w:val="single" w:sz="4" w:space="0" w:color="auto"/>
              <w:right w:val="single" w:sz="4" w:space="0" w:color="auto"/>
            </w:tcBorders>
            <w:shd w:val="clear" w:color="auto" w:fill="auto"/>
            <w:vAlign w:val="center"/>
            <w:hideMark/>
          </w:tcPr>
          <w:p w14:paraId="13B39C4A"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$8,077.00</w:t>
            </w:r>
          </w:p>
        </w:tc>
        <w:tc>
          <w:tcPr>
            <w:tcW w:w="1260" w:type="dxa"/>
            <w:tcBorders>
              <w:top w:val="nil"/>
              <w:left w:val="nil"/>
              <w:bottom w:val="single" w:sz="4" w:space="0" w:color="auto"/>
              <w:right w:val="single" w:sz="4" w:space="0" w:color="auto"/>
            </w:tcBorders>
            <w:shd w:val="clear" w:color="auto" w:fill="auto"/>
            <w:noWrap/>
            <w:vAlign w:val="bottom"/>
            <w:hideMark/>
          </w:tcPr>
          <w:p w14:paraId="6C7F789B"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2</w:t>
            </w:r>
          </w:p>
        </w:tc>
      </w:tr>
      <w:tr w:rsidR="00BD5A3F" w:rsidRPr="000343D3" w14:paraId="11F72C12"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72ECFD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186</w:t>
            </w:r>
          </w:p>
        </w:tc>
        <w:tc>
          <w:tcPr>
            <w:tcW w:w="6100" w:type="dxa"/>
            <w:tcBorders>
              <w:top w:val="nil"/>
              <w:left w:val="nil"/>
              <w:bottom w:val="single" w:sz="4" w:space="0" w:color="auto"/>
              <w:right w:val="single" w:sz="4" w:space="0" w:color="auto"/>
            </w:tcBorders>
            <w:shd w:val="clear" w:color="auto" w:fill="auto"/>
            <w:vAlign w:val="center"/>
            <w:hideMark/>
          </w:tcPr>
          <w:p w14:paraId="49E7D18E"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OPERADOR DE TRANSPORTE B</w:t>
            </w:r>
          </w:p>
        </w:tc>
        <w:tc>
          <w:tcPr>
            <w:tcW w:w="1400" w:type="dxa"/>
            <w:tcBorders>
              <w:top w:val="nil"/>
              <w:left w:val="nil"/>
              <w:bottom w:val="single" w:sz="4" w:space="0" w:color="auto"/>
              <w:right w:val="single" w:sz="4" w:space="0" w:color="auto"/>
            </w:tcBorders>
            <w:shd w:val="clear" w:color="auto" w:fill="auto"/>
            <w:vAlign w:val="center"/>
            <w:hideMark/>
          </w:tcPr>
          <w:p w14:paraId="5D5F10BF"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$8,077.00</w:t>
            </w:r>
          </w:p>
        </w:tc>
        <w:tc>
          <w:tcPr>
            <w:tcW w:w="1260" w:type="dxa"/>
            <w:tcBorders>
              <w:top w:val="nil"/>
              <w:left w:val="nil"/>
              <w:bottom w:val="single" w:sz="4" w:space="0" w:color="auto"/>
              <w:right w:val="single" w:sz="4" w:space="0" w:color="auto"/>
            </w:tcBorders>
            <w:shd w:val="clear" w:color="auto" w:fill="auto"/>
            <w:noWrap/>
            <w:vAlign w:val="bottom"/>
            <w:hideMark/>
          </w:tcPr>
          <w:p w14:paraId="23125943"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1A95EFF7"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626204"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187</w:t>
            </w:r>
          </w:p>
        </w:tc>
        <w:tc>
          <w:tcPr>
            <w:tcW w:w="6100" w:type="dxa"/>
            <w:tcBorders>
              <w:top w:val="nil"/>
              <w:left w:val="nil"/>
              <w:bottom w:val="single" w:sz="4" w:space="0" w:color="auto"/>
              <w:right w:val="single" w:sz="4" w:space="0" w:color="auto"/>
            </w:tcBorders>
            <w:shd w:val="clear" w:color="auto" w:fill="auto"/>
            <w:vAlign w:val="center"/>
            <w:hideMark/>
          </w:tcPr>
          <w:p w14:paraId="23570521"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DIFUSOR DE FINANCIAMIENTO A</w:t>
            </w:r>
          </w:p>
        </w:tc>
        <w:tc>
          <w:tcPr>
            <w:tcW w:w="1400" w:type="dxa"/>
            <w:tcBorders>
              <w:top w:val="nil"/>
              <w:left w:val="nil"/>
              <w:bottom w:val="single" w:sz="4" w:space="0" w:color="auto"/>
              <w:right w:val="single" w:sz="4" w:space="0" w:color="auto"/>
            </w:tcBorders>
            <w:shd w:val="clear" w:color="auto" w:fill="auto"/>
            <w:vAlign w:val="center"/>
            <w:hideMark/>
          </w:tcPr>
          <w:p w14:paraId="5C6C7603"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$7,500.00</w:t>
            </w:r>
          </w:p>
        </w:tc>
        <w:tc>
          <w:tcPr>
            <w:tcW w:w="1260" w:type="dxa"/>
            <w:tcBorders>
              <w:top w:val="nil"/>
              <w:left w:val="nil"/>
              <w:bottom w:val="single" w:sz="4" w:space="0" w:color="auto"/>
              <w:right w:val="single" w:sz="4" w:space="0" w:color="auto"/>
            </w:tcBorders>
            <w:shd w:val="clear" w:color="auto" w:fill="auto"/>
            <w:noWrap/>
            <w:vAlign w:val="bottom"/>
            <w:hideMark/>
          </w:tcPr>
          <w:p w14:paraId="47F845AE"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w:t>
            </w:r>
          </w:p>
        </w:tc>
      </w:tr>
      <w:tr w:rsidR="00BD5A3F" w:rsidRPr="000343D3" w14:paraId="6F8690A0" w14:textId="77777777" w:rsidTr="00BD5A3F">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523A2B6"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188</w:t>
            </w:r>
          </w:p>
        </w:tc>
        <w:tc>
          <w:tcPr>
            <w:tcW w:w="6100" w:type="dxa"/>
            <w:tcBorders>
              <w:top w:val="nil"/>
              <w:left w:val="nil"/>
              <w:bottom w:val="single" w:sz="4" w:space="0" w:color="auto"/>
              <w:right w:val="single" w:sz="4" w:space="0" w:color="auto"/>
            </w:tcBorders>
            <w:shd w:val="clear" w:color="auto" w:fill="auto"/>
            <w:vAlign w:val="center"/>
            <w:hideMark/>
          </w:tcPr>
          <w:p w14:paraId="4325DAA3" w14:textId="77777777" w:rsidR="00BD5A3F" w:rsidRPr="000343D3" w:rsidRDefault="00BD5A3F" w:rsidP="00BD5A3F">
            <w:pPr>
              <w:rPr>
                <w:rFonts w:ascii="Arial" w:hAnsi="Arial" w:cs="Arial"/>
                <w:color w:val="000000"/>
                <w:sz w:val="16"/>
                <w:szCs w:val="16"/>
                <w:lang w:eastAsia="es-MX"/>
              </w:rPr>
            </w:pPr>
            <w:r w:rsidRPr="000343D3">
              <w:rPr>
                <w:rFonts w:ascii="Arial" w:hAnsi="Arial" w:cs="Arial"/>
                <w:color w:val="000000"/>
                <w:sz w:val="16"/>
                <w:szCs w:val="16"/>
                <w:lang w:eastAsia="es-MX"/>
              </w:rPr>
              <w:t>OPERADOR DE FOTOCOPIADO</w:t>
            </w:r>
          </w:p>
        </w:tc>
        <w:tc>
          <w:tcPr>
            <w:tcW w:w="1400" w:type="dxa"/>
            <w:tcBorders>
              <w:top w:val="nil"/>
              <w:left w:val="nil"/>
              <w:bottom w:val="single" w:sz="4" w:space="0" w:color="auto"/>
              <w:right w:val="single" w:sz="4" w:space="0" w:color="auto"/>
            </w:tcBorders>
            <w:shd w:val="clear" w:color="auto" w:fill="auto"/>
            <w:vAlign w:val="center"/>
            <w:hideMark/>
          </w:tcPr>
          <w:p w14:paraId="1E4173BD" w14:textId="77777777" w:rsidR="00BD5A3F" w:rsidRPr="000343D3" w:rsidRDefault="00BD5A3F" w:rsidP="00BD5A3F">
            <w:pPr>
              <w:jc w:val="right"/>
              <w:rPr>
                <w:rFonts w:ascii="Arial" w:hAnsi="Arial" w:cs="Arial"/>
                <w:color w:val="000000"/>
                <w:sz w:val="16"/>
                <w:szCs w:val="16"/>
                <w:lang w:eastAsia="es-MX"/>
              </w:rPr>
            </w:pPr>
            <w:r w:rsidRPr="000343D3">
              <w:rPr>
                <w:rFonts w:ascii="Arial" w:hAnsi="Arial" w:cs="Arial"/>
                <w:color w:val="000000"/>
                <w:sz w:val="16"/>
                <w:szCs w:val="16"/>
                <w:lang w:eastAsia="es-MX"/>
              </w:rPr>
              <w:t>$5,153.18</w:t>
            </w:r>
          </w:p>
        </w:tc>
        <w:tc>
          <w:tcPr>
            <w:tcW w:w="1260" w:type="dxa"/>
            <w:tcBorders>
              <w:top w:val="nil"/>
              <w:left w:val="nil"/>
              <w:bottom w:val="single" w:sz="4" w:space="0" w:color="auto"/>
              <w:right w:val="single" w:sz="4" w:space="0" w:color="auto"/>
            </w:tcBorders>
            <w:shd w:val="clear" w:color="auto" w:fill="auto"/>
            <w:noWrap/>
            <w:vAlign w:val="bottom"/>
            <w:hideMark/>
          </w:tcPr>
          <w:p w14:paraId="5001C8F0" w14:textId="77777777" w:rsidR="00BD5A3F" w:rsidRPr="000343D3" w:rsidRDefault="00BD5A3F" w:rsidP="00BD5A3F">
            <w:pPr>
              <w:jc w:val="center"/>
              <w:rPr>
                <w:rFonts w:ascii="Arial" w:hAnsi="Arial" w:cs="Arial"/>
                <w:color w:val="000000"/>
                <w:sz w:val="16"/>
                <w:szCs w:val="16"/>
                <w:lang w:eastAsia="es-MX"/>
              </w:rPr>
            </w:pPr>
            <w:r w:rsidRPr="000343D3">
              <w:rPr>
                <w:rFonts w:ascii="Arial" w:hAnsi="Arial" w:cs="Arial"/>
                <w:color w:val="000000"/>
                <w:sz w:val="16"/>
                <w:szCs w:val="16"/>
                <w:lang w:eastAsia="es-MX"/>
              </w:rPr>
              <w:t>6</w:t>
            </w:r>
          </w:p>
        </w:tc>
      </w:tr>
    </w:tbl>
    <w:p w14:paraId="18674A7B" w14:textId="77777777" w:rsidR="00BD5A3F" w:rsidRPr="007F6D02" w:rsidRDefault="00BD5A3F" w:rsidP="00BD5A3F">
      <w:pPr>
        <w:rPr>
          <w:rFonts w:ascii="Arial" w:hAnsi="Arial"/>
          <w:b/>
          <w:sz w:val="20"/>
        </w:rPr>
      </w:pPr>
    </w:p>
    <w:p w14:paraId="4DA10A01" w14:textId="77777777" w:rsidR="00BD5A3F" w:rsidRPr="007F6D02" w:rsidRDefault="00BD5A3F" w:rsidP="003F0B17">
      <w:pPr>
        <w:numPr>
          <w:ilvl w:val="0"/>
          <w:numId w:val="63"/>
        </w:numPr>
        <w:rPr>
          <w:rFonts w:ascii="Arial" w:hAnsi="Arial"/>
          <w:b/>
          <w:smallCaps/>
          <w:sz w:val="20"/>
          <w:lang w:val="x-none"/>
        </w:rPr>
      </w:pPr>
      <w:r w:rsidRPr="007F6D02">
        <w:rPr>
          <w:rFonts w:ascii="Arial" w:hAnsi="Arial"/>
          <w:b/>
          <w:smallCaps/>
          <w:sz w:val="20"/>
          <w:lang w:val="x-none"/>
        </w:rPr>
        <w:t>Perfil Mínimo de Puestos Requeridos del Personal Solicitado</w:t>
      </w:r>
    </w:p>
    <w:p w14:paraId="3609A07B" w14:textId="77777777" w:rsidR="00BD5A3F" w:rsidRPr="007F6D02" w:rsidRDefault="00BD5A3F" w:rsidP="00BD5A3F">
      <w:pPr>
        <w:rPr>
          <w:rFonts w:ascii="Arial" w:hAnsi="Arial"/>
          <w:b/>
          <w:smallCaps/>
          <w:sz w:val="20"/>
        </w:rPr>
      </w:pPr>
    </w:p>
    <w:p w14:paraId="2A5E598A" w14:textId="77777777" w:rsidR="00BD5A3F" w:rsidRPr="007F6D02" w:rsidRDefault="00BD5A3F" w:rsidP="00BD5A3F">
      <w:pPr>
        <w:jc w:val="both"/>
        <w:rPr>
          <w:rFonts w:ascii="Arial" w:hAnsi="Arial"/>
          <w:sz w:val="20"/>
        </w:rPr>
      </w:pPr>
      <w:r w:rsidRPr="007F6D02">
        <w:rPr>
          <w:rFonts w:ascii="Arial" w:hAnsi="Arial"/>
          <w:sz w:val="20"/>
        </w:rPr>
        <w:t xml:space="preserve">La descripción de la escolaridad y actividades le serán entregadas al licitante adjudicado, las cuales serán enunciativas </w:t>
      </w:r>
      <w:r w:rsidRPr="007F6D02">
        <w:rPr>
          <w:rFonts w:ascii="Arial" w:hAnsi="Arial" w:cs="Arial"/>
          <w:sz w:val="20"/>
          <w:szCs w:val="20"/>
        </w:rPr>
        <w:t>más</w:t>
      </w:r>
      <w:r w:rsidRPr="007F6D02">
        <w:rPr>
          <w:rFonts w:ascii="Arial" w:hAnsi="Arial"/>
          <w:sz w:val="20"/>
        </w:rPr>
        <w:t xml:space="preserve"> no limitativas y el área administradora del contrato, podrá incrementar, sin costo alguno, el número de puestos y actividades, durante la vigencia del servicio.</w:t>
      </w:r>
    </w:p>
    <w:p w14:paraId="009DC839" w14:textId="77777777" w:rsidR="00BD5A3F" w:rsidRPr="007F6D02" w:rsidRDefault="00BD5A3F" w:rsidP="00BD5A3F">
      <w:pPr>
        <w:jc w:val="both"/>
        <w:rPr>
          <w:rFonts w:ascii="Arial" w:hAnsi="Arial"/>
          <w:sz w:val="20"/>
        </w:rPr>
      </w:pPr>
    </w:p>
    <w:p w14:paraId="4016D1F4" w14:textId="77777777" w:rsidR="00BD5A3F" w:rsidRPr="007F6D02" w:rsidRDefault="00BD5A3F" w:rsidP="00BD5A3F">
      <w:pPr>
        <w:jc w:val="both"/>
        <w:rPr>
          <w:rFonts w:ascii="Arial" w:hAnsi="Arial"/>
          <w:sz w:val="20"/>
        </w:rPr>
      </w:pPr>
      <w:r w:rsidRPr="007F6D02">
        <w:rPr>
          <w:rFonts w:ascii="Arial" w:hAnsi="Arial"/>
          <w:sz w:val="20"/>
        </w:rPr>
        <w:lastRenderedPageBreak/>
        <w:t>En forma indicativa, se deberá considerar por el licitante adjudicado que la escolaridad requerida será Licenciatura (título, carrera terminada o trunca) o Técnico en las materias de ingeniería en general, actuaria, matemáticas, informática, sistemas computacionales, ingeniería, ciencias de la computación, económico administrativas, contabilidad, administración y comercio, ciencias políticas, ciencias sociales y de la información y áreas a fines.</w:t>
      </w:r>
    </w:p>
    <w:p w14:paraId="46814DAA" w14:textId="77777777" w:rsidR="00BD5A3F" w:rsidRPr="007F6D02" w:rsidRDefault="00BD5A3F" w:rsidP="00BD5A3F">
      <w:pPr>
        <w:jc w:val="both"/>
        <w:rPr>
          <w:rFonts w:ascii="Arial" w:hAnsi="Arial"/>
          <w:sz w:val="20"/>
        </w:rPr>
      </w:pPr>
    </w:p>
    <w:p w14:paraId="698D57C2" w14:textId="77777777" w:rsidR="00BD5A3F" w:rsidRPr="007F6D02" w:rsidRDefault="00BD5A3F" w:rsidP="00BD5A3F">
      <w:pPr>
        <w:jc w:val="both"/>
        <w:rPr>
          <w:rFonts w:ascii="Arial" w:hAnsi="Arial"/>
          <w:sz w:val="20"/>
        </w:rPr>
      </w:pPr>
      <w:r w:rsidRPr="007F6D02">
        <w:rPr>
          <w:rFonts w:ascii="Arial" w:hAnsi="Arial"/>
          <w:sz w:val="20"/>
        </w:rPr>
        <w:t>En caso de no acreditarse nivel de estudios de Licenciatura o Técnico, será necesario acreditar Experiencia Laboral en las materias señaladas en el perfil de puesto que en su momento entregue la Financiera.</w:t>
      </w:r>
    </w:p>
    <w:p w14:paraId="6E6CA7FB" w14:textId="77777777" w:rsidR="00BD5A3F" w:rsidRPr="007F6D02" w:rsidRDefault="00BD5A3F" w:rsidP="00BD5A3F">
      <w:pPr>
        <w:jc w:val="both"/>
        <w:rPr>
          <w:rFonts w:ascii="Arial" w:hAnsi="Arial"/>
          <w:sz w:val="20"/>
        </w:rPr>
      </w:pPr>
    </w:p>
    <w:p w14:paraId="597547B6" w14:textId="77777777" w:rsidR="00BD5A3F" w:rsidRPr="007F6D02" w:rsidRDefault="00BD5A3F" w:rsidP="00BD5A3F">
      <w:pPr>
        <w:jc w:val="both"/>
        <w:rPr>
          <w:rFonts w:ascii="Arial" w:hAnsi="Arial"/>
          <w:b/>
          <w:sz w:val="20"/>
        </w:rPr>
      </w:pPr>
      <w:r w:rsidRPr="007F6D02">
        <w:rPr>
          <w:rFonts w:ascii="Arial" w:hAnsi="Arial"/>
          <w:b/>
          <w:smallCaps/>
          <w:sz w:val="20"/>
        </w:rPr>
        <w:t>5.- Prestaciones</w:t>
      </w:r>
    </w:p>
    <w:p w14:paraId="034CF0F4" w14:textId="77777777" w:rsidR="00BD5A3F" w:rsidRPr="007F6D02" w:rsidRDefault="00BD5A3F" w:rsidP="00BD5A3F">
      <w:pPr>
        <w:jc w:val="both"/>
        <w:rPr>
          <w:rFonts w:ascii="Arial" w:hAnsi="Arial" w:cs="Arial"/>
          <w:sz w:val="20"/>
          <w:szCs w:val="20"/>
        </w:rPr>
      </w:pPr>
    </w:p>
    <w:p w14:paraId="39C48055"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Se deberá considerar para todo el personal que sea contratado para la prestación del servicio todas las prestaciones mínimas de Ley, y mensualmente se deberá informar y acreditar ante el área administradora del contrato el cumplimiento de sus obligaciones en materia laboral y de prestaciones sociales del 100% de los elementos contratados, tales como vacaciones, prima vacacional, aguinaldo, etc.</w:t>
      </w:r>
    </w:p>
    <w:p w14:paraId="427BFF7E" w14:textId="77777777" w:rsidR="00BD5A3F" w:rsidRPr="007F6D02" w:rsidRDefault="00BD5A3F" w:rsidP="00BD5A3F">
      <w:pPr>
        <w:jc w:val="both"/>
        <w:rPr>
          <w:rFonts w:ascii="Arial" w:hAnsi="Arial" w:cs="Arial"/>
          <w:sz w:val="20"/>
          <w:szCs w:val="20"/>
        </w:rPr>
      </w:pPr>
    </w:p>
    <w:p w14:paraId="2A05619C"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licitante adjudicado deberá entregar, al finalizar el contrato que al efecto se adjudique, el finiquito del personal contratado, y a partir del mes </w:t>
      </w:r>
      <w:r w:rsidRPr="0058381F">
        <w:rPr>
          <w:rFonts w:ascii="Arial" w:hAnsi="Arial" w:cs="Arial"/>
          <w:sz w:val="20"/>
          <w:szCs w:val="20"/>
        </w:rPr>
        <w:t>de febrero del 2017</w:t>
      </w:r>
      <w:r w:rsidRPr="007F6D02">
        <w:rPr>
          <w:rFonts w:ascii="Arial" w:hAnsi="Arial" w:cs="Arial"/>
          <w:sz w:val="20"/>
          <w:szCs w:val="20"/>
        </w:rPr>
        <w:t>, las constancias de percepciones y retención de cada trabajador.</w:t>
      </w:r>
    </w:p>
    <w:p w14:paraId="2B7E7989" w14:textId="77777777" w:rsidR="00BD5A3F" w:rsidRPr="007F6D02" w:rsidRDefault="00BD5A3F" w:rsidP="00BD5A3F">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p>
    <w:p w14:paraId="2E094AC5" w14:textId="77777777" w:rsidR="00BD5A3F" w:rsidRPr="007F6D02" w:rsidRDefault="00BD5A3F" w:rsidP="00BD5A3F">
      <w:pPr>
        <w:jc w:val="both"/>
        <w:rPr>
          <w:rFonts w:ascii="Arial" w:hAnsi="Arial"/>
          <w:b/>
          <w:smallCaps/>
          <w:sz w:val="20"/>
        </w:rPr>
      </w:pPr>
      <w:r w:rsidRPr="007F6D02">
        <w:rPr>
          <w:rFonts w:ascii="Arial" w:hAnsi="Arial"/>
          <w:b/>
          <w:smallCaps/>
          <w:sz w:val="20"/>
        </w:rPr>
        <w:t>6.- Ubicación del Centro de Trabajo</w:t>
      </w:r>
    </w:p>
    <w:p w14:paraId="358644C7"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jc w:val="both"/>
        <w:rPr>
          <w:rFonts w:ascii="Arial" w:hAnsi="Arial" w:cs="Arial"/>
          <w:sz w:val="20"/>
          <w:szCs w:val="20"/>
        </w:rPr>
      </w:pPr>
    </w:p>
    <w:p w14:paraId="7B095EA1" w14:textId="77777777" w:rsidR="00BD5A3F" w:rsidRPr="007F6D02" w:rsidRDefault="00BD5A3F" w:rsidP="00BD5A3F">
      <w:pPr>
        <w:jc w:val="both"/>
        <w:rPr>
          <w:rFonts w:ascii="Arial" w:hAnsi="Arial"/>
          <w:sz w:val="20"/>
        </w:rPr>
      </w:pPr>
      <w:r w:rsidRPr="007F6D02">
        <w:rPr>
          <w:rFonts w:ascii="Arial" w:hAnsi="Arial"/>
          <w:sz w:val="20"/>
        </w:rPr>
        <w:t xml:space="preserve">El personal subcontratado podrá ubicarse, indistintamente, en las oficinas corporativas de La Financiera, </w:t>
      </w:r>
      <w:r w:rsidRPr="007F6D02">
        <w:rPr>
          <w:rFonts w:ascii="Arial" w:hAnsi="Arial" w:cs="Arial"/>
          <w:sz w:val="20"/>
          <w:szCs w:val="20"/>
        </w:rPr>
        <w:t xml:space="preserve">con domicilio en Agrarismo No.227, Col. Escandón, Delegación Miguel Hidalgo, Código Postal 11800, Distrito Federal, o en las </w:t>
      </w:r>
      <w:r w:rsidRPr="007F6D02">
        <w:rPr>
          <w:rFonts w:ascii="Arial" w:hAnsi="Arial"/>
          <w:sz w:val="20"/>
        </w:rPr>
        <w:t>Coordinaciones Regionales, Agencias o domicilios que determine La Financiera a través d</w:t>
      </w:r>
      <w:r w:rsidRPr="007F6D02">
        <w:rPr>
          <w:rFonts w:ascii="Arial" w:hAnsi="Arial" w:cs="Arial"/>
          <w:sz w:val="20"/>
          <w:szCs w:val="20"/>
        </w:rPr>
        <w:t>el área administradora del contrato</w:t>
      </w:r>
      <w:r w:rsidRPr="007F6D02">
        <w:rPr>
          <w:rFonts w:ascii="Arial" w:hAnsi="Arial"/>
          <w:sz w:val="20"/>
        </w:rPr>
        <w:t xml:space="preserve">, conforme las necesidades de la entidad. </w:t>
      </w:r>
    </w:p>
    <w:p w14:paraId="31804C9C" w14:textId="77777777" w:rsidR="00BD5A3F" w:rsidRPr="007F6D02" w:rsidRDefault="00BD5A3F" w:rsidP="00BD5A3F">
      <w:pPr>
        <w:jc w:val="both"/>
        <w:rPr>
          <w:rFonts w:ascii="Arial" w:hAnsi="Arial"/>
          <w:sz w:val="20"/>
        </w:rPr>
      </w:pPr>
    </w:p>
    <w:p w14:paraId="2207DBE8" w14:textId="77777777" w:rsidR="00BD5A3F" w:rsidRPr="007F6D02" w:rsidRDefault="00BD5A3F" w:rsidP="00BD5A3F">
      <w:pPr>
        <w:jc w:val="both"/>
        <w:rPr>
          <w:rFonts w:ascii="Arial" w:hAnsi="Arial"/>
          <w:sz w:val="20"/>
        </w:rPr>
      </w:pPr>
      <w:r w:rsidRPr="007F6D02">
        <w:rPr>
          <w:rFonts w:ascii="Arial" w:hAnsi="Arial"/>
          <w:sz w:val="20"/>
        </w:rPr>
        <w:t xml:space="preserve">A </w:t>
      </w:r>
      <w:proofErr w:type="gramStart"/>
      <w:r w:rsidRPr="007F6D02">
        <w:rPr>
          <w:rFonts w:ascii="Arial" w:hAnsi="Arial"/>
          <w:sz w:val="20"/>
        </w:rPr>
        <w:t>continuación</w:t>
      </w:r>
      <w:proofErr w:type="gramEnd"/>
      <w:r w:rsidRPr="007F6D02">
        <w:rPr>
          <w:rFonts w:ascii="Arial" w:hAnsi="Arial"/>
          <w:sz w:val="20"/>
        </w:rPr>
        <w:t xml:space="preserve"> se incorpora con carácter de informativo, un cuadro en el que se aprecia la cantidad promedio de puestos ocupados en el periodo comprendido del 21 de febrero al 31 de </w:t>
      </w:r>
      <w:r>
        <w:rPr>
          <w:rFonts w:ascii="Arial" w:hAnsi="Arial"/>
          <w:sz w:val="20"/>
        </w:rPr>
        <w:t xml:space="preserve">diciembre </w:t>
      </w:r>
      <w:r w:rsidRPr="007F6D02">
        <w:rPr>
          <w:rFonts w:ascii="Arial" w:hAnsi="Arial"/>
          <w:sz w:val="20"/>
        </w:rPr>
        <w:t>de 2015, sin que ello constituya ningún compromiso para la Financiera en la contratación objeto de la presente adjudicación:</w:t>
      </w:r>
    </w:p>
    <w:p w14:paraId="228C27F4" w14:textId="77777777" w:rsidR="00BD5A3F" w:rsidRPr="007F6D02" w:rsidRDefault="00BD5A3F" w:rsidP="00BD5A3F">
      <w:pPr>
        <w:jc w:val="both"/>
        <w:rPr>
          <w:rFonts w:ascii="Arial" w:hAnsi="Arial"/>
          <w:sz w:val="20"/>
        </w:rPr>
      </w:pPr>
    </w:p>
    <w:tbl>
      <w:tblPr>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tblGrid>
      <w:tr w:rsidR="00BD5A3F" w:rsidRPr="007F6D02" w14:paraId="7F5A52C1" w14:textId="77777777" w:rsidTr="00BD5A3F">
        <w:trPr>
          <w:trHeight w:val="510"/>
          <w:jc w:val="center"/>
        </w:trPr>
        <w:tc>
          <w:tcPr>
            <w:tcW w:w="4678" w:type="dxa"/>
            <w:shd w:val="clear" w:color="000000" w:fill="BFBFBF"/>
            <w:vAlign w:val="center"/>
            <w:hideMark/>
          </w:tcPr>
          <w:p w14:paraId="75E578DB" w14:textId="77777777" w:rsidR="00BD5A3F" w:rsidRPr="007F6D02" w:rsidRDefault="00BD5A3F" w:rsidP="00BD5A3F">
            <w:pPr>
              <w:jc w:val="center"/>
              <w:rPr>
                <w:rFonts w:ascii="Arial" w:hAnsi="Arial" w:cs="Arial"/>
                <w:b/>
                <w:bCs/>
                <w:color w:val="000000"/>
                <w:sz w:val="20"/>
                <w:szCs w:val="20"/>
              </w:rPr>
            </w:pPr>
            <w:r w:rsidRPr="007F6D02">
              <w:rPr>
                <w:rFonts w:ascii="Arial" w:hAnsi="Arial" w:cs="Arial"/>
                <w:b/>
                <w:bCs/>
                <w:color w:val="000000"/>
                <w:sz w:val="20"/>
                <w:szCs w:val="20"/>
              </w:rPr>
              <w:t>Número de Personas Contratadas</w:t>
            </w:r>
          </w:p>
        </w:tc>
      </w:tr>
      <w:tr w:rsidR="00BD5A3F" w:rsidRPr="007F6D02" w14:paraId="0CF291A0" w14:textId="77777777" w:rsidTr="00BD5A3F">
        <w:trPr>
          <w:trHeight w:val="300"/>
          <w:jc w:val="center"/>
        </w:trPr>
        <w:tc>
          <w:tcPr>
            <w:tcW w:w="4678" w:type="dxa"/>
            <w:shd w:val="clear" w:color="auto" w:fill="auto"/>
            <w:noWrap/>
            <w:vAlign w:val="center"/>
            <w:hideMark/>
          </w:tcPr>
          <w:p w14:paraId="4725B737" w14:textId="77777777" w:rsidR="00BD5A3F" w:rsidRPr="007F6D02" w:rsidRDefault="00BD5A3F" w:rsidP="00BD5A3F">
            <w:pPr>
              <w:jc w:val="center"/>
              <w:rPr>
                <w:rFonts w:ascii="Arial" w:hAnsi="Arial" w:cs="Arial"/>
                <w:b/>
                <w:bCs/>
                <w:color w:val="000000"/>
                <w:sz w:val="20"/>
                <w:szCs w:val="20"/>
              </w:rPr>
            </w:pPr>
            <w:r w:rsidRPr="007F6D02">
              <w:rPr>
                <w:rFonts w:ascii="Arial" w:hAnsi="Arial" w:cs="Arial"/>
                <w:b/>
                <w:bCs/>
                <w:color w:val="000000"/>
                <w:sz w:val="20"/>
                <w:szCs w:val="20"/>
              </w:rPr>
              <w:t>27</w:t>
            </w:r>
            <w:r>
              <w:rPr>
                <w:rFonts w:ascii="Arial" w:hAnsi="Arial" w:cs="Arial"/>
                <w:b/>
                <w:bCs/>
                <w:color w:val="000000"/>
                <w:sz w:val="20"/>
                <w:szCs w:val="20"/>
              </w:rPr>
              <w:t>8</w:t>
            </w:r>
          </w:p>
        </w:tc>
      </w:tr>
    </w:tbl>
    <w:p w14:paraId="50C95608" w14:textId="77777777" w:rsidR="00BD5A3F" w:rsidRPr="007F6D02" w:rsidRDefault="00BD5A3F" w:rsidP="00BD5A3F">
      <w:pPr>
        <w:jc w:val="both"/>
        <w:rPr>
          <w:rFonts w:ascii="Arial" w:hAnsi="Arial" w:cs="Arial"/>
          <w:sz w:val="20"/>
          <w:szCs w:val="20"/>
        </w:rPr>
      </w:pPr>
    </w:p>
    <w:p w14:paraId="56F63F81" w14:textId="77777777" w:rsidR="00BD5A3F" w:rsidRPr="007F6D02" w:rsidRDefault="00BD5A3F" w:rsidP="00BD5A3F">
      <w:pPr>
        <w:jc w:val="both"/>
        <w:rPr>
          <w:rFonts w:ascii="Arial" w:hAnsi="Arial"/>
          <w:sz w:val="20"/>
        </w:rPr>
      </w:pPr>
      <w:r w:rsidRPr="007F6D02">
        <w:rPr>
          <w:rFonts w:ascii="Arial" w:hAnsi="Arial"/>
          <w:sz w:val="20"/>
        </w:rPr>
        <w:t>Ubicaciones en las que se requiere personal para las Coordinaciones Regionales y Agencias de la Financiera, las cuales son de carácter enunciativa y podrán cambiar en cualquier momento durante la vigencia del servicio:</w:t>
      </w:r>
    </w:p>
    <w:p w14:paraId="3FEF2675" w14:textId="77777777" w:rsidR="00BD5A3F" w:rsidRPr="007F6D02" w:rsidRDefault="00BD5A3F" w:rsidP="00BD5A3F">
      <w:pPr>
        <w:jc w:val="both"/>
        <w:rPr>
          <w:rFonts w:ascii="Arial" w:hAnsi="Arial"/>
          <w:sz w:val="20"/>
        </w:rPr>
      </w:pP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2014"/>
        <w:gridCol w:w="5912"/>
      </w:tblGrid>
      <w:tr w:rsidR="00BD5A3F" w:rsidRPr="007F6D02" w14:paraId="749BFC47" w14:textId="77777777" w:rsidTr="00BD5A3F">
        <w:trPr>
          <w:trHeight w:val="446"/>
          <w:jc w:val="center"/>
        </w:trPr>
        <w:tc>
          <w:tcPr>
            <w:tcW w:w="923" w:type="pct"/>
            <w:shd w:val="clear" w:color="auto" w:fill="009999"/>
            <w:vAlign w:val="center"/>
          </w:tcPr>
          <w:p w14:paraId="54A3343D" w14:textId="77777777" w:rsidR="00BD5A3F" w:rsidRPr="007F6D02" w:rsidRDefault="00BD5A3F" w:rsidP="00BD5A3F">
            <w:pPr>
              <w:jc w:val="center"/>
              <w:rPr>
                <w:rFonts w:ascii="Arial" w:hAnsi="Arial"/>
                <w:b/>
                <w:color w:val="FFFFFF"/>
                <w:sz w:val="18"/>
                <w:szCs w:val="18"/>
              </w:rPr>
            </w:pPr>
            <w:r w:rsidRPr="007F6D02">
              <w:rPr>
                <w:rFonts w:ascii="Arial" w:hAnsi="Arial"/>
                <w:b/>
                <w:color w:val="FFFFFF"/>
                <w:sz w:val="18"/>
                <w:szCs w:val="18"/>
              </w:rPr>
              <w:t>COORDINACIÓN REGIONAL</w:t>
            </w:r>
          </w:p>
        </w:tc>
        <w:tc>
          <w:tcPr>
            <w:tcW w:w="4077" w:type="pct"/>
            <w:gridSpan w:val="2"/>
            <w:shd w:val="clear" w:color="auto" w:fill="009999"/>
            <w:vAlign w:val="center"/>
          </w:tcPr>
          <w:p w14:paraId="1417EAEB" w14:textId="77777777" w:rsidR="00BD5A3F" w:rsidRPr="007F6D02" w:rsidRDefault="00BD5A3F" w:rsidP="00BD5A3F">
            <w:pPr>
              <w:jc w:val="center"/>
              <w:rPr>
                <w:rFonts w:ascii="Arial" w:hAnsi="Arial"/>
                <w:b/>
                <w:color w:val="FFFFFF"/>
                <w:sz w:val="18"/>
                <w:szCs w:val="18"/>
              </w:rPr>
            </w:pPr>
            <w:r w:rsidRPr="007F6D02">
              <w:rPr>
                <w:rFonts w:ascii="Arial" w:hAnsi="Arial"/>
                <w:b/>
                <w:color w:val="FFFFFF"/>
                <w:sz w:val="18"/>
                <w:szCs w:val="18"/>
              </w:rPr>
              <w:t>UBICACIÓN</w:t>
            </w:r>
          </w:p>
        </w:tc>
      </w:tr>
      <w:tr w:rsidR="00BD5A3F" w:rsidRPr="007F6D02" w14:paraId="44F948DF" w14:textId="77777777" w:rsidTr="00BD5A3F">
        <w:trPr>
          <w:jc w:val="center"/>
        </w:trPr>
        <w:tc>
          <w:tcPr>
            <w:tcW w:w="923" w:type="pct"/>
            <w:vAlign w:val="center"/>
          </w:tcPr>
          <w:p w14:paraId="1F2A37DD" w14:textId="77777777" w:rsidR="00BD5A3F" w:rsidRPr="007F6D02" w:rsidRDefault="00BD5A3F" w:rsidP="00BD5A3F">
            <w:pPr>
              <w:jc w:val="center"/>
              <w:rPr>
                <w:rFonts w:ascii="Arial" w:hAnsi="Arial"/>
                <w:sz w:val="18"/>
                <w:szCs w:val="18"/>
              </w:rPr>
            </w:pPr>
            <w:r w:rsidRPr="007F6D02">
              <w:rPr>
                <w:rFonts w:ascii="Arial" w:hAnsi="Arial"/>
                <w:sz w:val="18"/>
                <w:szCs w:val="18"/>
              </w:rPr>
              <w:t>Centro- Occidente</w:t>
            </w:r>
          </w:p>
        </w:tc>
        <w:tc>
          <w:tcPr>
            <w:tcW w:w="1036" w:type="pct"/>
            <w:vAlign w:val="center"/>
          </w:tcPr>
          <w:p w14:paraId="31ADEDBB" w14:textId="77777777" w:rsidR="00BD5A3F" w:rsidRPr="007F6D02" w:rsidRDefault="00BD5A3F" w:rsidP="00BD5A3F">
            <w:pPr>
              <w:jc w:val="center"/>
              <w:rPr>
                <w:rFonts w:ascii="Arial" w:hAnsi="Arial"/>
                <w:sz w:val="18"/>
                <w:szCs w:val="18"/>
              </w:rPr>
            </w:pPr>
            <w:r w:rsidRPr="007F6D02">
              <w:rPr>
                <w:rFonts w:ascii="Arial" w:hAnsi="Arial"/>
                <w:sz w:val="18"/>
                <w:szCs w:val="18"/>
              </w:rPr>
              <w:t>Guadalajara, Jalisco</w:t>
            </w:r>
          </w:p>
        </w:tc>
        <w:tc>
          <w:tcPr>
            <w:tcW w:w="3041" w:type="pct"/>
            <w:vAlign w:val="center"/>
          </w:tcPr>
          <w:p w14:paraId="7885ED9B" w14:textId="77777777" w:rsidR="00BD5A3F" w:rsidRPr="007F6D02" w:rsidRDefault="00BD5A3F" w:rsidP="00BD5A3F">
            <w:pPr>
              <w:jc w:val="both"/>
              <w:rPr>
                <w:rFonts w:ascii="Arial" w:hAnsi="Arial"/>
                <w:sz w:val="18"/>
                <w:szCs w:val="18"/>
              </w:rPr>
            </w:pPr>
            <w:r w:rsidRPr="007F6D02">
              <w:rPr>
                <w:rFonts w:ascii="Arial" w:hAnsi="Arial"/>
                <w:sz w:val="18"/>
                <w:szCs w:val="18"/>
              </w:rPr>
              <w:t>Av. Inglaterra no. 3446, col. Vallarta San Jorge, C.P. 44690, Zapopan, Jalisco.</w:t>
            </w:r>
          </w:p>
        </w:tc>
      </w:tr>
      <w:tr w:rsidR="00BD5A3F" w:rsidRPr="007F6D02" w14:paraId="357433F0" w14:textId="77777777" w:rsidTr="00BD5A3F">
        <w:trPr>
          <w:jc w:val="center"/>
        </w:trPr>
        <w:tc>
          <w:tcPr>
            <w:tcW w:w="923" w:type="pct"/>
            <w:vAlign w:val="center"/>
          </w:tcPr>
          <w:p w14:paraId="2A6D6CB4" w14:textId="77777777" w:rsidR="00BD5A3F" w:rsidRPr="007F6D02" w:rsidRDefault="00BD5A3F" w:rsidP="00BD5A3F">
            <w:pPr>
              <w:jc w:val="center"/>
              <w:rPr>
                <w:rFonts w:ascii="Arial" w:hAnsi="Arial"/>
                <w:sz w:val="18"/>
                <w:szCs w:val="18"/>
              </w:rPr>
            </w:pPr>
            <w:r w:rsidRPr="007F6D02">
              <w:rPr>
                <w:rFonts w:ascii="Arial" w:hAnsi="Arial"/>
                <w:sz w:val="18"/>
                <w:szCs w:val="18"/>
              </w:rPr>
              <w:t>Noroeste</w:t>
            </w:r>
          </w:p>
        </w:tc>
        <w:tc>
          <w:tcPr>
            <w:tcW w:w="1036" w:type="pct"/>
            <w:vAlign w:val="center"/>
          </w:tcPr>
          <w:p w14:paraId="42EFF920" w14:textId="77777777" w:rsidR="00BD5A3F" w:rsidRPr="007F6D02" w:rsidRDefault="00BD5A3F" w:rsidP="00BD5A3F">
            <w:pPr>
              <w:jc w:val="center"/>
              <w:rPr>
                <w:rFonts w:ascii="Arial" w:hAnsi="Arial"/>
                <w:sz w:val="18"/>
                <w:szCs w:val="18"/>
              </w:rPr>
            </w:pPr>
            <w:r w:rsidRPr="007F6D02">
              <w:rPr>
                <w:rFonts w:ascii="Arial" w:hAnsi="Arial"/>
                <w:sz w:val="18"/>
                <w:szCs w:val="18"/>
              </w:rPr>
              <w:t>Hermosillo, Sonora</w:t>
            </w:r>
          </w:p>
        </w:tc>
        <w:tc>
          <w:tcPr>
            <w:tcW w:w="3041" w:type="pct"/>
            <w:vAlign w:val="center"/>
          </w:tcPr>
          <w:p w14:paraId="0B352243" w14:textId="77777777" w:rsidR="00BD5A3F" w:rsidRPr="007F6D02" w:rsidRDefault="00BD5A3F" w:rsidP="00BD5A3F">
            <w:pPr>
              <w:jc w:val="both"/>
              <w:rPr>
                <w:rFonts w:ascii="Arial" w:hAnsi="Arial"/>
                <w:sz w:val="18"/>
                <w:szCs w:val="18"/>
              </w:rPr>
            </w:pPr>
            <w:r w:rsidRPr="007F6D02">
              <w:rPr>
                <w:rFonts w:ascii="Arial" w:hAnsi="Arial"/>
                <w:sz w:val="18"/>
                <w:szCs w:val="18"/>
              </w:rPr>
              <w:t xml:space="preserve">Calle Francisco </w:t>
            </w:r>
            <w:proofErr w:type="gramStart"/>
            <w:r w:rsidRPr="007F6D02">
              <w:rPr>
                <w:rFonts w:ascii="Arial" w:hAnsi="Arial"/>
                <w:sz w:val="18"/>
                <w:szCs w:val="18"/>
              </w:rPr>
              <w:t>Eusebio  Kino</w:t>
            </w:r>
            <w:proofErr w:type="gramEnd"/>
            <w:r w:rsidRPr="007F6D02">
              <w:rPr>
                <w:rFonts w:ascii="Arial" w:hAnsi="Arial"/>
                <w:sz w:val="18"/>
                <w:szCs w:val="18"/>
              </w:rPr>
              <w:t xml:space="preserve"> no. 129</w:t>
            </w:r>
          </w:p>
          <w:p w14:paraId="10700B75" w14:textId="77777777" w:rsidR="00BD5A3F" w:rsidRPr="007F6D02" w:rsidRDefault="00BD5A3F" w:rsidP="00BD5A3F">
            <w:pPr>
              <w:jc w:val="both"/>
              <w:rPr>
                <w:rFonts w:ascii="Arial" w:hAnsi="Arial"/>
                <w:sz w:val="18"/>
                <w:szCs w:val="18"/>
              </w:rPr>
            </w:pPr>
            <w:r w:rsidRPr="007F6D02">
              <w:rPr>
                <w:rFonts w:ascii="Arial" w:hAnsi="Arial"/>
                <w:sz w:val="18"/>
                <w:szCs w:val="18"/>
              </w:rPr>
              <w:t>Col. 5 de mayo, C.P. 83010, Hermosillo, Son.</w:t>
            </w:r>
          </w:p>
        </w:tc>
      </w:tr>
      <w:tr w:rsidR="00BD5A3F" w:rsidRPr="007F6D02" w14:paraId="7DC45DED" w14:textId="77777777" w:rsidTr="00BD5A3F">
        <w:trPr>
          <w:jc w:val="center"/>
        </w:trPr>
        <w:tc>
          <w:tcPr>
            <w:tcW w:w="923" w:type="pct"/>
            <w:vAlign w:val="center"/>
          </w:tcPr>
          <w:p w14:paraId="45F94D03" w14:textId="77777777" w:rsidR="00BD5A3F" w:rsidRPr="007F6D02" w:rsidRDefault="00BD5A3F" w:rsidP="00BD5A3F">
            <w:pPr>
              <w:jc w:val="center"/>
              <w:rPr>
                <w:rFonts w:ascii="Arial" w:hAnsi="Arial"/>
                <w:sz w:val="18"/>
                <w:szCs w:val="18"/>
              </w:rPr>
            </w:pPr>
            <w:r w:rsidRPr="007F6D02">
              <w:rPr>
                <w:rFonts w:ascii="Arial" w:hAnsi="Arial"/>
                <w:sz w:val="18"/>
                <w:szCs w:val="18"/>
              </w:rPr>
              <w:t>Norte</w:t>
            </w:r>
          </w:p>
        </w:tc>
        <w:tc>
          <w:tcPr>
            <w:tcW w:w="1036" w:type="pct"/>
            <w:vAlign w:val="center"/>
          </w:tcPr>
          <w:p w14:paraId="080C493B" w14:textId="77777777" w:rsidR="00BD5A3F" w:rsidRPr="007F6D02" w:rsidRDefault="00BD5A3F" w:rsidP="00BD5A3F">
            <w:pPr>
              <w:jc w:val="center"/>
              <w:rPr>
                <w:rFonts w:ascii="Arial" w:hAnsi="Arial"/>
                <w:sz w:val="18"/>
                <w:szCs w:val="18"/>
              </w:rPr>
            </w:pPr>
            <w:r w:rsidRPr="007F6D02">
              <w:rPr>
                <w:rFonts w:ascii="Arial" w:hAnsi="Arial"/>
                <w:sz w:val="18"/>
                <w:szCs w:val="18"/>
              </w:rPr>
              <w:t>Monterrey, Nuevo León</w:t>
            </w:r>
          </w:p>
        </w:tc>
        <w:tc>
          <w:tcPr>
            <w:tcW w:w="3041" w:type="pct"/>
            <w:vAlign w:val="center"/>
          </w:tcPr>
          <w:p w14:paraId="5A620771" w14:textId="77777777" w:rsidR="00BD5A3F" w:rsidRPr="007F6D02" w:rsidRDefault="00BD5A3F" w:rsidP="00BD5A3F">
            <w:pPr>
              <w:jc w:val="both"/>
              <w:rPr>
                <w:rFonts w:ascii="Arial" w:hAnsi="Arial"/>
                <w:sz w:val="18"/>
                <w:szCs w:val="18"/>
              </w:rPr>
            </w:pPr>
            <w:r w:rsidRPr="007F6D02">
              <w:rPr>
                <w:rFonts w:ascii="Arial" w:hAnsi="Arial"/>
                <w:sz w:val="18"/>
                <w:szCs w:val="18"/>
              </w:rPr>
              <w:t>Calle Lic. José Benítez no. 2500, col. Obispado, C.P. 64060, Monterrey Nuevo León.</w:t>
            </w:r>
          </w:p>
        </w:tc>
      </w:tr>
      <w:tr w:rsidR="00BD5A3F" w:rsidRPr="007F6D02" w14:paraId="12112328" w14:textId="77777777" w:rsidTr="00BD5A3F">
        <w:trPr>
          <w:jc w:val="center"/>
        </w:trPr>
        <w:tc>
          <w:tcPr>
            <w:tcW w:w="923" w:type="pct"/>
            <w:vAlign w:val="center"/>
          </w:tcPr>
          <w:p w14:paraId="7154522B" w14:textId="77777777" w:rsidR="00BD5A3F" w:rsidRPr="007F6D02" w:rsidRDefault="00BD5A3F" w:rsidP="00BD5A3F">
            <w:pPr>
              <w:jc w:val="center"/>
              <w:rPr>
                <w:rFonts w:ascii="Arial" w:hAnsi="Arial"/>
                <w:sz w:val="18"/>
                <w:szCs w:val="18"/>
              </w:rPr>
            </w:pPr>
            <w:r w:rsidRPr="007F6D02">
              <w:rPr>
                <w:rFonts w:ascii="Arial" w:hAnsi="Arial"/>
                <w:sz w:val="18"/>
                <w:szCs w:val="18"/>
              </w:rPr>
              <w:t>Sur</w:t>
            </w:r>
          </w:p>
        </w:tc>
        <w:tc>
          <w:tcPr>
            <w:tcW w:w="1036" w:type="pct"/>
            <w:vAlign w:val="center"/>
          </w:tcPr>
          <w:p w14:paraId="4AE12C3D" w14:textId="77777777" w:rsidR="00BD5A3F" w:rsidRPr="007F6D02" w:rsidRDefault="00BD5A3F" w:rsidP="00BD5A3F">
            <w:pPr>
              <w:jc w:val="center"/>
              <w:rPr>
                <w:rFonts w:ascii="Arial" w:hAnsi="Arial"/>
                <w:sz w:val="18"/>
                <w:szCs w:val="18"/>
              </w:rPr>
            </w:pPr>
            <w:r w:rsidRPr="007F6D02">
              <w:rPr>
                <w:rFonts w:ascii="Arial" w:hAnsi="Arial"/>
                <w:sz w:val="18"/>
                <w:szCs w:val="18"/>
              </w:rPr>
              <w:t>Puebla, Puebla</w:t>
            </w:r>
          </w:p>
        </w:tc>
        <w:tc>
          <w:tcPr>
            <w:tcW w:w="3041" w:type="pct"/>
            <w:vAlign w:val="center"/>
          </w:tcPr>
          <w:p w14:paraId="3B6AFA4D" w14:textId="77777777" w:rsidR="00BD5A3F" w:rsidRPr="007F6D02" w:rsidRDefault="00BD5A3F" w:rsidP="00BD5A3F">
            <w:pPr>
              <w:jc w:val="both"/>
              <w:rPr>
                <w:rFonts w:ascii="Arial" w:hAnsi="Arial"/>
                <w:sz w:val="18"/>
                <w:szCs w:val="18"/>
              </w:rPr>
            </w:pPr>
            <w:proofErr w:type="spellStart"/>
            <w:r w:rsidRPr="007F6D02">
              <w:rPr>
                <w:rFonts w:ascii="Arial" w:hAnsi="Arial"/>
                <w:sz w:val="18"/>
                <w:szCs w:val="18"/>
              </w:rPr>
              <w:t>Blvd</w:t>
            </w:r>
            <w:proofErr w:type="spellEnd"/>
            <w:r w:rsidRPr="007F6D02">
              <w:rPr>
                <w:rFonts w:ascii="Arial" w:hAnsi="Arial"/>
                <w:sz w:val="18"/>
                <w:szCs w:val="18"/>
              </w:rPr>
              <w:t>. Hermanos Serdán no. 253, col. Aquiles Serdán, C.P. 72140, Puebla, Puebla.</w:t>
            </w:r>
          </w:p>
        </w:tc>
      </w:tr>
      <w:tr w:rsidR="00BD5A3F" w:rsidRPr="007F6D02" w14:paraId="7C9672A1" w14:textId="77777777" w:rsidTr="00BD5A3F">
        <w:trPr>
          <w:jc w:val="center"/>
        </w:trPr>
        <w:tc>
          <w:tcPr>
            <w:tcW w:w="923" w:type="pct"/>
            <w:vAlign w:val="center"/>
          </w:tcPr>
          <w:p w14:paraId="367E7E70" w14:textId="77777777" w:rsidR="00BD5A3F" w:rsidRPr="007F6D02" w:rsidRDefault="00BD5A3F" w:rsidP="00BD5A3F">
            <w:pPr>
              <w:jc w:val="center"/>
              <w:rPr>
                <w:rFonts w:ascii="Arial" w:hAnsi="Arial"/>
                <w:sz w:val="18"/>
                <w:szCs w:val="18"/>
              </w:rPr>
            </w:pPr>
            <w:r w:rsidRPr="007F6D02">
              <w:rPr>
                <w:rFonts w:ascii="Arial" w:hAnsi="Arial"/>
                <w:sz w:val="18"/>
                <w:szCs w:val="18"/>
              </w:rPr>
              <w:t>Sureste</w:t>
            </w:r>
          </w:p>
        </w:tc>
        <w:tc>
          <w:tcPr>
            <w:tcW w:w="1036" w:type="pct"/>
            <w:vAlign w:val="center"/>
          </w:tcPr>
          <w:p w14:paraId="2DC55E6A" w14:textId="77777777" w:rsidR="00BD5A3F" w:rsidRPr="007F6D02" w:rsidRDefault="00BD5A3F" w:rsidP="00BD5A3F">
            <w:pPr>
              <w:jc w:val="center"/>
              <w:rPr>
                <w:rFonts w:ascii="Arial" w:hAnsi="Arial"/>
                <w:sz w:val="18"/>
                <w:szCs w:val="18"/>
              </w:rPr>
            </w:pPr>
            <w:r w:rsidRPr="007F6D02">
              <w:rPr>
                <w:rFonts w:ascii="Arial" w:hAnsi="Arial"/>
                <w:sz w:val="18"/>
                <w:szCs w:val="18"/>
              </w:rPr>
              <w:t>Mérida, Yucatán.</w:t>
            </w:r>
          </w:p>
        </w:tc>
        <w:tc>
          <w:tcPr>
            <w:tcW w:w="3041" w:type="pct"/>
            <w:vAlign w:val="center"/>
          </w:tcPr>
          <w:p w14:paraId="07C3C62D" w14:textId="77777777" w:rsidR="00BD5A3F" w:rsidRPr="007F6D02" w:rsidRDefault="00BD5A3F" w:rsidP="00BD5A3F">
            <w:pPr>
              <w:jc w:val="both"/>
              <w:rPr>
                <w:rFonts w:ascii="Arial" w:hAnsi="Arial"/>
                <w:sz w:val="18"/>
                <w:szCs w:val="18"/>
              </w:rPr>
            </w:pPr>
            <w:r w:rsidRPr="007F6D02">
              <w:rPr>
                <w:rFonts w:ascii="Arial" w:hAnsi="Arial"/>
                <w:sz w:val="18"/>
                <w:szCs w:val="18"/>
              </w:rPr>
              <w:t xml:space="preserve">Calle 18 no. 204 A x 23 y 25 col. García </w:t>
            </w:r>
            <w:proofErr w:type="spellStart"/>
            <w:r w:rsidRPr="007F6D02">
              <w:rPr>
                <w:rFonts w:ascii="Arial" w:hAnsi="Arial"/>
                <w:sz w:val="18"/>
                <w:szCs w:val="18"/>
              </w:rPr>
              <w:t>Ginerés</w:t>
            </w:r>
            <w:proofErr w:type="spellEnd"/>
            <w:r w:rsidRPr="007F6D02">
              <w:rPr>
                <w:rFonts w:ascii="Arial" w:hAnsi="Arial"/>
                <w:sz w:val="18"/>
                <w:szCs w:val="18"/>
              </w:rPr>
              <w:t>, C.P. 97070, Mérida, Yucatán.</w:t>
            </w:r>
          </w:p>
        </w:tc>
      </w:tr>
    </w:tbl>
    <w:p w14:paraId="32B872DD" w14:textId="7522C88A" w:rsidR="00BD5A3F"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rPr>
          <w:rFonts w:ascii="Arial" w:hAnsi="Arial" w:cs="Arial"/>
          <w:b/>
          <w:sz w:val="20"/>
          <w:szCs w:val="20"/>
        </w:rPr>
      </w:pPr>
    </w:p>
    <w:p w14:paraId="52743B36" w14:textId="77777777" w:rsidR="0004433C" w:rsidRPr="007F6D02" w:rsidRDefault="0004433C"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rPr>
          <w:rFonts w:ascii="Arial" w:hAnsi="Arial" w:cs="Arial"/>
          <w:b/>
          <w:sz w:val="20"/>
          <w:szCs w:val="20"/>
        </w:rPr>
      </w:pPr>
    </w:p>
    <w:tbl>
      <w:tblPr>
        <w:tblW w:w="4966" w:type="pct"/>
        <w:tblLayout w:type="fixed"/>
        <w:tblCellMar>
          <w:left w:w="70" w:type="dxa"/>
          <w:right w:w="70" w:type="dxa"/>
        </w:tblCellMar>
        <w:tblLook w:val="04A0" w:firstRow="1" w:lastRow="0" w:firstColumn="1" w:lastColumn="0" w:noHBand="0" w:noVBand="1"/>
      </w:tblPr>
      <w:tblGrid>
        <w:gridCol w:w="1914"/>
        <w:gridCol w:w="1701"/>
        <w:gridCol w:w="6241"/>
      </w:tblGrid>
      <w:tr w:rsidR="00BD5A3F" w:rsidRPr="007F6D02" w14:paraId="71800277"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691B632C" w14:textId="77777777" w:rsidR="00BD5A3F" w:rsidRPr="007F6D02" w:rsidRDefault="00BD5A3F" w:rsidP="00BD5A3F">
            <w:pPr>
              <w:jc w:val="center"/>
              <w:rPr>
                <w:rFonts w:ascii="Arial" w:hAnsi="Arial" w:cs="Arial"/>
                <w:b/>
                <w:sz w:val="20"/>
                <w:szCs w:val="20"/>
                <w:lang w:eastAsia="es-MX"/>
              </w:rPr>
            </w:pPr>
            <w:r w:rsidRPr="007F6D02">
              <w:rPr>
                <w:rFonts w:ascii="Arial" w:hAnsi="Arial" w:cs="Arial"/>
                <w:b/>
                <w:sz w:val="20"/>
                <w:szCs w:val="20"/>
                <w:lang w:eastAsia="es-MX"/>
              </w:rPr>
              <w:lastRenderedPageBreak/>
              <w:t>COORDINACIÓN REGIONAL: Centro Occidente</w:t>
            </w:r>
          </w:p>
          <w:p w14:paraId="5AB8757C" w14:textId="77777777" w:rsidR="00BD5A3F" w:rsidRPr="007F6D02" w:rsidRDefault="00BD5A3F" w:rsidP="00BD5A3F">
            <w:pPr>
              <w:jc w:val="center"/>
              <w:rPr>
                <w:rFonts w:ascii="Arial" w:hAnsi="Arial" w:cs="Arial"/>
                <w:b/>
                <w:sz w:val="18"/>
                <w:szCs w:val="18"/>
                <w:lang w:eastAsia="es-MX"/>
              </w:rPr>
            </w:pPr>
          </w:p>
        </w:tc>
      </w:tr>
      <w:tr w:rsidR="00BD5A3F" w:rsidRPr="007F6D02" w14:paraId="4188F351" w14:textId="77777777" w:rsidTr="00BD5A3F">
        <w:trPr>
          <w:trHeight w:val="270"/>
        </w:trPr>
        <w:tc>
          <w:tcPr>
            <w:tcW w:w="971" w:type="pct"/>
            <w:tcBorders>
              <w:top w:val="nil"/>
              <w:left w:val="single" w:sz="8" w:space="0" w:color="auto"/>
              <w:bottom w:val="single" w:sz="8" w:space="0" w:color="auto"/>
              <w:right w:val="single" w:sz="4" w:space="0" w:color="auto"/>
            </w:tcBorders>
            <w:shd w:val="clear" w:color="000000" w:fill="009999"/>
            <w:noWrap/>
            <w:vAlign w:val="bottom"/>
          </w:tcPr>
          <w:p w14:paraId="56EB8910"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3" w:type="pct"/>
            <w:tcBorders>
              <w:top w:val="nil"/>
              <w:left w:val="nil"/>
              <w:bottom w:val="single" w:sz="8" w:space="0" w:color="auto"/>
              <w:right w:val="single" w:sz="4" w:space="0" w:color="auto"/>
            </w:tcBorders>
            <w:shd w:val="clear" w:color="000000" w:fill="009999"/>
            <w:noWrap/>
            <w:vAlign w:val="bottom"/>
          </w:tcPr>
          <w:p w14:paraId="24F61224"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6" w:type="pct"/>
            <w:tcBorders>
              <w:top w:val="nil"/>
              <w:left w:val="nil"/>
              <w:bottom w:val="single" w:sz="8" w:space="0" w:color="auto"/>
              <w:right w:val="single" w:sz="4" w:space="0" w:color="auto"/>
            </w:tcBorders>
            <w:shd w:val="clear" w:color="000000" w:fill="009999"/>
            <w:noWrap/>
            <w:vAlign w:val="bottom"/>
          </w:tcPr>
          <w:p w14:paraId="0F22B511"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34FB485C" w14:textId="77777777" w:rsidTr="00BD5A3F">
        <w:trPr>
          <w:trHeight w:val="525"/>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3DEB2F5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Aguascalientes</w:t>
            </w:r>
          </w:p>
        </w:tc>
        <w:tc>
          <w:tcPr>
            <w:tcW w:w="863"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0284BA7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Aguascalientes</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38F1F2C5"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Sierra de Laurel No. 312 Col. Bosques del Prado Norte C.P. 20127 Aguascalientes, Aguascalientes.</w:t>
            </w:r>
          </w:p>
        </w:tc>
      </w:tr>
      <w:tr w:rsidR="00BD5A3F" w:rsidRPr="007F6D02" w14:paraId="34BC7BB0" w14:textId="77777777" w:rsidTr="00BD5A3F">
        <w:trPr>
          <w:trHeight w:val="25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2713C54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Colima</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3C83A55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Colima</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216B843A" w14:textId="77777777" w:rsidR="00BD5A3F" w:rsidRPr="007F6D02" w:rsidRDefault="00BD5A3F" w:rsidP="00BD5A3F">
            <w:pPr>
              <w:rPr>
                <w:rFonts w:ascii="Arial" w:hAnsi="Arial" w:cs="Arial"/>
                <w:sz w:val="18"/>
                <w:szCs w:val="18"/>
                <w:lang w:val="pt-BR" w:eastAsia="es-MX"/>
              </w:rPr>
            </w:pPr>
            <w:proofErr w:type="spellStart"/>
            <w:r w:rsidRPr="007F6D02">
              <w:rPr>
                <w:rFonts w:ascii="Arial" w:hAnsi="Arial" w:cs="Arial"/>
                <w:sz w:val="18"/>
                <w:szCs w:val="18"/>
                <w:lang w:val="pt-BR" w:eastAsia="es-MX"/>
              </w:rPr>
              <w:t>Calz</w:t>
            </w:r>
            <w:proofErr w:type="spellEnd"/>
            <w:r w:rsidRPr="007F6D02">
              <w:rPr>
                <w:rFonts w:ascii="Arial" w:hAnsi="Arial" w:cs="Arial"/>
                <w:sz w:val="18"/>
                <w:szCs w:val="18"/>
                <w:lang w:val="pt-BR" w:eastAsia="es-MX"/>
              </w:rPr>
              <w:t>. Pedro Galván No.52 norte, Col. Centro, C.P. 28000, Colima, Colima.</w:t>
            </w:r>
          </w:p>
        </w:tc>
      </w:tr>
      <w:tr w:rsidR="00BD5A3F" w:rsidRPr="007F6D02" w14:paraId="11E37D0F" w14:textId="77777777" w:rsidTr="00BD5A3F">
        <w:trPr>
          <w:trHeight w:val="449"/>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3DE1E7E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Celaya</w:t>
            </w:r>
          </w:p>
        </w:tc>
        <w:tc>
          <w:tcPr>
            <w:tcW w:w="863" w:type="pct"/>
            <w:tcBorders>
              <w:top w:val="single" w:sz="4" w:space="0" w:color="auto"/>
              <w:left w:val="nil"/>
              <w:bottom w:val="single" w:sz="8" w:space="0" w:color="auto"/>
              <w:right w:val="single" w:sz="4" w:space="0" w:color="auto"/>
            </w:tcBorders>
            <w:shd w:val="clear" w:color="000000" w:fill="FFFFFF"/>
            <w:noWrap/>
            <w:vAlign w:val="center"/>
          </w:tcPr>
          <w:p w14:paraId="1E896D8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193B456F"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Parque Floresta No. 102 locales 26 y 27, Col. Fraccionamiento del Parque, C.P. 38010, Celaya, Guanajuato.</w:t>
            </w:r>
          </w:p>
        </w:tc>
      </w:tr>
      <w:tr w:rsidR="00BD5A3F" w:rsidRPr="007F6D02" w14:paraId="621193A7" w14:textId="77777777" w:rsidTr="00BD5A3F">
        <w:trPr>
          <w:trHeight w:val="25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5F4151B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Irapuato</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67E9765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66" w:type="pct"/>
            <w:tcBorders>
              <w:top w:val="single" w:sz="4" w:space="0" w:color="auto"/>
              <w:left w:val="nil"/>
              <w:bottom w:val="single" w:sz="4" w:space="0" w:color="auto"/>
              <w:right w:val="single" w:sz="4" w:space="0" w:color="auto"/>
            </w:tcBorders>
            <w:shd w:val="clear" w:color="000000" w:fill="FFFFFF"/>
            <w:vAlign w:val="center"/>
          </w:tcPr>
          <w:p w14:paraId="026E71D4"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Prolongación Guerrero No. 3427 </w:t>
            </w:r>
            <w:proofErr w:type="spellStart"/>
            <w:r w:rsidRPr="007F6D02">
              <w:rPr>
                <w:rFonts w:ascii="Arial" w:hAnsi="Arial" w:cs="Arial"/>
                <w:sz w:val="18"/>
                <w:szCs w:val="18"/>
                <w:lang w:eastAsia="es-MX"/>
              </w:rPr>
              <w:t>Fracc</w:t>
            </w:r>
            <w:proofErr w:type="spellEnd"/>
            <w:r w:rsidRPr="007F6D02">
              <w:rPr>
                <w:rFonts w:ascii="Arial" w:hAnsi="Arial" w:cs="Arial"/>
                <w:sz w:val="18"/>
                <w:szCs w:val="18"/>
                <w:lang w:eastAsia="es-MX"/>
              </w:rPr>
              <w:t>. Las Plazas, C.P. 36620, Irapuato Guanajuato.</w:t>
            </w:r>
          </w:p>
        </w:tc>
      </w:tr>
      <w:tr w:rsidR="00BD5A3F" w:rsidRPr="007F6D02" w14:paraId="1F47F9BE" w14:textId="77777777" w:rsidTr="00BD5A3F">
        <w:trPr>
          <w:trHeight w:val="25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575A4C0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Valle de Santiago</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3E22A72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Guanajuato</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5272F5AE"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Calle Díaz Mirón No. 29, entre C. Ocampo y Mena, Col. Centro C.P. 38400 Valle de Santiago, Guanajuato. </w:t>
            </w:r>
          </w:p>
        </w:tc>
      </w:tr>
      <w:tr w:rsidR="00BD5A3F" w:rsidRPr="007F6D02" w14:paraId="24F81FE0" w14:textId="77777777" w:rsidTr="00BD5A3F">
        <w:trPr>
          <w:trHeight w:val="270"/>
        </w:trPr>
        <w:tc>
          <w:tcPr>
            <w:tcW w:w="971" w:type="pct"/>
            <w:tcBorders>
              <w:top w:val="single" w:sz="4" w:space="0" w:color="auto"/>
              <w:left w:val="single" w:sz="8" w:space="0" w:color="auto"/>
              <w:bottom w:val="single" w:sz="8" w:space="0" w:color="auto"/>
              <w:right w:val="single" w:sz="4" w:space="0" w:color="auto"/>
            </w:tcBorders>
            <w:shd w:val="clear" w:color="000000" w:fill="FFFFFF"/>
            <w:vAlign w:val="center"/>
          </w:tcPr>
          <w:p w14:paraId="2744A63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Ameca</w:t>
            </w:r>
          </w:p>
        </w:tc>
        <w:tc>
          <w:tcPr>
            <w:tcW w:w="863" w:type="pct"/>
            <w:tcBorders>
              <w:top w:val="single" w:sz="4" w:space="0" w:color="auto"/>
              <w:left w:val="nil"/>
              <w:bottom w:val="single" w:sz="8" w:space="0" w:color="auto"/>
              <w:right w:val="single" w:sz="4" w:space="0" w:color="auto"/>
            </w:tcBorders>
            <w:shd w:val="clear" w:color="000000" w:fill="FFFFFF"/>
            <w:vAlign w:val="center"/>
          </w:tcPr>
          <w:p w14:paraId="0FA99507"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77C6E97C"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Calle Vallarta No. 37, Col. Centro C.P. 46600, Ameca, Jalisco.</w:t>
            </w:r>
          </w:p>
        </w:tc>
      </w:tr>
      <w:tr w:rsidR="00BD5A3F" w:rsidRPr="007F6D02" w14:paraId="7C8FCB43" w14:textId="77777777" w:rsidTr="00BD5A3F">
        <w:trPr>
          <w:trHeight w:val="270"/>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5DEBA88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Autlán</w:t>
            </w:r>
          </w:p>
        </w:tc>
        <w:tc>
          <w:tcPr>
            <w:tcW w:w="863" w:type="pct"/>
            <w:tcBorders>
              <w:top w:val="single" w:sz="4" w:space="0" w:color="auto"/>
              <w:left w:val="nil"/>
              <w:bottom w:val="single" w:sz="8" w:space="0" w:color="auto"/>
              <w:right w:val="single" w:sz="4" w:space="0" w:color="auto"/>
            </w:tcBorders>
            <w:shd w:val="clear" w:color="000000" w:fill="FFFFFF"/>
            <w:vAlign w:val="center"/>
          </w:tcPr>
          <w:p w14:paraId="34ACCF7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nil"/>
              <w:left w:val="nil"/>
              <w:bottom w:val="single" w:sz="4" w:space="0" w:color="auto"/>
              <w:right w:val="single" w:sz="4" w:space="0" w:color="auto"/>
            </w:tcBorders>
            <w:shd w:val="clear" w:color="000000" w:fill="FFFFFF"/>
            <w:vAlign w:val="bottom"/>
          </w:tcPr>
          <w:p w14:paraId="64A0815D"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Antonio Borbón No. 26, </w:t>
            </w:r>
            <w:proofErr w:type="spellStart"/>
            <w:r w:rsidRPr="007F6D02">
              <w:rPr>
                <w:rFonts w:ascii="Arial" w:hAnsi="Arial" w:cs="Arial"/>
                <w:sz w:val="18"/>
                <w:szCs w:val="18"/>
                <w:lang w:eastAsia="es-MX"/>
              </w:rPr>
              <w:t>int</w:t>
            </w:r>
            <w:proofErr w:type="spellEnd"/>
            <w:r w:rsidRPr="007F6D02">
              <w:rPr>
                <w:rFonts w:ascii="Arial" w:hAnsi="Arial" w:cs="Arial"/>
                <w:sz w:val="18"/>
                <w:szCs w:val="18"/>
                <w:lang w:eastAsia="es-MX"/>
              </w:rPr>
              <w:t>. 13, Col. Centro, C.P. 48900, Autlán, Jalisco.</w:t>
            </w:r>
          </w:p>
        </w:tc>
      </w:tr>
      <w:tr w:rsidR="00BD5A3F" w:rsidRPr="007F6D02" w14:paraId="5C18D495" w14:textId="77777777" w:rsidTr="00BD5A3F">
        <w:trPr>
          <w:trHeight w:val="525"/>
        </w:trPr>
        <w:tc>
          <w:tcPr>
            <w:tcW w:w="971" w:type="pct"/>
            <w:tcBorders>
              <w:top w:val="nil"/>
              <w:left w:val="single" w:sz="8" w:space="0" w:color="auto"/>
              <w:bottom w:val="single" w:sz="8" w:space="0" w:color="auto"/>
              <w:right w:val="single" w:sz="4" w:space="0" w:color="auto"/>
            </w:tcBorders>
            <w:shd w:val="clear" w:color="000000" w:fill="FFFFFF"/>
            <w:noWrap/>
            <w:vAlign w:val="center"/>
          </w:tcPr>
          <w:p w14:paraId="3375BA8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CD. Guzmán</w:t>
            </w:r>
          </w:p>
        </w:tc>
        <w:tc>
          <w:tcPr>
            <w:tcW w:w="863" w:type="pct"/>
            <w:tcBorders>
              <w:top w:val="single" w:sz="4" w:space="0" w:color="auto"/>
              <w:left w:val="nil"/>
              <w:bottom w:val="single" w:sz="8" w:space="0" w:color="auto"/>
              <w:right w:val="single" w:sz="4" w:space="0" w:color="auto"/>
            </w:tcBorders>
            <w:shd w:val="clear" w:color="000000" w:fill="FFFFFF"/>
            <w:vAlign w:val="center"/>
          </w:tcPr>
          <w:p w14:paraId="4682C51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nil"/>
              <w:left w:val="nil"/>
              <w:bottom w:val="single" w:sz="8" w:space="0" w:color="auto"/>
              <w:right w:val="single" w:sz="4" w:space="0" w:color="auto"/>
            </w:tcBorders>
            <w:shd w:val="clear" w:color="000000" w:fill="FFFFFF"/>
            <w:vAlign w:val="bottom"/>
          </w:tcPr>
          <w:p w14:paraId="21D08FC0"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Calle Efraín Buenrostro No. 44-A, Col. Centro, C.P. 49000, Zapotlán el </w:t>
            </w:r>
          </w:p>
          <w:p w14:paraId="592784A7"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Grande, Jalisco.</w:t>
            </w:r>
          </w:p>
        </w:tc>
      </w:tr>
      <w:tr w:rsidR="00BD5A3F" w:rsidRPr="007F6D02" w14:paraId="55FAF246" w14:textId="77777777" w:rsidTr="00BD5A3F">
        <w:trPr>
          <w:trHeight w:val="294"/>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3FA030C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Guadalajara</w:t>
            </w:r>
          </w:p>
        </w:tc>
        <w:tc>
          <w:tcPr>
            <w:tcW w:w="863" w:type="pct"/>
            <w:tcBorders>
              <w:top w:val="single" w:sz="4" w:space="0" w:color="auto"/>
              <w:left w:val="nil"/>
              <w:bottom w:val="single" w:sz="8" w:space="0" w:color="auto"/>
              <w:right w:val="single" w:sz="4" w:space="0" w:color="auto"/>
            </w:tcBorders>
            <w:shd w:val="clear" w:color="000000" w:fill="FFFFFF"/>
            <w:noWrap/>
            <w:vAlign w:val="center"/>
          </w:tcPr>
          <w:p w14:paraId="7F7BCAD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4B214257"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Av. Inglaterra No. 3446, Col Vallarta San Jorge, C.P.44690, Guadalajara-Zapopan, Jalisco.</w:t>
            </w:r>
          </w:p>
        </w:tc>
      </w:tr>
      <w:tr w:rsidR="00BD5A3F" w:rsidRPr="007F6D02" w14:paraId="0B25D75A" w14:textId="77777777" w:rsidTr="00BD5A3F">
        <w:trPr>
          <w:trHeight w:val="316"/>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bottom"/>
          </w:tcPr>
          <w:p w14:paraId="172D4C2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Barca</w:t>
            </w:r>
          </w:p>
        </w:tc>
        <w:tc>
          <w:tcPr>
            <w:tcW w:w="863" w:type="pct"/>
            <w:tcBorders>
              <w:top w:val="single" w:sz="4" w:space="0" w:color="auto"/>
              <w:left w:val="nil"/>
              <w:bottom w:val="single" w:sz="8" w:space="0" w:color="auto"/>
              <w:right w:val="single" w:sz="4" w:space="0" w:color="auto"/>
            </w:tcBorders>
            <w:shd w:val="clear" w:color="000000" w:fill="FFFFFF"/>
            <w:noWrap/>
            <w:vAlign w:val="bottom"/>
          </w:tcPr>
          <w:p w14:paraId="3FCE92F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72E9B731"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Prisciliano Sánchez No. 137, Col. Centro, C.P. 47910, La Barca, Jalisco.</w:t>
            </w:r>
          </w:p>
        </w:tc>
      </w:tr>
      <w:tr w:rsidR="00BD5A3F" w:rsidRPr="007F6D02" w14:paraId="6E781531" w14:textId="77777777" w:rsidTr="00BD5A3F">
        <w:trPr>
          <w:trHeight w:val="525"/>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45C3579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Puerto Vallarta</w:t>
            </w:r>
          </w:p>
        </w:tc>
        <w:tc>
          <w:tcPr>
            <w:tcW w:w="863" w:type="pct"/>
            <w:tcBorders>
              <w:top w:val="single" w:sz="4" w:space="0" w:color="auto"/>
              <w:left w:val="nil"/>
              <w:bottom w:val="single" w:sz="8" w:space="0" w:color="auto"/>
              <w:right w:val="single" w:sz="4" w:space="0" w:color="auto"/>
            </w:tcBorders>
            <w:shd w:val="clear" w:color="000000" w:fill="FFFFFF"/>
            <w:noWrap/>
            <w:vAlign w:val="center"/>
          </w:tcPr>
          <w:p w14:paraId="7204D32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single" w:sz="4" w:space="0" w:color="auto"/>
              <w:left w:val="nil"/>
              <w:bottom w:val="single" w:sz="8" w:space="0" w:color="auto"/>
              <w:right w:val="single" w:sz="4" w:space="0" w:color="auto"/>
            </w:tcBorders>
            <w:shd w:val="clear" w:color="000000" w:fill="FFFFFF"/>
            <w:vAlign w:val="bottom"/>
          </w:tcPr>
          <w:p w14:paraId="3E26B845"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Febronio Uribe No. 114, Km 1.5, Local 2 y 3, Plaza Santa María, Zona Hotelera, Las Glorias, C.P. 48333; Puerto Vallarta, Jalisco. </w:t>
            </w:r>
          </w:p>
        </w:tc>
      </w:tr>
      <w:tr w:rsidR="00BD5A3F" w:rsidRPr="007F6D02" w14:paraId="087FB868" w14:textId="77777777" w:rsidTr="00BD5A3F">
        <w:trPr>
          <w:trHeight w:val="525"/>
        </w:trPr>
        <w:tc>
          <w:tcPr>
            <w:tcW w:w="971" w:type="pct"/>
            <w:tcBorders>
              <w:top w:val="single" w:sz="4" w:space="0" w:color="auto"/>
              <w:left w:val="single" w:sz="8" w:space="0" w:color="auto"/>
              <w:bottom w:val="single" w:sz="8" w:space="0" w:color="auto"/>
              <w:right w:val="single" w:sz="4" w:space="0" w:color="auto"/>
            </w:tcBorders>
            <w:shd w:val="clear" w:color="000000" w:fill="FFFFFF"/>
            <w:noWrap/>
            <w:vAlign w:val="center"/>
          </w:tcPr>
          <w:p w14:paraId="0FD1E8B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Tepatitlán</w:t>
            </w:r>
          </w:p>
        </w:tc>
        <w:tc>
          <w:tcPr>
            <w:tcW w:w="863" w:type="pct"/>
            <w:tcBorders>
              <w:top w:val="single" w:sz="4" w:space="0" w:color="auto"/>
              <w:left w:val="nil"/>
              <w:bottom w:val="single" w:sz="8" w:space="0" w:color="auto"/>
              <w:right w:val="single" w:sz="4" w:space="0" w:color="auto"/>
            </w:tcBorders>
            <w:shd w:val="clear" w:color="000000" w:fill="FFFFFF"/>
            <w:noWrap/>
            <w:vAlign w:val="center"/>
          </w:tcPr>
          <w:p w14:paraId="02DAA94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Jalisco</w:t>
            </w:r>
          </w:p>
        </w:tc>
        <w:tc>
          <w:tcPr>
            <w:tcW w:w="3166" w:type="pct"/>
            <w:tcBorders>
              <w:top w:val="single" w:sz="4" w:space="0" w:color="auto"/>
              <w:left w:val="nil"/>
              <w:bottom w:val="single" w:sz="8" w:space="0" w:color="auto"/>
              <w:right w:val="single" w:sz="4" w:space="0" w:color="auto"/>
            </w:tcBorders>
            <w:shd w:val="clear" w:color="000000" w:fill="FFFFFF"/>
            <w:vAlign w:val="center"/>
          </w:tcPr>
          <w:p w14:paraId="199BC921"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Boulevard Anacleto González Flores No. 945, </w:t>
            </w:r>
            <w:r w:rsidRPr="007F6D02">
              <w:rPr>
                <w:rFonts w:ascii="Arial" w:hAnsi="Arial" w:cs="Arial"/>
                <w:sz w:val="18"/>
                <w:szCs w:val="18"/>
                <w:lang w:eastAsia="es-MX"/>
              </w:rPr>
              <w:br/>
              <w:t>Col. Centro, C.P. 47600, Tepatitlán de Morelos, Jalisco.</w:t>
            </w:r>
          </w:p>
        </w:tc>
      </w:tr>
      <w:tr w:rsidR="00BD5A3F" w:rsidRPr="007F6D02" w14:paraId="65E503BB" w14:textId="77777777" w:rsidTr="00BD5A3F">
        <w:trPr>
          <w:trHeight w:val="510"/>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26D227D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Apatzingán</w:t>
            </w:r>
          </w:p>
        </w:tc>
        <w:tc>
          <w:tcPr>
            <w:tcW w:w="863" w:type="pct"/>
            <w:tcBorders>
              <w:top w:val="nil"/>
              <w:left w:val="nil"/>
              <w:bottom w:val="single" w:sz="4" w:space="0" w:color="auto"/>
              <w:right w:val="single" w:sz="4" w:space="0" w:color="auto"/>
            </w:tcBorders>
            <w:shd w:val="clear" w:color="000000" w:fill="FFFFFF"/>
            <w:noWrap/>
            <w:vAlign w:val="center"/>
          </w:tcPr>
          <w:p w14:paraId="674FA74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nil"/>
              <w:left w:val="nil"/>
              <w:bottom w:val="single" w:sz="4" w:space="0" w:color="auto"/>
              <w:right w:val="single" w:sz="4" w:space="0" w:color="auto"/>
            </w:tcBorders>
            <w:shd w:val="clear" w:color="000000" w:fill="FFFFFF"/>
            <w:vAlign w:val="center"/>
          </w:tcPr>
          <w:p w14:paraId="75D0CA12"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Constitución de 1814 Norte No. 519, Col. Centro, C.P. 60600, Apatzingán, Michoacán.</w:t>
            </w:r>
          </w:p>
        </w:tc>
      </w:tr>
      <w:tr w:rsidR="00BD5A3F" w:rsidRPr="007F6D02" w14:paraId="61D3B70D" w14:textId="77777777" w:rsidTr="00BD5A3F">
        <w:trPr>
          <w:trHeight w:val="510"/>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1DCD0C0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Piedad</w:t>
            </w:r>
          </w:p>
        </w:tc>
        <w:tc>
          <w:tcPr>
            <w:tcW w:w="863" w:type="pct"/>
            <w:tcBorders>
              <w:top w:val="nil"/>
              <w:left w:val="nil"/>
              <w:bottom w:val="single" w:sz="4" w:space="0" w:color="auto"/>
              <w:right w:val="single" w:sz="4" w:space="0" w:color="auto"/>
            </w:tcBorders>
            <w:shd w:val="clear" w:color="000000" w:fill="FFFFFF"/>
            <w:noWrap/>
            <w:vAlign w:val="center"/>
          </w:tcPr>
          <w:p w14:paraId="5E5436DF"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nil"/>
              <w:left w:val="nil"/>
              <w:bottom w:val="single" w:sz="4" w:space="0" w:color="auto"/>
              <w:right w:val="single" w:sz="4" w:space="0" w:color="auto"/>
            </w:tcBorders>
            <w:shd w:val="clear" w:color="000000" w:fill="FFFFFF"/>
            <w:vAlign w:val="center"/>
          </w:tcPr>
          <w:p w14:paraId="5FC9F548"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Boulevard Lázaro Cárdenas No 781. Esq. Luciano Blanco, locales 39, 45 y 46, Plaza Boulevard, </w:t>
            </w:r>
            <w:proofErr w:type="spellStart"/>
            <w:r w:rsidRPr="007F6D02">
              <w:rPr>
                <w:rFonts w:ascii="Arial" w:hAnsi="Arial" w:cs="Arial"/>
                <w:sz w:val="18"/>
                <w:szCs w:val="18"/>
                <w:lang w:eastAsia="es-MX"/>
              </w:rPr>
              <w:t>Fracc</w:t>
            </w:r>
            <w:proofErr w:type="spellEnd"/>
            <w:r w:rsidRPr="007F6D02">
              <w:rPr>
                <w:rFonts w:ascii="Arial" w:hAnsi="Arial" w:cs="Arial"/>
                <w:sz w:val="18"/>
                <w:szCs w:val="18"/>
                <w:lang w:eastAsia="es-MX"/>
              </w:rPr>
              <w:t>. Peña, C.P. 59389, La Piedad, Michoacán.</w:t>
            </w:r>
          </w:p>
        </w:tc>
      </w:tr>
      <w:tr w:rsidR="00BD5A3F" w:rsidRPr="007F6D02" w14:paraId="6A4B5BCF" w14:textId="77777777" w:rsidTr="00BD5A3F">
        <w:trPr>
          <w:trHeight w:val="510"/>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12225D2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Lázaro Cárdenas</w:t>
            </w:r>
          </w:p>
        </w:tc>
        <w:tc>
          <w:tcPr>
            <w:tcW w:w="863" w:type="pct"/>
            <w:tcBorders>
              <w:top w:val="nil"/>
              <w:left w:val="nil"/>
              <w:bottom w:val="single" w:sz="4" w:space="0" w:color="auto"/>
              <w:right w:val="single" w:sz="4" w:space="0" w:color="auto"/>
            </w:tcBorders>
            <w:shd w:val="clear" w:color="000000" w:fill="FFFFFF"/>
            <w:noWrap/>
            <w:vAlign w:val="center"/>
          </w:tcPr>
          <w:p w14:paraId="4B5C0BB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nil"/>
              <w:left w:val="nil"/>
              <w:bottom w:val="single" w:sz="4" w:space="0" w:color="auto"/>
              <w:right w:val="single" w:sz="4" w:space="0" w:color="auto"/>
            </w:tcBorders>
            <w:shd w:val="clear" w:color="000000" w:fill="FFFFFF"/>
            <w:vAlign w:val="bottom"/>
          </w:tcPr>
          <w:p w14:paraId="253B2D73"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Av. Melchor Ocampo No. 31, </w:t>
            </w:r>
            <w:proofErr w:type="spellStart"/>
            <w:r w:rsidRPr="007F6D02">
              <w:rPr>
                <w:rFonts w:ascii="Arial" w:hAnsi="Arial" w:cs="Arial"/>
                <w:sz w:val="18"/>
                <w:szCs w:val="18"/>
                <w:lang w:eastAsia="es-MX"/>
              </w:rPr>
              <w:t>Lt</w:t>
            </w:r>
            <w:proofErr w:type="spellEnd"/>
            <w:r w:rsidRPr="007F6D02">
              <w:rPr>
                <w:rFonts w:ascii="Arial" w:hAnsi="Arial" w:cs="Arial"/>
                <w:sz w:val="18"/>
                <w:szCs w:val="18"/>
                <w:lang w:eastAsia="es-MX"/>
              </w:rPr>
              <w:t xml:space="preserve"> 3, </w:t>
            </w:r>
            <w:proofErr w:type="spellStart"/>
            <w:r w:rsidRPr="007F6D02">
              <w:rPr>
                <w:rFonts w:ascii="Arial" w:hAnsi="Arial" w:cs="Arial"/>
                <w:sz w:val="18"/>
                <w:szCs w:val="18"/>
                <w:lang w:eastAsia="es-MX"/>
              </w:rPr>
              <w:t>Mz</w:t>
            </w:r>
            <w:proofErr w:type="spellEnd"/>
            <w:r w:rsidRPr="007F6D02">
              <w:rPr>
                <w:rFonts w:ascii="Arial" w:hAnsi="Arial" w:cs="Arial"/>
                <w:sz w:val="18"/>
                <w:szCs w:val="18"/>
                <w:lang w:eastAsia="es-MX"/>
              </w:rPr>
              <w:t xml:space="preserve"> 2, Unidad 22, Col. Segundo Sector, C.P. 60953, Lázaro Cárdenas, Michoacán.</w:t>
            </w:r>
          </w:p>
        </w:tc>
      </w:tr>
      <w:tr w:rsidR="00BD5A3F" w:rsidRPr="007F6D02" w14:paraId="34780626" w14:textId="77777777" w:rsidTr="00BD5A3F">
        <w:trPr>
          <w:trHeight w:val="52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680DF587" w14:textId="77777777" w:rsidR="00BD5A3F" w:rsidRPr="007F6D02" w:rsidRDefault="00BD5A3F" w:rsidP="00BD5A3F">
            <w:pPr>
              <w:jc w:val="center"/>
              <w:rPr>
                <w:rFonts w:ascii="Arial" w:hAnsi="Arial" w:cs="Arial"/>
                <w:sz w:val="18"/>
                <w:szCs w:val="18"/>
                <w:lang w:eastAsia="es-MX"/>
              </w:rPr>
            </w:pPr>
            <w:proofErr w:type="spellStart"/>
            <w:r w:rsidRPr="007F6D02">
              <w:rPr>
                <w:rFonts w:ascii="Arial" w:hAnsi="Arial" w:cs="Arial"/>
                <w:sz w:val="18"/>
                <w:szCs w:val="18"/>
                <w:lang w:eastAsia="es-MX"/>
              </w:rPr>
              <w:t>Maravatío</w:t>
            </w:r>
            <w:proofErr w:type="spellEnd"/>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7A913A5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307931CB"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 xml:space="preserve">Calle Francisco I. Madero No. 411, Colonia Centro, C.P. 61250, </w:t>
            </w:r>
            <w:proofErr w:type="spellStart"/>
            <w:r w:rsidRPr="007F6D02">
              <w:rPr>
                <w:rFonts w:ascii="Arial" w:hAnsi="Arial" w:cs="Arial"/>
                <w:sz w:val="18"/>
                <w:szCs w:val="18"/>
                <w:lang w:eastAsia="es-MX"/>
              </w:rPr>
              <w:t>Maravatío</w:t>
            </w:r>
            <w:proofErr w:type="spellEnd"/>
            <w:r w:rsidRPr="007F6D02">
              <w:rPr>
                <w:rFonts w:ascii="Arial" w:hAnsi="Arial" w:cs="Arial"/>
                <w:sz w:val="18"/>
                <w:szCs w:val="18"/>
                <w:lang w:eastAsia="es-MX"/>
              </w:rPr>
              <w:t>, Michoacán.</w:t>
            </w:r>
          </w:p>
        </w:tc>
      </w:tr>
      <w:tr w:rsidR="00BD5A3F" w:rsidRPr="007F6D02" w14:paraId="274D0DDA" w14:textId="77777777" w:rsidTr="00BD5A3F">
        <w:trPr>
          <w:trHeight w:val="412"/>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7B90ABA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Morelia</w:t>
            </w:r>
          </w:p>
        </w:tc>
        <w:tc>
          <w:tcPr>
            <w:tcW w:w="863" w:type="pct"/>
            <w:tcBorders>
              <w:top w:val="nil"/>
              <w:left w:val="nil"/>
              <w:bottom w:val="single" w:sz="4" w:space="0" w:color="auto"/>
              <w:right w:val="single" w:sz="4" w:space="0" w:color="auto"/>
            </w:tcBorders>
            <w:shd w:val="clear" w:color="000000" w:fill="FFFFFF"/>
            <w:noWrap/>
            <w:vAlign w:val="center"/>
          </w:tcPr>
          <w:p w14:paraId="781538C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nil"/>
              <w:left w:val="nil"/>
              <w:bottom w:val="single" w:sz="4" w:space="0" w:color="auto"/>
              <w:right w:val="single" w:sz="4" w:space="0" w:color="auto"/>
            </w:tcBorders>
            <w:shd w:val="clear" w:color="000000" w:fill="FFFFFF"/>
            <w:vAlign w:val="bottom"/>
          </w:tcPr>
          <w:p w14:paraId="6130C6F2"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Acueducto No. 1654, Col. Chapultepec Norte, C.P. 58260, Morelia, Michoacán</w:t>
            </w:r>
          </w:p>
        </w:tc>
      </w:tr>
      <w:tr w:rsidR="00BD5A3F" w:rsidRPr="007F6D02" w14:paraId="602D1C98" w14:textId="77777777" w:rsidTr="00BD5A3F">
        <w:trPr>
          <w:trHeight w:val="292"/>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5219392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Uruapan</w:t>
            </w:r>
          </w:p>
        </w:tc>
        <w:tc>
          <w:tcPr>
            <w:tcW w:w="863" w:type="pct"/>
            <w:tcBorders>
              <w:top w:val="nil"/>
              <w:left w:val="nil"/>
              <w:bottom w:val="single" w:sz="4" w:space="0" w:color="auto"/>
              <w:right w:val="single" w:sz="4" w:space="0" w:color="auto"/>
            </w:tcBorders>
            <w:shd w:val="clear" w:color="000000" w:fill="FFFFFF"/>
            <w:noWrap/>
            <w:vAlign w:val="center"/>
          </w:tcPr>
          <w:p w14:paraId="2CB2D95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nil"/>
              <w:left w:val="nil"/>
              <w:bottom w:val="single" w:sz="4" w:space="0" w:color="auto"/>
              <w:right w:val="single" w:sz="4" w:space="0" w:color="auto"/>
            </w:tcBorders>
            <w:shd w:val="clear" w:color="000000" w:fill="FFFFFF"/>
            <w:vAlign w:val="bottom"/>
          </w:tcPr>
          <w:p w14:paraId="6449040C"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Américas No. 108, PB, Col. Morelos C.P. 60050. Uruapan, Michoacán.</w:t>
            </w:r>
          </w:p>
        </w:tc>
      </w:tr>
      <w:tr w:rsidR="00BD5A3F" w:rsidRPr="007F6D02" w14:paraId="46AC2324" w14:textId="77777777" w:rsidTr="00BD5A3F">
        <w:trPr>
          <w:trHeight w:val="342"/>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3DAEE41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Zamora</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7970026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Michoacán</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59199D15" w14:textId="77777777" w:rsidR="00BD5A3F" w:rsidRPr="007F6D02" w:rsidRDefault="00BD5A3F" w:rsidP="00BD5A3F">
            <w:pPr>
              <w:jc w:val="both"/>
              <w:rPr>
                <w:rFonts w:ascii="Arial" w:hAnsi="Arial" w:cs="Arial"/>
                <w:sz w:val="18"/>
                <w:szCs w:val="18"/>
                <w:lang w:eastAsia="es-MX"/>
              </w:rPr>
            </w:pPr>
            <w:r w:rsidRPr="007F6D02">
              <w:rPr>
                <w:rFonts w:ascii="Arial" w:hAnsi="Arial" w:cs="Arial"/>
                <w:sz w:val="18"/>
                <w:szCs w:val="18"/>
                <w:lang w:eastAsia="es-MX"/>
              </w:rPr>
              <w:t>Av. Madero Sur No. 403, Col. Centro, C.P. 59600, Zamora, Michoacán.</w:t>
            </w:r>
          </w:p>
        </w:tc>
      </w:tr>
      <w:tr w:rsidR="00BD5A3F" w:rsidRPr="007F6D02" w14:paraId="4CDB0007" w14:textId="77777777" w:rsidTr="00BD5A3F">
        <w:trPr>
          <w:trHeight w:val="510"/>
        </w:trPr>
        <w:tc>
          <w:tcPr>
            <w:tcW w:w="971" w:type="pct"/>
            <w:tcBorders>
              <w:top w:val="nil"/>
              <w:left w:val="single" w:sz="8" w:space="0" w:color="auto"/>
              <w:bottom w:val="single" w:sz="4" w:space="0" w:color="auto"/>
              <w:right w:val="single" w:sz="4" w:space="0" w:color="auto"/>
            </w:tcBorders>
            <w:shd w:val="clear" w:color="000000" w:fill="FFFFFF"/>
            <w:noWrap/>
            <w:vAlign w:val="center"/>
          </w:tcPr>
          <w:p w14:paraId="54CD073A"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 xml:space="preserve">Santiago </w:t>
            </w:r>
            <w:proofErr w:type="spellStart"/>
            <w:r w:rsidRPr="007F6D02">
              <w:rPr>
                <w:rFonts w:ascii="Arial" w:hAnsi="Arial" w:cs="Arial"/>
                <w:sz w:val="18"/>
                <w:szCs w:val="18"/>
                <w:lang w:eastAsia="es-MX"/>
              </w:rPr>
              <w:t>Ixcuintlá</w:t>
            </w:r>
            <w:proofErr w:type="spellEnd"/>
          </w:p>
        </w:tc>
        <w:tc>
          <w:tcPr>
            <w:tcW w:w="863" w:type="pct"/>
            <w:tcBorders>
              <w:top w:val="nil"/>
              <w:left w:val="nil"/>
              <w:bottom w:val="single" w:sz="4" w:space="0" w:color="auto"/>
              <w:right w:val="single" w:sz="4" w:space="0" w:color="auto"/>
            </w:tcBorders>
            <w:shd w:val="clear" w:color="000000" w:fill="FFFFFF"/>
            <w:noWrap/>
            <w:vAlign w:val="center"/>
          </w:tcPr>
          <w:p w14:paraId="589B0C2B"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Nayarit</w:t>
            </w:r>
          </w:p>
        </w:tc>
        <w:tc>
          <w:tcPr>
            <w:tcW w:w="3166" w:type="pct"/>
            <w:tcBorders>
              <w:top w:val="nil"/>
              <w:left w:val="nil"/>
              <w:bottom w:val="single" w:sz="4" w:space="0" w:color="auto"/>
              <w:right w:val="single" w:sz="4" w:space="0" w:color="auto"/>
            </w:tcBorders>
            <w:shd w:val="clear" w:color="000000" w:fill="FFFFFF"/>
            <w:vAlign w:val="bottom"/>
          </w:tcPr>
          <w:p w14:paraId="4F2EAE21"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Allende N° 39, Portal Guerra, Local comercial del sector cuarto y la Manzana 5ta, Col. Centro, C.P. 63300, Santiago </w:t>
            </w:r>
            <w:proofErr w:type="spellStart"/>
            <w:r w:rsidRPr="007F6D02">
              <w:rPr>
                <w:rFonts w:ascii="Arial" w:hAnsi="Arial" w:cs="Arial"/>
                <w:sz w:val="18"/>
                <w:szCs w:val="18"/>
                <w:lang w:eastAsia="es-MX"/>
              </w:rPr>
              <w:t>Ixcuintla</w:t>
            </w:r>
            <w:proofErr w:type="spellEnd"/>
            <w:r w:rsidRPr="007F6D02">
              <w:rPr>
                <w:rFonts w:ascii="Arial" w:hAnsi="Arial" w:cs="Arial"/>
                <w:sz w:val="18"/>
                <w:szCs w:val="18"/>
                <w:lang w:eastAsia="es-MX"/>
              </w:rPr>
              <w:t>, Nayarit.</w:t>
            </w:r>
          </w:p>
        </w:tc>
      </w:tr>
      <w:tr w:rsidR="00BD5A3F" w:rsidRPr="007F6D02" w14:paraId="6248E7EB" w14:textId="77777777" w:rsidTr="0004433C">
        <w:trPr>
          <w:trHeight w:val="272"/>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089CF6C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Tepic</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08B492F4"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Nayarit</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12765FE1"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Av. Heroico Colegio Militar No. 213, Colonia Centro, C.P. 63000, Tepic Nayarit.</w:t>
            </w:r>
          </w:p>
        </w:tc>
      </w:tr>
      <w:tr w:rsidR="00BD5A3F" w:rsidRPr="007F6D02" w14:paraId="13503F9C" w14:textId="77777777" w:rsidTr="0004433C">
        <w:trPr>
          <w:trHeight w:val="510"/>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21F6108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Querétaro</w:t>
            </w:r>
          </w:p>
        </w:tc>
        <w:tc>
          <w:tcPr>
            <w:tcW w:w="863" w:type="pct"/>
            <w:tcBorders>
              <w:top w:val="single" w:sz="4" w:space="0" w:color="auto"/>
              <w:left w:val="nil"/>
              <w:bottom w:val="single" w:sz="4" w:space="0" w:color="auto"/>
              <w:right w:val="single" w:sz="4" w:space="0" w:color="auto"/>
            </w:tcBorders>
            <w:shd w:val="clear" w:color="000000" w:fill="FFFFFF"/>
            <w:noWrap/>
            <w:vAlign w:val="center"/>
          </w:tcPr>
          <w:p w14:paraId="77E4723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Querétaro</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11FF89A5"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Ejercito Republicano No. 121</w:t>
            </w:r>
            <w:r>
              <w:rPr>
                <w:rFonts w:ascii="Arial" w:hAnsi="Arial" w:cs="Arial"/>
                <w:sz w:val="18"/>
                <w:szCs w:val="18"/>
                <w:lang w:eastAsia="es-MX"/>
              </w:rPr>
              <w:t>,</w:t>
            </w:r>
            <w:r w:rsidRPr="007F6D02">
              <w:rPr>
                <w:rFonts w:ascii="Arial" w:hAnsi="Arial" w:cs="Arial"/>
                <w:sz w:val="18"/>
                <w:szCs w:val="18"/>
                <w:lang w:eastAsia="es-MX"/>
              </w:rPr>
              <w:t xml:space="preserve"> 2do. Piso Col. Carretas C.P. 76050, Ciudad de Santiago de Querétaro</w:t>
            </w:r>
            <w:r>
              <w:rPr>
                <w:rFonts w:ascii="Arial" w:hAnsi="Arial" w:cs="Arial"/>
                <w:sz w:val="18"/>
                <w:szCs w:val="18"/>
                <w:lang w:eastAsia="es-MX"/>
              </w:rPr>
              <w:t>,</w:t>
            </w:r>
            <w:r w:rsidRPr="007F6D02">
              <w:rPr>
                <w:rFonts w:ascii="Arial" w:hAnsi="Arial" w:cs="Arial"/>
                <w:sz w:val="18"/>
                <w:szCs w:val="18"/>
                <w:lang w:eastAsia="es-MX"/>
              </w:rPr>
              <w:t xml:space="preserve"> Querétaro. </w:t>
            </w:r>
          </w:p>
        </w:tc>
      </w:tr>
      <w:tr w:rsidR="00BD5A3F" w:rsidRPr="007F6D02" w14:paraId="225A37A7" w14:textId="77777777" w:rsidTr="0004433C">
        <w:trPr>
          <w:trHeight w:val="255"/>
        </w:trPr>
        <w:tc>
          <w:tcPr>
            <w:tcW w:w="5000" w:type="pct"/>
            <w:gridSpan w:val="3"/>
            <w:tcBorders>
              <w:top w:val="single" w:sz="4" w:space="0" w:color="auto"/>
              <w:left w:val="nil"/>
              <w:bottom w:val="single" w:sz="4" w:space="0" w:color="auto"/>
              <w:right w:val="nil"/>
            </w:tcBorders>
            <w:shd w:val="clear" w:color="auto" w:fill="auto"/>
            <w:noWrap/>
            <w:vAlign w:val="bottom"/>
          </w:tcPr>
          <w:p w14:paraId="428A95FF" w14:textId="77777777" w:rsidR="00BD5A3F" w:rsidRDefault="00BD5A3F" w:rsidP="00BD5A3F">
            <w:pPr>
              <w:jc w:val="center"/>
              <w:rPr>
                <w:rFonts w:ascii="Arial" w:hAnsi="Arial" w:cs="Arial"/>
                <w:b/>
                <w:sz w:val="20"/>
                <w:szCs w:val="20"/>
                <w:lang w:eastAsia="es-MX"/>
              </w:rPr>
            </w:pPr>
          </w:p>
          <w:p w14:paraId="59A93598" w14:textId="77777777" w:rsidR="00BD5A3F" w:rsidRPr="007F6D02" w:rsidRDefault="00BD5A3F" w:rsidP="00BD5A3F">
            <w:pPr>
              <w:jc w:val="center"/>
              <w:rPr>
                <w:rFonts w:ascii="Arial" w:hAnsi="Arial" w:cs="Arial"/>
                <w:b/>
                <w:sz w:val="20"/>
                <w:szCs w:val="20"/>
                <w:lang w:eastAsia="es-MX"/>
              </w:rPr>
            </w:pPr>
            <w:r w:rsidRPr="007F6D02">
              <w:rPr>
                <w:rFonts w:ascii="Arial" w:hAnsi="Arial" w:cs="Arial"/>
                <w:b/>
                <w:sz w:val="20"/>
                <w:szCs w:val="20"/>
                <w:lang w:eastAsia="es-MX"/>
              </w:rPr>
              <w:t>COORDINACIÓN REGIONAL: Noroeste</w:t>
            </w:r>
          </w:p>
          <w:p w14:paraId="4B79FFE1" w14:textId="77777777" w:rsidR="00BD5A3F" w:rsidRPr="007F6D02" w:rsidRDefault="00BD5A3F" w:rsidP="00BD5A3F">
            <w:pPr>
              <w:jc w:val="center"/>
              <w:rPr>
                <w:rFonts w:ascii="Arial" w:hAnsi="Arial" w:cs="Arial"/>
                <w:b/>
                <w:sz w:val="20"/>
                <w:szCs w:val="20"/>
                <w:lang w:eastAsia="es-MX"/>
              </w:rPr>
            </w:pPr>
          </w:p>
        </w:tc>
      </w:tr>
      <w:tr w:rsidR="00BD5A3F" w:rsidRPr="007F6D02" w14:paraId="43690565" w14:textId="77777777" w:rsidTr="00BD5A3F">
        <w:trPr>
          <w:trHeight w:val="270"/>
        </w:trPr>
        <w:tc>
          <w:tcPr>
            <w:tcW w:w="971" w:type="pct"/>
            <w:tcBorders>
              <w:top w:val="single" w:sz="4" w:space="0" w:color="auto"/>
              <w:left w:val="single" w:sz="8" w:space="0" w:color="auto"/>
              <w:bottom w:val="nil"/>
              <w:right w:val="single" w:sz="4" w:space="0" w:color="auto"/>
            </w:tcBorders>
            <w:shd w:val="clear" w:color="000000" w:fill="009999"/>
            <w:noWrap/>
            <w:vAlign w:val="bottom"/>
          </w:tcPr>
          <w:p w14:paraId="7A15BE22"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3" w:type="pct"/>
            <w:tcBorders>
              <w:top w:val="single" w:sz="4" w:space="0" w:color="auto"/>
              <w:left w:val="nil"/>
              <w:bottom w:val="nil"/>
              <w:right w:val="single" w:sz="4" w:space="0" w:color="auto"/>
            </w:tcBorders>
            <w:shd w:val="clear" w:color="000000" w:fill="009999"/>
            <w:noWrap/>
            <w:vAlign w:val="bottom"/>
          </w:tcPr>
          <w:p w14:paraId="2F2C0E98"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6" w:type="pct"/>
            <w:tcBorders>
              <w:top w:val="single" w:sz="4" w:space="0" w:color="auto"/>
              <w:left w:val="nil"/>
              <w:bottom w:val="single" w:sz="8" w:space="0" w:color="auto"/>
              <w:right w:val="single" w:sz="4" w:space="0" w:color="auto"/>
            </w:tcBorders>
            <w:shd w:val="clear" w:color="000000" w:fill="009999"/>
            <w:noWrap/>
            <w:vAlign w:val="bottom"/>
          </w:tcPr>
          <w:p w14:paraId="4838BAF4"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50440907" w14:textId="77777777" w:rsidTr="00BD5A3F">
        <w:trPr>
          <w:trHeight w:val="331"/>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00DCF8"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Ensenada</w:t>
            </w:r>
          </w:p>
        </w:tc>
        <w:tc>
          <w:tcPr>
            <w:tcW w:w="863" w:type="pct"/>
            <w:tcBorders>
              <w:top w:val="single" w:sz="4" w:space="0" w:color="auto"/>
              <w:left w:val="nil"/>
              <w:bottom w:val="single" w:sz="4" w:space="0" w:color="auto"/>
              <w:right w:val="single" w:sz="4" w:space="0" w:color="auto"/>
            </w:tcBorders>
            <w:shd w:val="clear" w:color="auto" w:fill="auto"/>
            <w:vAlign w:val="center"/>
          </w:tcPr>
          <w:p w14:paraId="4F29D170"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12548A23" w14:textId="77777777" w:rsidR="00BD5A3F" w:rsidRPr="007F6D02" w:rsidRDefault="00BD5A3F" w:rsidP="00BD5A3F">
            <w:pPr>
              <w:outlineLvl w:val="0"/>
              <w:rPr>
                <w:rFonts w:ascii="Arial" w:hAnsi="Arial" w:cs="Arial"/>
                <w:color w:val="000000"/>
                <w:sz w:val="18"/>
                <w:szCs w:val="18"/>
              </w:rPr>
            </w:pPr>
            <w:bookmarkStart w:id="342" w:name="_Toc440537055"/>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La </w:t>
            </w:r>
            <w:proofErr w:type="spellStart"/>
            <w:r w:rsidRPr="007F6D02">
              <w:rPr>
                <w:rFonts w:ascii="Arial" w:hAnsi="Arial" w:cs="Arial"/>
                <w:color w:val="000000"/>
                <w:sz w:val="18"/>
                <w:szCs w:val="18"/>
              </w:rPr>
              <w:t>Plinta</w:t>
            </w:r>
            <w:proofErr w:type="spellEnd"/>
            <w:r w:rsidRPr="007F6D02">
              <w:rPr>
                <w:rFonts w:ascii="Arial" w:hAnsi="Arial" w:cs="Arial"/>
                <w:color w:val="000000"/>
                <w:sz w:val="18"/>
                <w:szCs w:val="18"/>
              </w:rPr>
              <w:t xml:space="preserve"> No. 405, Col. Valle Dorado, 22890, Ensenada, Baja California</w:t>
            </w:r>
            <w:bookmarkEnd w:id="342"/>
          </w:p>
        </w:tc>
      </w:tr>
      <w:tr w:rsidR="00BD5A3F" w:rsidRPr="007F6D02" w14:paraId="670B27CB" w14:textId="77777777" w:rsidTr="00BD5A3F">
        <w:trPr>
          <w:trHeight w:val="430"/>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5D1B20B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Mexicali</w:t>
            </w:r>
          </w:p>
        </w:tc>
        <w:tc>
          <w:tcPr>
            <w:tcW w:w="863" w:type="pct"/>
            <w:tcBorders>
              <w:top w:val="single" w:sz="4" w:space="0" w:color="auto"/>
              <w:left w:val="nil"/>
              <w:bottom w:val="single" w:sz="4" w:space="0" w:color="auto"/>
              <w:right w:val="single" w:sz="4" w:space="0" w:color="auto"/>
            </w:tcBorders>
            <w:shd w:val="clear" w:color="auto" w:fill="auto"/>
            <w:vAlign w:val="center"/>
          </w:tcPr>
          <w:p w14:paraId="74C3F2A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w:t>
            </w:r>
          </w:p>
        </w:tc>
        <w:tc>
          <w:tcPr>
            <w:tcW w:w="3166" w:type="pct"/>
            <w:tcBorders>
              <w:top w:val="single" w:sz="4" w:space="0" w:color="auto"/>
              <w:left w:val="nil"/>
              <w:bottom w:val="single" w:sz="4" w:space="0" w:color="auto"/>
              <w:right w:val="single" w:sz="4" w:space="0" w:color="auto"/>
            </w:tcBorders>
            <w:shd w:val="clear" w:color="000000" w:fill="FFFFFF"/>
            <w:vAlign w:val="center"/>
          </w:tcPr>
          <w:p w14:paraId="1C403A59" w14:textId="77777777" w:rsidR="00BD5A3F" w:rsidRPr="007F6D02" w:rsidRDefault="00BD5A3F" w:rsidP="00BD5A3F">
            <w:pPr>
              <w:jc w:val="both"/>
              <w:rPr>
                <w:rFonts w:ascii="Arial" w:hAnsi="Arial" w:cs="Arial"/>
                <w:sz w:val="18"/>
                <w:szCs w:val="18"/>
                <w:lang w:eastAsia="es-MX"/>
              </w:rPr>
            </w:pPr>
            <w:proofErr w:type="spellStart"/>
            <w:r w:rsidRPr="007F6D02">
              <w:rPr>
                <w:rFonts w:ascii="Arial" w:hAnsi="Arial" w:cs="Arial"/>
                <w:sz w:val="18"/>
                <w:szCs w:val="18"/>
                <w:lang w:eastAsia="es-MX"/>
              </w:rPr>
              <w:t>Blvd</w:t>
            </w:r>
            <w:proofErr w:type="spellEnd"/>
            <w:r w:rsidRPr="007F6D02">
              <w:rPr>
                <w:rFonts w:ascii="Arial" w:hAnsi="Arial" w:cs="Arial"/>
                <w:sz w:val="18"/>
                <w:szCs w:val="18"/>
                <w:lang w:eastAsia="es-MX"/>
              </w:rPr>
              <w:t xml:space="preserve">. Benito Juárez No. 3420, Col. Sánchez Taboada, </w:t>
            </w:r>
            <w:r w:rsidRPr="007F6D02">
              <w:rPr>
                <w:rFonts w:ascii="Arial" w:hAnsi="Arial" w:cs="Arial"/>
                <w:sz w:val="18"/>
                <w:szCs w:val="18"/>
                <w:lang w:eastAsia="es-MX"/>
              </w:rPr>
              <w:br/>
              <w:t>C.P. 21360, Mexicali, Baja</w:t>
            </w:r>
            <w:r>
              <w:rPr>
                <w:rFonts w:ascii="Arial" w:hAnsi="Arial" w:cs="Arial"/>
                <w:sz w:val="18"/>
                <w:szCs w:val="18"/>
                <w:lang w:eastAsia="es-MX"/>
              </w:rPr>
              <w:t xml:space="preserve"> </w:t>
            </w:r>
            <w:r w:rsidRPr="007F6D02">
              <w:rPr>
                <w:rFonts w:ascii="Arial" w:hAnsi="Arial" w:cs="Arial"/>
                <w:sz w:val="18"/>
                <w:szCs w:val="18"/>
                <w:lang w:eastAsia="es-MX"/>
              </w:rPr>
              <w:t>California.</w:t>
            </w:r>
          </w:p>
        </w:tc>
      </w:tr>
      <w:tr w:rsidR="00BD5A3F" w:rsidRPr="007F6D02" w14:paraId="267CE6BC"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02912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lastRenderedPageBreak/>
              <w:t>Cd. Constitución</w:t>
            </w:r>
          </w:p>
        </w:tc>
        <w:tc>
          <w:tcPr>
            <w:tcW w:w="863" w:type="pct"/>
            <w:tcBorders>
              <w:top w:val="single" w:sz="4" w:space="0" w:color="auto"/>
              <w:left w:val="nil"/>
              <w:bottom w:val="single" w:sz="4" w:space="0" w:color="auto"/>
              <w:right w:val="single" w:sz="4" w:space="0" w:color="auto"/>
            </w:tcBorders>
            <w:shd w:val="clear" w:color="auto" w:fill="auto"/>
            <w:vAlign w:val="center"/>
          </w:tcPr>
          <w:p w14:paraId="278863E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 Sur</w:t>
            </w:r>
          </w:p>
        </w:tc>
        <w:tc>
          <w:tcPr>
            <w:tcW w:w="3166" w:type="pct"/>
            <w:tcBorders>
              <w:top w:val="single" w:sz="8" w:space="0" w:color="auto"/>
              <w:left w:val="nil"/>
              <w:bottom w:val="single" w:sz="4" w:space="0" w:color="auto"/>
              <w:right w:val="single" w:sz="4" w:space="0" w:color="auto"/>
            </w:tcBorders>
            <w:shd w:val="clear" w:color="000000" w:fill="FFFFFF"/>
            <w:vAlign w:val="bottom"/>
          </w:tcPr>
          <w:p w14:paraId="366D9F16" w14:textId="77777777" w:rsidR="00BD5A3F" w:rsidRPr="007F6D02" w:rsidRDefault="00BD5A3F" w:rsidP="00BD5A3F">
            <w:pPr>
              <w:outlineLvl w:val="0"/>
              <w:rPr>
                <w:rFonts w:ascii="Arial" w:hAnsi="Arial" w:cs="Arial"/>
                <w:color w:val="000000"/>
                <w:sz w:val="18"/>
                <w:szCs w:val="18"/>
              </w:rPr>
            </w:pPr>
            <w:bookmarkStart w:id="343" w:name="_Toc440537056"/>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AgustÍn</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Olachea</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loc</w:t>
            </w:r>
            <w:proofErr w:type="spellEnd"/>
            <w:r w:rsidRPr="007F6D02">
              <w:rPr>
                <w:rFonts w:ascii="Arial" w:hAnsi="Arial" w:cs="Arial"/>
                <w:color w:val="000000"/>
                <w:sz w:val="18"/>
                <w:szCs w:val="18"/>
              </w:rPr>
              <w:t xml:space="preserve"> 5 A, Plaza Bonita, Col. Centro, 23600, Cd. Constitución, Baja California Sur.</w:t>
            </w:r>
            <w:bookmarkEnd w:id="343"/>
          </w:p>
        </w:tc>
      </w:tr>
      <w:tr w:rsidR="00BD5A3F" w:rsidRPr="007F6D02" w14:paraId="11848943"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20AC88A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La Paz</w:t>
            </w:r>
          </w:p>
        </w:tc>
        <w:tc>
          <w:tcPr>
            <w:tcW w:w="863" w:type="pct"/>
            <w:tcBorders>
              <w:top w:val="nil"/>
              <w:left w:val="nil"/>
              <w:bottom w:val="single" w:sz="4" w:space="0" w:color="auto"/>
              <w:right w:val="single" w:sz="4" w:space="0" w:color="auto"/>
            </w:tcBorders>
            <w:shd w:val="clear" w:color="auto" w:fill="auto"/>
            <w:vAlign w:val="center"/>
          </w:tcPr>
          <w:p w14:paraId="1604082D"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Baja California Sur</w:t>
            </w:r>
          </w:p>
        </w:tc>
        <w:tc>
          <w:tcPr>
            <w:tcW w:w="3166" w:type="pct"/>
            <w:tcBorders>
              <w:top w:val="nil"/>
              <w:left w:val="nil"/>
              <w:bottom w:val="single" w:sz="4" w:space="0" w:color="auto"/>
              <w:right w:val="single" w:sz="4" w:space="0" w:color="auto"/>
            </w:tcBorders>
            <w:shd w:val="clear" w:color="000000" w:fill="FFFFFF"/>
            <w:vAlign w:val="bottom"/>
          </w:tcPr>
          <w:p w14:paraId="33BA6A15"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C. Ignacio Allende Esq. C. Aquiles Serdán S/N, Col. Centro, C.P. 23000, La Paz, Baja California Sur.</w:t>
            </w:r>
          </w:p>
        </w:tc>
      </w:tr>
      <w:tr w:rsidR="00BD5A3F" w:rsidRPr="007F6D02" w14:paraId="19F0C80B"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24929CD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Culiacán</w:t>
            </w:r>
          </w:p>
        </w:tc>
        <w:tc>
          <w:tcPr>
            <w:tcW w:w="863" w:type="pct"/>
            <w:tcBorders>
              <w:top w:val="nil"/>
              <w:left w:val="nil"/>
              <w:bottom w:val="single" w:sz="4" w:space="0" w:color="auto"/>
              <w:right w:val="single" w:sz="4" w:space="0" w:color="auto"/>
            </w:tcBorders>
            <w:shd w:val="clear" w:color="auto" w:fill="auto"/>
            <w:vAlign w:val="center"/>
          </w:tcPr>
          <w:p w14:paraId="2796D0B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5FD21808" w14:textId="77777777" w:rsidR="00BD5A3F" w:rsidRPr="007F6D02" w:rsidRDefault="00BD5A3F" w:rsidP="00BD5A3F">
            <w:pPr>
              <w:outlineLvl w:val="0"/>
              <w:rPr>
                <w:rFonts w:ascii="Arial" w:hAnsi="Arial" w:cs="Arial"/>
                <w:color w:val="000000"/>
                <w:sz w:val="18"/>
                <w:szCs w:val="18"/>
              </w:rPr>
            </w:pPr>
            <w:bookmarkStart w:id="344" w:name="_Toc440537057"/>
            <w:proofErr w:type="spellStart"/>
            <w:r w:rsidRPr="007F6D02">
              <w:rPr>
                <w:rFonts w:ascii="Arial" w:hAnsi="Arial" w:cs="Arial"/>
                <w:color w:val="000000"/>
                <w:sz w:val="18"/>
                <w:szCs w:val="18"/>
                <w:lang w:val="pt-BR"/>
              </w:rPr>
              <w:t>Blv</w:t>
            </w:r>
            <w:proofErr w:type="spellEnd"/>
            <w:r w:rsidRPr="007F6D02">
              <w:rPr>
                <w:rFonts w:ascii="Arial" w:hAnsi="Arial" w:cs="Arial"/>
                <w:color w:val="000000"/>
                <w:sz w:val="18"/>
                <w:szCs w:val="18"/>
                <w:lang w:val="pt-BR"/>
              </w:rPr>
              <w:t xml:space="preserve">. Emiliano Zapata No. 2424, esq. </w:t>
            </w:r>
            <w:r w:rsidRPr="007F6D02">
              <w:rPr>
                <w:rFonts w:ascii="Arial" w:hAnsi="Arial" w:cs="Arial"/>
                <w:color w:val="000000"/>
                <w:sz w:val="18"/>
                <w:szCs w:val="18"/>
              </w:rPr>
              <w:t>Puerto de Tampico, Col. El Vallado, 80110, Culiacán, Sinaloa.</w:t>
            </w:r>
            <w:bookmarkEnd w:id="344"/>
          </w:p>
        </w:tc>
      </w:tr>
      <w:tr w:rsidR="00BD5A3F" w:rsidRPr="007F6D02" w14:paraId="3012CBD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371F5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Los Mochis</w:t>
            </w:r>
          </w:p>
        </w:tc>
        <w:tc>
          <w:tcPr>
            <w:tcW w:w="863" w:type="pct"/>
            <w:tcBorders>
              <w:top w:val="single" w:sz="4" w:space="0" w:color="auto"/>
              <w:left w:val="nil"/>
              <w:bottom w:val="single" w:sz="4" w:space="0" w:color="auto"/>
              <w:right w:val="single" w:sz="4" w:space="0" w:color="auto"/>
            </w:tcBorders>
            <w:shd w:val="clear" w:color="auto" w:fill="auto"/>
            <w:vAlign w:val="center"/>
          </w:tcPr>
          <w:p w14:paraId="6EBB3D0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20211441"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Guillermo Prieto No. 488, esq. Heriberto </w:t>
            </w:r>
            <w:proofErr w:type="spellStart"/>
            <w:r w:rsidRPr="007F6D02">
              <w:rPr>
                <w:rFonts w:ascii="Arial" w:hAnsi="Arial" w:cs="Arial"/>
                <w:sz w:val="18"/>
                <w:szCs w:val="18"/>
                <w:lang w:eastAsia="es-MX"/>
              </w:rPr>
              <w:t>Valdéz</w:t>
            </w:r>
            <w:proofErr w:type="spellEnd"/>
            <w:r w:rsidRPr="007F6D02">
              <w:rPr>
                <w:rFonts w:ascii="Arial" w:hAnsi="Arial" w:cs="Arial"/>
                <w:sz w:val="18"/>
                <w:szCs w:val="18"/>
                <w:lang w:eastAsia="es-MX"/>
              </w:rPr>
              <w:t>, locales 1 y 2, planta alta, Col. Centro, 81200, Ahome, Sinaloa.</w:t>
            </w:r>
          </w:p>
        </w:tc>
      </w:tr>
      <w:tr w:rsidR="00BD5A3F" w:rsidRPr="007F6D02" w14:paraId="1BD627A7"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23DDB6"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Guasave</w:t>
            </w:r>
          </w:p>
        </w:tc>
        <w:tc>
          <w:tcPr>
            <w:tcW w:w="863" w:type="pct"/>
            <w:tcBorders>
              <w:top w:val="single" w:sz="4" w:space="0" w:color="auto"/>
              <w:left w:val="nil"/>
              <w:bottom w:val="single" w:sz="4" w:space="0" w:color="auto"/>
              <w:right w:val="single" w:sz="4" w:space="0" w:color="auto"/>
            </w:tcBorders>
            <w:shd w:val="clear" w:color="auto" w:fill="auto"/>
            <w:vAlign w:val="center"/>
          </w:tcPr>
          <w:p w14:paraId="66FD75B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66" w:type="pct"/>
            <w:tcBorders>
              <w:top w:val="single" w:sz="4" w:space="0" w:color="auto"/>
              <w:left w:val="nil"/>
              <w:bottom w:val="single" w:sz="4" w:space="0" w:color="auto"/>
              <w:right w:val="single" w:sz="4" w:space="0" w:color="auto"/>
            </w:tcBorders>
            <w:shd w:val="clear" w:color="000000" w:fill="FFFFFF"/>
            <w:vAlign w:val="center"/>
          </w:tcPr>
          <w:p w14:paraId="2498FAB1" w14:textId="77777777" w:rsidR="00BD5A3F" w:rsidRPr="007F6D02" w:rsidRDefault="00BD5A3F" w:rsidP="00BD5A3F">
            <w:pPr>
              <w:outlineLvl w:val="0"/>
              <w:rPr>
                <w:rFonts w:ascii="Arial" w:hAnsi="Arial" w:cs="Arial"/>
                <w:color w:val="000000"/>
                <w:sz w:val="18"/>
                <w:szCs w:val="18"/>
              </w:rPr>
            </w:pPr>
            <w:bookmarkStart w:id="345" w:name="_Toc440537058"/>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Cuauhtemoc</w:t>
            </w:r>
            <w:proofErr w:type="spellEnd"/>
            <w:r w:rsidRPr="007F6D02">
              <w:rPr>
                <w:rFonts w:ascii="Arial" w:hAnsi="Arial" w:cs="Arial"/>
                <w:color w:val="000000"/>
                <w:sz w:val="18"/>
                <w:szCs w:val="18"/>
              </w:rPr>
              <w:t xml:space="preserve"> y C. </w:t>
            </w:r>
            <w:proofErr w:type="spellStart"/>
            <w:r w:rsidRPr="007F6D02">
              <w:rPr>
                <w:rFonts w:ascii="Arial" w:hAnsi="Arial" w:cs="Arial"/>
                <w:color w:val="000000"/>
                <w:sz w:val="18"/>
                <w:szCs w:val="18"/>
              </w:rPr>
              <w:t>Norzagaray</w:t>
            </w:r>
            <w:proofErr w:type="spellEnd"/>
            <w:r w:rsidRPr="007F6D02">
              <w:rPr>
                <w:rFonts w:ascii="Arial" w:hAnsi="Arial" w:cs="Arial"/>
                <w:color w:val="000000"/>
                <w:sz w:val="18"/>
                <w:szCs w:val="18"/>
              </w:rPr>
              <w:t>, S/N, Col. Centro, 81000, Guasave, Sinaloa.</w:t>
            </w:r>
            <w:bookmarkEnd w:id="345"/>
          </w:p>
        </w:tc>
      </w:tr>
      <w:tr w:rsidR="00BD5A3F" w:rsidRPr="007F6D02" w14:paraId="1EEA096F"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BBF2DC"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Mazatlán</w:t>
            </w:r>
          </w:p>
        </w:tc>
        <w:tc>
          <w:tcPr>
            <w:tcW w:w="863" w:type="pct"/>
            <w:tcBorders>
              <w:top w:val="single" w:sz="4" w:space="0" w:color="auto"/>
              <w:left w:val="nil"/>
              <w:bottom w:val="single" w:sz="4" w:space="0" w:color="auto"/>
              <w:right w:val="single" w:sz="4" w:space="0" w:color="auto"/>
            </w:tcBorders>
            <w:shd w:val="clear" w:color="auto" w:fill="auto"/>
            <w:vAlign w:val="center"/>
          </w:tcPr>
          <w:p w14:paraId="2260967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Sinaloa</w:t>
            </w:r>
          </w:p>
        </w:tc>
        <w:tc>
          <w:tcPr>
            <w:tcW w:w="3166" w:type="pct"/>
            <w:tcBorders>
              <w:top w:val="single" w:sz="4" w:space="0" w:color="auto"/>
              <w:left w:val="nil"/>
              <w:bottom w:val="single" w:sz="4" w:space="0" w:color="auto"/>
              <w:right w:val="single" w:sz="4" w:space="0" w:color="auto"/>
            </w:tcBorders>
            <w:shd w:val="clear" w:color="000000" w:fill="FFFFFF"/>
            <w:vAlign w:val="bottom"/>
          </w:tcPr>
          <w:p w14:paraId="6E7879EA" w14:textId="77777777" w:rsidR="00BD5A3F" w:rsidRPr="007F6D02" w:rsidRDefault="00BD5A3F" w:rsidP="00BD5A3F">
            <w:pPr>
              <w:outlineLvl w:val="0"/>
              <w:rPr>
                <w:rFonts w:ascii="Arial" w:hAnsi="Arial" w:cs="Arial"/>
                <w:color w:val="000000"/>
                <w:sz w:val="18"/>
                <w:szCs w:val="18"/>
              </w:rPr>
            </w:pPr>
            <w:bookmarkStart w:id="346" w:name="_Toc440537059"/>
            <w:proofErr w:type="spellStart"/>
            <w:r w:rsidRPr="007F6D02">
              <w:rPr>
                <w:rFonts w:ascii="Arial" w:hAnsi="Arial" w:cs="Arial"/>
                <w:color w:val="000000"/>
                <w:sz w:val="18"/>
                <w:szCs w:val="18"/>
              </w:rPr>
              <w:t>Czda</w:t>
            </w:r>
            <w:proofErr w:type="spellEnd"/>
            <w:r w:rsidRPr="007F6D02">
              <w:rPr>
                <w:rFonts w:ascii="Arial" w:hAnsi="Arial" w:cs="Arial"/>
                <w:color w:val="000000"/>
                <w:sz w:val="18"/>
                <w:szCs w:val="18"/>
              </w:rPr>
              <w:t>. Gabriel Leyva No. 2821, local 9, Centro Comercial Plaza del Parque, Col. Casas Económicas, 82028, Mazatlán, Sinaloa.</w:t>
            </w:r>
            <w:bookmarkEnd w:id="346"/>
          </w:p>
        </w:tc>
      </w:tr>
      <w:tr w:rsidR="00BD5A3F" w:rsidRPr="007F6D02" w14:paraId="1B3FE80F" w14:textId="77777777" w:rsidTr="00BD5A3F">
        <w:trPr>
          <w:trHeight w:val="435"/>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78B1E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Hermosillo</w:t>
            </w:r>
          </w:p>
        </w:tc>
        <w:tc>
          <w:tcPr>
            <w:tcW w:w="863" w:type="pct"/>
            <w:tcBorders>
              <w:top w:val="single" w:sz="4" w:space="0" w:color="auto"/>
              <w:left w:val="nil"/>
              <w:bottom w:val="single" w:sz="4" w:space="0" w:color="auto"/>
              <w:right w:val="single" w:sz="4" w:space="0" w:color="auto"/>
            </w:tcBorders>
            <w:shd w:val="clear" w:color="auto" w:fill="auto"/>
            <w:vAlign w:val="center"/>
          </w:tcPr>
          <w:p w14:paraId="184CD451"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single" w:sz="4" w:space="0" w:color="auto"/>
              <w:left w:val="nil"/>
              <w:bottom w:val="single" w:sz="4" w:space="0" w:color="auto"/>
              <w:right w:val="single" w:sz="4" w:space="0" w:color="auto"/>
            </w:tcBorders>
            <w:shd w:val="clear" w:color="000000" w:fill="FFFFFF"/>
            <w:vAlign w:val="center"/>
          </w:tcPr>
          <w:p w14:paraId="5679D727" w14:textId="77777777" w:rsidR="00BD5A3F" w:rsidRPr="007F6D02" w:rsidRDefault="00BD5A3F" w:rsidP="00BD5A3F">
            <w:pPr>
              <w:rPr>
                <w:rFonts w:ascii="Arial" w:hAnsi="Arial" w:cs="Arial"/>
                <w:color w:val="000000"/>
                <w:sz w:val="18"/>
                <w:szCs w:val="18"/>
              </w:rPr>
            </w:pPr>
            <w:r w:rsidRPr="007F6D02">
              <w:rPr>
                <w:rFonts w:ascii="Arial" w:hAnsi="Arial" w:cs="Arial"/>
                <w:color w:val="000000"/>
                <w:sz w:val="18"/>
                <w:szCs w:val="18"/>
              </w:rPr>
              <w:t>C. Francisco Eusebio Kino No. 129, Col. 5 de mayo, 83010, Hermosillo, Sonora</w:t>
            </w:r>
          </w:p>
        </w:tc>
      </w:tr>
      <w:tr w:rsidR="00BD5A3F" w:rsidRPr="007F6D02" w14:paraId="34FBEF48"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B648B5"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Cd. Obregón</w:t>
            </w:r>
          </w:p>
        </w:tc>
        <w:tc>
          <w:tcPr>
            <w:tcW w:w="863" w:type="pct"/>
            <w:tcBorders>
              <w:top w:val="single" w:sz="4" w:space="0" w:color="auto"/>
              <w:left w:val="nil"/>
              <w:bottom w:val="single" w:sz="4" w:space="0" w:color="auto"/>
              <w:right w:val="single" w:sz="4" w:space="0" w:color="auto"/>
            </w:tcBorders>
            <w:shd w:val="clear" w:color="auto" w:fill="auto"/>
            <w:vAlign w:val="center"/>
          </w:tcPr>
          <w:p w14:paraId="55104FF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single" w:sz="4" w:space="0" w:color="auto"/>
              <w:left w:val="nil"/>
              <w:bottom w:val="single" w:sz="4" w:space="0" w:color="auto"/>
              <w:right w:val="single" w:sz="4" w:space="0" w:color="auto"/>
            </w:tcBorders>
            <w:shd w:val="clear" w:color="000000" w:fill="FFFFFF"/>
          </w:tcPr>
          <w:p w14:paraId="6DD8E5FC" w14:textId="77777777" w:rsidR="00BD5A3F" w:rsidRPr="007F6D02" w:rsidRDefault="00BD5A3F" w:rsidP="00BD5A3F">
            <w:pPr>
              <w:outlineLvl w:val="0"/>
              <w:rPr>
                <w:rFonts w:ascii="Arial" w:hAnsi="Arial" w:cs="Arial"/>
                <w:color w:val="000000"/>
                <w:sz w:val="18"/>
                <w:szCs w:val="18"/>
              </w:rPr>
            </w:pPr>
            <w:bookmarkStart w:id="347" w:name="_Toc440537060"/>
            <w:r w:rsidRPr="007F6D02">
              <w:rPr>
                <w:rFonts w:ascii="Arial" w:hAnsi="Arial" w:cs="Arial"/>
                <w:color w:val="000000"/>
                <w:sz w:val="18"/>
                <w:szCs w:val="18"/>
              </w:rPr>
              <w:t>C. Sinaloa y C. Guerrero No. 209, Col. Centro, 85000, Cajeme, Sonora</w:t>
            </w:r>
            <w:bookmarkEnd w:id="347"/>
          </w:p>
        </w:tc>
      </w:tr>
      <w:tr w:rsidR="00BD5A3F" w:rsidRPr="007F6D02" w14:paraId="5C3B95EA"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0176503"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Magdalena de Kino</w:t>
            </w:r>
          </w:p>
        </w:tc>
        <w:tc>
          <w:tcPr>
            <w:tcW w:w="863" w:type="pct"/>
            <w:tcBorders>
              <w:top w:val="nil"/>
              <w:left w:val="nil"/>
              <w:bottom w:val="single" w:sz="4" w:space="0" w:color="auto"/>
              <w:right w:val="single" w:sz="4" w:space="0" w:color="auto"/>
            </w:tcBorders>
            <w:shd w:val="clear" w:color="auto" w:fill="auto"/>
            <w:vAlign w:val="center"/>
          </w:tcPr>
          <w:p w14:paraId="5C8B0558"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nil"/>
              <w:left w:val="nil"/>
              <w:bottom w:val="single" w:sz="4" w:space="0" w:color="auto"/>
              <w:right w:val="single" w:sz="4" w:space="0" w:color="auto"/>
            </w:tcBorders>
            <w:shd w:val="clear" w:color="000000" w:fill="FFFFFF"/>
            <w:vAlign w:val="bottom"/>
          </w:tcPr>
          <w:p w14:paraId="5C58F854"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C. 16 de Septiembre No. 609, esq. Francisco Eusebio Kino, Col. Centro, 84160, Magdalena de Kino, Sonora.</w:t>
            </w:r>
          </w:p>
        </w:tc>
      </w:tr>
      <w:tr w:rsidR="00BD5A3F" w:rsidRPr="007F6D02" w14:paraId="51694385"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74F3255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Navojoa</w:t>
            </w:r>
          </w:p>
        </w:tc>
        <w:tc>
          <w:tcPr>
            <w:tcW w:w="863" w:type="pct"/>
            <w:tcBorders>
              <w:top w:val="nil"/>
              <w:left w:val="nil"/>
              <w:bottom w:val="single" w:sz="4" w:space="0" w:color="auto"/>
              <w:right w:val="single" w:sz="4" w:space="0" w:color="auto"/>
            </w:tcBorders>
            <w:shd w:val="clear" w:color="auto" w:fill="auto"/>
            <w:vAlign w:val="center"/>
          </w:tcPr>
          <w:p w14:paraId="2EEBA98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nil"/>
              <w:left w:val="nil"/>
              <w:bottom w:val="single" w:sz="4" w:space="0" w:color="auto"/>
              <w:right w:val="single" w:sz="4" w:space="0" w:color="auto"/>
            </w:tcBorders>
            <w:shd w:val="clear" w:color="000000" w:fill="FFFFFF"/>
            <w:vAlign w:val="bottom"/>
          </w:tcPr>
          <w:p w14:paraId="21D3B23B"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 </w:t>
            </w:r>
            <w:proofErr w:type="spellStart"/>
            <w:r w:rsidRPr="007F6D02">
              <w:rPr>
                <w:rFonts w:ascii="Arial" w:hAnsi="Arial" w:cs="Arial"/>
                <w:sz w:val="18"/>
                <w:szCs w:val="18"/>
                <w:lang w:eastAsia="es-MX"/>
              </w:rPr>
              <w:t>Talamante</w:t>
            </w:r>
            <w:proofErr w:type="spellEnd"/>
            <w:r w:rsidRPr="007F6D02">
              <w:rPr>
                <w:rFonts w:ascii="Arial" w:hAnsi="Arial" w:cs="Arial"/>
                <w:sz w:val="18"/>
                <w:szCs w:val="18"/>
                <w:lang w:eastAsia="es-MX"/>
              </w:rPr>
              <w:t xml:space="preserve"> No.602 entre Quintana Roo y Bravo, Col. Centro, 85800, Navojoa, Sonora.</w:t>
            </w:r>
          </w:p>
        </w:tc>
      </w:tr>
      <w:tr w:rsidR="00BD5A3F" w:rsidRPr="007F6D02" w14:paraId="61A64CF3"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E502719"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San Luis Río Colorado</w:t>
            </w:r>
          </w:p>
        </w:tc>
        <w:tc>
          <w:tcPr>
            <w:tcW w:w="863" w:type="pct"/>
            <w:tcBorders>
              <w:top w:val="nil"/>
              <w:left w:val="nil"/>
              <w:bottom w:val="single" w:sz="4" w:space="0" w:color="auto"/>
              <w:right w:val="single" w:sz="4" w:space="0" w:color="auto"/>
            </w:tcBorders>
            <w:shd w:val="clear" w:color="auto" w:fill="auto"/>
            <w:vAlign w:val="center"/>
          </w:tcPr>
          <w:p w14:paraId="73F8C57E"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nil"/>
              <w:left w:val="nil"/>
              <w:bottom w:val="single" w:sz="4" w:space="0" w:color="auto"/>
              <w:right w:val="single" w:sz="4" w:space="0" w:color="auto"/>
            </w:tcBorders>
            <w:shd w:val="clear" w:color="000000" w:fill="FFFFFF"/>
            <w:vAlign w:val="bottom"/>
          </w:tcPr>
          <w:p w14:paraId="29BD63B1"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Plaza Comercial Gabriela local 3 interior, Calle Segunda Nº 200, entre Av. Félix Contreras y Av. Revolución, Col. Comercial, 83449, San Luis Río Colorado, Sonora.</w:t>
            </w:r>
          </w:p>
        </w:tc>
      </w:tr>
      <w:tr w:rsidR="00BD5A3F" w:rsidRPr="007F6D02" w14:paraId="173E84E8"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3E2E357" w14:textId="77777777" w:rsidR="00BD5A3F" w:rsidRPr="007F6D02" w:rsidRDefault="00BD5A3F" w:rsidP="00BD5A3F">
            <w:pPr>
              <w:jc w:val="center"/>
              <w:rPr>
                <w:rFonts w:ascii="Arial" w:hAnsi="Arial" w:cs="Arial"/>
                <w:sz w:val="18"/>
                <w:szCs w:val="18"/>
                <w:lang w:eastAsia="es-MX"/>
              </w:rPr>
            </w:pPr>
            <w:proofErr w:type="spellStart"/>
            <w:r w:rsidRPr="007F6D02">
              <w:rPr>
                <w:rFonts w:ascii="Arial" w:hAnsi="Arial" w:cs="Arial"/>
                <w:sz w:val="18"/>
                <w:szCs w:val="18"/>
                <w:lang w:eastAsia="es-MX"/>
              </w:rPr>
              <w:t>Vicam</w:t>
            </w:r>
            <w:proofErr w:type="spellEnd"/>
            <w:r w:rsidRPr="007F6D02">
              <w:rPr>
                <w:rFonts w:ascii="Arial" w:hAnsi="Arial" w:cs="Arial"/>
                <w:sz w:val="18"/>
                <w:szCs w:val="18"/>
                <w:lang w:eastAsia="es-MX"/>
              </w:rPr>
              <w:t>.</w:t>
            </w:r>
          </w:p>
        </w:tc>
        <w:tc>
          <w:tcPr>
            <w:tcW w:w="863" w:type="pct"/>
            <w:tcBorders>
              <w:top w:val="nil"/>
              <w:left w:val="nil"/>
              <w:bottom w:val="single" w:sz="4" w:space="0" w:color="auto"/>
              <w:right w:val="single" w:sz="4" w:space="0" w:color="auto"/>
            </w:tcBorders>
            <w:shd w:val="clear" w:color="auto" w:fill="auto"/>
            <w:vAlign w:val="center"/>
          </w:tcPr>
          <w:p w14:paraId="72384B02" w14:textId="77777777" w:rsidR="00BD5A3F" w:rsidRPr="007F6D02" w:rsidRDefault="00BD5A3F" w:rsidP="00BD5A3F">
            <w:pPr>
              <w:jc w:val="center"/>
              <w:rPr>
                <w:rFonts w:ascii="Arial" w:hAnsi="Arial" w:cs="Arial"/>
                <w:sz w:val="18"/>
                <w:szCs w:val="18"/>
                <w:lang w:eastAsia="es-MX"/>
              </w:rPr>
            </w:pPr>
            <w:r w:rsidRPr="007F6D02">
              <w:rPr>
                <w:rFonts w:ascii="Arial" w:hAnsi="Arial" w:cs="Arial"/>
                <w:sz w:val="18"/>
                <w:szCs w:val="18"/>
                <w:lang w:eastAsia="es-MX"/>
              </w:rPr>
              <w:t>Sonora</w:t>
            </w:r>
          </w:p>
        </w:tc>
        <w:tc>
          <w:tcPr>
            <w:tcW w:w="3166" w:type="pct"/>
            <w:tcBorders>
              <w:top w:val="nil"/>
              <w:left w:val="nil"/>
              <w:bottom w:val="single" w:sz="4" w:space="0" w:color="auto"/>
              <w:right w:val="single" w:sz="4" w:space="0" w:color="auto"/>
            </w:tcBorders>
            <w:shd w:val="clear" w:color="000000" w:fill="FFFFFF"/>
            <w:vAlign w:val="bottom"/>
          </w:tcPr>
          <w:p w14:paraId="74A273B9" w14:textId="77777777" w:rsidR="00BD5A3F" w:rsidRPr="007F6D02" w:rsidRDefault="00BD5A3F" w:rsidP="00BD5A3F">
            <w:pPr>
              <w:rPr>
                <w:rFonts w:ascii="Arial" w:hAnsi="Arial" w:cs="Arial"/>
                <w:sz w:val="18"/>
                <w:szCs w:val="18"/>
                <w:lang w:eastAsia="es-MX"/>
              </w:rPr>
            </w:pPr>
            <w:r w:rsidRPr="007F6D02">
              <w:rPr>
                <w:rFonts w:ascii="Arial" w:hAnsi="Arial" w:cs="Arial"/>
                <w:sz w:val="18"/>
                <w:szCs w:val="18"/>
                <w:lang w:eastAsia="es-MX"/>
              </w:rPr>
              <w:t xml:space="preserve">Carretera Internacional México - Nogales km 48 más 250 m, Col. Centro, 85510, </w:t>
            </w:r>
            <w:proofErr w:type="spellStart"/>
            <w:r w:rsidRPr="007F6D02">
              <w:rPr>
                <w:rFonts w:ascii="Arial" w:hAnsi="Arial" w:cs="Arial"/>
                <w:sz w:val="18"/>
                <w:szCs w:val="18"/>
                <w:lang w:eastAsia="es-MX"/>
              </w:rPr>
              <w:t>Vicam</w:t>
            </w:r>
            <w:proofErr w:type="spellEnd"/>
            <w:r w:rsidRPr="007F6D02">
              <w:rPr>
                <w:rFonts w:ascii="Arial" w:hAnsi="Arial" w:cs="Arial"/>
                <w:sz w:val="18"/>
                <w:szCs w:val="18"/>
                <w:lang w:eastAsia="es-MX"/>
              </w:rPr>
              <w:t>, Sonora</w:t>
            </w:r>
          </w:p>
        </w:tc>
      </w:tr>
    </w:tbl>
    <w:p w14:paraId="547D8621"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rPr>
          <w:rFonts w:ascii="Arial" w:hAnsi="Arial" w:cs="Arial"/>
          <w:b/>
          <w:sz w:val="20"/>
          <w:szCs w:val="20"/>
        </w:rPr>
      </w:pPr>
    </w:p>
    <w:tbl>
      <w:tblPr>
        <w:tblW w:w="4965" w:type="pct"/>
        <w:tblLayout w:type="fixed"/>
        <w:tblCellMar>
          <w:left w:w="70" w:type="dxa"/>
          <w:right w:w="70" w:type="dxa"/>
        </w:tblCellMar>
        <w:tblLook w:val="04A0" w:firstRow="1" w:lastRow="0" w:firstColumn="1" w:lastColumn="0" w:noHBand="0" w:noVBand="1"/>
      </w:tblPr>
      <w:tblGrid>
        <w:gridCol w:w="1913"/>
        <w:gridCol w:w="1705"/>
        <w:gridCol w:w="6236"/>
      </w:tblGrid>
      <w:tr w:rsidR="00BD5A3F" w:rsidRPr="007F6D02" w14:paraId="6AA42DD6"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6E8F95A0"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Norte</w:t>
            </w:r>
          </w:p>
          <w:p w14:paraId="156BFBB6"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2BA97E9F"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377F57D7"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2B599891"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273EB4C4"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2FC761D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6B752D" w14:textId="77777777" w:rsidR="00BD5A3F" w:rsidRPr="007F6D02" w:rsidRDefault="00BD5A3F" w:rsidP="00BD5A3F">
            <w:pPr>
              <w:jc w:val="center"/>
              <w:outlineLvl w:val="0"/>
              <w:rPr>
                <w:rFonts w:ascii="Arial" w:hAnsi="Arial" w:cs="Arial"/>
                <w:color w:val="000000"/>
                <w:sz w:val="18"/>
                <w:szCs w:val="18"/>
              </w:rPr>
            </w:pPr>
            <w:bookmarkStart w:id="348" w:name="_Toc440537061"/>
            <w:r w:rsidRPr="007F6D02">
              <w:rPr>
                <w:rFonts w:ascii="Arial" w:hAnsi="Arial" w:cs="Arial"/>
                <w:color w:val="000000"/>
                <w:sz w:val="18"/>
                <w:szCs w:val="18"/>
              </w:rPr>
              <w:t>Cuauhtémoc</w:t>
            </w:r>
            <w:bookmarkEnd w:id="348"/>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557B09E6" w14:textId="77777777" w:rsidR="00BD5A3F" w:rsidRPr="007F6D02" w:rsidRDefault="00BD5A3F" w:rsidP="00BD5A3F">
            <w:pPr>
              <w:jc w:val="center"/>
              <w:outlineLvl w:val="0"/>
              <w:rPr>
                <w:rFonts w:ascii="Arial" w:hAnsi="Arial" w:cs="Arial"/>
                <w:color w:val="000000"/>
                <w:sz w:val="18"/>
                <w:szCs w:val="18"/>
              </w:rPr>
            </w:pPr>
            <w:bookmarkStart w:id="349" w:name="_Toc440537062"/>
            <w:r w:rsidRPr="007F6D02">
              <w:rPr>
                <w:rFonts w:ascii="Arial" w:hAnsi="Arial" w:cs="Arial"/>
                <w:color w:val="000000"/>
                <w:sz w:val="18"/>
                <w:szCs w:val="18"/>
              </w:rPr>
              <w:t>Chihuahua</w:t>
            </w:r>
            <w:bookmarkEnd w:id="349"/>
          </w:p>
        </w:tc>
        <w:tc>
          <w:tcPr>
            <w:tcW w:w="3164" w:type="pct"/>
            <w:tcBorders>
              <w:top w:val="single" w:sz="4" w:space="0" w:color="auto"/>
              <w:left w:val="nil"/>
              <w:bottom w:val="single" w:sz="4" w:space="0" w:color="auto"/>
              <w:right w:val="single" w:sz="4" w:space="0" w:color="auto"/>
            </w:tcBorders>
            <w:shd w:val="clear" w:color="000000" w:fill="FFFFFF"/>
            <w:vAlign w:val="center"/>
          </w:tcPr>
          <w:p w14:paraId="6C37B27D" w14:textId="77777777" w:rsidR="00BD5A3F" w:rsidRPr="007F6D02" w:rsidRDefault="00BD5A3F" w:rsidP="00BD5A3F">
            <w:pPr>
              <w:outlineLvl w:val="0"/>
              <w:rPr>
                <w:rFonts w:ascii="Arial" w:hAnsi="Arial" w:cs="Arial"/>
                <w:color w:val="000000"/>
                <w:sz w:val="18"/>
                <w:szCs w:val="18"/>
              </w:rPr>
            </w:pPr>
            <w:bookmarkStart w:id="350" w:name="_Toc440537063"/>
            <w:r w:rsidRPr="007F6D02">
              <w:rPr>
                <w:rFonts w:ascii="Arial" w:hAnsi="Arial" w:cs="Arial"/>
                <w:color w:val="000000"/>
                <w:sz w:val="18"/>
                <w:szCs w:val="18"/>
              </w:rPr>
              <w:t>Av. Morelos y Calle 31 A, No. 3114, Col. Francisco Villa, 31530, Cuauhtémoc, Chihuahua</w:t>
            </w:r>
            <w:bookmarkEnd w:id="350"/>
          </w:p>
        </w:tc>
      </w:tr>
      <w:tr w:rsidR="00BD5A3F" w:rsidRPr="007F6D02" w14:paraId="4E02AEA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0F025040" w14:textId="77777777" w:rsidR="00BD5A3F" w:rsidRPr="007F6D02" w:rsidRDefault="00BD5A3F" w:rsidP="00BD5A3F">
            <w:pPr>
              <w:jc w:val="center"/>
              <w:outlineLvl w:val="0"/>
              <w:rPr>
                <w:rFonts w:ascii="Arial" w:hAnsi="Arial" w:cs="Arial"/>
                <w:color w:val="000000"/>
                <w:sz w:val="18"/>
                <w:szCs w:val="18"/>
              </w:rPr>
            </w:pPr>
            <w:bookmarkStart w:id="351" w:name="_Toc440537064"/>
            <w:r w:rsidRPr="007F6D02">
              <w:rPr>
                <w:rFonts w:ascii="Arial" w:hAnsi="Arial" w:cs="Arial"/>
                <w:color w:val="000000"/>
                <w:sz w:val="18"/>
                <w:szCs w:val="18"/>
              </w:rPr>
              <w:t>Delicias</w:t>
            </w:r>
            <w:bookmarkEnd w:id="351"/>
          </w:p>
        </w:tc>
        <w:tc>
          <w:tcPr>
            <w:tcW w:w="865" w:type="pct"/>
            <w:tcBorders>
              <w:top w:val="nil"/>
              <w:left w:val="nil"/>
              <w:bottom w:val="single" w:sz="4" w:space="0" w:color="auto"/>
              <w:right w:val="single" w:sz="4" w:space="0" w:color="auto"/>
            </w:tcBorders>
            <w:shd w:val="clear" w:color="auto" w:fill="auto"/>
            <w:noWrap/>
            <w:vAlign w:val="center"/>
          </w:tcPr>
          <w:p w14:paraId="66CD6F7B" w14:textId="77777777" w:rsidR="00BD5A3F" w:rsidRPr="007F6D02" w:rsidRDefault="00BD5A3F" w:rsidP="00BD5A3F">
            <w:pPr>
              <w:jc w:val="center"/>
              <w:outlineLvl w:val="0"/>
              <w:rPr>
                <w:rFonts w:ascii="Arial" w:hAnsi="Arial" w:cs="Arial"/>
                <w:color w:val="000000"/>
                <w:sz w:val="18"/>
                <w:szCs w:val="18"/>
              </w:rPr>
            </w:pPr>
            <w:bookmarkStart w:id="352" w:name="_Toc440537065"/>
            <w:r w:rsidRPr="007F6D02">
              <w:rPr>
                <w:rFonts w:ascii="Arial" w:hAnsi="Arial" w:cs="Arial"/>
                <w:color w:val="000000"/>
                <w:sz w:val="18"/>
                <w:szCs w:val="18"/>
              </w:rPr>
              <w:t>Chihuahua</w:t>
            </w:r>
            <w:bookmarkEnd w:id="352"/>
          </w:p>
        </w:tc>
        <w:tc>
          <w:tcPr>
            <w:tcW w:w="3164" w:type="pct"/>
            <w:tcBorders>
              <w:top w:val="nil"/>
              <w:left w:val="nil"/>
              <w:bottom w:val="single" w:sz="4" w:space="0" w:color="auto"/>
              <w:right w:val="single" w:sz="4" w:space="0" w:color="auto"/>
            </w:tcBorders>
            <w:shd w:val="clear" w:color="000000" w:fill="FFFFFF"/>
            <w:vAlign w:val="center"/>
          </w:tcPr>
          <w:p w14:paraId="723A9F6B" w14:textId="77777777" w:rsidR="00BD5A3F" w:rsidRPr="007F6D02" w:rsidRDefault="00BD5A3F" w:rsidP="00BD5A3F">
            <w:pPr>
              <w:outlineLvl w:val="0"/>
              <w:rPr>
                <w:rFonts w:ascii="Arial" w:hAnsi="Arial" w:cs="Arial"/>
                <w:color w:val="000000"/>
                <w:sz w:val="18"/>
                <w:szCs w:val="18"/>
              </w:rPr>
            </w:pPr>
            <w:bookmarkStart w:id="353" w:name="_Toc440537066"/>
            <w:r w:rsidRPr="007F6D02">
              <w:rPr>
                <w:rFonts w:ascii="Arial" w:hAnsi="Arial" w:cs="Arial"/>
                <w:color w:val="000000"/>
                <w:sz w:val="18"/>
                <w:szCs w:val="18"/>
              </w:rPr>
              <w:t>Av. Río Conchos y Av. Cuarta Oriente No. 4, Col. Centro, 33000, Delicias, Chihuahua</w:t>
            </w:r>
            <w:bookmarkEnd w:id="353"/>
          </w:p>
        </w:tc>
      </w:tr>
      <w:tr w:rsidR="00BD5A3F" w:rsidRPr="007F6D02" w14:paraId="1E468FAD" w14:textId="77777777" w:rsidTr="00BD5A3F">
        <w:trPr>
          <w:trHeight w:val="255"/>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F2198C" w14:textId="77777777" w:rsidR="00BD5A3F" w:rsidRPr="007F6D02" w:rsidRDefault="00BD5A3F" w:rsidP="00BD5A3F">
            <w:pPr>
              <w:jc w:val="center"/>
              <w:outlineLvl w:val="0"/>
              <w:rPr>
                <w:rFonts w:ascii="Arial" w:hAnsi="Arial" w:cs="Arial"/>
                <w:color w:val="000000"/>
                <w:sz w:val="18"/>
                <w:szCs w:val="18"/>
              </w:rPr>
            </w:pPr>
            <w:bookmarkStart w:id="354" w:name="_Toc440537067"/>
            <w:r w:rsidRPr="007F6D02">
              <w:rPr>
                <w:rFonts w:ascii="Arial" w:hAnsi="Arial" w:cs="Arial"/>
                <w:color w:val="000000"/>
                <w:sz w:val="18"/>
                <w:szCs w:val="18"/>
              </w:rPr>
              <w:t>Chihuahua</w:t>
            </w:r>
            <w:bookmarkEnd w:id="354"/>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7DCAFF80" w14:textId="77777777" w:rsidR="00BD5A3F" w:rsidRPr="007F6D02" w:rsidRDefault="00BD5A3F" w:rsidP="00BD5A3F">
            <w:pPr>
              <w:jc w:val="center"/>
              <w:outlineLvl w:val="0"/>
              <w:rPr>
                <w:rFonts w:ascii="Arial" w:hAnsi="Arial" w:cs="Arial"/>
                <w:color w:val="000000"/>
                <w:sz w:val="18"/>
                <w:szCs w:val="18"/>
              </w:rPr>
            </w:pPr>
            <w:bookmarkStart w:id="355" w:name="_Toc440537068"/>
            <w:r w:rsidRPr="007F6D02">
              <w:rPr>
                <w:rFonts w:ascii="Arial" w:hAnsi="Arial" w:cs="Arial"/>
                <w:color w:val="000000"/>
                <w:sz w:val="18"/>
                <w:szCs w:val="18"/>
              </w:rPr>
              <w:t>Chihuahua</w:t>
            </w:r>
            <w:bookmarkEnd w:id="355"/>
          </w:p>
        </w:tc>
        <w:tc>
          <w:tcPr>
            <w:tcW w:w="3164" w:type="pct"/>
            <w:tcBorders>
              <w:top w:val="single" w:sz="4" w:space="0" w:color="auto"/>
              <w:left w:val="nil"/>
              <w:bottom w:val="single" w:sz="4" w:space="0" w:color="auto"/>
              <w:right w:val="single" w:sz="4" w:space="0" w:color="auto"/>
            </w:tcBorders>
            <w:shd w:val="clear" w:color="000000" w:fill="FFFFFF"/>
            <w:vAlign w:val="center"/>
          </w:tcPr>
          <w:p w14:paraId="6FB8C410" w14:textId="77777777" w:rsidR="00BD5A3F" w:rsidRPr="007F6D02" w:rsidRDefault="00BD5A3F" w:rsidP="00BD5A3F">
            <w:pPr>
              <w:outlineLvl w:val="0"/>
              <w:rPr>
                <w:rFonts w:ascii="Arial" w:hAnsi="Arial" w:cs="Arial"/>
                <w:color w:val="000000"/>
                <w:sz w:val="18"/>
                <w:szCs w:val="18"/>
              </w:rPr>
            </w:pPr>
            <w:bookmarkStart w:id="356" w:name="_Toc440537069"/>
            <w:proofErr w:type="spellStart"/>
            <w:r w:rsidRPr="007F6D02">
              <w:rPr>
                <w:rFonts w:ascii="Arial" w:hAnsi="Arial" w:cs="Arial"/>
                <w:color w:val="000000"/>
                <w:sz w:val="18"/>
                <w:szCs w:val="18"/>
              </w:rPr>
              <w:t>Periferico</w:t>
            </w:r>
            <w:proofErr w:type="spellEnd"/>
            <w:r w:rsidRPr="007F6D02">
              <w:rPr>
                <w:rFonts w:ascii="Arial" w:hAnsi="Arial" w:cs="Arial"/>
                <w:color w:val="000000"/>
                <w:sz w:val="18"/>
                <w:szCs w:val="18"/>
              </w:rPr>
              <w:t xml:space="preserve"> de la Juventud, Plaza Las Canteras (hoy San </w:t>
            </w:r>
            <w:proofErr w:type="gramStart"/>
            <w:r w:rsidRPr="007F6D02">
              <w:rPr>
                <w:rFonts w:ascii="Arial" w:hAnsi="Arial" w:cs="Arial"/>
                <w:color w:val="000000"/>
                <w:sz w:val="18"/>
                <w:szCs w:val="18"/>
              </w:rPr>
              <w:t>Angel )</w:t>
            </w:r>
            <w:proofErr w:type="gramEnd"/>
            <w:r w:rsidRPr="007F6D02">
              <w:rPr>
                <w:rFonts w:ascii="Arial" w:hAnsi="Arial" w:cs="Arial"/>
                <w:color w:val="000000"/>
                <w:sz w:val="18"/>
                <w:szCs w:val="18"/>
              </w:rPr>
              <w:t xml:space="preserve"> 4101-21, Col. La Cantera, 31115, Chihuahua, Chihuahua</w:t>
            </w:r>
            <w:bookmarkEnd w:id="356"/>
          </w:p>
        </w:tc>
      </w:tr>
      <w:tr w:rsidR="00BD5A3F" w:rsidRPr="007F6D02" w14:paraId="5307DF3E"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1402AF0D" w14:textId="77777777" w:rsidR="00BD5A3F" w:rsidRPr="007F6D02" w:rsidRDefault="00BD5A3F" w:rsidP="00BD5A3F">
            <w:pPr>
              <w:jc w:val="center"/>
              <w:outlineLvl w:val="0"/>
              <w:rPr>
                <w:rFonts w:ascii="Arial" w:hAnsi="Arial" w:cs="Arial"/>
                <w:color w:val="000000"/>
                <w:sz w:val="18"/>
                <w:szCs w:val="18"/>
              </w:rPr>
            </w:pPr>
            <w:bookmarkStart w:id="357" w:name="_Toc440537070"/>
            <w:r w:rsidRPr="007F6D02">
              <w:rPr>
                <w:rFonts w:ascii="Arial" w:hAnsi="Arial" w:cs="Arial"/>
                <w:color w:val="000000"/>
                <w:sz w:val="18"/>
                <w:szCs w:val="18"/>
              </w:rPr>
              <w:t>Cd. Juárez</w:t>
            </w:r>
            <w:bookmarkEnd w:id="357"/>
          </w:p>
        </w:tc>
        <w:tc>
          <w:tcPr>
            <w:tcW w:w="865" w:type="pct"/>
            <w:tcBorders>
              <w:top w:val="nil"/>
              <w:left w:val="nil"/>
              <w:bottom w:val="single" w:sz="4" w:space="0" w:color="auto"/>
              <w:right w:val="single" w:sz="4" w:space="0" w:color="auto"/>
            </w:tcBorders>
            <w:shd w:val="clear" w:color="auto" w:fill="auto"/>
            <w:noWrap/>
            <w:vAlign w:val="center"/>
          </w:tcPr>
          <w:p w14:paraId="460238F9" w14:textId="77777777" w:rsidR="00BD5A3F" w:rsidRPr="007F6D02" w:rsidRDefault="00BD5A3F" w:rsidP="00BD5A3F">
            <w:pPr>
              <w:jc w:val="center"/>
              <w:outlineLvl w:val="0"/>
              <w:rPr>
                <w:rFonts w:ascii="Arial" w:hAnsi="Arial" w:cs="Arial"/>
                <w:color w:val="000000"/>
                <w:sz w:val="18"/>
                <w:szCs w:val="18"/>
              </w:rPr>
            </w:pPr>
            <w:bookmarkStart w:id="358" w:name="_Toc440537071"/>
            <w:r w:rsidRPr="007F6D02">
              <w:rPr>
                <w:rFonts w:ascii="Arial" w:hAnsi="Arial" w:cs="Arial"/>
                <w:color w:val="000000"/>
                <w:sz w:val="18"/>
                <w:szCs w:val="18"/>
              </w:rPr>
              <w:t>Chihuahua</w:t>
            </w:r>
            <w:bookmarkEnd w:id="358"/>
          </w:p>
        </w:tc>
        <w:tc>
          <w:tcPr>
            <w:tcW w:w="3164" w:type="pct"/>
            <w:tcBorders>
              <w:top w:val="nil"/>
              <w:left w:val="nil"/>
              <w:bottom w:val="single" w:sz="4" w:space="0" w:color="auto"/>
              <w:right w:val="single" w:sz="4" w:space="0" w:color="auto"/>
            </w:tcBorders>
            <w:shd w:val="clear" w:color="000000" w:fill="FFFFFF"/>
            <w:vAlign w:val="center"/>
          </w:tcPr>
          <w:p w14:paraId="5E508B96" w14:textId="77777777" w:rsidR="00BD5A3F" w:rsidRPr="007F6D02" w:rsidRDefault="00BD5A3F" w:rsidP="00BD5A3F">
            <w:pPr>
              <w:outlineLvl w:val="0"/>
              <w:rPr>
                <w:rFonts w:ascii="Arial" w:hAnsi="Arial" w:cs="Arial"/>
                <w:color w:val="000000"/>
                <w:sz w:val="18"/>
                <w:szCs w:val="18"/>
              </w:rPr>
            </w:pPr>
            <w:bookmarkStart w:id="359" w:name="_Toc440537072"/>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Tomás Fernández No. 7930, </w:t>
            </w:r>
            <w:proofErr w:type="spellStart"/>
            <w:r w:rsidRPr="007F6D02">
              <w:rPr>
                <w:rFonts w:ascii="Arial" w:hAnsi="Arial" w:cs="Arial"/>
                <w:color w:val="000000"/>
                <w:sz w:val="18"/>
                <w:szCs w:val="18"/>
              </w:rPr>
              <w:t>int</w:t>
            </w:r>
            <w:proofErr w:type="spellEnd"/>
            <w:r w:rsidRPr="007F6D02">
              <w:rPr>
                <w:rFonts w:ascii="Arial" w:hAnsi="Arial" w:cs="Arial"/>
                <w:color w:val="000000"/>
                <w:sz w:val="18"/>
                <w:szCs w:val="18"/>
              </w:rPr>
              <w:t>. 301, Col. Campestre Juárez, 32460, Cd. Juárez, Chihuahua</w:t>
            </w:r>
            <w:bookmarkEnd w:id="359"/>
          </w:p>
        </w:tc>
      </w:tr>
      <w:tr w:rsidR="00BD5A3F" w:rsidRPr="007F6D02" w14:paraId="3AC4CDC3" w14:textId="77777777" w:rsidTr="00BD5A3F">
        <w:trPr>
          <w:trHeight w:val="437"/>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700C40FC" w14:textId="77777777" w:rsidR="00BD5A3F" w:rsidRPr="007F6D02" w:rsidRDefault="00BD5A3F" w:rsidP="00BD5A3F">
            <w:pPr>
              <w:jc w:val="center"/>
              <w:outlineLvl w:val="0"/>
              <w:rPr>
                <w:rFonts w:ascii="Arial" w:hAnsi="Arial" w:cs="Arial"/>
                <w:color w:val="000000"/>
                <w:sz w:val="18"/>
                <w:szCs w:val="18"/>
              </w:rPr>
            </w:pPr>
            <w:bookmarkStart w:id="360" w:name="_Toc440537073"/>
            <w:r w:rsidRPr="007F6D02">
              <w:rPr>
                <w:rFonts w:ascii="Arial" w:hAnsi="Arial" w:cs="Arial"/>
                <w:color w:val="000000"/>
                <w:sz w:val="18"/>
                <w:szCs w:val="18"/>
              </w:rPr>
              <w:t>Hidalgo del Parral</w:t>
            </w:r>
            <w:bookmarkEnd w:id="360"/>
          </w:p>
        </w:tc>
        <w:tc>
          <w:tcPr>
            <w:tcW w:w="865" w:type="pct"/>
            <w:tcBorders>
              <w:top w:val="nil"/>
              <w:left w:val="nil"/>
              <w:bottom w:val="single" w:sz="4" w:space="0" w:color="auto"/>
              <w:right w:val="single" w:sz="4" w:space="0" w:color="auto"/>
            </w:tcBorders>
            <w:shd w:val="clear" w:color="auto" w:fill="auto"/>
            <w:noWrap/>
            <w:vAlign w:val="center"/>
          </w:tcPr>
          <w:p w14:paraId="2126003B" w14:textId="77777777" w:rsidR="00BD5A3F" w:rsidRPr="007F6D02" w:rsidRDefault="00BD5A3F" w:rsidP="00BD5A3F">
            <w:pPr>
              <w:jc w:val="center"/>
              <w:outlineLvl w:val="0"/>
              <w:rPr>
                <w:rFonts w:ascii="Arial" w:hAnsi="Arial" w:cs="Arial"/>
                <w:color w:val="000000"/>
                <w:sz w:val="18"/>
                <w:szCs w:val="18"/>
              </w:rPr>
            </w:pPr>
            <w:bookmarkStart w:id="361" w:name="_Toc440537074"/>
            <w:r w:rsidRPr="007F6D02">
              <w:rPr>
                <w:rFonts w:ascii="Arial" w:hAnsi="Arial" w:cs="Arial"/>
                <w:color w:val="000000"/>
                <w:sz w:val="18"/>
                <w:szCs w:val="18"/>
              </w:rPr>
              <w:t>Chihuahua</w:t>
            </w:r>
            <w:bookmarkEnd w:id="361"/>
          </w:p>
        </w:tc>
        <w:tc>
          <w:tcPr>
            <w:tcW w:w="3164" w:type="pct"/>
            <w:tcBorders>
              <w:top w:val="nil"/>
              <w:left w:val="nil"/>
              <w:bottom w:val="single" w:sz="4" w:space="0" w:color="auto"/>
              <w:right w:val="single" w:sz="4" w:space="0" w:color="auto"/>
            </w:tcBorders>
            <w:shd w:val="clear" w:color="000000" w:fill="FFFFFF"/>
            <w:vAlign w:val="center"/>
          </w:tcPr>
          <w:p w14:paraId="49E39480" w14:textId="77777777" w:rsidR="00BD5A3F" w:rsidRPr="007F6D02" w:rsidRDefault="00BD5A3F" w:rsidP="00BD5A3F">
            <w:pPr>
              <w:outlineLvl w:val="0"/>
              <w:rPr>
                <w:rFonts w:ascii="Arial" w:hAnsi="Arial" w:cs="Arial"/>
                <w:color w:val="000000"/>
                <w:sz w:val="18"/>
                <w:szCs w:val="18"/>
              </w:rPr>
            </w:pPr>
            <w:bookmarkStart w:id="362" w:name="_Toc440537075"/>
            <w:r w:rsidRPr="007F6D02">
              <w:rPr>
                <w:rFonts w:ascii="Arial" w:hAnsi="Arial" w:cs="Arial"/>
                <w:color w:val="000000"/>
                <w:sz w:val="18"/>
                <w:szCs w:val="18"/>
              </w:rPr>
              <w:t>C. Parque del Niño No. 23, Col. Centro, 33800, Hidalgo del Parral, Chihuahua</w:t>
            </w:r>
            <w:bookmarkEnd w:id="362"/>
          </w:p>
        </w:tc>
      </w:tr>
      <w:tr w:rsidR="00BD5A3F" w:rsidRPr="007F6D02" w14:paraId="25861EBD" w14:textId="77777777" w:rsidTr="00BD5A3F">
        <w:trPr>
          <w:trHeight w:val="543"/>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1694D2" w14:textId="77777777" w:rsidR="00BD5A3F" w:rsidRPr="007F6D02" w:rsidRDefault="00BD5A3F" w:rsidP="00BD5A3F">
            <w:pPr>
              <w:jc w:val="center"/>
              <w:outlineLvl w:val="0"/>
              <w:rPr>
                <w:rFonts w:ascii="Arial" w:hAnsi="Arial" w:cs="Arial"/>
                <w:color w:val="000000"/>
                <w:sz w:val="18"/>
                <w:szCs w:val="18"/>
              </w:rPr>
            </w:pPr>
            <w:bookmarkStart w:id="363" w:name="_Toc440537076"/>
            <w:r w:rsidRPr="007F6D02">
              <w:rPr>
                <w:rFonts w:ascii="Arial" w:hAnsi="Arial" w:cs="Arial"/>
                <w:color w:val="000000"/>
                <w:sz w:val="18"/>
                <w:szCs w:val="18"/>
              </w:rPr>
              <w:t>Nuevo Casas Grandes</w:t>
            </w:r>
            <w:bookmarkEnd w:id="363"/>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C58141C" w14:textId="77777777" w:rsidR="00BD5A3F" w:rsidRPr="007F6D02" w:rsidRDefault="00BD5A3F" w:rsidP="00BD5A3F">
            <w:pPr>
              <w:jc w:val="center"/>
              <w:outlineLvl w:val="0"/>
              <w:rPr>
                <w:rFonts w:ascii="Arial" w:hAnsi="Arial" w:cs="Arial"/>
                <w:color w:val="000000"/>
                <w:sz w:val="18"/>
                <w:szCs w:val="18"/>
              </w:rPr>
            </w:pPr>
            <w:bookmarkStart w:id="364" w:name="_Toc440537077"/>
            <w:r w:rsidRPr="007F6D02">
              <w:rPr>
                <w:rFonts w:ascii="Arial" w:hAnsi="Arial" w:cs="Arial"/>
                <w:color w:val="000000"/>
                <w:sz w:val="18"/>
                <w:szCs w:val="18"/>
              </w:rPr>
              <w:t>Chihuahua</w:t>
            </w:r>
            <w:bookmarkEnd w:id="364"/>
          </w:p>
        </w:tc>
        <w:tc>
          <w:tcPr>
            <w:tcW w:w="3164" w:type="pct"/>
            <w:tcBorders>
              <w:top w:val="single" w:sz="4" w:space="0" w:color="auto"/>
              <w:left w:val="nil"/>
              <w:bottom w:val="single" w:sz="4" w:space="0" w:color="auto"/>
              <w:right w:val="single" w:sz="4" w:space="0" w:color="auto"/>
            </w:tcBorders>
            <w:shd w:val="clear" w:color="000000" w:fill="FFFFFF"/>
            <w:vAlign w:val="center"/>
          </w:tcPr>
          <w:p w14:paraId="7A082526" w14:textId="77777777" w:rsidR="00BD5A3F" w:rsidRPr="007F6D02" w:rsidRDefault="00BD5A3F" w:rsidP="00BD5A3F">
            <w:pPr>
              <w:outlineLvl w:val="0"/>
              <w:rPr>
                <w:rFonts w:ascii="Arial" w:hAnsi="Arial" w:cs="Arial"/>
                <w:color w:val="000000"/>
                <w:sz w:val="18"/>
                <w:szCs w:val="18"/>
              </w:rPr>
            </w:pPr>
            <w:bookmarkStart w:id="365" w:name="_Toc440537078"/>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Alvaro</w:t>
            </w:r>
            <w:proofErr w:type="spellEnd"/>
            <w:r w:rsidRPr="007F6D02">
              <w:rPr>
                <w:rFonts w:ascii="Arial" w:hAnsi="Arial" w:cs="Arial"/>
                <w:color w:val="000000"/>
                <w:sz w:val="18"/>
                <w:szCs w:val="18"/>
              </w:rPr>
              <w:t xml:space="preserve"> Obregón No. 504, Col. Centro, 31700, Nuevo Casas Grandes, Chihuahua</w:t>
            </w:r>
            <w:bookmarkEnd w:id="365"/>
          </w:p>
        </w:tc>
      </w:tr>
      <w:tr w:rsidR="00BD5A3F" w:rsidRPr="007F6D02" w14:paraId="58F55DC7"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55FCEC" w14:textId="77777777" w:rsidR="00BD5A3F" w:rsidRPr="007F6D02" w:rsidRDefault="00BD5A3F" w:rsidP="00BD5A3F">
            <w:pPr>
              <w:jc w:val="center"/>
              <w:outlineLvl w:val="0"/>
              <w:rPr>
                <w:rFonts w:ascii="Arial" w:hAnsi="Arial" w:cs="Arial"/>
                <w:color w:val="000000"/>
                <w:sz w:val="18"/>
                <w:szCs w:val="18"/>
              </w:rPr>
            </w:pPr>
            <w:bookmarkStart w:id="366" w:name="_Toc440537079"/>
            <w:r w:rsidRPr="007F6D02">
              <w:rPr>
                <w:rFonts w:ascii="Arial" w:hAnsi="Arial" w:cs="Arial"/>
                <w:color w:val="000000"/>
                <w:sz w:val="18"/>
                <w:szCs w:val="18"/>
              </w:rPr>
              <w:t>Torreón</w:t>
            </w:r>
            <w:bookmarkEnd w:id="366"/>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6ED4AF6A" w14:textId="77777777" w:rsidR="00BD5A3F" w:rsidRPr="007F6D02" w:rsidRDefault="00BD5A3F" w:rsidP="00BD5A3F">
            <w:pPr>
              <w:jc w:val="center"/>
              <w:outlineLvl w:val="0"/>
              <w:rPr>
                <w:rFonts w:ascii="Arial" w:hAnsi="Arial" w:cs="Arial"/>
                <w:color w:val="000000"/>
                <w:sz w:val="18"/>
                <w:szCs w:val="18"/>
              </w:rPr>
            </w:pPr>
            <w:bookmarkStart w:id="367" w:name="_Toc440537080"/>
            <w:r w:rsidRPr="007F6D02">
              <w:rPr>
                <w:rFonts w:ascii="Arial" w:hAnsi="Arial" w:cs="Arial"/>
                <w:color w:val="000000"/>
                <w:sz w:val="18"/>
                <w:szCs w:val="18"/>
              </w:rPr>
              <w:t>Coahuila</w:t>
            </w:r>
            <w:bookmarkEnd w:id="367"/>
          </w:p>
        </w:tc>
        <w:tc>
          <w:tcPr>
            <w:tcW w:w="3164" w:type="pct"/>
            <w:tcBorders>
              <w:top w:val="single" w:sz="4" w:space="0" w:color="auto"/>
              <w:left w:val="nil"/>
              <w:bottom w:val="single" w:sz="4" w:space="0" w:color="auto"/>
              <w:right w:val="single" w:sz="4" w:space="0" w:color="auto"/>
            </w:tcBorders>
            <w:shd w:val="clear" w:color="000000" w:fill="FFFFFF"/>
            <w:vAlign w:val="center"/>
          </w:tcPr>
          <w:p w14:paraId="705A72DC" w14:textId="77777777" w:rsidR="00BD5A3F" w:rsidRPr="007F6D02" w:rsidRDefault="00BD5A3F" w:rsidP="00BD5A3F">
            <w:pPr>
              <w:outlineLvl w:val="0"/>
              <w:rPr>
                <w:rFonts w:ascii="Arial" w:hAnsi="Arial" w:cs="Arial"/>
                <w:color w:val="000000"/>
                <w:sz w:val="18"/>
                <w:szCs w:val="18"/>
              </w:rPr>
            </w:pPr>
            <w:bookmarkStart w:id="368" w:name="_Toc440537081"/>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Independencia No. 120 </w:t>
            </w:r>
            <w:proofErr w:type="spellStart"/>
            <w:r w:rsidRPr="007F6D02">
              <w:rPr>
                <w:rFonts w:ascii="Arial" w:hAnsi="Arial" w:cs="Arial"/>
                <w:color w:val="000000"/>
                <w:sz w:val="18"/>
                <w:szCs w:val="18"/>
              </w:rPr>
              <w:t>Ote</w:t>
            </w:r>
            <w:proofErr w:type="spellEnd"/>
            <w:r w:rsidRPr="007F6D02">
              <w:rPr>
                <w:rFonts w:ascii="Arial" w:hAnsi="Arial" w:cs="Arial"/>
                <w:color w:val="000000"/>
                <w:sz w:val="18"/>
                <w:szCs w:val="18"/>
              </w:rPr>
              <w:t>.  Entre Av. Victoria y C. Degollado, Col. Centro, 27000, Torreón, Coahuila</w:t>
            </w:r>
            <w:bookmarkEnd w:id="368"/>
          </w:p>
        </w:tc>
      </w:tr>
      <w:tr w:rsidR="00BD5A3F" w:rsidRPr="007F6D02" w14:paraId="51FFCFA0" w14:textId="77777777" w:rsidTr="00BD5A3F">
        <w:trPr>
          <w:trHeight w:val="255"/>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1B7EDF" w14:textId="77777777" w:rsidR="00BD5A3F" w:rsidRPr="007F6D02" w:rsidRDefault="00BD5A3F" w:rsidP="00BD5A3F">
            <w:pPr>
              <w:jc w:val="center"/>
              <w:outlineLvl w:val="0"/>
              <w:rPr>
                <w:rFonts w:ascii="Arial" w:hAnsi="Arial" w:cs="Arial"/>
                <w:color w:val="000000"/>
                <w:sz w:val="18"/>
                <w:szCs w:val="18"/>
              </w:rPr>
            </w:pPr>
            <w:bookmarkStart w:id="369" w:name="_Toc440537082"/>
            <w:r w:rsidRPr="007F6D02">
              <w:rPr>
                <w:rFonts w:ascii="Arial" w:hAnsi="Arial" w:cs="Arial"/>
                <w:color w:val="000000"/>
                <w:sz w:val="18"/>
                <w:szCs w:val="18"/>
              </w:rPr>
              <w:t>Saltillo</w:t>
            </w:r>
            <w:bookmarkEnd w:id="369"/>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31DF1A36" w14:textId="77777777" w:rsidR="00BD5A3F" w:rsidRPr="007F6D02" w:rsidRDefault="00BD5A3F" w:rsidP="00BD5A3F">
            <w:pPr>
              <w:jc w:val="center"/>
              <w:outlineLvl w:val="0"/>
              <w:rPr>
                <w:rFonts w:ascii="Arial" w:hAnsi="Arial" w:cs="Arial"/>
                <w:color w:val="000000"/>
                <w:sz w:val="18"/>
                <w:szCs w:val="18"/>
              </w:rPr>
            </w:pPr>
            <w:bookmarkStart w:id="370" w:name="_Toc440537083"/>
            <w:r w:rsidRPr="007F6D02">
              <w:rPr>
                <w:rFonts w:ascii="Arial" w:hAnsi="Arial" w:cs="Arial"/>
                <w:color w:val="000000"/>
                <w:sz w:val="18"/>
                <w:szCs w:val="18"/>
              </w:rPr>
              <w:t>Coahuila</w:t>
            </w:r>
            <w:bookmarkEnd w:id="370"/>
          </w:p>
        </w:tc>
        <w:tc>
          <w:tcPr>
            <w:tcW w:w="3164" w:type="pct"/>
            <w:tcBorders>
              <w:top w:val="single" w:sz="4" w:space="0" w:color="auto"/>
              <w:left w:val="nil"/>
              <w:bottom w:val="single" w:sz="4" w:space="0" w:color="auto"/>
              <w:right w:val="single" w:sz="4" w:space="0" w:color="auto"/>
            </w:tcBorders>
            <w:shd w:val="clear" w:color="000000" w:fill="FFFFFF"/>
            <w:vAlign w:val="center"/>
          </w:tcPr>
          <w:p w14:paraId="56FD645B" w14:textId="77777777" w:rsidR="00BD5A3F" w:rsidRPr="007F6D02" w:rsidRDefault="00BD5A3F" w:rsidP="00BD5A3F">
            <w:pPr>
              <w:outlineLvl w:val="0"/>
              <w:rPr>
                <w:rFonts w:ascii="Arial" w:hAnsi="Arial" w:cs="Arial"/>
                <w:color w:val="000000"/>
                <w:sz w:val="18"/>
                <w:szCs w:val="18"/>
              </w:rPr>
            </w:pPr>
            <w:bookmarkStart w:id="371" w:name="_Toc440537084"/>
            <w:r w:rsidRPr="007F6D02">
              <w:rPr>
                <w:rFonts w:ascii="Arial" w:hAnsi="Arial" w:cs="Arial"/>
                <w:color w:val="000000"/>
                <w:sz w:val="18"/>
                <w:szCs w:val="18"/>
              </w:rPr>
              <w:t>C. Emilio Carranza No. 353, Col. Centro, 25000, Saltillo, Coahuila</w:t>
            </w:r>
            <w:bookmarkEnd w:id="371"/>
          </w:p>
        </w:tc>
      </w:tr>
      <w:tr w:rsidR="00BD5A3F" w:rsidRPr="007F6D02" w14:paraId="2E4C1733" w14:textId="77777777" w:rsidTr="00BD5A3F">
        <w:trPr>
          <w:trHeight w:val="525"/>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5DCCFB6C" w14:textId="77777777" w:rsidR="00BD5A3F" w:rsidRPr="007F6D02" w:rsidRDefault="00BD5A3F" w:rsidP="00BD5A3F">
            <w:pPr>
              <w:jc w:val="center"/>
              <w:outlineLvl w:val="0"/>
              <w:rPr>
                <w:rFonts w:ascii="Arial" w:hAnsi="Arial" w:cs="Arial"/>
                <w:color w:val="000000"/>
                <w:sz w:val="18"/>
                <w:szCs w:val="18"/>
              </w:rPr>
            </w:pPr>
            <w:bookmarkStart w:id="372" w:name="_Toc440537085"/>
            <w:r w:rsidRPr="007F6D02">
              <w:rPr>
                <w:rFonts w:ascii="Arial" w:hAnsi="Arial" w:cs="Arial"/>
                <w:color w:val="000000"/>
                <w:sz w:val="18"/>
                <w:szCs w:val="18"/>
              </w:rPr>
              <w:t>Monclova</w:t>
            </w:r>
            <w:bookmarkEnd w:id="372"/>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1BD65752" w14:textId="77777777" w:rsidR="00BD5A3F" w:rsidRPr="007F6D02" w:rsidRDefault="00BD5A3F" w:rsidP="00BD5A3F">
            <w:pPr>
              <w:jc w:val="center"/>
              <w:outlineLvl w:val="0"/>
              <w:rPr>
                <w:rFonts w:ascii="Arial" w:hAnsi="Arial" w:cs="Arial"/>
                <w:color w:val="000000"/>
                <w:sz w:val="18"/>
                <w:szCs w:val="18"/>
              </w:rPr>
            </w:pPr>
            <w:bookmarkStart w:id="373" w:name="_Toc440537086"/>
            <w:r w:rsidRPr="007F6D02">
              <w:rPr>
                <w:rFonts w:ascii="Arial" w:hAnsi="Arial" w:cs="Arial"/>
                <w:color w:val="000000"/>
                <w:sz w:val="18"/>
                <w:szCs w:val="18"/>
              </w:rPr>
              <w:t>Coahuila</w:t>
            </w:r>
            <w:bookmarkEnd w:id="373"/>
          </w:p>
        </w:tc>
        <w:tc>
          <w:tcPr>
            <w:tcW w:w="3164" w:type="pct"/>
            <w:tcBorders>
              <w:top w:val="single" w:sz="4" w:space="0" w:color="auto"/>
              <w:left w:val="nil"/>
              <w:bottom w:val="single" w:sz="4" w:space="0" w:color="auto"/>
              <w:right w:val="single" w:sz="4" w:space="0" w:color="auto"/>
            </w:tcBorders>
            <w:shd w:val="clear" w:color="000000" w:fill="FFFFFF"/>
            <w:vAlign w:val="center"/>
          </w:tcPr>
          <w:p w14:paraId="08E0ACA6" w14:textId="77777777" w:rsidR="00BD5A3F" w:rsidRPr="007F6D02" w:rsidRDefault="00BD5A3F" w:rsidP="00BD5A3F">
            <w:pPr>
              <w:outlineLvl w:val="0"/>
              <w:rPr>
                <w:rFonts w:ascii="Arial" w:hAnsi="Arial" w:cs="Arial"/>
                <w:color w:val="000000"/>
                <w:sz w:val="18"/>
                <w:szCs w:val="18"/>
                <w:lang w:val="pt-BR"/>
              </w:rPr>
            </w:pPr>
            <w:bookmarkStart w:id="374" w:name="_Toc440537087"/>
            <w:proofErr w:type="spellStart"/>
            <w:r w:rsidRPr="007F6D02">
              <w:rPr>
                <w:rFonts w:ascii="Arial" w:hAnsi="Arial" w:cs="Arial"/>
                <w:color w:val="000000"/>
                <w:sz w:val="18"/>
                <w:szCs w:val="18"/>
                <w:lang w:val="pt-BR"/>
              </w:rPr>
              <w:t>Blv</w:t>
            </w:r>
            <w:proofErr w:type="spellEnd"/>
            <w:r w:rsidRPr="007F6D02">
              <w:rPr>
                <w:rFonts w:ascii="Arial" w:hAnsi="Arial" w:cs="Arial"/>
                <w:color w:val="000000"/>
                <w:sz w:val="18"/>
                <w:szCs w:val="18"/>
                <w:lang w:val="pt-BR"/>
              </w:rPr>
              <w:t xml:space="preserve">. Francisco I. Madero No. 1103-A, Col. Guadalupe, 25750, </w:t>
            </w:r>
            <w:proofErr w:type="spellStart"/>
            <w:r w:rsidRPr="007F6D02">
              <w:rPr>
                <w:rFonts w:ascii="Arial" w:hAnsi="Arial" w:cs="Arial"/>
                <w:color w:val="000000"/>
                <w:sz w:val="18"/>
                <w:szCs w:val="18"/>
                <w:lang w:val="pt-BR"/>
              </w:rPr>
              <w:t>Monclova</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Coahuila</w:t>
            </w:r>
            <w:bookmarkEnd w:id="374"/>
            <w:proofErr w:type="spellEnd"/>
          </w:p>
        </w:tc>
      </w:tr>
      <w:tr w:rsidR="00BD5A3F" w:rsidRPr="007F6D02" w14:paraId="33F9F283" w14:textId="77777777" w:rsidTr="0004433C">
        <w:trPr>
          <w:trHeight w:val="282"/>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3822D087" w14:textId="77777777" w:rsidR="00BD5A3F" w:rsidRPr="007F6D02" w:rsidRDefault="00BD5A3F" w:rsidP="00BD5A3F">
            <w:pPr>
              <w:jc w:val="center"/>
              <w:outlineLvl w:val="0"/>
              <w:rPr>
                <w:rFonts w:ascii="Arial" w:hAnsi="Arial" w:cs="Arial"/>
                <w:color w:val="000000"/>
                <w:sz w:val="18"/>
                <w:szCs w:val="18"/>
              </w:rPr>
            </w:pPr>
            <w:bookmarkStart w:id="375" w:name="_Toc440537088"/>
            <w:r w:rsidRPr="007F6D02">
              <w:rPr>
                <w:rFonts w:ascii="Arial" w:hAnsi="Arial" w:cs="Arial"/>
                <w:color w:val="000000"/>
                <w:sz w:val="18"/>
                <w:szCs w:val="18"/>
              </w:rPr>
              <w:t>Sabinas</w:t>
            </w:r>
            <w:bookmarkEnd w:id="375"/>
          </w:p>
        </w:tc>
        <w:tc>
          <w:tcPr>
            <w:tcW w:w="865" w:type="pct"/>
            <w:tcBorders>
              <w:top w:val="nil"/>
              <w:left w:val="nil"/>
              <w:bottom w:val="single" w:sz="4" w:space="0" w:color="auto"/>
              <w:right w:val="single" w:sz="4" w:space="0" w:color="auto"/>
            </w:tcBorders>
            <w:shd w:val="clear" w:color="auto" w:fill="auto"/>
            <w:noWrap/>
            <w:vAlign w:val="center"/>
          </w:tcPr>
          <w:p w14:paraId="2AA68C15" w14:textId="77777777" w:rsidR="00BD5A3F" w:rsidRPr="007F6D02" w:rsidRDefault="00BD5A3F" w:rsidP="00BD5A3F">
            <w:pPr>
              <w:jc w:val="center"/>
              <w:outlineLvl w:val="0"/>
              <w:rPr>
                <w:rFonts w:ascii="Arial" w:hAnsi="Arial" w:cs="Arial"/>
                <w:color w:val="000000"/>
                <w:sz w:val="18"/>
                <w:szCs w:val="18"/>
              </w:rPr>
            </w:pPr>
            <w:bookmarkStart w:id="376" w:name="_Toc440537089"/>
            <w:r w:rsidRPr="007F6D02">
              <w:rPr>
                <w:rFonts w:ascii="Arial" w:hAnsi="Arial" w:cs="Arial"/>
                <w:color w:val="000000"/>
                <w:sz w:val="18"/>
                <w:szCs w:val="18"/>
              </w:rPr>
              <w:t>Coahuila</w:t>
            </w:r>
            <w:bookmarkEnd w:id="376"/>
          </w:p>
        </w:tc>
        <w:tc>
          <w:tcPr>
            <w:tcW w:w="3164" w:type="pct"/>
            <w:tcBorders>
              <w:top w:val="nil"/>
              <w:left w:val="nil"/>
              <w:bottom w:val="single" w:sz="4" w:space="0" w:color="auto"/>
              <w:right w:val="single" w:sz="4" w:space="0" w:color="auto"/>
            </w:tcBorders>
            <w:shd w:val="clear" w:color="000000" w:fill="FFFFFF"/>
            <w:vAlign w:val="center"/>
          </w:tcPr>
          <w:p w14:paraId="5258CE94" w14:textId="77777777" w:rsidR="00BD5A3F" w:rsidRPr="007F6D02" w:rsidRDefault="00BD5A3F" w:rsidP="00BD5A3F">
            <w:pPr>
              <w:outlineLvl w:val="0"/>
              <w:rPr>
                <w:rFonts w:ascii="Arial" w:hAnsi="Arial" w:cs="Arial"/>
                <w:color w:val="000000"/>
                <w:sz w:val="18"/>
                <w:szCs w:val="18"/>
              </w:rPr>
            </w:pPr>
            <w:bookmarkStart w:id="377" w:name="_Toc440537090"/>
            <w:r w:rsidRPr="007F6D02">
              <w:rPr>
                <w:rFonts w:ascii="Arial" w:hAnsi="Arial" w:cs="Arial"/>
                <w:color w:val="000000"/>
                <w:sz w:val="18"/>
                <w:szCs w:val="18"/>
              </w:rPr>
              <w:t xml:space="preserve">Cuauhtémoc Poniente 966-A y 974-A, Colonia Manuel López </w:t>
            </w:r>
            <w:proofErr w:type="spellStart"/>
            <w:r w:rsidRPr="007F6D02">
              <w:rPr>
                <w:rFonts w:ascii="Arial" w:hAnsi="Arial" w:cs="Arial"/>
                <w:color w:val="000000"/>
                <w:sz w:val="18"/>
                <w:szCs w:val="18"/>
              </w:rPr>
              <w:t>Huitrón</w:t>
            </w:r>
            <w:proofErr w:type="spellEnd"/>
            <w:r w:rsidRPr="007F6D02">
              <w:rPr>
                <w:rFonts w:ascii="Arial" w:hAnsi="Arial" w:cs="Arial"/>
                <w:color w:val="000000"/>
                <w:sz w:val="18"/>
                <w:szCs w:val="18"/>
              </w:rPr>
              <w:t>, 26739, Sabinas, Coahuila</w:t>
            </w:r>
            <w:bookmarkEnd w:id="377"/>
          </w:p>
        </w:tc>
      </w:tr>
      <w:tr w:rsidR="00BD5A3F" w:rsidRPr="007F6D02" w14:paraId="59A64F30" w14:textId="77777777" w:rsidTr="0004433C">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D950E7" w14:textId="77777777" w:rsidR="00BD5A3F" w:rsidRPr="007F6D02" w:rsidRDefault="00BD5A3F" w:rsidP="00BD5A3F">
            <w:pPr>
              <w:jc w:val="center"/>
              <w:outlineLvl w:val="0"/>
              <w:rPr>
                <w:rFonts w:ascii="Arial" w:hAnsi="Arial" w:cs="Arial"/>
                <w:color w:val="000000"/>
                <w:sz w:val="18"/>
                <w:szCs w:val="18"/>
              </w:rPr>
            </w:pPr>
            <w:bookmarkStart w:id="378" w:name="_Toc440537091"/>
            <w:r w:rsidRPr="007F6D02">
              <w:rPr>
                <w:rFonts w:ascii="Arial" w:hAnsi="Arial" w:cs="Arial"/>
                <w:color w:val="000000"/>
                <w:sz w:val="18"/>
                <w:szCs w:val="18"/>
              </w:rPr>
              <w:lastRenderedPageBreak/>
              <w:t>Durango</w:t>
            </w:r>
            <w:bookmarkEnd w:id="378"/>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2A016212" w14:textId="77777777" w:rsidR="00BD5A3F" w:rsidRPr="007F6D02" w:rsidRDefault="00BD5A3F" w:rsidP="00BD5A3F">
            <w:pPr>
              <w:jc w:val="center"/>
              <w:outlineLvl w:val="0"/>
              <w:rPr>
                <w:rFonts w:ascii="Arial" w:hAnsi="Arial" w:cs="Arial"/>
                <w:color w:val="000000"/>
                <w:sz w:val="18"/>
                <w:szCs w:val="18"/>
              </w:rPr>
            </w:pPr>
            <w:bookmarkStart w:id="379" w:name="_Toc440537092"/>
            <w:r w:rsidRPr="007F6D02">
              <w:rPr>
                <w:rFonts w:ascii="Arial" w:hAnsi="Arial" w:cs="Arial"/>
                <w:color w:val="000000"/>
                <w:sz w:val="18"/>
                <w:szCs w:val="18"/>
              </w:rPr>
              <w:t>Durango</w:t>
            </w:r>
            <w:bookmarkEnd w:id="379"/>
          </w:p>
        </w:tc>
        <w:tc>
          <w:tcPr>
            <w:tcW w:w="3164" w:type="pct"/>
            <w:tcBorders>
              <w:top w:val="single" w:sz="4" w:space="0" w:color="auto"/>
              <w:left w:val="nil"/>
              <w:bottom w:val="single" w:sz="4" w:space="0" w:color="auto"/>
              <w:right w:val="single" w:sz="4" w:space="0" w:color="auto"/>
            </w:tcBorders>
            <w:shd w:val="clear" w:color="000000" w:fill="FFFFFF"/>
            <w:vAlign w:val="center"/>
          </w:tcPr>
          <w:p w14:paraId="121C1034" w14:textId="77777777" w:rsidR="00BD5A3F" w:rsidRPr="007F6D02" w:rsidRDefault="00BD5A3F" w:rsidP="00BD5A3F">
            <w:pPr>
              <w:outlineLvl w:val="0"/>
              <w:rPr>
                <w:rFonts w:ascii="Arial" w:hAnsi="Arial" w:cs="Arial"/>
                <w:color w:val="000000"/>
                <w:sz w:val="18"/>
                <w:szCs w:val="18"/>
              </w:rPr>
            </w:pPr>
            <w:bookmarkStart w:id="380" w:name="_Toc440537093"/>
            <w:r w:rsidRPr="007F6D02">
              <w:rPr>
                <w:rFonts w:ascii="Arial" w:hAnsi="Arial" w:cs="Arial"/>
                <w:color w:val="000000"/>
                <w:sz w:val="18"/>
                <w:szCs w:val="18"/>
              </w:rPr>
              <w:t>C. Bruno Martínez No. 105 Sur, Col. Centro, 34000, Durango, Durango</w:t>
            </w:r>
            <w:bookmarkEnd w:id="380"/>
          </w:p>
        </w:tc>
      </w:tr>
      <w:tr w:rsidR="00BD5A3F" w:rsidRPr="007F6D02" w14:paraId="4E4B5C8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5C38DC65" w14:textId="77777777" w:rsidR="00BD5A3F" w:rsidRPr="007F6D02" w:rsidRDefault="00BD5A3F" w:rsidP="00BD5A3F">
            <w:pPr>
              <w:jc w:val="center"/>
              <w:outlineLvl w:val="0"/>
              <w:rPr>
                <w:rFonts w:ascii="Arial" w:hAnsi="Arial" w:cs="Arial"/>
                <w:color w:val="000000"/>
                <w:sz w:val="18"/>
                <w:szCs w:val="18"/>
              </w:rPr>
            </w:pPr>
            <w:bookmarkStart w:id="381" w:name="_Toc440537094"/>
            <w:r w:rsidRPr="007F6D02">
              <w:rPr>
                <w:rFonts w:ascii="Arial" w:hAnsi="Arial" w:cs="Arial"/>
                <w:color w:val="000000"/>
                <w:sz w:val="18"/>
                <w:szCs w:val="18"/>
              </w:rPr>
              <w:t>Guadalupe Victoria</w:t>
            </w:r>
            <w:bookmarkEnd w:id="381"/>
          </w:p>
        </w:tc>
        <w:tc>
          <w:tcPr>
            <w:tcW w:w="865" w:type="pct"/>
            <w:tcBorders>
              <w:top w:val="nil"/>
              <w:left w:val="nil"/>
              <w:bottom w:val="single" w:sz="4" w:space="0" w:color="auto"/>
              <w:right w:val="single" w:sz="4" w:space="0" w:color="auto"/>
            </w:tcBorders>
            <w:shd w:val="clear" w:color="auto" w:fill="auto"/>
            <w:noWrap/>
            <w:vAlign w:val="center"/>
          </w:tcPr>
          <w:p w14:paraId="0C6C077B" w14:textId="77777777" w:rsidR="00BD5A3F" w:rsidRPr="007F6D02" w:rsidRDefault="00BD5A3F" w:rsidP="00BD5A3F">
            <w:pPr>
              <w:jc w:val="center"/>
              <w:outlineLvl w:val="0"/>
              <w:rPr>
                <w:rFonts w:ascii="Arial" w:hAnsi="Arial" w:cs="Arial"/>
                <w:color w:val="000000"/>
                <w:sz w:val="18"/>
                <w:szCs w:val="18"/>
              </w:rPr>
            </w:pPr>
            <w:bookmarkStart w:id="382" w:name="_Toc440537095"/>
            <w:r w:rsidRPr="007F6D02">
              <w:rPr>
                <w:rFonts w:ascii="Arial" w:hAnsi="Arial" w:cs="Arial"/>
                <w:color w:val="000000"/>
                <w:sz w:val="18"/>
                <w:szCs w:val="18"/>
              </w:rPr>
              <w:t>Durango</w:t>
            </w:r>
            <w:bookmarkEnd w:id="382"/>
          </w:p>
        </w:tc>
        <w:tc>
          <w:tcPr>
            <w:tcW w:w="3164" w:type="pct"/>
            <w:tcBorders>
              <w:top w:val="nil"/>
              <w:left w:val="nil"/>
              <w:bottom w:val="single" w:sz="4" w:space="0" w:color="auto"/>
              <w:right w:val="single" w:sz="4" w:space="0" w:color="auto"/>
            </w:tcBorders>
            <w:shd w:val="clear" w:color="000000" w:fill="FFFFFF"/>
            <w:vAlign w:val="center"/>
          </w:tcPr>
          <w:p w14:paraId="2767A5AB" w14:textId="77777777" w:rsidR="00BD5A3F" w:rsidRPr="007F6D02" w:rsidRDefault="00BD5A3F" w:rsidP="00BD5A3F">
            <w:pPr>
              <w:outlineLvl w:val="0"/>
              <w:rPr>
                <w:rFonts w:ascii="Arial" w:hAnsi="Arial" w:cs="Arial"/>
                <w:color w:val="000000"/>
                <w:sz w:val="18"/>
                <w:szCs w:val="18"/>
              </w:rPr>
            </w:pPr>
            <w:bookmarkStart w:id="383" w:name="_Toc440537096"/>
            <w:r w:rsidRPr="007F6D02">
              <w:rPr>
                <w:rFonts w:ascii="Arial" w:hAnsi="Arial" w:cs="Arial"/>
                <w:color w:val="000000"/>
                <w:sz w:val="18"/>
                <w:szCs w:val="18"/>
              </w:rPr>
              <w:t>C. Carrillo Puerto No. 209 Oriente, Ciudad Guadalupe Victoria, 34700, Guadalupe Victoria, Durango</w:t>
            </w:r>
            <w:bookmarkEnd w:id="383"/>
          </w:p>
        </w:tc>
      </w:tr>
      <w:tr w:rsidR="00BD5A3F" w:rsidRPr="007F6D02" w14:paraId="4E6D3D64" w14:textId="77777777" w:rsidTr="00BD5A3F">
        <w:trPr>
          <w:trHeight w:val="374"/>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3C286A00" w14:textId="77777777" w:rsidR="00BD5A3F" w:rsidRPr="007F6D02" w:rsidRDefault="00BD5A3F" w:rsidP="00BD5A3F">
            <w:pPr>
              <w:jc w:val="center"/>
              <w:outlineLvl w:val="0"/>
              <w:rPr>
                <w:rFonts w:ascii="Arial" w:hAnsi="Arial" w:cs="Arial"/>
                <w:color w:val="000000"/>
                <w:sz w:val="18"/>
                <w:szCs w:val="18"/>
              </w:rPr>
            </w:pPr>
            <w:bookmarkStart w:id="384" w:name="_Toc440537097"/>
            <w:r w:rsidRPr="007F6D02">
              <w:rPr>
                <w:rFonts w:ascii="Arial" w:hAnsi="Arial" w:cs="Arial"/>
                <w:color w:val="000000"/>
                <w:sz w:val="18"/>
                <w:szCs w:val="18"/>
              </w:rPr>
              <w:t>Monterrey</w:t>
            </w:r>
            <w:bookmarkEnd w:id="384"/>
          </w:p>
        </w:tc>
        <w:tc>
          <w:tcPr>
            <w:tcW w:w="865" w:type="pct"/>
            <w:tcBorders>
              <w:top w:val="nil"/>
              <w:left w:val="nil"/>
              <w:bottom w:val="single" w:sz="4" w:space="0" w:color="auto"/>
              <w:right w:val="single" w:sz="4" w:space="0" w:color="auto"/>
            </w:tcBorders>
            <w:shd w:val="clear" w:color="auto" w:fill="auto"/>
            <w:noWrap/>
            <w:vAlign w:val="center"/>
          </w:tcPr>
          <w:p w14:paraId="7577511F" w14:textId="77777777" w:rsidR="00BD5A3F" w:rsidRPr="007F6D02" w:rsidRDefault="00BD5A3F" w:rsidP="00BD5A3F">
            <w:pPr>
              <w:jc w:val="center"/>
              <w:outlineLvl w:val="0"/>
              <w:rPr>
                <w:rFonts w:ascii="Arial" w:hAnsi="Arial" w:cs="Arial"/>
                <w:color w:val="000000"/>
                <w:sz w:val="18"/>
                <w:szCs w:val="18"/>
              </w:rPr>
            </w:pPr>
            <w:bookmarkStart w:id="385" w:name="_Toc440537098"/>
            <w:r w:rsidRPr="007F6D02">
              <w:rPr>
                <w:rFonts w:ascii="Arial" w:hAnsi="Arial" w:cs="Arial"/>
                <w:color w:val="000000"/>
                <w:sz w:val="18"/>
                <w:szCs w:val="18"/>
              </w:rPr>
              <w:t>Nuevo León</w:t>
            </w:r>
            <w:bookmarkEnd w:id="385"/>
          </w:p>
        </w:tc>
        <w:tc>
          <w:tcPr>
            <w:tcW w:w="3164" w:type="pct"/>
            <w:tcBorders>
              <w:top w:val="nil"/>
              <w:left w:val="nil"/>
              <w:bottom w:val="single" w:sz="4" w:space="0" w:color="auto"/>
              <w:right w:val="single" w:sz="4" w:space="0" w:color="auto"/>
            </w:tcBorders>
            <w:shd w:val="clear" w:color="000000" w:fill="FFFFFF"/>
            <w:vAlign w:val="center"/>
          </w:tcPr>
          <w:p w14:paraId="7D700B44" w14:textId="77777777" w:rsidR="00BD5A3F" w:rsidRPr="007F6D02" w:rsidRDefault="00BD5A3F" w:rsidP="00BD5A3F">
            <w:pPr>
              <w:outlineLvl w:val="0"/>
              <w:rPr>
                <w:rFonts w:ascii="Arial" w:hAnsi="Arial" w:cs="Arial"/>
                <w:color w:val="000000"/>
                <w:sz w:val="18"/>
                <w:szCs w:val="18"/>
              </w:rPr>
            </w:pPr>
            <w:bookmarkStart w:id="386" w:name="_Toc440537099"/>
            <w:r w:rsidRPr="007F6D02">
              <w:rPr>
                <w:rFonts w:ascii="Arial" w:hAnsi="Arial" w:cs="Arial"/>
                <w:color w:val="000000"/>
                <w:sz w:val="18"/>
                <w:szCs w:val="18"/>
              </w:rPr>
              <w:t xml:space="preserve">Av. Francisco I. Madero No. 2911, Edificio </w:t>
            </w:r>
            <w:proofErr w:type="spellStart"/>
            <w:r w:rsidRPr="007F6D02">
              <w:rPr>
                <w:rFonts w:ascii="Arial" w:hAnsi="Arial" w:cs="Arial"/>
                <w:color w:val="000000"/>
                <w:sz w:val="18"/>
                <w:szCs w:val="18"/>
              </w:rPr>
              <w:t>Banobras</w:t>
            </w:r>
            <w:proofErr w:type="spellEnd"/>
            <w:r w:rsidRPr="007F6D02">
              <w:rPr>
                <w:rFonts w:ascii="Arial" w:hAnsi="Arial" w:cs="Arial"/>
                <w:color w:val="000000"/>
                <w:sz w:val="18"/>
                <w:szCs w:val="18"/>
              </w:rPr>
              <w:t>, Col. Mitras Centro, 64460, Monterrey, Nuevo León</w:t>
            </w:r>
            <w:bookmarkEnd w:id="386"/>
          </w:p>
        </w:tc>
      </w:tr>
      <w:tr w:rsidR="00BD5A3F" w:rsidRPr="007F6D02" w14:paraId="732281B9" w14:textId="77777777" w:rsidTr="00BD5A3F">
        <w:trPr>
          <w:trHeight w:val="255"/>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4FD911C0" w14:textId="77777777" w:rsidR="00BD5A3F" w:rsidRPr="007F6D02" w:rsidRDefault="00BD5A3F" w:rsidP="00BD5A3F">
            <w:pPr>
              <w:jc w:val="center"/>
              <w:outlineLvl w:val="0"/>
              <w:rPr>
                <w:rFonts w:ascii="Arial" w:hAnsi="Arial" w:cs="Arial"/>
                <w:color w:val="000000"/>
                <w:sz w:val="18"/>
                <w:szCs w:val="18"/>
              </w:rPr>
            </w:pPr>
            <w:bookmarkStart w:id="387" w:name="_Toc440537100"/>
            <w:r w:rsidRPr="007F6D02">
              <w:rPr>
                <w:rFonts w:ascii="Arial" w:hAnsi="Arial" w:cs="Arial"/>
                <w:color w:val="000000"/>
                <w:sz w:val="18"/>
                <w:szCs w:val="18"/>
              </w:rPr>
              <w:t>San Luis Potosí</w:t>
            </w:r>
            <w:bookmarkEnd w:id="387"/>
          </w:p>
        </w:tc>
        <w:tc>
          <w:tcPr>
            <w:tcW w:w="865" w:type="pct"/>
            <w:tcBorders>
              <w:top w:val="nil"/>
              <w:left w:val="nil"/>
              <w:bottom w:val="single" w:sz="4" w:space="0" w:color="auto"/>
              <w:right w:val="single" w:sz="4" w:space="0" w:color="auto"/>
            </w:tcBorders>
            <w:shd w:val="clear" w:color="auto" w:fill="auto"/>
            <w:noWrap/>
            <w:vAlign w:val="center"/>
          </w:tcPr>
          <w:p w14:paraId="558AC638" w14:textId="77777777" w:rsidR="00BD5A3F" w:rsidRPr="007F6D02" w:rsidRDefault="00BD5A3F" w:rsidP="00BD5A3F">
            <w:pPr>
              <w:jc w:val="center"/>
              <w:outlineLvl w:val="0"/>
              <w:rPr>
                <w:rFonts w:ascii="Arial" w:hAnsi="Arial" w:cs="Arial"/>
                <w:color w:val="000000"/>
                <w:sz w:val="18"/>
                <w:szCs w:val="18"/>
              </w:rPr>
            </w:pPr>
            <w:bookmarkStart w:id="388" w:name="_Toc440537101"/>
            <w:r w:rsidRPr="007F6D02">
              <w:rPr>
                <w:rFonts w:ascii="Arial" w:hAnsi="Arial" w:cs="Arial"/>
                <w:color w:val="000000"/>
                <w:sz w:val="18"/>
                <w:szCs w:val="18"/>
              </w:rPr>
              <w:t>San Luis Potosí</w:t>
            </w:r>
            <w:bookmarkEnd w:id="388"/>
          </w:p>
        </w:tc>
        <w:tc>
          <w:tcPr>
            <w:tcW w:w="3164" w:type="pct"/>
            <w:tcBorders>
              <w:top w:val="nil"/>
              <w:left w:val="nil"/>
              <w:bottom w:val="single" w:sz="4" w:space="0" w:color="auto"/>
              <w:right w:val="single" w:sz="4" w:space="0" w:color="auto"/>
            </w:tcBorders>
            <w:shd w:val="clear" w:color="000000" w:fill="FFFFFF"/>
            <w:vAlign w:val="center"/>
          </w:tcPr>
          <w:p w14:paraId="47E33985" w14:textId="77777777" w:rsidR="00BD5A3F" w:rsidRPr="007F6D02" w:rsidRDefault="00BD5A3F" w:rsidP="00BD5A3F">
            <w:pPr>
              <w:outlineLvl w:val="0"/>
              <w:rPr>
                <w:rFonts w:ascii="Arial" w:hAnsi="Arial" w:cs="Arial"/>
                <w:color w:val="000000"/>
                <w:sz w:val="18"/>
                <w:szCs w:val="18"/>
              </w:rPr>
            </w:pPr>
            <w:bookmarkStart w:id="389" w:name="_Toc440537102"/>
            <w:r w:rsidRPr="007F6D02">
              <w:rPr>
                <w:rFonts w:ascii="Arial" w:hAnsi="Arial" w:cs="Arial"/>
                <w:color w:val="000000"/>
                <w:sz w:val="18"/>
                <w:szCs w:val="18"/>
              </w:rPr>
              <w:t>C. Juan de Oñate No. 640, Col. Jardín, 78270, Ciudad de San Luis Potosí, San Luis Potosí</w:t>
            </w:r>
            <w:bookmarkEnd w:id="389"/>
          </w:p>
        </w:tc>
      </w:tr>
      <w:tr w:rsidR="00BD5A3F" w:rsidRPr="007F6D02" w14:paraId="7B714FC0" w14:textId="77777777" w:rsidTr="00BD5A3F">
        <w:trPr>
          <w:trHeight w:val="288"/>
        </w:trPr>
        <w:tc>
          <w:tcPr>
            <w:tcW w:w="971" w:type="pct"/>
            <w:tcBorders>
              <w:top w:val="single" w:sz="4" w:space="0" w:color="auto"/>
              <w:left w:val="single" w:sz="8" w:space="0" w:color="auto"/>
              <w:bottom w:val="single" w:sz="4" w:space="0" w:color="auto"/>
              <w:right w:val="single" w:sz="4" w:space="0" w:color="auto"/>
            </w:tcBorders>
            <w:shd w:val="clear" w:color="000000" w:fill="FFFFFF"/>
            <w:noWrap/>
            <w:vAlign w:val="center"/>
          </w:tcPr>
          <w:p w14:paraId="0DD79151" w14:textId="77777777" w:rsidR="00BD5A3F" w:rsidRPr="007F6D02" w:rsidRDefault="00BD5A3F" w:rsidP="00BD5A3F">
            <w:pPr>
              <w:jc w:val="center"/>
              <w:outlineLvl w:val="0"/>
              <w:rPr>
                <w:rFonts w:ascii="Arial" w:hAnsi="Arial" w:cs="Arial"/>
                <w:color w:val="000000"/>
                <w:sz w:val="18"/>
                <w:szCs w:val="18"/>
              </w:rPr>
            </w:pPr>
            <w:bookmarkStart w:id="390" w:name="_Toc440537103"/>
            <w:r w:rsidRPr="007F6D02">
              <w:rPr>
                <w:rFonts w:ascii="Arial" w:hAnsi="Arial" w:cs="Arial"/>
                <w:color w:val="000000"/>
                <w:sz w:val="18"/>
                <w:szCs w:val="18"/>
              </w:rPr>
              <w:t>Cd. Valles</w:t>
            </w:r>
            <w:bookmarkEnd w:id="390"/>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21EE94B0" w14:textId="77777777" w:rsidR="00BD5A3F" w:rsidRPr="007F6D02" w:rsidRDefault="00BD5A3F" w:rsidP="00BD5A3F">
            <w:pPr>
              <w:jc w:val="center"/>
              <w:outlineLvl w:val="0"/>
              <w:rPr>
                <w:rFonts w:ascii="Arial" w:hAnsi="Arial" w:cs="Arial"/>
                <w:color w:val="000000"/>
                <w:sz w:val="18"/>
                <w:szCs w:val="18"/>
              </w:rPr>
            </w:pPr>
            <w:bookmarkStart w:id="391" w:name="_Toc440537104"/>
            <w:r w:rsidRPr="007F6D02">
              <w:rPr>
                <w:rFonts w:ascii="Arial" w:hAnsi="Arial" w:cs="Arial"/>
                <w:color w:val="000000"/>
                <w:sz w:val="18"/>
                <w:szCs w:val="18"/>
              </w:rPr>
              <w:t>San Luis Potosí</w:t>
            </w:r>
            <w:bookmarkEnd w:id="391"/>
          </w:p>
        </w:tc>
        <w:tc>
          <w:tcPr>
            <w:tcW w:w="3164" w:type="pct"/>
            <w:tcBorders>
              <w:top w:val="single" w:sz="4" w:space="0" w:color="auto"/>
              <w:left w:val="nil"/>
              <w:bottom w:val="single" w:sz="4" w:space="0" w:color="auto"/>
              <w:right w:val="single" w:sz="4" w:space="0" w:color="auto"/>
            </w:tcBorders>
            <w:shd w:val="clear" w:color="000000" w:fill="FFFFFF"/>
            <w:vAlign w:val="center"/>
          </w:tcPr>
          <w:p w14:paraId="58CAE99F" w14:textId="77777777" w:rsidR="00BD5A3F" w:rsidRPr="007F6D02" w:rsidRDefault="00BD5A3F" w:rsidP="00BD5A3F">
            <w:pPr>
              <w:outlineLvl w:val="0"/>
              <w:rPr>
                <w:rFonts w:ascii="Arial" w:hAnsi="Arial" w:cs="Arial"/>
                <w:color w:val="000000"/>
                <w:sz w:val="18"/>
                <w:szCs w:val="18"/>
              </w:rPr>
            </w:pPr>
            <w:bookmarkStart w:id="392" w:name="_Toc440537105"/>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xml:space="preserve">. México Laredo S/N entre C. Niños </w:t>
            </w:r>
            <w:proofErr w:type="spellStart"/>
            <w:r w:rsidRPr="007F6D02">
              <w:rPr>
                <w:rFonts w:ascii="Arial" w:hAnsi="Arial" w:cs="Arial"/>
                <w:color w:val="000000"/>
                <w:sz w:val="18"/>
                <w:szCs w:val="18"/>
              </w:rPr>
              <w:t>Heroes</w:t>
            </w:r>
            <w:proofErr w:type="spellEnd"/>
            <w:r w:rsidRPr="007F6D02">
              <w:rPr>
                <w:rFonts w:ascii="Arial" w:hAnsi="Arial" w:cs="Arial"/>
                <w:color w:val="000000"/>
                <w:sz w:val="18"/>
                <w:szCs w:val="18"/>
              </w:rPr>
              <w:t xml:space="preserve"> y C. Artes, Col. Centro, 79000, Cd. Valles, San Luis Potosí</w:t>
            </w:r>
            <w:bookmarkEnd w:id="392"/>
          </w:p>
        </w:tc>
      </w:tr>
      <w:tr w:rsidR="00BD5A3F" w:rsidRPr="007F6D02" w14:paraId="1474BC68"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0D7488" w14:textId="77777777" w:rsidR="00BD5A3F" w:rsidRPr="007F6D02" w:rsidRDefault="00BD5A3F" w:rsidP="00BD5A3F">
            <w:pPr>
              <w:jc w:val="center"/>
              <w:outlineLvl w:val="0"/>
              <w:rPr>
                <w:rFonts w:ascii="Arial" w:hAnsi="Arial" w:cs="Arial"/>
                <w:color w:val="000000"/>
                <w:sz w:val="18"/>
                <w:szCs w:val="18"/>
              </w:rPr>
            </w:pPr>
            <w:bookmarkStart w:id="393" w:name="_Toc440537106"/>
            <w:r w:rsidRPr="007F6D02">
              <w:rPr>
                <w:rFonts w:ascii="Arial" w:hAnsi="Arial" w:cs="Arial"/>
                <w:color w:val="000000"/>
                <w:sz w:val="18"/>
                <w:szCs w:val="18"/>
              </w:rPr>
              <w:t>Valle Hermoso</w:t>
            </w:r>
            <w:bookmarkEnd w:id="393"/>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303C61F2" w14:textId="77777777" w:rsidR="00BD5A3F" w:rsidRPr="007F6D02" w:rsidRDefault="00BD5A3F" w:rsidP="00BD5A3F">
            <w:pPr>
              <w:jc w:val="center"/>
              <w:outlineLvl w:val="0"/>
              <w:rPr>
                <w:rFonts w:ascii="Arial" w:hAnsi="Arial" w:cs="Arial"/>
                <w:color w:val="000000"/>
                <w:sz w:val="18"/>
                <w:szCs w:val="18"/>
              </w:rPr>
            </w:pPr>
            <w:bookmarkStart w:id="394" w:name="_Toc440537107"/>
            <w:r w:rsidRPr="007F6D02">
              <w:rPr>
                <w:rFonts w:ascii="Arial" w:hAnsi="Arial" w:cs="Arial"/>
                <w:color w:val="000000"/>
                <w:sz w:val="18"/>
                <w:szCs w:val="18"/>
              </w:rPr>
              <w:t>Tamaulipas</w:t>
            </w:r>
            <w:bookmarkEnd w:id="394"/>
          </w:p>
        </w:tc>
        <w:tc>
          <w:tcPr>
            <w:tcW w:w="3164" w:type="pct"/>
            <w:tcBorders>
              <w:top w:val="single" w:sz="4" w:space="0" w:color="auto"/>
              <w:left w:val="nil"/>
              <w:bottom w:val="single" w:sz="4" w:space="0" w:color="auto"/>
              <w:right w:val="single" w:sz="4" w:space="0" w:color="auto"/>
            </w:tcBorders>
            <w:shd w:val="clear" w:color="000000" w:fill="FFFFFF"/>
            <w:vAlign w:val="center"/>
          </w:tcPr>
          <w:p w14:paraId="178640E8" w14:textId="77777777" w:rsidR="00BD5A3F" w:rsidRPr="007F6D02" w:rsidRDefault="00BD5A3F" w:rsidP="00BD5A3F">
            <w:pPr>
              <w:outlineLvl w:val="0"/>
              <w:rPr>
                <w:rFonts w:ascii="Arial" w:hAnsi="Arial" w:cs="Arial"/>
                <w:color w:val="000000"/>
                <w:sz w:val="18"/>
                <w:szCs w:val="18"/>
                <w:lang w:val="pt-BR"/>
              </w:rPr>
            </w:pPr>
            <w:bookmarkStart w:id="395" w:name="_Toc440537108"/>
            <w:r w:rsidRPr="007F6D02">
              <w:rPr>
                <w:rFonts w:ascii="Arial" w:hAnsi="Arial" w:cs="Arial"/>
                <w:color w:val="000000"/>
                <w:sz w:val="18"/>
                <w:szCs w:val="18"/>
                <w:lang w:val="pt-BR"/>
              </w:rPr>
              <w:t xml:space="preserve">Av. Lázaro Cárdenas entre </w:t>
            </w:r>
            <w:proofErr w:type="spellStart"/>
            <w:r w:rsidRPr="007F6D02">
              <w:rPr>
                <w:rFonts w:ascii="Arial" w:hAnsi="Arial" w:cs="Arial"/>
                <w:color w:val="000000"/>
                <w:sz w:val="18"/>
                <w:szCs w:val="18"/>
                <w:lang w:val="pt-BR"/>
              </w:rPr>
              <w:t>Juárez</w:t>
            </w:r>
            <w:proofErr w:type="spellEnd"/>
            <w:r w:rsidRPr="007F6D02">
              <w:rPr>
                <w:rFonts w:ascii="Arial" w:hAnsi="Arial" w:cs="Arial"/>
                <w:color w:val="000000"/>
                <w:sz w:val="18"/>
                <w:szCs w:val="18"/>
                <w:lang w:val="pt-BR"/>
              </w:rPr>
              <w:t xml:space="preserve"> e Hidalgo, S/N, Col. Centro, 87500, Valle </w:t>
            </w:r>
            <w:proofErr w:type="spellStart"/>
            <w:r w:rsidRPr="007F6D02">
              <w:rPr>
                <w:rFonts w:ascii="Arial" w:hAnsi="Arial" w:cs="Arial"/>
                <w:color w:val="000000"/>
                <w:sz w:val="18"/>
                <w:szCs w:val="18"/>
                <w:lang w:val="pt-BR"/>
              </w:rPr>
              <w:t>Hermoso</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Tamaulipas</w:t>
            </w:r>
            <w:bookmarkEnd w:id="395"/>
            <w:proofErr w:type="spellEnd"/>
          </w:p>
        </w:tc>
      </w:tr>
      <w:tr w:rsidR="00BD5A3F" w:rsidRPr="007F6D02" w14:paraId="6DC18AF5"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6C9721" w14:textId="77777777" w:rsidR="00BD5A3F" w:rsidRPr="007F6D02" w:rsidRDefault="00BD5A3F" w:rsidP="00BD5A3F">
            <w:pPr>
              <w:jc w:val="center"/>
              <w:outlineLvl w:val="0"/>
              <w:rPr>
                <w:rFonts w:ascii="Arial" w:hAnsi="Arial" w:cs="Arial"/>
                <w:color w:val="000000"/>
                <w:sz w:val="18"/>
                <w:szCs w:val="18"/>
              </w:rPr>
            </w:pPr>
            <w:bookmarkStart w:id="396" w:name="_Toc440537109"/>
            <w:r w:rsidRPr="007F6D02">
              <w:rPr>
                <w:rFonts w:ascii="Arial" w:hAnsi="Arial" w:cs="Arial"/>
                <w:color w:val="000000"/>
                <w:sz w:val="18"/>
                <w:szCs w:val="18"/>
              </w:rPr>
              <w:t>Cd. Mante</w:t>
            </w:r>
            <w:bookmarkEnd w:id="396"/>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29EEB36B" w14:textId="77777777" w:rsidR="00BD5A3F" w:rsidRPr="007F6D02" w:rsidRDefault="00BD5A3F" w:rsidP="00BD5A3F">
            <w:pPr>
              <w:jc w:val="center"/>
              <w:outlineLvl w:val="0"/>
              <w:rPr>
                <w:rFonts w:ascii="Arial" w:hAnsi="Arial" w:cs="Arial"/>
                <w:color w:val="000000"/>
                <w:sz w:val="18"/>
                <w:szCs w:val="18"/>
              </w:rPr>
            </w:pPr>
            <w:bookmarkStart w:id="397" w:name="_Toc440537110"/>
            <w:r w:rsidRPr="007F6D02">
              <w:rPr>
                <w:rFonts w:ascii="Arial" w:hAnsi="Arial" w:cs="Arial"/>
                <w:color w:val="000000"/>
                <w:sz w:val="18"/>
                <w:szCs w:val="18"/>
              </w:rPr>
              <w:t>Tamaulipas</w:t>
            </w:r>
            <w:bookmarkEnd w:id="397"/>
          </w:p>
        </w:tc>
        <w:tc>
          <w:tcPr>
            <w:tcW w:w="3164" w:type="pct"/>
            <w:tcBorders>
              <w:top w:val="single" w:sz="4" w:space="0" w:color="auto"/>
              <w:left w:val="nil"/>
              <w:bottom w:val="single" w:sz="4" w:space="0" w:color="auto"/>
              <w:right w:val="single" w:sz="4" w:space="0" w:color="auto"/>
            </w:tcBorders>
            <w:shd w:val="clear" w:color="000000" w:fill="FFFFFF"/>
            <w:vAlign w:val="center"/>
          </w:tcPr>
          <w:p w14:paraId="4565CEF6" w14:textId="77777777" w:rsidR="00BD5A3F" w:rsidRPr="007F6D02" w:rsidRDefault="00BD5A3F" w:rsidP="00BD5A3F">
            <w:pPr>
              <w:outlineLvl w:val="0"/>
              <w:rPr>
                <w:rFonts w:ascii="Arial" w:hAnsi="Arial" w:cs="Arial"/>
                <w:color w:val="000000"/>
                <w:sz w:val="18"/>
                <w:szCs w:val="18"/>
              </w:rPr>
            </w:pPr>
            <w:bookmarkStart w:id="398" w:name="_Toc440537111"/>
            <w:r w:rsidRPr="007F6D02">
              <w:rPr>
                <w:rFonts w:ascii="Arial" w:hAnsi="Arial" w:cs="Arial"/>
                <w:color w:val="000000"/>
                <w:sz w:val="18"/>
                <w:szCs w:val="18"/>
              </w:rPr>
              <w:t>C. Hidalgo esq. Altamira No. 1001, Col. Centro, 89800, Cd. Mante, Tamaulipas</w:t>
            </w:r>
            <w:bookmarkEnd w:id="398"/>
          </w:p>
        </w:tc>
      </w:tr>
      <w:tr w:rsidR="00BD5A3F" w:rsidRPr="007F6D02" w14:paraId="0D6FACE7"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FCBFCE" w14:textId="77777777" w:rsidR="00BD5A3F" w:rsidRPr="007F6D02" w:rsidRDefault="00BD5A3F" w:rsidP="00BD5A3F">
            <w:pPr>
              <w:jc w:val="center"/>
              <w:outlineLvl w:val="0"/>
              <w:rPr>
                <w:rFonts w:ascii="Arial" w:hAnsi="Arial" w:cs="Arial"/>
                <w:color w:val="000000"/>
                <w:sz w:val="18"/>
                <w:szCs w:val="18"/>
              </w:rPr>
            </w:pPr>
            <w:bookmarkStart w:id="399" w:name="_Toc440537112"/>
            <w:r w:rsidRPr="007F6D02">
              <w:rPr>
                <w:rFonts w:ascii="Arial" w:hAnsi="Arial" w:cs="Arial"/>
                <w:color w:val="000000"/>
                <w:sz w:val="18"/>
                <w:szCs w:val="18"/>
              </w:rPr>
              <w:t>Cd. Victoria</w:t>
            </w:r>
            <w:bookmarkEnd w:id="399"/>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5F5723C4" w14:textId="77777777" w:rsidR="00BD5A3F" w:rsidRPr="007F6D02" w:rsidRDefault="00BD5A3F" w:rsidP="00BD5A3F">
            <w:pPr>
              <w:jc w:val="center"/>
              <w:outlineLvl w:val="0"/>
              <w:rPr>
                <w:rFonts w:ascii="Arial" w:hAnsi="Arial" w:cs="Arial"/>
                <w:color w:val="000000"/>
                <w:sz w:val="18"/>
                <w:szCs w:val="18"/>
              </w:rPr>
            </w:pPr>
            <w:bookmarkStart w:id="400" w:name="_Toc440537113"/>
            <w:r w:rsidRPr="007F6D02">
              <w:rPr>
                <w:rFonts w:ascii="Arial" w:hAnsi="Arial" w:cs="Arial"/>
                <w:color w:val="000000"/>
                <w:sz w:val="18"/>
                <w:szCs w:val="18"/>
              </w:rPr>
              <w:t>Tamaulipas</w:t>
            </w:r>
            <w:bookmarkEnd w:id="400"/>
          </w:p>
        </w:tc>
        <w:tc>
          <w:tcPr>
            <w:tcW w:w="3164" w:type="pct"/>
            <w:tcBorders>
              <w:top w:val="single" w:sz="4" w:space="0" w:color="auto"/>
              <w:left w:val="nil"/>
              <w:bottom w:val="single" w:sz="4" w:space="0" w:color="auto"/>
              <w:right w:val="single" w:sz="4" w:space="0" w:color="auto"/>
            </w:tcBorders>
            <w:shd w:val="clear" w:color="000000" w:fill="FFFFFF"/>
            <w:vAlign w:val="center"/>
          </w:tcPr>
          <w:p w14:paraId="2D03FF8E" w14:textId="77777777" w:rsidR="00BD5A3F" w:rsidRPr="007F6D02" w:rsidRDefault="00BD5A3F" w:rsidP="00BD5A3F">
            <w:pPr>
              <w:outlineLvl w:val="0"/>
              <w:rPr>
                <w:rFonts w:ascii="Arial" w:hAnsi="Arial" w:cs="Arial"/>
                <w:color w:val="000000"/>
                <w:sz w:val="18"/>
                <w:szCs w:val="18"/>
              </w:rPr>
            </w:pPr>
            <w:bookmarkStart w:id="401" w:name="_Toc440537114"/>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Tamaulipas entre Veracruz y Coahuila No. 1626, Col. Periodista, 87040, Cd. Victoria, Tamaulipas</w:t>
            </w:r>
            <w:bookmarkEnd w:id="401"/>
          </w:p>
        </w:tc>
      </w:tr>
      <w:tr w:rsidR="00BD5A3F" w:rsidRPr="007F6D02" w14:paraId="6B735CD2" w14:textId="77777777" w:rsidTr="00BD5A3F">
        <w:trPr>
          <w:trHeight w:val="398"/>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1048C3E2" w14:textId="77777777" w:rsidR="00BD5A3F" w:rsidRPr="007F6D02" w:rsidRDefault="00BD5A3F" w:rsidP="00BD5A3F">
            <w:pPr>
              <w:jc w:val="center"/>
              <w:outlineLvl w:val="0"/>
              <w:rPr>
                <w:rFonts w:ascii="Arial" w:hAnsi="Arial" w:cs="Arial"/>
                <w:color w:val="000000"/>
                <w:sz w:val="18"/>
                <w:szCs w:val="18"/>
              </w:rPr>
            </w:pPr>
            <w:bookmarkStart w:id="402" w:name="_Toc440537115"/>
            <w:r w:rsidRPr="007F6D02">
              <w:rPr>
                <w:rFonts w:ascii="Arial" w:hAnsi="Arial" w:cs="Arial"/>
                <w:color w:val="000000"/>
                <w:sz w:val="18"/>
                <w:szCs w:val="18"/>
              </w:rPr>
              <w:t>Reynosa</w:t>
            </w:r>
            <w:bookmarkEnd w:id="402"/>
          </w:p>
        </w:tc>
        <w:tc>
          <w:tcPr>
            <w:tcW w:w="865" w:type="pct"/>
            <w:tcBorders>
              <w:top w:val="nil"/>
              <w:left w:val="nil"/>
              <w:bottom w:val="single" w:sz="4" w:space="0" w:color="auto"/>
              <w:right w:val="single" w:sz="4" w:space="0" w:color="auto"/>
            </w:tcBorders>
            <w:shd w:val="clear" w:color="auto" w:fill="auto"/>
            <w:noWrap/>
            <w:vAlign w:val="center"/>
          </w:tcPr>
          <w:p w14:paraId="528F5DC9" w14:textId="77777777" w:rsidR="00BD5A3F" w:rsidRPr="007F6D02" w:rsidRDefault="00BD5A3F" w:rsidP="00BD5A3F">
            <w:pPr>
              <w:jc w:val="center"/>
              <w:outlineLvl w:val="0"/>
              <w:rPr>
                <w:rFonts w:ascii="Arial" w:hAnsi="Arial" w:cs="Arial"/>
                <w:color w:val="000000"/>
                <w:sz w:val="18"/>
                <w:szCs w:val="18"/>
              </w:rPr>
            </w:pPr>
            <w:bookmarkStart w:id="403" w:name="_Toc440537116"/>
            <w:r w:rsidRPr="007F6D02">
              <w:rPr>
                <w:rFonts w:ascii="Arial" w:hAnsi="Arial" w:cs="Arial"/>
                <w:color w:val="000000"/>
                <w:sz w:val="18"/>
                <w:szCs w:val="18"/>
              </w:rPr>
              <w:t>Tamaulipas</w:t>
            </w:r>
            <w:bookmarkEnd w:id="403"/>
          </w:p>
        </w:tc>
        <w:tc>
          <w:tcPr>
            <w:tcW w:w="3164" w:type="pct"/>
            <w:tcBorders>
              <w:top w:val="nil"/>
              <w:left w:val="nil"/>
              <w:bottom w:val="single" w:sz="8" w:space="0" w:color="auto"/>
              <w:right w:val="single" w:sz="4" w:space="0" w:color="auto"/>
            </w:tcBorders>
            <w:shd w:val="clear" w:color="000000" w:fill="FFFFFF"/>
            <w:vAlign w:val="center"/>
          </w:tcPr>
          <w:p w14:paraId="610DDA0F" w14:textId="77777777" w:rsidR="00BD5A3F" w:rsidRPr="007F6D02" w:rsidRDefault="00BD5A3F" w:rsidP="00BD5A3F">
            <w:pPr>
              <w:outlineLvl w:val="0"/>
              <w:rPr>
                <w:rFonts w:ascii="Arial" w:hAnsi="Arial" w:cs="Arial"/>
                <w:color w:val="000000"/>
                <w:sz w:val="18"/>
                <w:szCs w:val="18"/>
              </w:rPr>
            </w:pPr>
            <w:bookmarkStart w:id="404" w:name="_Toc440537117"/>
            <w:r w:rsidRPr="007F6D02">
              <w:rPr>
                <w:rFonts w:ascii="Arial" w:hAnsi="Arial" w:cs="Arial"/>
                <w:color w:val="000000"/>
                <w:sz w:val="18"/>
                <w:szCs w:val="18"/>
              </w:rPr>
              <w:t xml:space="preserve">Brecha 102, Km 79 de la Carretera Reynosa-Matamoros, </w:t>
            </w:r>
            <w:proofErr w:type="spellStart"/>
            <w:r w:rsidRPr="007F6D02">
              <w:rPr>
                <w:rFonts w:ascii="Arial" w:hAnsi="Arial" w:cs="Arial"/>
                <w:color w:val="000000"/>
                <w:sz w:val="18"/>
                <w:szCs w:val="18"/>
              </w:rPr>
              <w:t>Inmbl</w:t>
            </w:r>
            <w:proofErr w:type="spellEnd"/>
            <w:r w:rsidRPr="007F6D02">
              <w:rPr>
                <w:rFonts w:ascii="Arial" w:hAnsi="Arial" w:cs="Arial"/>
                <w:color w:val="000000"/>
                <w:sz w:val="18"/>
                <w:szCs w:val="18"/>
              </w:rPr>
              <w:t xml:space="preserve">. Fed. "El </w:t>
            </w:r>
            <w:proofErr w:type="spellStart"/>
            <w:r w:rsidRPr="007F6D02">
              <w:rPr>
                <w:rFonts w:ascii="Arial" w:hAnsi="Arial" w:cs="Arial"/>
                <w:color w:val="000000"/>
                <w:sz w:val="18"/>
                <w:szCs w:val="18"/>
              </w:rPr>
              <w:t>Guerreño</w:t>
            </w:r>
            <w:proofErr w:type="spellEnd"/>
            <w:r w:rsidRPr="007F6D02">
              <w:rPr>
                <w:rFonts w:ascii="Arial" w:hAnsi="Arial" w:cs="Arial"/>
                <w:color w:val="000000"/>
                <w:sz w:val="18"/>
                <w:szCs w:val="18"/>
              </w:rPr>
              <w:t>", 88850, Reynosa, Tamaulipas</w:t>
            </w:r>
            <w:bookmarkEnd w:id="404"/>
          </w:p>
        </w:tc>
      </w:tr>
      <w:tr w:rsidR="00BD5A3F" w:rsidRPr="007F6D02" w14:paraId="4A046875" w14:textId="77777777" w:rsidTr="00BD5A3F">
        <w:trPr>
          <w:trHeight w:val="364"/>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BCC94B" w14:textId="77777777" w:rsidR="00BD5A3F" w:rsidRPr="007F6D02" w:rsidRDefault="00BD5A3F" w:rsidP="00BD5A3F">
            <w:pPr>
              <w:jc w:val="center"/>
              <w:outlineLvl w:val="0"/>
              <w:rPr>
                <w:rFonts w:ascii="Arial" w:hAnsi="Arial" w:cs="Arial"/>
                <w:color w:val="000000"/>
                <w:sz w:val="18"/>
                <w:szCs w:val="18"/>
              </w:rPr>
            </w:pPr>
            <w:bookmarkStart w:id="405" w:name="_Toc440537118"/>
            <w:r w:rsidRPr="007F6D02">
              <w:rPr>
                <w:rFonts w:ascii="Arial" w:hAnsi="Arial" w:cs="Arial"/>
                <w:color w:val="000000"/>
                <w:sz w:val="18"/>
                <w:szCs w:val="18"/>
              </w:rPr>
              <w:t>Zacatecas</w:t>
            </w:r>
            <w:bookmarkEnd w:id="405"/>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3C831664" w14:textId="77777777" w:rsidR="00BD5A3F" w:rsidRPr="007F6D02" w:rsidRDefault="00BD5A3F" w:rsidP="00BD5A3F">
            <w:pPr>
              <w:jc w:val="center"/>
              <w:outlineLvl w:val="0"/>
              <w:rPr>
                <w:rFonts w:ascii="Arial" w:hAnsi="Arial" w:cs="Arial"/>
                <w:color w:val="000000"/>
                <w:sz w:val="18"/>
                <w:szCs w:val="18"/>
              </w:rPr>
            </w:pPr>
            <w:bookmarkStart w:id="406" w:name="_Toc440537119"/>
            <w:r w:rsidRPr="007F6D02">
              <w:rPr>
                <w:rFonts w:ascii="Arial" w:hAnsi="Arial" w:cs="Arial"/>
                <w:color w:val="000000"/>
                <w:sz w:val="18"/>
                <w:szCs w:val="18"/>
              </w:rPr>
              <w:t>Zacatecas</w:t>
            </w:r>
            <w:bookmarkEnd w:id="406"/>
          </w:p>
        </w:tc>
        <w:tc>
          <w:tcPr>
            <w:tcW w:w="3164" w:type="pct"/>
            <w:tcBorders>
              <w:top w:val="single" w:sz="4" w:space="0" w:color="auto"/>
              <w:left w:val="nil"/>
              <w:bottom w:val="single" w:sz="4" w:space="0" w:color="auto"/>
              <w:right w:val="single" w:sz="4" w:space="0" w:color="auto"/>
            </w:tcBorders>
            <w:shd w:val="clear" w:color="000000" w:fill="FFFFFF"/>
            <w:vAlign w:val="center"/>
          </w:tcPr>
          <w:p w14:paraId="0BFED37F" w14:textId="77777777" w:rsidR="00BD5A3F" w:rsidRPr="007F6D02" w:rsidRDefault="00BD5A3F" w:rsidP="00BD5A3F">
            <w:pPr>
              <w:outlineLvl w:val="0"/>
              <w:rPr>
                <w:rFonts w:ascii="Arial" w:hAnsi="Arial" w:cs="Arial"/>
                <w:color w:val="000000"/>
                <w:sz w:val="18"/>
                <w:szCs w:val="18"/>
              </w:rPr>
            </w:pPr>
            <w:bookmarkStart w:id="407" w:name="_Toc440537120"/>
            <w:proofErr w:type="spellStart"/>
            <w:r w:rsidRPr="007F6D02">
              <w:rPr>
                <w:rFonts w:ascii="Arial" w:hAnsi="Arial" w:cs="Arial"/>
                <w:color w:val="000000"/>
                <w:sz w:val="18"/>
                <w:szCs w:val="18"/>
              </w:rPr>
              <w:t>Blv</w:t>
            </w:r>
            <w:proofErr w:type="spellEnd"/>
            <w:r w:rsidRPr="007F6D02">
              <w:rPr>
                <w:rFonts w:ascii="Arial" w:hAnsi="Arial" w:cs="Arial"/>
                <w:color w:val="000000"/>
                <w:sz w:val="18"/>
                <w:szCs w:val="18"/>
              </w:rPr>
              <w:t>. Adolfo López Mateos No. 600, Col. Centro, 98000, Zacatecas, Zacatecas</w:t>
            </w:r>
            <w:bookmarkEnd w:id="407"/>
          </w:p>
        </w:tc>
      </w:tr>
      <w:tr w:rsidR="00BD5A3F" w:rsidRPr="007F6D02" w14:paraId="30B79AC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28289F" w14:textId="77777777" w:rsidR="00BD5A3F" w:rsidRPr="007F6D02" w:rsidRDefault="00BD5A3F" w:rsidP="00BD5A3F">
            <w:pPr>
              <w:jc w:val="center"/>
              <w:outlineLvl w:val="0"/>
              <w:rPr>
                <w:rFonts w:ascii="Arial" w:hAnsi="Arial" w:cs="Arial"/>
                <w:color w:val="000000"/>
                <w:sz w:val="18"/>
                <w:szCs w:val="18"/>
              </w:rPr>
            </w:pPr>
            <w:bookmarkStart w:id="408" w:name="_Toc440537121"/>
            <w:r w:rsidRPr="007F6D02">
              <w:rPr>
                <w:rFonts w:ascii="Arial" w:hAnsi="Arial" w:cs="Arial"/>
                <w:color w:val="000000"/>
                <w:sz w:val="18"/>
                <w:szCs w:val="18"/>
              </w:rPr>
              <w:t>Río Grande</w:t>
            </w:r>
            <w:bookmarkEnd w:id="408"/>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6DAB269D" w14:textId="77777777" w:rsidR="00BD5A3F" w:rsidRPr="007F6D02" w:rsidRDefault="00BD5A3F" w:rsidP="00BD5A3F">
            <w:pPr>
              <w:jc w:val="center"/>
              <w:outlineLvl w:val="0"/>
              <w:rPr>
                <w:rFonts w:ascii="Arial" w:hAnsi="Arial" w:cs="Arial"/>
                <w:color w:val="000000"/>
                <w:sz w:val="18"/>
                <w:szCs w:val="18"/>
              </w:rPr>
            </w:pPr>
            <w:bookmarkStart w:id="409" w:name="_Toc440537122"/>
            <w:r w:rsidRPr="007F6D02">
              <w:rPr>
                <w:rFonts w:ascii="Arial" w:hAnsi="Arial" w:cs="Arial"/>
                <w:color w:val="000000"/>
                <w:sz w:val="18"/>
                <w:szCs w:val="18"/>
              </w:rPr>
              <w:t>Zacatecas</w:t>
            </w:r>
            <w:bookmarkEnd w:id="409"/>
          </w:p>
        </w:tc>
        <w:tc>
          <w:tcPr>
            <w:tcW w:w="3164" w:type="pct"/>
            <w:tcBorders>
              <w:top w:val="single" w:sz="4" w:space="0" w:color="auto"/>
              <w:left w:val="nil"/>
              <w:bottom w:val="single" w:sz="4" w:space="0" w:color="auto"/>
              <w:right w:val="single" w:sz="4" w:space="0" w:color="auto"/>
            </w:tcBorders>
            <w:shd w:val="clear" w:color="000000" w:fill="FFFFFF"/>
            <w:vAlign w:val="center"/>
          </w:tcPr>
          <w:p w14:paraId="59F5407B" w14:textId="77777777" w:rsidR="00BD5A3F" w:rsidRPr="007F6D02" w:rsidRDefault="00BD5A3F" w:rsidP="00BD5A3F">
            <w:pPr>
              <w:outlineLvl w:val="0"/>
              <w:rPr>
                <w:rFonts w:ascii="Arial" w:hAnsi="Arial" w:cs="Arial"/>
                <w:color w:val="000000"/>
                <w:sz w:val="18"/>
                <w:szCs w:val="18"/>
              </w:rPr>
            </w:pPr>
            <w:bookmarkStart w:id="410" w:name="_Toc440537123"/>
            <w:r w:rsidRPr="007F6D02">
              <w:rPr>
                <w:rFonts w:ascii="Arial" w:hAnsi="Arial" w:cs="Arial"/>
                <w:color w:val="000000"/>
                <w:sz w:val="18"/>
                <w:szCs w:val="18"/>
              </w:rPr>
              <w:t>C. Bravo No. 1, Col. Centro, 89800, Río Grande, Zacatecas</w:t>
            </w:r>
            <w:bookmarkEnd w:id="410"/>
          </w:p>
        </w:tc>
      </w:tr>
      <w:tr w:rsidR="00BD5A3F" w:rsidRPr="007F6D02" w14:paraId="7325F421"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noWrap/>
            <w:vAlign w:val="center"/>
          </w:tcPr>
          <w:p w14:paraId="0EBAAECD" w14:textId="77777777" w:rsidR="00BD5A3F" w:rsidRPr="007F6D02" w:rsidRDefault="00BD5A3F" w:rsidP="00BD5A3F">
            <w:pPr>
              <w:jc w:val="center"/>
              <w:outlineLvl w:val="0"/>
              <w:rPr>
                <w:rFonts w:ascii="Arial" w:hAnsi="Arial" w:cs="Arial"/>
                <w:color w:val="000000"/>
                <w:sz w:val="18"/>
                <w:szCs w:val="18"/>
              </w:rPr>
            </w:pPr>
            <w:bookmarkStart w:id="411" w:name="_Toc440537124"/>
            <w:proofErr w:type="spellStart"/>
            <w:r w:rsidRPr="007F6D02">
              <w:rPr>
                <w:rFonts w:ascii="Arial" w:hAnsi="Arial" w:cs="Arial"/>
                <w:color w:val="000000"/>
                <w:sz w:val="18"/>
                <w:szCs w:val="18"/>
              </w:rPr>
              <w:t>Tlaltenango</w:t>
            </w:r>
            <w:bookmarkEnd w:id="411"/>
            <w:proofErr w:type="spellEnd"/>
          </w:p>
        </w:tc>
        <w:tc>
          <w:tcPr>
            <w:tcW w:w="865" w:type="pct"/>
            <w:tcBorders>
              <w:top w:val="nil"/>
              <w:left w:val="nil"/>
              <w:bottom w:val="single" w:sz="4" w:space="0" w:color="auto"/>
              <w:right w:val="single" w:sz="4" w:space="0" w:color="auto"/>
            </w:tcBorders>
            <w:shd w:val="clear" w:color="auto" w:fill="auto"/>
            <w:noWrap/>
            <w:vAlign w:val="center"/>
          </w:tcPr>
          <w:p w14:paraId="2AD09968" w14:textId="77777777" w:rsidR="00BD5A3F" w:rsidRPr="007F6D02" w:rsidRDefault="00BD5A3F" w:rsidP="00BD5A3F">
            <w:pPr>
              <w:jc w:val="center"/>
              <w:outlineLvl w:val="0"/>
              <w:rPr>
                <w:rFonts w:ascii="Arial" w:hAnsi="Arial" w:cs="Arial"/>
                <w:color w:val="000000"/>
                <w:sz w:val="18"/>
                <w:szCs w:val="18"/>
              </w:rPr>
            </w:pPr>
            <w:bookmarkStart w:id="412" w:name="_Toc440537125"/>
            <w:r w:rsidRPr="007F6D02">
              <w:rPr>
                <w:rFonts w:ascii="Arial" w:hAnsi="Arial" w:cs="Arial"/>
                <w:color w:val="000000"/>
                <w:sz w:val="18"/>
                <w:szCs w:val="18"/>
              </w:rPr>
              <w:t>Zacatecas</w:t>
            </w:r>
            <w:bookmarkEnd w:id="412"/>
          </w:p>
        </w:tc>
        <w:tc>
          <w:tcPr>
            <w:tcW w:w="3164" w:type="pct"/>
            <w:tcBorders>
              <w:top w:val="nil"/>
              <w:left w:val="nil"/>
              <w:bottom w:val="single" w:sz="4" w:space="0" w:color="auto"/>
              <w:right w:val="single" w:sz="4" w:space="0" w:color="auto"/>
            </w:tcBorders>
            <w:shd w:val="clear" w:color="000000" w:fill="FFFFFF"/>
            <w:vAlign w:val="center"/>
          </w:tcPr>
          <w:p w14:paraId="1F9A07B2" w14:textId="77777777" w:rsidR="00BD5A3F" w:rsidRPr="007F6D02" w:rsidRDefault="00BD5A3F" w:rsidP="00BD5A3F">
            <w:pPr>
              <w:outlineLvl w:val="0"/>
              <w:rPr>
                <w:rFonts w:ascii="Arial" w:hAnsi="Arial" w:cs="Arial"/>
                <w:color w:val="000000"/>
                <w:sz w:val="18"/>
                <w:szCs w:val="18"/>
              </w:rPr>
            </w:pPr>
            <w:bookmarkStart w:id="413" w:name="_Toc440537126"/>
            <w:r w:rsidRPr="007F6D02">
              <w:rPr>
                <w:rFonts w:ascii="Arial" w:hAnsi="Arial" w:cs="Arial"/>
                <w:color w:val="000000"/>
                <w:sz w:val="18"/>
                <w:szCs w:val="18"/>
              </w:rPr>
              <w:t xml:space="preserve">C. H. Colegio Militar No. 4, Col. Centro, 99700, </w:t>
            </w:r>
            <w:proofErr w:type="spellStart"/>
            <w:r w:rsidRPr="007F6D02">
              <w:rPr>
                <w:rFonts w:ascii="Arial" w:hAnsi="Arial" w:cs="Arial"/>
                <w:color w:val="000000"/>
                <w:sz w:val="18"/>
                <w:szCs w:val="18"/>
              </w:rPr>
              <w:t>Tlaltenango</w:t>
            </w:r>
            <w:proofErr w:type="spellEnd"/>
            <w:r w:rsidRPr="007F6D02">
              <w:rPr>
                <w:rFonts w:ascii="Arial" w:hAnsi="Arial" w:cs="Arial"/>
                <w:color w:val="000000"/>
                <w:sz w:val="18"/>
                <w:szCs w:val="18"/>
              </w:rPr>
              <w:t>, Zacatecas</w:t>
            </w:r>
            <w:bookmarkEnd w:id="413"/>
          </w:p>
        </w:tc>
      </w:tr>
      <w:tr w:rsidR="00BD5A3F" w:rsidRPr="007F6D02" w14:paraId="32568B27" w14:textId="77777777" w:rsidTr="00BD5A3F">
        <w:trPr>
          <w:trHeight w:val="255"/>
        </w:trPr>
        <w:tc>
          <w:tcPr>
            <w:tcW w:w="971" w:type="pct"/>
            <w:tcBorders>
              <w:top w:val="nil"/>
              <w:left w:val="nil"/>
              <w:bottom w:val="nil"/>
              <w:right w:val="nil"/>
            </w:tcBorders>
            <w:shd w:val="clear" w:color="auto" w:fill="auto"/>
            <w:noWrap/>
            <w:vAlign w:val="bottom"/>
          </w:tcPr>
          <w:p w14:paraId="1213863C" w14:textId="77777777" w:rsidR="00BD5A3F" w:rsidRPr="007F6D02" w:rsidRDefault="00BD5A3F" w:rsidP="00BD5A3F">
            <w:pPr>
              <w:rPr>
                <w:rFonts w:ascii="Arial" w:hAnsi="Arial" w:cs="Arial"/>
                <w:sz w:val="18"/>
                <w:szCs w:val="18"/>
                <w:lang w:eastAsia="es-MX"/>
              </w:rPr>
            </w:pPr>
          </w:p>
        </w:tc>
        <w:tc>
          <w:tcPr>
            <w:tcW w:w="865" w:type="pct"/>
            <w:tcBorders>
              <w:top w:val="nil"/>
              <w:left w:val="nil"/>
              <w:bottom w:val="nil"/>
              <w:right w:val="nil"/>
            </w:tcBorders>
            <w:shd w:val="clear" w:color="auto" w:fill="auto"/>
            <w:noWrap/>
            <w:vAlign w:val="bottom"/>
          </w:tcPr>
          <w:p w14:paraId="1211632C" w14:textId="77777777" w:rsidR="00BD5A3F" w:rsidRPr="007F6D02" w:rsidRDefault="00BD5A3F" w:rsidP="00BD5A3F">
            <w:pPr>
              <w:rPr>
                <w:rFonts w:ascii="Arial" w:hAnsi="Arial" w:cs="Arial"/>
                <w:sz w:val="18"/>
                <w:szCs w:val="18"/>
                <w:lang w:eastAsia="es-MX"/>
              </w:rPr>
            </w:pPr>
          </w:p>
        </w:tc>
        <w:tc>
          <w:tcPr>
            <w:tcW w:w="3164" w:type="pct"/>
            <w:tcBorders>
              <w:top w:val="nil"/>
              <w:left w:val="nil"/>
              <w:bottom w:val="nil"/>
              <w:right w:val="nil"/>
            </w:tcBorders>
            <w:shd w:val="clear" w:color="auto" w:fill="auto"/>
            <w:noWrap/>
            <w:vAlign w:val="bottom"/>
          </w:tcPr>
          <w:p w14:paraId="40164B60" w14:textId="77777777" w:rsidR="00BD5A3F" w:rsidRPr="007F6D02" w:rsidRDefault="00BD5A3F" w:rsidP="00BD5A3F">
            <w:pPr>
              <w:rPr>
                <w:rFonts w:ascii="Arial" w:hAnsi="Arial" w:cs="Arial"/>
                <w:sz w:val="18"/>
                <w:szCs w:val="18"/>
                <w:lang w:eastAsia="es-MX"/>
              </w:rPr>
            </w:pPr>
          </w:p>
        </w:tc>
      </w:tr>
      <w:tr w:rsidR="00BD5A3F" w:rsidRPr="007F6D02" w14:paraId="15C227F2"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3D251283"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Sur</w:t>
            </w:r>
          </w:p>
          <w:p w14:paraId="52440009"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3C52F294"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54833E1D"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49F2B826"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7F8F6CEE"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798F698F"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5530E504" w14:textId="77777777" w:rsidR="00BD5A3F" w:rsidRPr="007F6D02" w:rsidRDefault="00BD5A3F" w:rsidP="00BD5A3F">
            <w:pPr>
              <w:jc w:val="center"/>
              <w:outlineLvl w:val="0"/>
              <w:rPr>
                <w:rFonts w:ascii="Arial" w:hAnsi="Arial" w:cs="Arial"/>
                <w:color w:val="000000"/>
                <w:sz w:val="18"/>
                <w:szCs w:val="18"/>
              </w:rPr>
            </w:pPr>
            <w:bookmarkStart w:id="414" w:name="_Toc440537127"/>
            <w:proofErr w:type="spellStart"/>
            <w:r w:rsidRPr="007F6D02">
              <w:rPr>
                <w:rFonts w:ascii="Arial" w:hAnsi="Arial" w:cs="Arial"/>
                <w:color w:val="000000"/>
                <w:sz w:val="18"/>
                <w:szCs w:val="18"/>
              </w:rPr>
              <w:t>Petatlán</w:t>
            </w:r>
            <w:bookmarkEnd w:id="414"/>
            <w:proofErr w:type="spellEnd"/>
          </w:p>
        </w:tc>
        <w:tc>
          <w:tcPr>
            <w:tcW w:w="865" w:type="pct"/>
            <w:tcBorders>
              <w:top w:val="nil"/>
              <w:left w:val="nil"/>
              <w:bottom w:val="single" w:sz="4" w:space="0" w:color="auto"/>
              <w:right w:val="single" w:sz="4" w:space="0" w:color="auto"/>
            </w:tcBorders>
            <w:shd w:val="clear" w:color="auto" w:fill="auto"/>
            <w:vAlign w:val="center"/>
          </w:tcPr>
          <w:p w14:paraId="4FCEAEB5" w14:textId="77777777" w:rsidR="00BD5A3F" w:rsidRPr="007F6D02" w:rsidRDefault="00BD5A3F" w:rsidP="00BD5A3F">
            <w:pPr>
              <w:jc w:val="center"/>
              <w:outlineLvl w:val="0"/>
              <w:rPr>
                <w:rFonts w:ascii="Arial" w:hAnsi="Arial" w:cs="Arial"/>
                <w:color w:val="000000"/>
                <w:sz w:val="18"/>
                <w:szCs w:val="18"/>
              </w:rPr>
            </w:pPr>
            <w:bookmarkStart w:id="415" w:name="_Toc440537128"/>
            <w:r w:rsidRPr="007F6D02">
              <w:rPr>
                <w:rFonts w:ascii="Arial" w:hAnsi="Arial" w:cs="Arial"/>
                <w:color w:val="000000"/>
                <w:sz w:val="18"/>
                <w:szCs w:val="18"/>
              </w:rPr>
              <w:t>Guerrero</w:t>
            </w:r>
            <w:bookmarkEnd w:id="415"/>
          </w:p>
        </w:tc>
        <w:tc>
          <w:tcPr>
            <w:tcW w:w="3164" w:type="pct"/>
            <w:tcBorders>
              <w:top w:val="nil"/>
              <w:left w:val="nil"/>
              <w:bottom w:val="single" w:sz="4" w:space="0" w:color="auto"/>
              <w:right w:val="single" w:sz="4" w:space="0" w:color="auto"/>
            </w:tcBorders>
            <w:shd w:val="clear" w:color="000000" w:fill="FFFFFF"/>
            <w:vAlign w:val="center"/>
          </w:tcPr>
          <w:p w14:paraId="471130F1" w14:textId="77777777" w:rsidR="00BD5A3F" w:rsidRPr="007F6D02" w:rsidRDefault="00BD5A3F" w:rsidP="00BD5A3F">
            <w:pPr>
              <w:outlineLvl w:val="0"/>
              <w:rPr>
                <w:rFonts w:ascii="Arial" w:hAnsi="Arial" w:cs="Arial"/>
                <w:color w:val="000000"/>
                <w:sz w:val="18"/>
                <w:szCs w:val="18"/>
              </w:rPr>
            </w:pPr>
            <w:bookmarkStart w:id="416" w:name="_Toc440537129"/>
            <w:r w:rsidRPr="007F6D02">
              <w:rPr>
                <w:rFonts w:ascii="Arial" w:hAnsi="Arial" w:cs="Arial"/>
                <w:color w:val="000000"/>
                <w:sz w:val="18"/>
                <w:szCs w:val="18"/>
              </w:rPr>
              <w:t xml:space="preserve">C. </w:t>
            </w:r>
            <w:proofErr w:type="spellStart"/>
            <w:r w:rsidRPr="007F6D02">
              <w:rPr>
                <w:rFonts w:ascii="Arial" w:hAnsi="Arial" w:cs="Arial"/>
                <w:color w:val="000000"/>
                <w:sz w:val="18"/>
                <w:szCs w:val="18"/>
              </w:rPr>
              <w:t>Independenica</w:t>
            </w:r>
            <w:proofErr w:type="spellEnd"/>
            <w:r w:rsidRPr="007F6D02">
              <w:rPr>
                <w:rFonts w:ascii="Arial" w:hAnsi="Arial" w:cs="Arial"/>
                <w:color w:val="000000"/>
                <w:sz w:val="18"/>
                <w:szCs w:val="18"/>
              </w:rPr>
              <w:t xml:space="preserve"> No. 148, Col. Centro, 40850, </w:t>
            </w:r>
            <w:proofErr w:type="spellStart"/>
            <w:r w:rsidRPr="007F6D02">
              <w:rPr>
                <w:rFonts w:ascii="Arial" w:hAnsi="Arial" w:cs="Arial"/>
                <w:color w:val="000000"/>
                <w:sz w:val="18"/>
                <w:szCs w:val="18"/>
              </w:rPr>
              <w:t>Petatlán</w:t>
            </w:r>
            <w:proofErr w:type="spellEnd"/>
            <w:r w:rsidRPr="007F6D02">
              <w:rPr>
                <w:rFonts w:ascii="Arial" w:hAnsi="Arial" w:cs="Arial"/>
                <w:color w:val="000000"/>
                <w:sz w:val="18"/>
                <w:szCs w:val="18"/>
              </w:rPr>
              <w:t>, Guerrero</w:t>
            </w:r>
            <w:bookmarkEnd w:id="416"/>
          </w:p>
        </w:tc>
      </w:tr>
      <w:tr w:rsidR="00BD5A3F" w:rsidRPr="007F6D02" w14:paraId="3DFFC2EE" w14:textId="77777777" w:rsidTr="00BD5A3F">
        <w:trPr>
          <w:trHeight w:val="261"/>
        </w:trPr>
        <w:tc>
          <w:tcPr>
            <w:tcW w:w="971" w:type="pct"/>
            <w:tcBorders>
              <w:top w:val="nil"/>
              <w:left w:val="single" w:sz="4" w:space="0" w:color="auto"/>
              <w:bottom w:val="single" w:sz="4" w:space="0" w:color="auto"/>
              <w:right w:val="single" w:sz="4" w:space="0" w:color="auto"/>
            </w:tcBorders>
            <w:shd w:val="clear" w:color="000000" w:fill="FFFFFF"/>
            <w:vAlign w:val="center"/>
          </w:tcPr>
          <w:p w14:paraId="0DD19541" w14:textId="77777777" w:rsidR="00BD5A3F" w:rsidRPr="007F6D02" w:rsidRDefault="00BD5A3F" w:rsidP="00BD5A3F">
            <w:pPr>
              <w:jc w:val="center"/>
              <w:outlineLvl w:val="0"/>
              <w:rPr>
                <w:rFonts w:ascii="Arial" w:hAnsi="Arial" w:cs="Arial"/>
                <w:color w:val="000000"/>
                <w:sz w:val="18"/>
                <w:szCs w:val="18"/>
              </w:rPr>
            </w:pPr>
            <w:bookmarkStart w:id="417" w:name="_Toc440537130"/>
            <w:r w:rsidRPr="007F6D02">
              <w:rPr>
                <w:rFonts w:ascii="Arial" w:hAnsi="Arial" w:cs="Arial"/>
                <w:color w:val="000000"/>
                <w:sz w:val="18"/>
                <w:szCs w:val="18"/>
              </w:rPr>
              <w:t>Chilpancingo</w:t>
            </w:r>
            <w:bookmarkEnd w:id="417"/>
          </w:p>
        </w:tc>
        <w:tc>
          <w:tcPr>
            <w:tcW w:w="865" w:type="pct"/>
            <w:tcBorders>
              <w:top w:val="nil"/>
              <w:left w:val="nil"/>
              <w:bottom w:val="single" w:sz="4" w:space="0" w:color="auto"/>
              <w:right w:val="single" w:sz="4" w:space="0" w:color="auto"/>
            </w:tcBorders>
            <w:shd w:val="clear" w:color="auto" w:fill="auto"/>
            <w:vAlign w:val="center"/>
          </w:tcPr>
          <w:p w14:paraId="3C578D4B" w14:textId="77777777" w:rsidR="00BD5A3F" w:rsidRPr="007F6D02" w:rsidRDefault="00BD5A3F" w:rsidP="00BD5A3F">
            <w:pPr>
              <w:jc w:val="center"/>
              <w:outlineLvl w:val="0"/>
              <w:rPr>
                <w:rFonts w:ascii="Arial" w:hAnsi="Arial" w:cs="Arial"/>
                <w:color w:val="000000"/>
                <w:sz w:val="18"/>
                <w:szCs w:val="18"/>
              </w:rPr>
            </w:pPr>
            <w:bookmarkStart w:id="418" w:name="_Toc440537131"/>
            <w:r w:rsidRPr="007F6D02">
              <w:rPr>
                <w:rFonts w:ascii="Arial" w:hAnsi="Arial" w:cs="Arial"/>
                <w:color w:val="000000"/>
                <w:sz w:val="18"/>
                <w:szCs w:val="18"/>
              </w:rPr>
              <w:t>Guerrero</w:t>
            </w:r>
            <w:bookmarkEnd w:id="418"/>
          </w:p>
        </w:tc>
        <w:tc>
          <w:tcPr>
            <w:tcW w:w="3164" w:type="pct"/>
            <w:tcBorders>
              <w:top w:val="nil"/>
              <w:left w:val="nil"/>
              <w:bottom w:val="single" w:sz="4" w:space="0" w:color="auto"/>
              <w:right w:val="single" w:sz="4" w:space="0" w:color="auto"/>
            </w:tcBorders>
            <w:shd w:val="clear" w:color="000000" w:fill="FFFFFF"/>
            <w:vAlign w:val="center"/>
          </w:tcPr>
          <w:p w14:paraId="05D4564F" w14:textId="77777777" w:rsidR="00BD5A3F" w:rsidRPr="007F6D02" w:rsidRDefault="00BD5A3F" w:rsidP="00BD5A3F">
            <w:pPr>
              <w:outlineLvl w:val="0"/>
              <w:rPr>
                <w:rFonts w:ascii="Arial" w:hAnsi="Arial" w:cs="Arial"/>
                <w:color w:val="000000"/>
                <w:sz w:val="18"/>
                <w:szCs w:val="18"/>
              </w:rPr>
            </w:pPr>
            <w:bookmarkStart w:id="419" w:name="_Toc440537132"/>
            <w:r w:rsidRPr="007F6D02">
              <w:rPr>
                <w:rFonts w:ascii="Arial" w:hAnsi="Arial" w:cs="Arial"/>
                <w:color w:val="000000"/>
                <w:sz w:val="18"/>
                <w:szCs w:val="18"/>
              </w:rPr>
              <w:t>Av. José Francisco Ruiz Massieu  No. 8, Planta Alta, Fraccionamiento Villa Moderna, 39074, Chilpancingo, Guerrero</w:t>
            </w:r>
            <w:bookmarkEnd w:id="419"/>
          </w:p>
        </w:tc>
      </w:tr>
      <w:tr w:rsidR="00BD5A3F" w:rsidRPr="007F6D02" w14:paraId="2BD5F2C2"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17E60113" w14:textId="77777777" w:rsidR="00BD5A3F" w:rsidRPr="007F6D02" w:rsidRDefault="00BD5A3F" w:rsidP="00BD5A3F">
            <w:pPr>
              <w:jc w:val="center"/>
              <w:outlineLvl w:val="0"/>
              <w:rPr>
                <w:rFonts w:ascii="Arial" w:hAnsi="Arial" w:cs="Arial"/>
                <w:color w:val="000000"/>
                <w:sz w:val="18"/>
                <w:szCs w:val="18"/>
              </w:rPr>
            </w:pPr>
            <w:bookmarkStart w:id="420" w:name="_Toc440537133"/>
            <w:r w:rsidRPr="007F6D02">
              <w:rPr>
                <w:rFonts w:ascii="Arial" w:hAnsi="Arial" w:cs="Arial"/>
                <w:color w:val="000000"/>
                <w:sz w:val="18"/>
                <w:szCs w:val="18"/>
              </w:rPr>
              <w:t>Ometepec</w:t>
            </w:r>
            <w:bookmarkEnd w:id="420"/>
          </w:p>
        </w:tc>
        <w:tc>
          <w:tcPr>
            <w:tcW w:w="865" w:type="pct"/>
            <w:tcBorders>
              <w:top w:val="nil"/>
              <w:left w:val="nil"/>
              <w:bottom w:val="single" w:sz="4" w:space="0" w:color="auto"/>
              <w:right w:val="single" w:sz="4" w:space="0" w:color="auto"/>
            </w:tcBorders>
            <w:shd w:val="clear" w:color="auto" w:fill="auto"/>
            <w:vAlign w:val="center"/>
          </w:tcPr>
          <w:p w14:paraId="6DC3FCDB" w14:textId="77777777" w:rsidR="00BD5A3F" w:rsidRPr="007F6D02" w:rsidRDefault="00BD5A3F" w:rsidP="00BD5A3F">
            <w:pPr>
              <w:jc w:val="center"/>
              <w:outlineLvl w:val="0"/>
              <w:rPr>
                <w:rFonts w:ascii="Arial" w:hAnsi="Arial" w:cs="Arial"/>
                <w:color w:val="000000"/>
                <w:sz w:val="18"/>
                <w:szCs w:val="18"/>
              </w:rPr>
            </w:pPr>
            <w:bookmarkStart w:id="421" w:name="_Toc440537134"/>
            <w:r w:rsidRPr="007F6D02">
              <w:rPr>
                <w:rFonts w:ascii="Arial" w:hAnsi="Arial" w:cs="Arial"/>
                <w:color w:val="000000"/>
                <w:sz w:val="18"/>
                <w:szCs w:val="18"/>
              </w:rPr>
              <w:t>Guerrero</w:t>
            </w:r>
            <w:bookmarkEnd w:id="421"/>
          </w:p>
        </w:tc>
        <w:tc>
          <w:tcPr>
            <w:tcW w:w="3164" w:type="pct"/>
            <w:tcBorders>
              <w:top w:val="nil"/>
              <w:left w:val="nil"/>
              <w:bottom w:val="single" w:sz="4" w:space="0" w:color="auto"/>
              <w:right w:val="single" w:sz="4" w:space="0" w:color="auto"/>
            </w:tcBorders>
            <w:shd w:val="clear" w:color="000000" w:fill="FFFFFF"/>
            <w:vAlign w:val="center"/>
          </w:tcPr>
          <w:p w14:paraId="12C85E4A" w14:textId="77777777" w:rsidR="00BD5A3F" w:rsidRPr="007F6D02" w:rsidRDefault="00BD5A3F" w:rsidP="00BD5A3F">
            <w:pPr>
              <w:outlineLvl w:val="0"/>
              <w:rPr>
                <w:rFonts w:ascii="Arial" w:hAnsi="Arial" w:cs="Arial"/>
                <w:color w:val="000000"/>
                <w:sz w:val="18"/>
                <w:szCs w:val="18"/>
              </w:rPr>
            </w:pPr>
            <w:bookmarkStart w:id="422" w:name="_Toc440537135"/>
            <w:r w:rsidRPr="007F6D02">
              <w:rPr>
                <w:rFonts w:ascii="Arial" w:hAnsi="Arial" w:cs="Arial"/>
                <w:color w:val="000000"/>
                <w:sz w:val="18"/>
                <w:szCs w:val="18"/>
              </w:rPr>
              <w:t>Av. Cuauhtémoc No. 50, Col. Centro, 41700, Ometepec, Guerrero</w:t>
            </w:r>
            <w:bookmarkEnd w:id="422"/>
          </w:p>
        </w:tc>
      </w:tr>
      <w:tr w:rsidR="00BD5A3F" w:rsidRPr="007F6D02" w14:paraId="2B4D799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9CEC6F4" w14:textId="77777777" w:rsidR="00BD5A3F" w:rsidRPr="007F6D02" w:rsidRDefault="00BD5A3F" w:rsidP="00BD5A3F">
            <w:pPr>
              <w:jc w:val="center"/>
              <w:outlineLvl w:val="0"/>
              <w:rPr>
                <w:rFonts w:ascii="Arial" w:hAnsi="Arial" w:cs="Arial"/>
                <w:color w:val="000000"/>
                <w:sz w:val="18"/>
                <w:szCs w:val="18"/>
              </w:rPr>
            </w:pPr>
            <w:bookmarkStart w:id="423" w:name="_Toc440537136"/>
            <w:r w:rsidRPr="007F6D02">
              <w:rPr>
                <w:rFonts w:ascii="Arial" w:hAnsi="Arial" w:cs="Arial"/>
                <w:color w:val="000000"/>
                <w:sz w:val="18"/>
                <w:szCs w:val="18"/>
              </w:rPr>
              <w:t>Pachuca</w:t>
            </w:r>
            <w:bookmarkEnd w:id="423"/>
          </w:p>
        </w:tc>
        <w:tc>
          <w:tcPr>
            <w:tcW w:w="865" w:type="pct"/>
            <w:tcBorders>
              <w:top w:val="single" w:sz="4" w:space="0" w:color="auto"/>
              <w:left w:val="nil"/>
              <w:bottom w:val="single" w:sz="4" w:space="0" w:color="auto"/>
              <w:right w:val="single" w:sz="4" w:space="0" w:color="auto"/>
            </w:tcBorders>
            <w:shd w:val="clear" w:color="auto" w:fill="auto"/>
            <w:vAlign w:val="center"/>
          </w:tcPr>
          <w:p w14:paraId="1CB36D9D" w14:textId="77777777" w:rsidR="00BD5A3F" w:rsidRPr="007F6D02" w:rsidRDefault="00BD5A3F" w:rsidP="00BD5A3F">
            <w:pPr>
              <w:jc w:val="center"/>
              <w:outlineLvl w:val="0"/>
              <w:rPr>
                <w:rFonts w:ascii="Arial" w:hAnsi="Arial" w:cs="Arial"/>
                <w:color w:val="000000"/>
                <w:sz w:val="18"/>
                <w:szCs w:val="18"/>
              </w:rPr>
            </w:pPr>
            <w:bookmarkStart w:id="424" w:name="_Toc440537137"/>
            <w:r w:rsidRPr="007F6D02">
              <w:rPr>
                <w:rFonts w:ascii="Arial" w:hAnsi="Arial" w:cs="Arial"/>
                <w:color w:val="000000"/>
                <w:sz w:val="18"/>
                <w:szCs w:val="18"/>
              </w:rPr>
              <w:t>Hidalgo</w:t>
            </w:r>
            <w:bookmarkEnd w:id="424"/>
          </w:p>
        </w:tc>
        <w:tc>
          <w:tcPr>
            <w:tcW w:w="3164" w:type="pct"/>
            <w:tcBorders>
              <w:top w:val="single" w:sz="4" w:space="0" w:color="auto"/>
              <w:left w:val="nil"/>
              <w:bottom w:val="single" w:sz="4" w:space="0" w:color="auto"/>
              <w:right w:val="single" w:sz="4" w:space="0" w:color="auto"/>
            </w:tcBorders>
            <w:shd w:val="clear" w:color="000000" w:fill="FFFFFF"/>
            <w:vAlign w:val="center"/>
          </w:tcPr>
          <w:p w14:paraId="2A80D3E3" w14:textId="77777777" w:rsidR="00BD5A3F" w:rsidRPr="007F6D02" w:rsidRDefault="00BD5A3F" w:rsidP="00BD5A3F">
            <w:pPr>
              <w:outlineLvl w:val="0"/>
              <w:rPr>
                <w:rFonts w:ascii="Arial" w:hAnsi="Arial" w:cs="Arial"/>
                <w:color w:val="000000"/>
                <w:sz w:val="18"/>
                <w:szCs w:val="18"/>
              </w:rPr>
            </w:pPr>
            <w:bookmarkStart w:id="425" w:name="_Toc440537138"/>
            <w:r w:rsidRPr="007F6D02">
              <w:rPr>
                <w:rFonts w:ascii="Arial" w:hAnsi="Arial" w:cs="Arial"/>
                <w:color w:val="000000"/>
                <w:sz w:val="18"/>
                <w:szCs w:val="18"/>
              </w:rPr>
              <w:t xml:space="preserve">Av. Revolución No. 1307, Loc. Comer. De la Reserva 03, </w:t>
            </w:r>
            <w:proofErr w:type="spellStart"/>
            <w:r w:rsidRPr="007F6D02">
              <w:rPr>
                <w:rFonts w:ascii="Arial" w:hAnsi="Arial" w:cs="Arial"/>
                <w:color w:val="000000"/>
                <w:sz w:val="18"/>
                <w:szCs w:val="18"/>
              </w:rPr>
              <w:t>Cto</w:t>
            </w:r>
            <w:proofErr w:type="spellEnd"/>
            <w:r w:rsidRPr="007F6D02">
              <w:rPr>
                <w:rFonts w:ascii="Arial" w:hAnsi="Arial" w:cs="Arial"/>
                <w:color w:val="000000"/>
                <w:sz w:val="18"/>
                <w:szCs w:val="18"/>
              </w:rPr>
              <w:t xml:space="preserve"> Comer. Plaza Bella de Pachuca, Col. Periodistas, 42060, Pachuca de Soto, Hidalgo</w:t>
            </w:r>
            <w:bookmarkEnd w:id="425"/>
          </w:p>
        </w:tc>
      </w:tr>
      <w:tr w:rsidR="00BD5A3F" w:rsidRPr="007F6D02" w14:paraId="41FD47D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563F672E" w14:textId="77777777" w:rsidR="00BD5A3F" w:rsidRPr="007F6D02" w:rsidRDefault="00BD5A3F" w:rsidP="00BD5A3F">
            <w:pPr>
              <w:jc w:val="center"/>
              <w:outlineLvl w:val="0"/>
              <w:rPr>
                <w:rFonts w:ascii="Arial" w:hAnsi="Arial" w:cs="Arial"/>
                <w:color w:val="000000"/>
                <w:sz w:val="18"/>
                <w:szCs w:val="18"/>
              </w:rPr>
            </w:pPr>
            <w:bookmarkStart w:id="426" w:name="_Toc440537139"/>
            <w:r w:rsidRPr="007F6D02">
              <w:rPr>
                <w:rFonts w:ascii="Arial" w:hAnsi="Arial" w:cs="Arial"/>
                <w:color w:val="000000"/>
                <w:sz w:val="18"/>
                <w:szCs w:val="18"/>
              </w:rPr>
              <w:t>Ixmiquilpan</w:t>
            </w:r>
            <w:bookmarkEnd w:id="426"/>
          </w:p>
        </w:tc>
        <w:tc>
          <w:tcPr>
            <w:tcW w:w="865" w:type="pct"/>
            <w:tcBorders>
              <w:top w:val="nil"/>
              <w:left w:val="nil"/>
              <w:bottom w:val="single" w:sz="4" w:space="0" w:color="auto"/>
              <w:right w:val="single" w:sz="4" w:space="0" w:color="auto"/>
            </w:tcBorders>
            <w:shd w:val="clear" w:color="auto" w:fill="auto"/>
            <w:vAlign w:val="center"/>
          </w:tcPr>
          <w:p w14:paraId="5966462C" w14:textId="77777777" w:rsidR="00BD5A3F" w:rsidRPr="007F6D02" w:rsidRDefault="00BD5A3F" w:rsidP="00BD5A3F">
            <w:pPr>
              <w:jc w:val="center"/>
              <w:outlineLvl w:val="0"/>
              <w:rPr>
                <w:rFonts w:ascii="Arial" w:hAnsi="Arial" w:cs="Arial"/>
                <w:color w:val="000000"/>
                <w:sz w:val="18"/>
                <w:szCs w:val="18"/>
              </w:rPr>
            </w:pPr>
            <w:bookmarkStart w:id="427" w:name="_Toc440537140"/>
            <w:r w:rsidRPr="007F6D02">
              <w:rPr>
                <w:rFonts w:ascii="Arial" w:hAnsi="Arial" w:cs="Arial"/>
                <w:color w:val="000000"/>
                <w:sz w:val="18"/>
                <w:szCs w:val="18"/>
              </w:rPr>
              <w:t>Hidalgo</w:t>
            </w:r>
            <w:bookmarkEnd w:id="427"/>
          </w:p>
        </w:tc>
        <w:tc>
          <w:tcPr>
            <w:tcW w:w="3164" w:type="pct"/>
            <w:tcBorders>
              <w:top w:val="single" w:sz="4" w:space="0" w:color="auto"/>
              <w:left w:val="nil"/>
              <w:bottom w:val="single" w:sz="4" w:space="0" w:color="auto"/>
              <w:right w:val="single" w:sz="4" w:space="0" w:color="auto"/>
            </w:tcBorders>
            <w:shd w:val="clear" w:color="000000" w:fill="FFFFFF"/>
            <w:vAlign w:val="center"/>
          </w:tcPr>
          <w:p w14:paraId="439EE67E" w14:textId="77777777" w:rsidR="00BD5A3F" w:rsidRPr="007F6D02" w:rsidRDefault="00BD5A3F" w:rsidP="00BD5A3F">
            <w:pPr>
              <w:outlineLvl w:val="0"/>
              <w:rPr>
                <w:rFonts w:ascii="Arial" w:hAnsi="Arial" w:cs="Arial"/>
                <w:color w:val="000000"/>
                <w:sz w:val="18"/>
                <w:szCs w:val="18"/>
              </w:rPr>
            </w:pPr>
            <w:bookmarkStart w:id="428" w:name="_Toc440537141"/>
            <w:r w:rsidRPr="007F6D02">
              <w:rPr>
                <w:rFonts w:ascii="Arial" w:hAnsi="Arial" w:cs="Arial"/>
                <w:color w:val="000000"/>
                <w:sz w:val="18"/>
                <w:szCs w:val="18"/>
              </w:rPr>
              <w:t>Av. Juárez No. 5, Col. Centro, 42300, Ixmiquilpan, Hidalgo</w:t>
            </w:r>
            <w:bookmarkEnd w:id="428"/>
          </w:p>
        </w:tc>
      </w:tr>
      <w:tr w:rsidR="00BD5A3F" w:rsidRPr="007F6D02" w14:paraId="03C76206" w14:textId="77777777" w:rsidTr="00BD5A3F">
        <w:trPr>
          <w:trHeight w:val="525"/>
        </w:trPr>
        <w:tc>
          <w:tcPr>
            <w:tcW w:w="971" w:type="pct"/>
            <w:tcBorders>
              <w:top w:val="nil"/>
              <w:left w:val="single" w:sz="4" w:space="0" w:color="auto"/>
              <w:bottom w:val="single" w:sz="4" w:space="0" w:color="auto"/>
              <w:right w:val="single" w:sz="4" w:space="0" w:color="auto"/>
            </w:tcBorders>
            <w:shd w:val="clear" w:color="000000" w:fill="FFFFFF"/>
            <w:vAlign w:val="center"/>
          </w:tcPr>
          <w:p w14:paraId="2CB8E0D0" w14:textId="77777777" w:rsidR="00BD5A3F" w:rsidRPr="007F6D02" w:rsidRDefault="00BD5A3F" w:rsidP="00BD5A3F">
            <w:pPr>
              <w:jc w:val="center"/>
              <w:outlineLvl w:val="0"/>
              <w:rPr>
                <w:rFonts w:ascii="Arial" w:hAnsi="Arial" w:cs="Arial"/>
                <w:color w:val="000000"/>
                <w:sz w:val="18"/>
                <w:szCs w:val="18"/>
              </w:rPr>
            </w:pPr>
            <w:bookmarkStart w:id="429" w:name="_Toc440537142"/>
            <w:r w:rsidRPr="007F6D02">
              <w:rPr>
                <w:rFonts w:ascii="Arial" w:hAnsi="Arial" w:cs="Arial"/>
                <w:color w:val="000000"/>
                <w:sz w:val="18"/>
                <w:szCs w:val="18"/>
              </w:rPr>
              <w:t>Atlacomulco</w:t>
            </w:r>
            <w:bookmarkEnd w:id="429"/>
          </w:p>
        </w:tc>
        <w:tc>
          <w:tcPr>
            <w:tcW w:w="865" w:type="pct"/>
            <w:tcBorders>
              <w:top w:val="nil"/>
              <w:left w:val="nil"/>
              <w:bottom w:val="single" w:sz="4" w:space="0" w:color="auto"/>
              <w:right w:val="single" w:sz="4" w:space="0" w:color="auto"/>
            </w:tcBorders>
            <w:shd w:val="clear" w:color="auto" w:fill="auto"/>
            <w:vAlign w:val="center"/>
          </w:tcPr>
          <w:p w14:paraId="4B9554C4" w14:textId="77777777" w:rsidR="00BD5A3F" w:rsidRPr="007F6D02" w:rsidRDefault="00BD5A3F" w:rsidP="00BD5A3F">
            <w:pPr>
              <w:jc w:val="center"/>
              <w:outlineLvl w:val="0"/>
              <w:rPr>
                <w:rFonts w:ascii="Arial" w:hAnsi="Arial" w:cs="Arial"/>
                <w:color w:val="000000"/>
                <w:sz w:val="18"/>
                <w:szCs w:val="18"/>
              </w:rPr>
            </w:pPr>
            <w:bookmarkStart w:id="430" w:name="_Toc440537143"/>
            <w:r w:rsidRPr="007F6D02">
              <w:rPr>
                <w:rFonts w:ascii="Arial" w:hAnsi="Arial" w:cs="Arial"/>
                <w:color w:val="000000"/>
                <w:sz w:val="18"/>
                <w:szCs w:val="18"/>
              </w:rPr>
              <w:t>México</w:t>
            </w:r>
            <w:bookmarkEnd w:id="430"/>
          </w:p>
        </w:tc>
        <w:tc>
          <w:tcPr>
            <w:tcW w:w="3164" w:type="pct"/>
            <w:tcBorders>
              <w:top w:val="nil"/>
              <w:left w:val="nil"/>
              <w:bottom w:val="single" w:sz="8" w:space="0" w:color="auto"/>
              <w:right w:val="single" w:sz="4" w:space="0" w:color="auto"/>
            </w:tcBorders>
            <w:shd w:val="clear" w:color="000000" w:fill="FFFFFF"/>
            <w:vAlign w:val="center"/>
          </w:tcPr>
          <w:p w14:paraId="3AE1CECD" w14:textId="77777777" w:rsidR="00BD5A3F" w:rsidRPr="007F6D02" w:rsidRDefault="00BD5A3F" w:rsidP="00BD5A3F">
            <w:pPr>
              <w:outlineLvl w:val="0"/>
              <w:rPr>
                <w:rFonts w:ascii="Arial" w:hAnsi="Arial" w:cs="Arial"/>
                <w:color w:val="000000"/>
                <w:sz w:val="18"/>
                <w:szCs w:val="18"/>
              </w:rPr>
            </w:pPr>
            <w:bookmarkStart w:id="431" w:name="_Toc440537144"/>
            <w:r w:rsidRPr="007F6D02">
              <w:rPr>
                <w:rFonts w:ascii="Arial" w:hAnsi="Arial" w:cs="Arial"/>
                <w:color w:val="000000"/>
                <w:sz w:val="18"/>
                <w:szCs w:val="18"/>
                <w:lang w:val="pt-BR"/>
              </w:rPr>
              <w:t xml:space="preserve">Priv. Vire No. 2, 1er piso, edif. </w:t>
            </w:r>
            <w:r w:rsidRPr="007F6D02">
              <w:rPr>
                <w:rFonts w:ascii="Arial" w:hAnsi="Arial" w:cs="Arial"/>
                <w:color w:val="000000"/>
                <w:sz w:val="18"/>
                <w:szCs w:val="18"/>
              </w:rPr>
              <w:t>Rafael Valencia, Col. Centro, 50450, Atlacomulco, México</w:t>
            </w:r>
            <w:bookmarkEnd w:id="431"/>
          </w:p>
        </w:tc>
      </w:tr>
      <w:tr w:rsidR="00BD5A3F" w:rsidRPr="007F6D02" w14:paraId="7651FD03"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1308219A" w14:textId="77777777" w:rsidR="00BD5A3F" w:rsidRPr="007F6D02" w:rsidRDefault="00BD5A3F" w:rsidP="00BD5A3F">
            <w:pPr>
              <w:jc w:val="center"/>
              <w:outlineLvl w:val="0"/>
              <w:rPr>
                <w:rFonts w:ascii="Arial" w:hAnsi="Arial" w:cs="Arial"/>
                <w:color w:val="000000"/>
                <w:sz w:val="18"/>
                <w:szCs w:val="18"/>
              </w:rPr>
            </w:pPr>
            <w:bookmarkStart w:id="432" w:name="_Toc440537145"/>
            <w:r w:rsidRPr="007F6D02">
              <w:rPr>
                <w:rFonts w:ascii="Arial" w:hAnsi="Arial" w:cs="Arial"/>
                <w:color w:val="000000"/>
                <w:sz w:val="18"/>
                <w:szCs w:val="18"/>
              </w:rPr>
              <w:t>Toluca</w:t>
            </w:r>
            <w:bookmarkEnd w:id="432"/>
          </w:p>
        </w:tc>
        <w:tc>
          <w:tcPr>
            <w:tcW w:w="865" w:type="pct"/>
            <w:tcBorders>
              <w:top w:val="single" w:sz="4" w:space="0" w:color="auto"/>
              <w:left w:val="nil"/>
              <w:bottom w:val="single" w:sz="4" w:space="0" w:color="auto"/>
              <w:right w:val="single" w:sz="4" w:space="0" w:color="auto"/>
            </w:tcBorders>
            <w:shd w:val="clear" w:color="auto" w:fill="auto"/>
            <w:vAlign w:val="center"/>
          </w:tcPr>
          <w:p w14:paraId="39FDC4DF" w14:textId="77777777" w:rsidR="00BD5A3F" w:rsidRPr="007F6D02" w:rsidRDefault="00BD5A3F" w:rsidP="00BD5A3F">
            <w:pPr>
              <w:jc w:val="center"/>
              <w:outlineLvl w:val="0"/>
              <w:rPr>
                <w:rFonts w:ascii="Arial" w:hAnsi="Arial" w:cs="Arial"/>
                <w:color w:val="000000"/>
                <w:sz w:val="18"/>
                <w:szCs w:val="18"/>
              </w:rPr>
            </w:pPr>
            <w:bookmarkStart w:id="433" w:name="_Toc440537146"/>
            <w:r w:rsidRPr="007F6D02">
              <w:rPr>
                <w:rFonts w:ascii="Arial" w:hAnsi="Arial" w:cs="Arial"/>
                <w:color w:val="000000"/>
                <w:sz w:val="18"/>
                <w:szCs w:val="18"/>
              </w:rPr>
              <w:t>México</w:t>
            </w:r>
            <w:bookmarkEnd w:id="433"/>
          </w:p>
        </w:tc>
        <w:tc>
          <w:tcPr>
            <w:tcW w:w="3164" w:type="pct"/>
            <w:tcBorders>
              <w:top w:val="single" w:sz="4" w:space="0" w:color="auto"/>
              <w:left w:val="nil"/>
              <w:bottom w:val="single" w:sz="4" w:space="0" w:color="auto"/>
              <w:right w:val="single" w:sz="4" w:space="0" w:color="auto"/>
            </w:tcBorders>
            <w:shd w:val="clear" w:color="000000" w:fill="FFFFFF"/>
            <w:vAlign w:val="center"/>
          </w:tcPr>
          <w:p w14:paraId="57767421" w14:textId="77777777" w:rsidR="00BD5A3F" w:rsidRPr="007F6D02" w:rsidRDefault="00BD5A3F" w:rsidP="00BD5A3F">
            <w:pPr>
              <w:outlineLvl w:val="0"/>
              <w:rPr>
                <w:rFonts w:ascii="Arial" w:hAnsi="Arial" w:cs="Arial"/>
                <w:color w:val="000000"/>
                <w:sz w:val="18"/>
                <w:szCs w:val="18"/>
              </w:rPr>
            </w:pPr>
            <w:bookmarkStart w:id="434" w:name="_Toc440537147"/>
            <w:r w:rsidRPr="007F6D02">
              <w:rPr>
                <w:rFonts w:ascii="Arial" w:hAnsi="Arial" w:cs="Arial"/>
                <w:color w:val="000000"/>
                <w:sz w:val="18"/>
                <w:szCs w:val="18"/>
              </w:rPr>
              <w:t xml:space="preserve">Av. Alfredo del Mazo No. 202-A, </w:t>
            </w:r>
            <w:proofErr w:type="spellStart"/>
            <w:r w:rsidRPr="007F6D02">
              <w:rPr>
                <w:rFonts w:ascii="Arial" w:hAnsi="Arial" w:cs="Arial"/>
                <w:color w:val="000000"/>
                <w:sz w:val="18"/>
                <w:szCs w:val="18"/>
              </w:rPr>
              <w:t>Cto</w:t>
            </w:r>
            <w:proofErr w:type="spellEnd"/>
            <w:r w:rsidRPr="007F6D02">
              <w:rPr>
                <w:rFonts w:ascii="Arial" w:hAnsi="Arial" w:cs="Arial"/>
                <w:color w:val="000000"/>
                <w:sz w:val="18"/>
                <w:szCs w:val="18"/>
              </w:rPr>
              <w:t>. Comercial Los Frailes, locales 19 a 22 y 22A, Zona Industrial, 50071, Toluca, México</w:t>
            </w:r>
            <w:bookmarkEnd w:id="434"/>
          </w:p>
        </w:tc>
      </w:tr>
      <w:tr w:rsidR="00BD5A3F" w:rsidRPr="007F6D02" w14:paraId="60584B80" w14:textId="77777777" w:rsidTr="00BD5A3F">
        <w:trPr>
          <w:trHeight w:val="510"/>
        </w:trPr>
        <w:tc>
          <w:tcPr>
            <w:tcW w:w="971" w:type="pct"/>
            <w:tcBorders>
              <w:top w:val="single" w:sz="4" w:space="0" w:color="auto"/>
              <w:left w:val="single" w:sz="8" w:space="0" w:color="auto"/>
              <w:bottom w:val="single" w:sz="4" w:space="0" w:color="auto"/>
              <w:right w:val="single" w:sz="4" w:space="0" w:color="auto"/>
            </w:tcBorders>
            <w:shd w:val="clear" w:color="000000" w:fill="FFFFFF"/>
            <w:vAlign w:val="center"/>
          </w:tcPr>
          <w:p w14:paraId="426452ED" w14:textId="77777777" w:rsidR="00BD5A3F" w:rsidRPr="007F6D02" w:rsidRDefault="00BD5A3F" w:rsidP="00BD5A3F">
            <w:pPr>
              <w:jc w:val="center"/>
              <w:outlineLvl w:val="0"/>
              <w:rPr>
                <w:rFonts w:ascii="Arial" w:hAnsi="Arial" w:cs="Arial"/>
                <w:color w:val="000000"/>
                <w:sz w:val="18"/>
                <w:szCs w:val="18"/>
              </w:rPr>
            </w:pPr>
            <w:bookmarkStart w:id="435" w:name="_Toc440537148"/>
            <w:r w:rsidRPr="007F6D02">
              <w:rPr>
                <w:rFonts w:ascii="Arial" w:hAnsi="Arial" w:cs="Arial"/>
                <w:color w:val="000000"/>
                <w:sz w:val="18"/>
                <w:szCs w:val="18"/>
              </w:rPr>
              <w:t>Cuautla</w:t>
            </w:r>
            <w:bookmarkEnd w:id="435"/>
          </w:p>
        </w:tc>
        <w:tc>
          <w:tcPr>
            <w:tcW w:w="865" w:type="pct"/>
            <w:tcBorders>
              <w:top w:val="single" w:sz="4" w:space="0" w:color="auto"/>
              <w:left w:val="nil"/>
              <w:bottom w:val="single" w:sz="4" w:space="0" w:color="auto"/>
              <w:right w:val="single" w:sz="4" w:space="0" w:color="auto"/>
            </w:tcBorders>
            <w:shd w:val="clear" w:color="auto" w:fill="auto"/>
            <w:vAlign w:val="center"/>
          </w:tcPr>
          <w:p w14:paraId="1DCE2B3C" w14:textId="77777777" w:rsidR="00BD5A3F" w:rsidRPr="007F6D02" w:rsidRDefault="00BD5A3F" w:rsidP="00BD5A3F">
            <w:pPr>
              <w:jc w:val="center"/>
              <w:outlineLvl w:val="0"/>
              <w:rPr>
                <w:rFonts w:ascii="Arial" w:hAnsi="Arial" w:cs="Arial"/>
                <w:color w:val="000000"/>
                <w:sz w:val="18"/>
                <w:szCs w:val="18"/>
              </w:rPr>
            </w:pPr>
            <w:bookmarkStart w:id="436" w:name="_Toc440537149"/>
            <w:r w:rsidRPr="007F6D02">
              <w:rPr>
                <w:rFonts w:ascii="Arial" w:hAnsi="Arial" w:cs="Arial"/>
                <w:color w:val="000000"/>
                <w:sz w:val="18"/>
                <w:szCs w:val="18"/>
              </w:rPr>
              <w:t>Morelos</w:t>
            </w:r>
            <w:bookmarkEnd w:id="436"/>
          </w:p>
        </w:tc>
        <w:tc>
          <w:tcPr>
            <w:tcW w:w="3164" w:type="pct"/>
            <w:tcBorders>
              <w:top w:val="single" w:sz="4" w:space="0" w:color="auto"/>
              <w:left w:val="nil"/>
              <w:bottom w:val="single" w:sz="4" w:space="0" w:color="auto"/>
              <w:right w:val="single" w:sz="4" w:space="0" w:color="auto"/>
            </w:tcBorders>
            <w:shd w:val="clear" w:color="000000" w:fill="FFFFFF"/>
            <w:vAlign w:val="center"/>
          </w:tcPr>
          <w:p w14:paraId="095D6E2C" w14:textId="77777777" w:rsidR="00BD5A3F" w:rsidRPr="007F6D02" w:rsidRDefault="00BD5A3F" w:rsidP="00BD5A3F">
            <w:pPr>
              <w:outlineLvl w:val="0"/>
              <w:rPr>
                <w:rFonts w:ascii="Arial" w:hAnsi="Arial" w:cs="Arial"/>
                <w:color w:val="000000"/>
                <w:sz w:val="18"/>
                <w:szCs w:val="18"/>
              </w:rPr>
            </w:pPr>
            <w:bookmarkStart w:id="437" w:name="_Toc440537150"/>
            <w:r w:rsidRPr="007F6D02">
              <w:rPr>
                <w:rFonts w:ascii="Arial" w:hAnsi="Arial" w:cs="Arial"/>
                <w:color w:val="000000"/>
                <w:sz w:val="18"/>
                <w:szCs w:val="18"/>
              </w:rPr>
              <w:t xml:space="preserve">C. Agua Azul No. 282, </w:t>
            </w:r>
            <w:proofErr w:type="spellStart"/>
            <w:r w:rsidRPr="007F6D02">
              <w:rPr>
                <w:rFonts w:ascii="Arial" w:hAnsi="Arial" w:cs="Arial"/>
                <w:color w:val="000000"/>
                <w:sz w:val="18"/>
                <w:szCs w:val="18"/>
              </w:rPr>
              <w:t>lt</w:t>
            </w:r>
            <w:proofErr w:type="spellEnd"/>
            <w:r w:rsidRPr="007F6D02">
              <w:rPr>
                <w:rFonts w:ascii="Arial" w:hAnsi="Arial" w:cs="Arial"/>
                <w:color w:val="000000"/>
                <w:sz w:val="18"/>
                <w:szCs w:val="18"/>
              </w:rPr>
              <w:t xml:space="preserve"> 7, </w:t>
            </w:r>
            <w:proofErr w:type="spellStart"/>
            <w:r w:rsidRPr="007F6D02">
              <w:rPr>
                <w:rFonts w:ascii="Arial" w:hAnsi="Arial" w:cs="Arial"/>
                <w:color w:val="000000"/>
                <w:sz w:val="18"/>
                <w:szCs w:val="18"/>
              </w:rPr>
              <w:t>Mz</w:t>
            </w:r>
            <w:proofErr w:type="spellEnd"/>
            <w:r w:rsidRPr="007F6D02">
              <w:rPr>
                <w:rFonts w:ascii="Arial" w:hAnsi="Arial" w:cs="Arial"/>
                <w:color w:val="000000"/>
                <w:sz w:val="18"/>
                <w:szCs w:val="18"/>
              </w:rPr>
              <w:t xml:space="preserve"> 5, </w:t>
            </w:r>
            <w:proofErr w:type="spellStart"/>
            <w:r w:rsidRPr="007F6D02">
              <w:rPr>
                <w:rFonts w:ascii="Arial" w:hAnsi="Arial" w:cs="Arial"/>
                <w:color w:val="000000"/>
                <w:sz w:val="18"/>
                <w:szCs w:val="18"/>
              </w:rPr>
              <w:t>Fracc</w:t>
            </w:r>
            <w:proofErr w:type="spellEnd"/>
            <w:r w:rsidRPr="007F6D02">
              <w:rPr>
                <w:rFonts w:ascii="Arial" w:hAnsi="Arial" w:cs="Arial"/>
                <w:color w:val="000000"/>
                <w:sz w:val="18"/>
                <w:szCs w:val="18"/>
              </w:rPr>
              <w:t>. Los Manantiales, 62746, Cuautla, Morelos</w:t>
            </w:r>
            <w:bookmarkEnd w:id="437"/>
          </w:p>
        </w:tc>
      </w:tr>
      <w:tr w:rsidR="00BD5A3F" w:rsidRPr="007F6D02" w14:paraId="3CA8F57B"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36554C36" w14:textId="77777777" w:rsidR="00BD5A3F" w:rsidRPr="007F6D02" w:rsidRDefault="00BD5A3F" w:rsidP="00BD5A3F">
            <w:pPr>
              <w:jc w:val="center"/>
              <w:outlineLvl w:val="0"/>
              <w:rPr>
                <w:rFonts w:ascii="Arial" w:hAnsi="Arial" w:cs="Arial"/>
                <w:color w:val="000000"/>
                <w:sz w:val="18"/>
                <w:szCs w:val="18"/>
              </w:rPr>
            </w:pPr>
            <w:bookmarkStart w:id="438" w:name="_Toc440537151"/>
            <w:r w:rsidRPr="007F6D02">
              <w:rPr>
                <w:rFonts w:ascii="Arial" w:hAnsi="Arial" w:cs="Arial"/>
                <w:color w:val="000000"/>
                <w:sz w:val="18"/>
                <w:szCs w:val="18"/>
              </w:rPr>
              <w:t>Oaxaca</w:t>
            </w:r>
            <w:bookmarkEnd w:id="438"/>
          </w:p>
        </w:tc>
        <w:tc>
          <w:tcPr>
            <w:tcW w:w="865" w:type="pct"/>
            <w:tcBorders>
              <w:top w:val="nil"/>
              <w:left w:val="nil"/>
              <w:bottom w:val="single" w:sz="4" w:space="0" w:color="auto"/>
              <w:right w:val="single" w:sz="4" w:space="0" w:color="auto"/>
            </w:tcBorders>
            <w:shd w:val="clear" w:color="auto" w:fill="auto"/>
            <w:vAlign w:val="center"/>
          </w:tcPr>
          <w:p w14:paraId="01597DE0" w14:textId="77777777" w:rsidR="00BD5A3F" w:rsidRPr="007F6D02" w:rsidRDefault="00BD5A3F" w:rsidP="00BD5A3F">
            <w:pPr>
              <w:jc w:val="center"/>
              <w:outlineLvl w:val="0"/>
              <w:rPr>
                <w:rFonts w:ascii="Arial" w:hAnsi="Arial" w:cs="Arial"/>
                <w:color w:val="000000"/>
                <w:sz w:val="18"/>
                <w:szCs w:val="18"/>
              </w:rPr>
            </w:pPr>
            <w:bookmarkStart w:id="439" w:name="_Toc440537152"/>
            <w:r w:rsidRPr="007F6D02">
              <w:rPr>
                <w:rFonts w:ascii="Arial" w:hAnsi="Arial" w:cs="Arial"/>
                <w:color w:val="000000"/>
                <w:sz w:val="18"/>
                <w:szCs w:val="18"/>
              </w:rPr>
              <w:t>Oaxaca</w:t>
            </w:r>
            <w:bookmarkEnd w:id="439"/>
          </w:p>
        </w:tc>
        <w:tc>
          <w:tcPr>
            <w:tcW w:w="3164" w:type="pct"/>
            <w:tcBorders>
              <w:top w:val="nil"/>
              <w:left w:val="nil"/>
              <w:bottom w:val="single" w:sz="4" w:space="0" w:color="auto"/>
              <w:right w:val="single" w:sz="4" w:space="0" w:color="auto"/>
            </w:tcBorders>
            <w:shd w:val="clear" w:color="000000" w:fill="FFFFFF"/>
            <w:vAlign w:val="center"/>
          </w:tcPr>
          <w:p w14:paraId="613EAE13" w14:textId="77777777" w:rsidR="00BD5A3F" w:rsidRPr="007F6D02" w:rsidRDefault="00BD5A3F" w:rsidP="00BD5A3F">
            <w:pPr>
              <w:outlineLvl w:val="0"/>
              <w:rPr>
                <w:rFonts w:ascii="Arial" w:hAnsi="Arial" w:cs="Arial"/>
                <w:color w:val="000000"/>
                <w:sz w:val="18"/>
                <w:szCs w:val="18"/>
                <w:lang w:val="pt-BR"/>
              </w:rPr>
            </w:pPr>
            <w:bookmarkStart w:id="440" w:name="_Toc440537153"/>
            <w:r w:rsidRPr="007F6D02">
              <w:rPr>
                <w:rFonts w:ascii="Arial" w:hAnsi="Arial" w:cs="Arial"/>
                <w:color w:val="000000"/>
                <w:sz w:val="18"/>
                <w:szCs w:val="18"/>
                <w:lang w:val="pt-BR"/>
              </w:rPr>
              <w:t xml:space="preserve">C. </w:t>
            </w:r>
            <w:proofErr w:type="spellStart"/>
            <w:r w:rsidRPr="007F6D02">
              <w:rPr>
                <w:rFonts w:ascii="Arial" w:hAnsi="Arial" w:cs="Arial"/>
                <w:color w:val="000000"/>
                <w:sz w:val="18"/>
                <w:szCs w:val="18"/>
                <w:lang w:val="pt-BR"/>
              </w:rPr>
              <w:t>Matamoros</w:t>
            </w:r>
            <w:proofErr w:type="spellEnd"/>
            <w:r w:rsidRPr="007F6D02">
              <w:rPr>
                <w:rFonts w:ascii="Arial" w:hAnsi="Arial" w:cs="Arial"/>
                <w:color w:val="000000"/>
                <w:sz w:val="18"/>
                <w:szCs w:val="18"/>
                <w:lang w:val="pt-BR"/>
              </w:rPr>
              <w:t xml:space="preserve">, esq. C. García </w:t>
            </w:r>
            <w:proofErr w:type="spellStart"/>
            <w:r w:rsidRPr="007F6D02">
              <w:rPr>
                <w:rFonts w:ascii="Arial" w:hAnsi="Arial" w:cs="Arial"/>
                <w:color w:val="000000"/>
                <w:sz w:val="18"/>
                <w:szCs w:val="18"/>
                <w:lang w:val="pt-BR"/>
              </w:rPr>
              <w:t>Vigil</w:t>
            </w:r>
            <w:proofErr w:type="spellEnd"/>
            <w:r w:rsidRPr="007F6D02">
              <w:rPr>
                <w:rFonts w:ascii="Arial" w:hAnsi="Arial" w:cs="Arial"/>
                <w:color w:val="000000"/>
                <w:sz w:val="18"/>
                <w:szCs w:val="18"/>
                <w:lang w:val="pt-BR"/>
              </w:rPr>
              <w:t xml:space="preserve">  No. 108, Col. Centro, 68000, </w:t>
            </w:r>
            <w:proofErr w:type="spellStart"/>
            <w:r w:rsidRPr="007F6D02">
              <w:rPr>
                <w:rFonts w:ascii="Arial" w:hAnsi="Arial" w:cs="Arial"/>
                <w:color w:val="000000"/>
                <w:sz w:val="18"/>
                <w:szCs w:val="18"/>
                <w:lang w:val="pt-BR"/>
              </w:rPr>
              <w:t>Oaxaca</w:t>
            </w:r>
            <w:proofErr w:type="spellEnd"/>
            <w:r w:rsidRPr="007F6D02">
              <w:rPr>
                <w:rFonts w:ascii="Arial" w:hAnsi="Arial" w:cs="Arial"/>
                <w:color w:val="000000"/>
                <w:sz w:val="18"/>
                <w:szCs w:val="18"/>
                <w:lang w:val="pt-BR"/>
              </w:rPr>
              <w:t xml:space="preserve"> de </w:t>
            </w:r>
            <w:proofErr w:type="spellStart"/>
            <w:r w:rsidRPr="007F6D02">
              <w:rPr>
                <w:rFonts w:ascii="Arial" w:hAnsi="Arial" w:cs="Arial"/>
                <w:color w:val="000000"/>
                <w:sz w:val="18"/>
                <w:szCs w:val="18"/>
                <w:lang w:val="pt-BR"/>
              </w:rPr>
              <w:t>Juárez</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Oaxaca</w:t>
            </w:r>
            <w:bookmarkEnd w:id="440"/>
            <w:proofErr w:type="spellEnd"/>
          </w:p>
        </w:tc>
      </w:tr>
      <w:tr w:rsidR="00BD5A3F" w:rsidRPr="007F6D02" w14:paraId="4209B791" w14:textId="77777777" w:rsidTr="00B975E7">
        <w:trPr>
          <w:trHeight w:val="446"/>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38DE482D" w14:textId="77777777" w:rsidR="00BD5A3F" w:rsidRPr="007F6D02" w:rsidRDefault="00BD5A3F" w:rsidP="00BD5A3F">
            <w:pPr>
              <w:jc w:val="center"/>
              <w:outlineLvl w:val="0"/>
              <w:rPr>
                <w:rFonts w:ascii="Arial" w:hAnsi="Arial" w:cs="Arial"/>
                <w:color w:val="000000"/>
                <w:sz w:val="18"/>
                <w:szCs w:val="18"/>
              </w:rPr>
            </w:pPr>
            <w:bookmarkStart w:id="441" w:name="_Toc440537154"/>
            <w:r w:rsidRPr="007F6D02">
              <w:rPr>
                <w:rFonts w:ascii="Arial" w:hAnsi="Arial" w:cs="Arial"/>
                <w:color w:val="000000"/>
                <w:sz w:val="18"/>
                <w:szCs w:val="18"/>
              </w:rPr>
              <w:t>Tuxtepec</w:t>
            </w:r>
            <w:bookmarkEnd w:id="441"/>
          </w:p>
        </w:tc>
        <w:tc>
          <w:tcPr>
            <w:tcW w:w="865" w:type="pct"/>
            <w:tcBorders>
              <w:top w:val="single" w:sz="4" w:space="0" w:color="auto"/>
              <w:left w:val="nil"/>
              <w:bottom w:val="single" w:sz="4" w:space="0" w:color="auto"/>
              <w:right w:val="single" w:sz="4" w:space="0" w:color="auto"/>
            </w:tcBorders>
            <w:shd w:val="clear" w:color="auto" w:fill="auto"/>
            <w:vAlign w:val="center"/>
          </w:tcPr>
          <w:p w14:paraId="4283ADAE" w14:textId="77777777" w:rsidR="00BD5A3F" w:rsidRPr="007F6D02" w:rsidRDefault="00BD5A3F" w:rsidP="00BD5A3F">
            <w:pPr>
              <w:jc w:val="center"/>
              <w:outlineLvl w:val="0"/>
              <w:rPr>
                <w:rFonts w:ascii="Arial" w:hAnsi="Arial" w:cs="Arial"/>
                <w:color w:val="000000"/>
                <w:sz w:val="18"/>
                <w:szCs w:val="18"/>
              </w:rPr>
            </w:pPr>
            <w:bookmarkStart w:id="442" w:name="_Toc440537155"/>
            <w:r w:rsidRPr="007F6D02">
              <w:rPr>
                <w:rFonts w:ascii="Arial" w:hAnsi="Arial" w:cs="Arial"/>
                <w:color w:val="000000"/>
                <w:sz w:val="18"/>
                <w:szCs w:val="18"/>
              </w:rPr>
              <w:t>Oaxaca</w:t>
            </w:r>
            <w:bookmarkEnd w:id="442"/>
          </w:p>
        </w:tc>
        <w:tc>
          <w:tcPr>
            <w:tcW w:w="3164" w:type="pct"/>
            <w:tcBorders>
              <w:top w:val="single" w:sz="4" w:space="0" w:color="auto"/>
              <w:left w:val="nil"/>
              <w:bottom w:val="single" w:sz="4" w:space="0" w:color="auto"/>
              <w:right w:val="single" w:sz="4" w:space="0" w:color="auto"/>
            </w:tcBorders>
            <w:shd w:val="clear" w:color="000000" w:fill="FFFFFF"/>
            <w:vAlign w:val="center"/>
          </w:tcPr>
          <w:p w14:paraId="50AAC30D" w14:textId="77777777" w:rsidR="00BD5A3F" w:rsidRPr="007F6D02" w:rsidRDefault="00BD5A3F" w:rsidP="00BD5A3F">
            <w:pPr>
              <w:outlineLvl w:val="0"/>
              <w:rPr>
                <w:rFonts w:ascii="Arial" w:hAnsi="Arial" w:cs="Arial"/>
                <w:color w:val="000000"/>
                <w:sz w:val="18"/>
                <w:szCs w:val="18"/>
              </w:rPr>
            </w:pPr>
            <w:bookmarkStart w:id="443" w:name="_Toc440537156"/>
            <w:r w:rsidRPr="007F6D02">
              <w:rPr>
                <w:rFonts w:ascii="Arial" w:hAnsi="Arial" w:cs="Arial"/>
                <w:color w:val="000000"/>
                <w:sz w:val="18"/>
                <w:szCs w:val="18"/>
              </w:rPr>
              <w:t>Av. Mariano Matamoros No. 370, Col. Centro, 68300, San Juan Bautista Tuxtepec, Oaxaca</w:t>
            </w:r>
            <w:bookmarkEnd w:id="443"/>
          </w:p>
        </w:tc>
      </w:tr>
      <w:tr w:rsidR="00BD5A3F" w:rsidRPr="007F6D02" w14:paraId="0EC266C9" w14:textId="77777777" w:rsidTr="00B975E7">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09D41A75" w14:textId="77777777" w:rsidR="00BD5A3F" w:rsidRPr="007F6D02" w:rsidRDefault="00BD5A3F" w:rsidP="00BD5A3F">
            <w:pPr>
              <w:jc w:val="center"/>
              <w:outlineLvl w:val="0"/>
              <w:rPr>
                <w:rFonts w:ascii="Arial" w:hAnsi="Arial" w:cs="Arial"/>
                <w:color w:val="000000"/>
                <w:sz w:val="18"/>
                <w:szCs w:val="18"/>
              </w:rPr>
            </w:pPr>
            <w:bookmarkStart w:id="444" w:name="_Toc440537157"/>
            <w:r w:rsidRPr="007F6D02">
              <w:rPr>
                <w:rFonts w:ascii="Arial" w:hAnsi="Arial" w:cs="Arial"/>
                <w:color w:val="000000"/>
                <w:sz w:val="18"/>
                <w:szCs w:val="18"/>
              </w:rPr>
              <w:lastRenderedPageBreak/>
              <w:t>Huajuapan</w:t>
            </w:r>
            <w:bookmarkEnd w:id="444"/>
          </w:p>
        </w:tc>
        <w:tc>
          <w:tcPr>
            <w:tcW w:w="865" w:type="pct"/>
            <w:tcBorders>
              <w:top w:val="single" w:sz="4" w:space="0" w:color="auto"/>
              <w:left w:val="nil"/>
              <w:bottom w:val="single" w:sz="4" w:space="0" w:color="auto"/>
              <w:right w:val="single" w:sz="4" w:space="0" w:color="auto"/>
            </w:tcBorders>
            <w:shd w:val="clear" w:color="auto" w:fill="auto"/>
            <w:vAlign w:val="center"/>
          </w:tcPr>
          <w:p w14:paraId="2907B9BF" w14:textId="77777777" w:rsidR="00BD5A3F" w:rsidRPr="007F6D02" w:rsidRDefault="00BD5A3F" w:rsidP="00BD5A3F">
            <w:pPr>
              <w:jc w:val="center"/>
              <w:outlineLvl w:val="0"/>
              <w:rPr>
                <w:rFonts w:ascii="Arial" w:hAnsi="Arial" w:cs="Arial"/>
                <w:color w:val="000000"/>
                <w:sz w:val="18"/>
                <w:szCs w:val="18"/>
              </w:rPr>
            </w:pPr>
            <w:bookmarkStart w:id="445" w:name="_Toc440537158"/>
            <w:r w:rsidRPr="007F6D02">
              <w:rPr>
                <w:rFonts w:ascii="Arial" w:hAnsi="Arial" w:cs="Arial"/>
                <w:color w:val="000000"/>
                <w:sz w:val="18"/>
                <w:szCs w:val="18"/>
              </w:rPr>
              <w:t>Oaxaca</w:t>
            </w:r>
            <w:bookmarkEnd w:id="445"/>
          </w:p>
        </w:tc>
        <w:tc>
          <w:tcPr>
            <w:tcW w:w="3164" w:type="pct"/>
            <w:tcBorders>
              <w:top w:val="single" w:sz="4" w:space="0" w:color="auto"/>
              <w:left w:val="nil"/>
              <w:bottom w:val="single" w:sz="4" w:space="0" w:color="auto"/>
              <w:right w:val="single" w:sz="4" w:space="0" w:color="auto"/>
            </w:tcBorders>
            <w:shd w:val="clear" w:color="000000" w:fill="FFFFFF"/>
            <w:vAlign w:val="center"/>
          </w:tcPr>
          <w:p w14:paraId="286D938E" w14:textId="77777777" w:rsidR="00BD5A3F" w:rsidRPr="007F6D02" w:rsidRDefault="00BD5A3F" w:rsidP="00BD5A3F">
            <w:pPr>
              <w:outlineLvl w:val="0"/>
              <w:rPr>
                <w:rFonts w:ascii="Arial" w:hAnsi="Arial" w:cs="Arial"/>
                <w:color w:val="000000"/>
                <w:sz w:val="18"/>
                <w:szCs w:val="18"/>
              </w:rPr>
            </w:pPr>
            <w:bookmarkStart w:id="446" w:name="_Toc440537159"/>
            <w:r w:rsidRPr="007F6D02">
              <w:rPr>
                <w:rFonts w:ascii="Arial" w:hAnsi="Arial" w:cs="Arial"/>
                <w:color w:val="000000"/>
                <w:sz w:val="18"/>
                <w:szCs w:val="18"/>
              </w:rPr>
              <w:t>C. Reforma No. 36 B, planta baja, Col. Centro, 69000, Huajuapan de León, Oaxaca</w:t>
            </w:r>
            <w:bookmarkEnd w:id="446"/>
          </w:p>
        </w:tc>
      </w:tr>
      <w:tr w:rsidR="00BD5A3F" w:rsidRPr="007F6D02" w14:paraId="4E0FCE02" w14:textId="77777777" w:rsidTr="00BD5A3F">
        <w:trPr>
          <w:trHeight w:val="276"/>
        </w:trPr>
        <w:tc>
          <w:tcPr>
            <w:tcW w:w="971" w:type="pct"/>
            <w:tcBorders>
              <w:top w:val="single" w:sz="4" w:space="0" w:color="auto"/>
              <w:left w:val="single" w:sz="8" w:space="0" w:color="auto"/>
              <w:bottom w:val="single" w:sz="4" w:space="0" w:color="auto"/>
              <w:right w:val="single" w:sz="4" w:space="0" w:color="auto"/>
            </w:tcBorders>
            <w:shd w:val="clear" w:color="000000" w:fill="FFFFFF"/>
            <w:vAlign w:val="center"/>
          </w:tcPr>
          <w:p w14:paraId="52EDE956" w14:textId="77777777" w:rsidR="00BD5A3F" w:rsidRPr="007F6D02" w:rsidRDefault="00BD5A3F" w:rsidP="00BD5A3F">
            <w:pPr>
              <w:jc w:val="center"/>
              <w:outlineLvl w:val="0"/>
              <w:rPr>
                <w:rFonts w:ascii="Arial" w:hAnsi="Arial" w:cs="Arial"/>
                <w:color w:val="000000"/>
                <w:sz w:val="18"/>
                <w:szCs w:val="18"/>
              </w:rPr>
            </w:pPr>
            <w:bookmarkStart w:id="447" w:name="_Toc440537160"/>
            <w:r w:rsidRPr="007F6D02">
              <w:rPr>
                <w:rFonts w:ascii="Arial" w:hAnsi="Arial" w:cs="Arial"/>
                <w:color w:val="000000"/>
                <w:sz w:val="18"/>
                <w:szCs w:val="18"/>
              </w:rPr>
              <w:t>Tehuantepec</w:t>
            </w:r>
            <w:bookmarkEnd w:id="447"/>
          </w:p>
        </w:tc>
        <w:tc>
          <w:tcPr>
            <w:tcW w:w="865" w:type="pct"/>
            <w:tcBorders>
              <w:top w:val="single" w:sz="4" w:space="0" w:color="auto"/>
              <w:left w:val="nil"/>
              <w:bottom w:val="single" w:sz="4" w:space="0" w:color="auto"/>
              <w:right w:val="single" w:sz="4" w:space="0" w:color="auto"/>
            </w:tcBorders>
            <w:shd w:val="clear" w:color="auto" w:fill="auto"/>
            <w:vAlign w:val="center"/>
          </w:tcPr>
          <w:p w14:paraId="0C1D6A8D" w14:textId="77777777" w:rsidR="00BD5A3F" w:rsidRPr="007F6D02" w:rsidRDefault="00BD5A3F" w:rsidP="00BD5A3F">
            <w:pPr>
              <w:jc w:val="center"/>
              <w:outlineLvl w:val="0"/>
              <w:rPr>
                <w:rFonts w:ascii="Arial" w:hAnsi="Arial" w:cs="Arial"/>
                <w:color w:val="000000"/>
                <w:sz w:val="18"/>
                <w:szCs w:val="18"/>
              </w:rPr>
            </w:pPr>
            <w:bookmarkStart w:id="448" w:name="_Toc440537161"/>
            <w:r w:rsidRPr="007F6D02">
              <w:rPr>
                <w:rFonts w:ascii="Arial" w:hAnsi="Arial" w:cs="Arial"/>
                <w:color w:val="000000"/>
                <w:sz w:val="18"/>
                <w:szCs w:val="18"/>
              </w:rPr>
              <w:t>Oaxaca</w:t>
            </w:r>
            <w:bookmarkEnd w:id="448"/>
          </w:p>
        </w:tc>
        <w:tc>
          <w:tcPr>
            <w:tcW w:w="3164" w:type="pct"/>
            <w:tcBorders>
              <w:top w:val="single" w:sz="4" w:space="0" w:color="auto"/>
              <w:left w:val="nil"/>
              <w:bottom w:val="single" w:sz="4" w:space="0" w:color="auto"/>
              <w:right w:val="single" w:sz="4" w:space="0" w:color="auto"/>
            </w:tcBorders>
            <w:shd w:val="clear" w:color="000000" w:fill="FFFFFF"/>
            <w:vAlign w:val="center"/>
          </w:tcPr>
          <w:p w14:paraId="5F8D62AF" w14:textId="77777777" w:rsidR="00BD5A3F" w:rsidRPr="007F6D02" w:rsidRDefault="00BD5A3F" w:rsidP="00BD5A3F">
            <w:pPr>
              <w:outlineLvl w:val="0"/>
              <w:rPr>
                <w:rFonts w:ascii="Arial" w:hAnsi="Arial" w:cs="Arial"/>
                <w:color w:val="000000"/>
                <w:sz w:val="18"/>
                <w:szCs w:val="18"/>
              </w:rPr>
            </w:pPr>
            <w:bookmarkStart w:id="449" w:name="_Toc440537162"/>
            <w:r w:rsidRPr="007F6D02">
              <w:rPr>
                <w:rFonts w:ascii="Arial" w:hAnsi="Arial" w:cs="Arial"/>
                <w:color w:val="000000"/>
                <w:sz w:val="18"/>
                <w:szCs w:val="18"/>
              </w:rPr>
              <w:t xml:space="preserve">C. Juana C. Romero No. 60 </w:t>
            </w:r>
            <w:proofErr w:type="spellStart"/>
            <w:r w:rsidRPr="007F6D02">
              <w:rPr>
                <w:rFonts w:ascii="Arial" w:hAnsi="Arial" w:cs="Arial"/>
                <w:color w:val="000000"/>
                <w:sz w:val="18"/>
                <w:szCs w:val="18"/>
              </w:rPr>
              <w:t>int</w:t>
            </w:r>
            <w:proofErr w:type="spellEnd"/>
            <w:r w:rsidRPr="007F6D02">
              <w:rPr>
                <w:rFonts w:ascii="Arial" w:hAnsi="Arial" w:cs="Arial"/>
                <w:color w:val="000000"/>
                <w:sz w:val="18"/>
                <w:szCs w:val="18"/>
              </w:rPr>
              <w:t xml:space="preserve">. 18,, Col. Barrio </w:t>
            </w:r>
            <w:proofErr w:type="spellStart"/>
            <w:r w:rsidRPr="007F6D02">
              <w:rPr>
                <w:rFonts w:ascii="Arial" w:hAnsi="Arial" w:cs="Arial"/>
                <w:color w:val="000000"/>
                <w:sz w:val="18"/>
                <w:szCs w:val="18"/>
              </w:rPr>
              <w:t>Laborio</w:t>
            </w:r>
            <w:proofErr w:type="spellEnd"/>
            <w:r w:rsidRPr="007F6D02">
              <w:rPr>
                <w:rFonts w:ascii="Arial" w:hAnsi="Arial" w:cs="Arial"/>
                <w:color w:val="000000"/>
                <w:sz w:val="18"/>
                <w:szCs w:val="18"/>
              </w:rPr>
              <w:t>, 70760, Tehuantepec, Oaxaca</w:t>
            </w:r>
            <w:bookmarkEnd w:id="449"/>
          </w:p>
        </w:tc>
      </w:tr>
      <w:tr w:rsidR="00BD5A3F" w:rsidRPr="007F6D02" w14:paraId="3F747DC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4F5EF4EC" w14:textId="77777777" w:rsidR="00BD5A3F" w:rsidRPr="007F6D02" w:rsidRDefault="00BD5A3F" w:rsidP="00BD5A3F">
            <w:pPr>
              <w:jc w:val="center"/>
              <w:outlineLvl w:val="0"/>
              <w:rPr>
                <w:rFonts w:ascii="Arial" w:hAnsi="Arial" w:cs="Arial"/>
                <w:color w:val="000000"/>
                <w:sz w:val="18"/>
                <w:szCs w:val="18"/>
              </w:rPr>
            </w:pPr>
            <w:bookmarkStart w:id="450" w:name="_Toc440537163"/>
            <w:r w:rsidRPr="007F6D02">
              <w:rPr>
                <w:rFonts w:ascii="Arial" w:hAnsi="Arial" w:cs="Arial"/>
                <w:color w:val="000000"/>
                <w:sz w:val="18"/>
                <w:szCs w:val="18"/>
              </w:rPr>
              <w:t>Pinotepa Nacional</w:t>
            </w:r>
            <w:bookmarkEnd w:id="450"/>
          </w:p>
        </w:tc>
        <w:tc>
          <w:tcPr>
            <w:tcW w:w="865" w:type="pct"/>
            <w:tcBorders>
              <w:top w:val="nil"/>
              <w:left w:val="nil"/>
              <w:bottom w:val="single" w:sz="4" w:space="0" w:color="auto"/>
              <w:right w:val="single" w:sz="4" w:space="0" w:color="auto"/>
            </w:tcBorders>
            <w:shd w:val="clear" w:color="auto" w:fill="auto"/>
            <w:vAlign w:val="center"/>
          </w:tcPr>
          <w:p w14:paraId="08E6E58B" w14:textId="77777777" w:rsidR="00BD5A3F" w:rsidRPr="007F6D02" w:rsidRDefault="00BD5A3F" w:rsidP="00BD5A3F">
            <w:pPr>
              <w:jc w:val="center"/>
              <w:outlineLvl w:val="0"/>
              <w:rPr>
                <w:rFonts w:ascii="Arial" w:hAnsi="Arial" w:cs="Arial"/>
                <w:color w:val="000000"/>
                <w:sz w:val="18"/>
                <w:szCs w:val="18"/>
              </w:rPr>
            </w:pPr>
            <w:bookmarkStart w:id="451" w:name="_Toc440537164"/>
            <w:r w:rsidRPr="007F6D02">
              <w:rPr>
                <w:rFonts w:ascii="Arial" w:hAnsi="Arial" w:cs="Arial"/>
                <w:color w:val="000000"/>
                <w:sz w:val="18"/>
                <w:szCs w:val="18"/>
              </w:rPr>
              <w:t>Oaxaca</w:t>
            </w:r>
            <w:bookmarkEnd w:id="451"/>
          </w:p>
        </w:tc>
        <w:tc>
          <w:tcPr>
            <w:tcW w:w="3164" w:type="pct"/>
            <w:tcBorders>
              <w:top w:val="nil"/>
              <w:left w:val="nil"/>
              <w:bottom w:val="single" w:sz="4" w:space="0" w:color="auto"/>
              <w:right w:val="single" w:sz="4" w:space="0" w:color="auto"/>
            </w:tcBorders>
            <w:shd w:val="clear" w:color="000000" w:fill="FFFFFF"/>
            <w:vAlign w:val="center"/>
          </w:tcPr>
          <w:p w14:paraId="1D00B6E0" w14:textId="77777777" w:rsidR="00BD5A3F" w:rsidRPr="007F6D02" w:rsidRDefault="00BD5A3F" w:rsidP="00BD5A3F">
            <w:pPr>
              <w:outlineLvl w:val="0"/>
              <w:rPr>
                <w:rFonts w:ascii="Arial" w:hAnsi="Arial" w:cs="Arial"/>
                <w:color w:val="000000"/>
                <w:sz w:val="18"/>
                <w:szCs w:val="18"/>
              </w:rPr>
            </w:pPr>
            <w:bookmarkStart w:id="452" w:name="_Toc440537165"/>
            <w:r w:rsidRPr="007F6D02">
              <w:rPr>
                <w:rFonts w:ascii="Arial" w:hAnsi="Arial" w:cs="Arial"/>
                <w:color w:val="000000"/>
                <w:sz w:val="18"/>
                <w:szCs w:val="18"/>
              </w:rPr>
              <w:t>C. 9a Sur S/N, Col. El Puente 3ra. Sección, 71604, Santiago Pinotepa Nacional, Oaxaca</w:t>
            </w:r>
            <w:bookmarkEnd w:id="452"/>
          </w:p>
        </w:tc>
      </w:tr>
      <w:tr w:rsidR="00BD5A3F" w:rsidRPr="007F6D02" w14:paraId="45ECBE25"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73090870" w14:textId="77777777" w:rsidR="00BD5A3F" w:rsidRPr="007F6D02" w:rsidRDefault="00BD5A3F" w:rsidP="00BD5A3F">
            <w:pPr>
              <w:jc w:val="center"/>
              <w:outlineLvl w:val="0"/>
              <w:rPr>
                <w:rFonts w:ascii="Arial" w:hAnsi="Arial" w:cs="Arial"/>
                <w:color w:val="000000"/>
                <w:sz w:val="18"/>
                <w:szCs w:val="18"/>
              </w:rPr>
            </w:pPr>
            <w:bookmarkStart w:id="453" w:name="_Toc440537166"/>
            <w:r w:rsidRPr="007F6D02">
              <w:rPr>
                <w:rFonts w:ascii="Arial" w:hAnsi="Arial" w:cs="Arial"/>
                <w:color w:val="000000"/>
                <w:sz w:val="18"/>
                <w:szCs w:val="18"/>
              </w:rPr>
              <w:t>Cd. Serdán</w:t>
            </w:r>
            <w:bookmarkEnd w:id="453"/>
          </w:p>
        </w:tc>
        <w:tc>
          <w:tcPr>
            <w:tcW w:w="865" w:type="pct"/>
            <w:tcBorders>
              <w:top w:val="single" w:sz="4" w:space="0" w:color="auto"/>
              <w:left w:val="nil"/>
              <w:bottom w:val="single" w:sz="4" w:space="0" w:color="auto"/>
              <w:right w:val="single" w:sz="4" w:space="0" w:color="auto"/>
            </w:tcBorders>
            <w:shd w:val="clear" w:color="auto" w:fill="auto"/>
            <w:vAlign w:val="center"/>
          </w:tcPr>
          <w:p w14:paraId="3C959AC9" w14:textId="77777777" w:rsidR="00BD5A3F" w:rsidRPr="007F6D02" w:rsidRDefault="00BD5A3F" w:rsidP="00BD5A3F">
            <w:pPr>
              <w:jc w:val="center"/>
              <w:outlineLvl w:val="0"/>
              <w:rPr>
                <w:rFonts w:ascii="Arial" w:hAnsi="Arial" w:cs="Arial"/>
                <w:color w:val="000000"/>
                <w:sz w:val="18"/>
                <w:szCs w:val="18"/>
              </w:rPr>
            </w:pPr>
            <w:bookmarkStart w:id="454" w:name="_Toc440537167"/>
            <w:r w:rsidRPr="007F6D02">
              <w:rPr>
                <w:rFonts w:ascii="Arial" w:hAnsi="Arial" w:cs="Arial"/>
                <w:color w:val="000000"/>
                <w:sz w:val="18"/>
                <w:szCs w:val="18"/>
              </w:rPr>
              <w:t>Puebla</w:t>
            </w:r>
            <w:bookmarkEnd w:id="454"/>
          </w:p>
        </w:tc>
        <w:tc>
          <w:tcPr>
            <w:tcW w:w="3164" w:type="pct"/>
            <w:tcBorders>
              <w:top w:val="nil"/>
              <w:left w:val="nil"/>
              <w:bottom w:val="single" w:sz="4" w:space="0" w:color="auto"/>
              <w:right w:val="single" w:sz="4" w:space="0" w:color="auto"/>
            </w:tcBorders>
            <w:shd w:val="clear" w:color="000000" w:fill="FFFFFF"/>
            <w:vAlign w:val="center"/>
          </w:tcPr>
          <w:p w14:paraId="525FF2A6" w14:textId="77777777" w:rsidR="00BD5A3F" w:rsidRPr="007F6D02" w:rsidRDefault="00BD5A3F" w:rsidP="00BD5A3F">
            <w:pPr>
              <w:outlineLvl w:val="0"/>
              <w:rPr>
                <w:rFonts w:ascii="Arial" w:hAnsi="Arial" w:cs="Arial"/>
                <w:color w:val="000000"/>
                <w:sz w:val="18"/>
                <w:szCs w:val="18"/>
              </w:rPr>
            </w:pPr>
            <w:bookmarkStart w:id="455" w:name="_Toc440537168"/>
            <w:r w:rsidRPr="007F6D02">
              <w:rPr>
                <w:rFonts w:ascii="Arial" w:hAnsi="Arial" w:cs="Arial"/>
                <w:color w:val="000000"/>
                <w:sz w:val="18"/>
                <w:szCs w:val="18"/>
              </w:rPr>
              <w:t xml:space="preserve">C. 16 de Septiembre No. 505, Col. Centro, 75520, </w:t>
            </w:r>
            <w:proofErr w:type="spellStart"/>
            <w:r w:rsidRPr="007F6D02">
              <w:rPr>
                <w:rFonts w:ascii="Arial" w:hAnsi="Arial" w:cs="Arial"/>
                <w:color w:val="000000"/>
                <w:sz w:val="18"/>
                <w:szCs w:val="18"/>
              </w:rPr>
              <w:t>Chalchicomula</w:t>
            </w:r>
            <w:proofErr w:type="spellEnd"/>
            <w:r w:rsidRPr="007F6D02">
              <w:rPr>
                <w:rFonts w:ascii="Arial" w:hAnsi="Arial" w:cs="Arial"/>
                <w:color w:val="000000"/>
                <w:sz w:val="18"/>
                <w:szCs w:val="18"/>
              </w:rPr>
              <w:t xml:space="preserve"> de Sesma, Puebla</w:t>
            </w:r>
            <w:bookmarkEnd w:id="455"/>
          </w:p>
        </w:tc>
      </w:tr>
      <w:tr w:rsidR="00BD5A3F" w:rsidRPr="007F6D02" w14:paraId="77B520F1"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2647643D" w14:textId="77777777" w:rsidR="00BD5A3F" w:rsidRPr="007F6D02" w:rsidRDefault="00BD5A3F" w:rsidP="00BD5A3F">
            <w:pPr>
              <w:jc w:val="center"/>
              <w:outlineLvl w:val="0"/>
              <w:rPr>
                <w:rFonts w:ascii="Arial" w:hAnsi="Arial" w:cs="Arial"/>
                <w:color w:val="000000"/>
                <w:sz w:val="18"/>
                <w:szCs w:val="18"/>
              </w:rPr>
            </w:pPr>
            <w:bookmarkStart w:id="456" w:name="_Toc440537169"/>
            <w:r w:rsidRPr="007F6D02">
              <w:rPr>
                <w:rFonts w:ascii="Arial" w:hAnsi="Arial" w:cs="Arial"/>
                <w:color w:val="000000"/>
                <w:sz w:val="18"/>
                <w:szCs w:val="18"/>
              </w:rPr>
              <w:t>Teziutlán</w:t>
            </w:r>
            <w:bookmarkEnd w:id="456"/>
          </w:p>
        </w:tc>
        <w:tc>
          <w:tcPr>
            <w:tcW w:w="865" w:type="pct"/>
            <w:tcBorders>
              <w:top w:val="single" w:sz="4" w:space="0" w:color="auto"/>
              <w:left w:val="nil"/>
              <w:bottom w:val="single" w:sz="4" w:space="0" w:color="auto"/>
              <w:right w:val="single" w:sz="4" w:space="0" w:color="auto"/>
            </w:tcBorders>
            <w:shd w:val="clear" w:color="auto" w:fill="auto"/>
            <w:vAlign w:val="center"/>
          </w:tcPr>
          <w:p w14:paraId="1BDD46FD" w14:textId="77777777" w:rsidR="00BD5A3F" w:rsidRPr="007F6D02" w:rsidRDefault="00BD5A3F" w:rsidP="00BD5A3F">
            <w:pPr>
              <w:jc w:val="center"/>
              <w:outlineLvl w:val="0"/>
              <w:rPr>
                <w:rFonts w:ascii="Arial" w:hAnsi="Arial" w:cs="Arial"/>
                <w:color w:val="000000"/>
                <w:sz w:val="18"/>
                <w:szCs w:val="18"/>
              </w:rPr>
            </w:pPr>
            <w:bookmarkStart w:id="457" w:name="_Toc440537170"/>
            <w:r w:rsidRPr="007F6D02">
              <w:rPr>
                <w:rFonts w:ascii="Arial" w:hAnsi="Arial" w:cs="Arial"/>
                <w:color w:val="000000"/>
                <w:sz w:val="18"/>
                <w:szCs w:val="18"/>
              </w:rPr>
              <w:t>Puebla</w:t>
            </w:r>
            <w:bookmarkEnd w:id="457"/>
          </w:p>
        </w:tc>
        <w:tc>
          <w:tcPr>
            <w:tcW w:w="3164" w:type="pct"/>
            <w:tcBorders>
              <w:top w:val="single" w:sz="4" w:space="0" w:color="auto"/>
              <w:left w:val="nil"/>
              <w:bottom w:val="single" w:sz="4" w:space="0" w:color="auto"/>
              <w:right w:val="single" w:sz="4" w:space="0" w:color="auto"/>
            </w:tcBorders>
            <w:shd w:val="clear" w:color="000000" w:fill="FFFFFF"/>
            <w:vAlign w:val="center"/>
          </w:tcPr>
          <w:p w14:paraId="12F90EB0" w14:textId="77777777" w:rsidR="00BD5A3F" w:rsidRPr="007F6D02" w:rsidRDefault="00BD5A3F" w:rsidP="00BD5A3F">
            <w:pPr>
              <w:outlineLvl w:val="0"/>
              <w:rPr>
                <w:rFonts w:ascii="Arial" w:hAnsi="Arial" w:cs="Arial"/>
                <w:color w:val="000000"/>
                <w:sz w:val="18"/>
                <w:szCs w:val="18"/>
              </w:rPr>
            </w:pPr>
            <w:bookmarkStart w:id="458" w:name="_Toc440537171"/>
            <w:r>
              <w:rPr>
                <w:rFonts w:ascii="Arial" w:hAnsi="Arial" w:cs="Arial"/>
                <w:color w:val="000000"/>
                <w:sz w:val="18"/>
                <w:szCs w:val="18"/>
              </w:rPr>
              <w:t>C. Mina No. 213, Altos, esquina Cuauhtémoc, Colonia Centro C.P. 73800 Teziutlán, Puebla</w:t>
            </w:r>
            <w:bookmarkEnd w:id="458"/>
          </w:p>
        </w:tc>
      </w:tr>
      <w:tr w:rsidR="00BD5A3F" w:rsidRPr="007F6D02" w14:paraId="126EFD4E"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7ABDC7CA" w14:textId="77777777" w:rsidR="00BD5A3F" w:rsidRPr="007F6D02" w:rsidRDefault="00BD5A3F" w:rsidP="00BD5A3F">
            <w:pPr>
              <w:jc w:val="center"/>
              <w:outlineLvl w:val="0"/>
              <w:rPr>
                <w:rFonts w:ascii="Arial" w:hAnsi="Arial" w:cs="Arial"/>
                <w:color w:val="000000"/>
                <w:sz w:val="18"/>
                <w:szCs w:val="18"/>
              </w:rPr>
            </w:pPr>
            <w:bookmarkStart w:id="459" w:name="_Toc440537172"/>
            <w:r w:rsidRPr="007F6D02">
              <w:rPr>
                <w:rFonts w:ascii="Arial" w:hAnsi="Arial" w:cs="Arial"/>
                <w:color w:val="000000"/>
                <w:sz w:val="18"/>
                <w:szCs w:val="18"/>
              </w:rPr>
              <w:t>Tlaxcala</w:t>
            </w:r>
            <w:bookmarkEnd w:id="459"/>
          </w:p>
        </w:tc>
        <w:tc>
          <w:tcPr>
            <w:tcW w:w="865" w:type="pct"/>
            <w:tcBorders>
              <w:top w:val="nil"/>
              <w:left w:val="nil"/>
              <w:bottom w:val="single" w:sz="4" w:space="0" w:color="auto"/>
              <w:right w:val="single" w:sz="4" w:space="0" w:color="auto"/>
            </w:tcBorders>
            <w:shd w:val="clear" w:color="auto" w:fill="auto"/>
            <w:vAlign w:val="center"/>
          </w:tcPr>
          <w:p w14:paraId="5DA69587" w14:textId="77777777" w:rsidR="00BD5A3F" w:rsidRPr="007F6D02" w:rsidRDefault="00BD5A3F" w:rsidP="00BD5A3F">
            <w:pPr>
              <w:jc w:val="center"/>
              <w:outlineLvl w:val="0"/>
              <w:rPr>
                <w:rFonts w:ascii="Arial" w:hAnsi="Arial" w:cs="Arial"/>
                <w:color w:val="000000"/>
                <w:sz w:val="18"/>
                <w:szCs w:val="18"/>
              </w:rPr>
            </w:pPr>
            <w:bookmarkStart w:id="460" w:name="_Toc440537173"/>
            <w:r w:rsidRPr="007F6D02">
              <w:rPr>
                <w:rFonts w:ascii="Arial" w:hAnsi="Arial" w:cs="Arial"/>
                <w:color w:val="000000"/>
                <w:sz w:val="18"/>
                <w:szCs w:val="18"/>
              </w:rPr>
              <w:t>Tlaxcala</w:t>
            </w:r>
            <w:bookmarkEnd w:id="460"/>
          </w:p>
        </w:tc>
        <w:tc>
          <w:tcPr>
            <w:tcW w:w="3164" w:type="pct"/>
            <w:tcBorders>
              <w:top w:val="nil"/>
              <w:left w:val="nil"/>
              <w:bottom w:val="single" w:sz="4" w:space="0" w:color="auto"/>
              <w:right w:val="single" w:sz="4" w:space="0" w:color="auto"/>
            </w:tcBorders>
            <w:shd w:val="clear" w:color="000000" w:fill="FFFFFF"/>
            <w:vAlign w:val="center"/>
          </w:tcPr>
          <w:p w14:paraId="5AC353B4" w14:textId="77777777" w:rsidR="00BD5A3F" w:rsidRPr="007F6D02" w:rsidRDefault="00BD5A3F" w:rsidP="00BD5A3F">
            <w:pPr>
              <w:outlineLvl w:val="0"/>
              <w:rPr>
                <w:rFonts w:ascii="Arial" w:hAnsi="Arial" w:cs="Arial"/>
                <w:color w:val="000000"/>
                <w:sz w:val="18"/>
                <w:szCs w:val="18"/>
              </w:rPr>
            </w:pPr>
            <w:bookmarkStart w:id="461" w:name="_Toc440537174"/>
            <w:r w:rsidRPr="007F6D02">
              <w:rPr>
                <w:rFonts w:ascii="Arial" w:hAnsi="Arial" w:cs="Arial"/>
                <w:color w:val="000000"/>
                <w:sz w:val="18"/>
                <w:szCs w:val="18"/>
              </w:rPr>
              <w:t>C. Xicoténcatl No. 8, Col. Centro, 90000, Tlaxcala, Tlaxcala</w:t>
            </w:r>
            <w:bookmarkEnd w:id="461"/>
          </w:p>
        </w:tc>
      </w:tr>
      <w:tr w:rsidR="00BD5A3F" w:rsidRPr="007F6D02" w14:paraId="503ED3FE"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6F855CE" w14:textId="77777777" w:rsidR="00BD5A3F" w:rsidRPr="007F6D02" w:rsidRDefault="00BD5A3F" w:rsidP="00BD5A3F">
            <w:pPr>
              <w:jc w:val="center"/>
              <w:outlineLvl w:val="0"/>
              <w:rPr>
                <w:rFonts w:ascii="Arial" w:hAnsi="Arial" w:cs="Arial"/>
                <w:color w:val="000000"/>
                <w:sz w:val="18"/>
                <w:szCs w:val="18"/>
              </w:rPr>
            </w:pPr>
            <w:bookmarkStart w:id="462" w:name="_Toc440537175"/>
            <w:r w:rsidRPr="007F6D02">
              <w:rPr>
                <w:rFonts w:ascii="Arial" w:hAnsi="Arial" w:cs="Arial"/>
                <w:color w:val="000000"/>
                <w:sz w:val="18"/>
                <w:szCs w:val="18"/>
              </w:rPr>
              <w:t>Martínez de la Torre</w:t>
            </w:r>
            <w:bookmarkEnd w:id="462"/>
          </w:p>
        </w:tc>
        <w:tc>
          <w:tcPr>
            <w:tcW w:w="865" w:type="pct"/>
            <w:tcBorders>
              <w:top w:val="single" w:sz="4" w:space="0" w:color="auto"/>
              <w:left w:val="nil"/>
              <w:bottom w:val="single" w:sz="4" w:space="0" w:color="auto"/>
              <w:right w:val="single" w:sz="4" w:space="0" w:color="auto"/>
            </w:tcBorders>
            <w:shd w:val="clear" w:color="auto" w:fill="auto"/>
            <w:vAlign w:val="center"/>
          </w:tcPr>
          <w:p w14:paraId="400089B7" w14:textId="77777777" w:rsidR="00BD5A3F" w:rsidRPr="007F6D02" w:rsidRDefault="00BD5A3F" w:rsidP="00BD5A3F">
            <w:pPr>
              <w:jc w:val="center"/>
              <w:outlineLvl w:val="0"/>
              <w:rPr>
                <w:rFonts w:ascii="Arial" w:hAnsi="Arial" w:cs="Arial"/>
                <w:color w:val="000000"/>
                <w:sz w:val="18"/>
                <w:szCs w:val="18"/>
              </w:rPr>
            </w:pPr>
            <w:bookmarkStart w:id="463" w:name="_Toc440537176"/>
            <w:r w:rsidRPr="007F6D02">
              <w:rPr>
                <w:rFonts w:ascii="Arial" w:hAnsi="Arial" w:cs="Arial"/>
                <w:color w:val="000000"/>
                <w:sz w:val="18"/>
                <w:szCs w:val="18"/>
              </w:rPr>
              <w:t>Veracruz</w:t>
            </w:r>
            <w:bookmarkEnd w:id="463"/>
          </w:p>
        </w:tc>
        <w:tc>
          <w:tcPr>
            <w:tcW w:w="3164" w:type="pct"/>
            <w:tcBorders>
              <w:top w:val="single" w:sz="4" w:space="0" w:color="auto"/>
              <w:left w:val="nil"/>
              <w:bottom w:val="single" w:sz="4" w:space="0" w:color="auto"/>
              <w:right w:val="single" w:sz="4" w:space="0" w:color="auto"/>
            </w:tcBorders>
            <w:shd w:val="clear" w:color="000000" w:fill="FFFFFF"/>
            <w:vAlign w:val="center"/>
          </w:tcPr>
          <w:p w14:paraId="6FB00F10" w14:textId="77777777" w:rsidR="00BD5A3F" w:rsidRPr="007F6D02" w:rsidRDefault="00BD5A3F" w:rsidP="00BD5A3F">
            <w:pPr>
              <w:outlineLvl w:val="0"/>
              <w:rPr>
                <w:rFonts w:ascii="Arial" w:hAnsi="Arial" w:cs="Arial"/>
                <w:color w:val="000000"/>
                <w:sz w:val="18"/>
                <w:szCs w:val="18"/>
              </w:rPr>
            </w:pPr>
            <w:bookmarkStart w:id="464" w:name="_Toc440537177"/>
            <w:r w:rsidRPr="007F6D02">
              <w:rPr>
                <w:rFonts w:ascii="Arial" w:hAnsi="Arial" w:cs="Arial"/>
                <w:color w:val="000000"/>
                <w:sz w:val="18"/>
                <w:szCs w:val="18"/>
              </w:rPr>
              <w:t>Av. Ignacio Allende esq. Melchor Ocampo, S/N, Col. Centro, 93600, Martínez de la Torre, Veracruz</w:t>
            </w:r>
            <w:bookmarkEnd w:id="464"/>
          </w:p>
        </w:tc>
      </w:tr>
      <w:tr w:rsidR="00BD5A3F" w:rsidRPr="007F6D02" w14:paraId="335BB93E" w14:textId="77777777" w:rsidTr="00BD5A3F">
        <w:trPr>
          <w:trHeight w:val="418"/>
        </w:trPr>
        <w:tc>
          <w:tcPr>
            <w:tcW w:w="971" w:type="pct"/>
            <w:tcBorders>
              <w:top w:val="nil"/>
              <w:left w:val="single" w:sz="4" w:space="0" w:color="auto"/>
              <w:bottom w:val="single" w:sz="4" w:space="0" w:color="auto"/>
              <w:right w:val="single" w:sz="4" w:space="0" w:color="auto"/>
            </w:tcBorders>
            <w:shd w:val="clear" w:color="000000" w:fill="FFFFFF"/>
            <w:vAlign w:val="center"/>
          </w:tcPr>
          <w:p w14:paraId="1557A8CB" w14:textId="77777777" w:rsidR="00BD5A3F" w:rsidRPr="007F6D02" w:rsidRDefault="00BD5A3F" w:rsidP="00BD5A3F">
            <w:pPr>
              <w:jc w:val="center"/>
              <w:outlineLvl w:val="0"/>
              <w:rPr>
                <w:rFonts w:ascii="Arial" w:hAnsi="Arial" w:cs="Arial"/>
                <w:color w:val="000000"/>
                <w:sz w:val="18"/>
                <w:szCs w:val="18"/>
              </w:rPr>
            </w:pPr>
            <w:bookmarkStart w:id="465" w:name="_Toc440537178"/>
            <w:r w:rsidRPr="007F6D02">
              <w:rPr>
                <w:rFonts w:ascii="Arial" w:hAnsi="Arial" w:cs="Arial"/>
                <w:color w:val="000000"/>
                <w:sz w:val="18"/>
                <w:szCs w:val="18"/>
              </w:rPr>
              <w:t>San Andrés Tuxtla</w:t>
            </w:r>
            <w:bookmarkEnd w:id="465"/>
          </w:p>
        </w:tc>
        <w:tc>
          <w:tcPr>
            <w:tcW w:w="865" w:type="pct"/>
            <w:tcBorders>
              <w:top w:val="nil"/>
              <w:left w:val="nil"/>
              <w:bottom w:val="single" w:sz="4" w:space="0" w:color="auto"/>
              <w:right w:val="single" w:sz="4" w:space="0" w:color="auto"/>
            </w:tcBorders>
            <w:shd w:val="clear" w:color="auto" w:fill="auto"/>
            <w:vAlign w:val="center"/>
          </w:tcPr>
          <w:p w14:paraId="5EF32E57" w14:textId="77777777" w:rsidR="00BD5A3F" w:rsidRPr="007F6D02" w:rsidRDefault="00BD5A3F" w:rsidP="00BD5A3F">
            <w:pPr>
              <w:jc w:val="center"/>
              <w:outlineLvl w:val="0"/>
              <w:rPr>
                <w:rFonts w:ascii="Arial" w:hAnsi="Arial" w:cs="Arial"/>
                <w:color w:val="000000"/>
                <w:sz w:val="18"/>
                <w:szCs w:val="18"/>
              </w:rPr>
            </w:pPr>
            <w:bookmarkStart w:id="466" w:name="_Toc440537179"/>
            <w:r w:rsidRPr="007F6D02">
              <w:rPr>
                <w:rFonts w:ascii="Arial" w:hAnsi="Arial" w:cs="Arial"/>
                <w:color w:val="000000"/>
                <w:sz w:val="18"/>
                <w:szCs w:val="18"/>
              </w:rPr>
              <w:t>Veracruz</w:t>
            </w:r>
            <w:bookmarkEnd w:id="466"/>
          </w:p>
        </w:tc>
        <w:tc>
          <w:tcPr>
            <w:tcW w:w="3164" w:type="pct"/>
            <w:tcBorders>
              <w:top w:val="nil"/>
              <w:left w:val="nil"/>
              <w:bottom w:val="single" w:sz="4" w:space="0" w:color="auto"/>
              <w:right w:val="single" w:sz="4" w:space="0" w:color="auto"/>
            </w:tcBorders>
            <w:shd w:val="clear" w:color="000000" w:fill="FFFFFF"/>
            <w:vAlign w:val="center"/>
          </w:tcPr>
          <w:p w14:paraId="32459B18" w14:textId="77777777" w:rsidR="00BD5A3F" w:rsidRPr="007F6D02" w:rsidRDefault="00BD5A3F" w:rsidP="00BD5A3F">
            <w:pPr>
              <w:outlineLvl w:val="0"/>
              <w:rPr>
                <w:rFonts w:ascii="Arial" w:hAnsi="Arial" w:cs="Arial"/>
                <w:color w:val="000000"/>
                <w:sz w:val="18"/>
                <w:szCs w:val="18"/>
              </w:rPr>
            </w:pPr>
            <w:bookmarkStart w:id="467" w:name="_Toc440537180"/>
            <w:proofErr w:type="spellStart"/>
            <w:r w:rsidRPr="007F6D02">
              <w:rPr>
                <w:rFonts w:ascii="Arial" w:hAnsi="Arial" w:cs="Arial"/>
                <w:color w:val="000000"/>
                <w:sz w:val="18"/>
                <w:szCs w:val="18"/>
              </w:rPr>
              <w:t>C.Francisco</w:t>
            </w:r>
            <w:proofErr w:type="spellEnd"/>
            <w:r w:rsidRPr="007F6D02">
              <w:rPr>
                <w:rFonts w:ascii="Arial" w:hAnsi="Arial" w:cs="Arial"/>
                <w:color w:val="000000"/>
                <w:sz w:val="18"/>
                <w:szCs w:val="18"/>
              </w:rPr>
              <w:t xml:space="preserve"> I. Madero No. 183, Col. Centro, 95700, Sn. Andrés Tuxtla, Veracruz</w:t>
            </w:r>
            <w:bookmarkEnd w:id="467"/>
          </w:p>
        </w:tc>
      </w:tr>
      <w:tr w:rsidR="00BD5A3F" w:rsidRPr="007F6D02" w14:paraId="7AC07B7B" w14:textId="77777777" w:rsidTr="00BD5A3F">
        <w:trPr>
          <w:trHeight w:val="33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60DE4AF9" w14:textId="77777777" w:rsidR="00BD5A3F" w:rsidRPr="007F6D02" w:rsidRDefault="00BD5A3F" w:rsidP="00BD5A3F">
            <w:pPr>
              <w:jc w:val="center"/>
              <w:outlineLvl w:val="0"/>
              <w:rPr>
                <w:rFonts w:ascii="Arial" w:hAnsi="Arial" w:cs="Arial"/>
                <w:color w:val="000000"/>
                <w:sz w:val="18"/>
                <w:szCs w:val="18"/>
              </w:rPr>
            </w:pPr>
            <w:bookmarkStart w:id="468" w:name="_Toc440537181"/>
            <w:r w:rsidRPr="007F6D02">
              <w:rPr>
                <w:rFonts w:ascii="Arial" w:hAnsi="Arial" w:cs="Arial"/>
                <w:color w:val="000000"/>
                <w:sz w:val="18"/>
                <w:szCs w:val="18"/>
              </w:rPr>
              <w:t>Pánuco</w:t>
            </w:r>
            <w:bookmarkEnd w:id="468"/>
          </w:p>
        </w:tc>
        <w:tc>
          <w:tcPr>
            <w:tcW w:w="865" w:type="pct"/>
            <w:tcBorders>
              <w:top w:val="single" w:sz="4" w:space="0" w:color="auto"/>
              <w:left w:val="nil"/>
              <w:bottom w:val="single" w:sz="4" w:space="0" w:color="auto"/>
              <w:right w:val="single" w:sz="4" w:space="0" w:color="auto"/>
            </w:tcBorders>
            <w:shd w:val="clear" w:color="auto" w:fill="auto"/>
            <w:vAlign w:val="center"/>
          </w:tcPr>
          <w:p w14:paraId="4AEF2F4A" w14:textId="77777777" w:rsidR="00BD5A3F" w:rsidRPr="007F6D02" w:rsidRDefault="00BD5A3F" w:rsidP="00BD5A3F">
            <w:pPr>
              <w:jc w:val="center"/>
              <w:outlineLvl w:val="0"/>
              <w:rPr>
                <w:rFonts w:ascii="Arial" w:hAnsi="Arial" w:cs="Arial"/>
                <w:color w:val="000000"/>
                <w:sz w:val="18"/>
                <w:szCs w:val="18"/>
              </w:rPr>
            </w:pPr>
            <w:bookmarkStart w:id="469" w:name="_Toc440537182"/>
            <w:r w:rsidRPr="007F6D02">
              <w:rPr>
                <w:rFonts w:ascii="Arial" w:hAnsi="Arial" w:cs="Arial"/>
                <w:color w:val="000000"/>
                <w:sz w:val="18"/>
                <w:szCs w:val="18"/>
              </w:rPr>
              <w:t>Veracruz</w:t>
            </w:r>
            <w:bookmarkEnd w:id="469"/>
          </w:p>
        </w:tc>
        <w:tc>
          <w:tcPr>
            <w:tcW w:w="3164" w:type="pct"/>
            <w:tcBorders>
              <w:top w:val="single" w:sz="4" w:space="0" w:color="auto"/>
              <w:left w:val="nil"/>
              <w:bottom w:val="single" w:sz="4" w:space="0" w:color="auto"/>
              <w:right w:val="single" w:sz="4" w:space="0" w:color="auto"/>
            </w:tcBorders>
            <w:shd w:val="clear" w:color="000000" w:fill="FFFFFF"/>
            <w:vAlign w:val="center"/>
          </w:tcPr>
          <w:p w14:paraId="54F5F4E3" w14:textId="77777777" w:rsidR="00BD5A3F" w:rsidRPr="007F6D02" w:rsidRDefault="00BD5A3F" w:rsidP="00BD5A3F">
            <w:pPr>
              <w:outlineLvl w:val="0"/>
              <w:rPr>
                <w:rFonts w:ascii="Arial" w:hAnsi="Arial" w:cs="Arial"/>
                <w:color w:val="000000"/>
                <w:sz w:val="18"/>
                <w:szCs w:val="18"/>
              </w:rPr>
            </w:pPr>
            <w:bookmarkStart w:id="470" w:name="_Toc440537183"/>
            <w:r w:rsidRPr="007F6D02">
              <w:rPr>
                <w:rFonts w:ascii="Arial" w:hAnsi="Arial" w:cs="Arial"/>
                <w:color w:val="000000"/>
                <w:sz w:val="18"/>
                <w:szCs w:val="18"/>
              </w:rPr>
              <w:t>C. 5 de mayo No. 10, esquina Ignacio de la Llave, Altos, Col. Centro, 93990, Pánuco, Veracruz</w:t>
            </w:r>
            <w:bookmarkEnd w:id="470"/>
          </w:p>
        </w:tc>
      </w:tr>
      <w:tr w:rsidR="00BD5A3F" w:rsidRPr="007F6D02" w14:paraId="1FC5EDB1" w14:textId="77777777" w:rsidTr="00BD5A3F">
        <w:trPr>
          <w:trHeight w:val="419"/>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54E27C7" w14:textId="77777777" w:rsidR="00BD5A3F" w:rsidRPr="007F6D02" w:rsidRDefault="00BD5A3F" w:rsidP="00BD5A3F">
            <w:pPr>
              <w:jc w:val="center"/>
              <w:outlineLvl w:val="0"/>
              <w:rPr>
                <w:rFonts w:ascii="Arial" w:hAnsi="Arial" w:cs="Arial"/>
                <w:color w:val="000000"/>
                <w:sz w:val="18"/>
                <w:szCs w:val="18"/>
              </w:rPr>
            </w:pPr>
            <w:bookmarkStart w:id="471" w:name="_Toc440537184"/>
            <w:r w:rsidRPr="007F6D02">
              <w:rPr>
                <w:rFonts w:ascii="Arial" w:hAnsi="Arial" w:cs="Arial"/>
                <w:color w:val="000000"/>
                <w:sz w:val="18"/>
                <w:szCs w:val="18"/>
              </w:rPr>
              <w:t>Córdoba</w:t>
            </w:r>
            <w:bookmarkEnd w:id="471"/>
          </w:p>
        </w:tc>
        <w:tc>
          <w:tcPr>
            <w:tcW w:w="865" w:type="pct"/>
            <w:tcBorders>
              <w:top w:val="single" w:sz="4" w:space="0" w:color="auto"/>
              <w:left w:val="nil"/>
              <w:bottom w:val="single" w:sz="4" w:space="0" w:color="auto"/>
              <w:right w:val="single" w:sz="4" w:space="0" w:color="auto"/>
            </w:tcBorders>
            <w:shd w:val="clear" w:color="auto" w:fill="auto"/>
            <w:vAlign w:val="center"/>
          </w:tcPr>
          <w:p w14:paraId="6258CE24" w14:textId="77777777" w:rsidR="00BD5A3F" w:rsidRPr="007F6D02" w:rsidRDefault="00BD5A3F" w:rsidP="00BD5A3F">
            <w:pPr>
              <w:jc w:val="center"/>
              <w:outlineLvl w:val="0"/>
              <w:rPr>
                <w:rFonts w:ascii="Arial" w:hAnsi="Arial" w:cs="Arial"/>
                <w:color w:val="000000"/>
                <w:sz w:val="18"/>
                <w:szCs w:val="18"/>
              </w:rPr>
            </w:pPr>
            <w:bookmarkStart w:id="472" w:name="_Toc440537185"/>
            <w:r w:rsidRPr="007F6D02">
              <w:rPr>
                <w:rFonts w:ascii="Arial" w:hAnsi="Arial" w:cs="Arial"/>
                <w:color w:val="000000"/>
                <w:sz w:val="18"/>
                <w:szCs w:val="18"/>
              </w:rPr>
              <w:t>Veracruz</w:t>
            </w:r>
            <w:bookmarkEnd w:id="472"/>
          </w:p>
        </w:tc>
        <w:tc>
          <w:tcPr>
            <w:tcW w:w="3164" w:type="pct"/>
            <w:tcBorders>
              <w:top w:val="single" w:sz="4" w:space="0" w:color="auto"/>
              <w:left w:val="nil"/>
              <w:bottom w:val="single" w:sz="4" w:space="0" w:color="auto"/>
              <w:right w:val="single" w:sz="4" w:space="0" w:color="auto"/>
            </w:tcBorders>
            <w:shd w:val="clear" w:color="000000" w:fill="FFFFFF"/>
            <w:vAlign w:val="center"/>
          </w:tcPr>
          <w:p w14:paraId="03E9148C" w14:textId="77777777" w:rsidR="00BD5A3F" w:rsidRPr="007F6D02" w:rsidRDefault="00BD5A3F" w:rsidP="00BD5A3F">
            <w:pPr>
              <w:outlineLvl w:val="0"/>
              <w:rPr>
                <w:rFonts w:ascii="Arial" w:hAnsi="Arial" w:cs="Arial"/>
                <w:color w:val="000000"/>
                <w:sz w:val="18"/>
                <w:szCs w:val="18"/>
              </w:rPr>
            </w:pPr>
            <w:bookmarkStart w:id="473" w:name="_Toc440537186"/>
            <w:r w:rsidRPr="007F6D02">
              <w:rPr>
                <w:rFonts w:ascii="Arial" w:hAnsi="Arial" w:cs="Arial"/>
                <w:color w:val="000000"/>
                <w:sz w:val="18"/>
                <w:szCs w:val="18"/>
              </w:rPr>
              <w:t>C. 8 No 519, entre Avenida 5 y 7, Col. Centro, 94500, Córdoba, Veracruz</w:t>
            </w:r>
            <w:bookmarkEnd w:id="473"/>
          </w:p>
        </w:tc>
      </w:tr>
      <w:tr w:rsidR="00BD5A3F" w:rsidRPr="007F6D02" w14:paraId="203B9809" w14:textId="77777777" w:rsidTr="00BD5A3F">
        <w:trPr>
          <w:trHeight w:val="412"/>
        </w:trPr>
        <w:tc>
          <w:tcPr>
            <w:tcW w:w="971" w:type="pct"/>
            <w:tcBorders>
              <w:top w:val="nil"/>
              <w:left w:val="single" w:sz="4" w:space="0" w:color="auto"/>
              <w:bottom w:val="single" w:sz="4" w:space="0" w:color="auto"/>
              <w:right w:val="single" w:sz="4" w:space="0" w:color="auto"/>
            </w:tcBorders>
            <w:shd w:val="clear" w:color="000000" w:fill="FFFFFF"/>
            <w:vAlign w:val="center"/>
          </w:tcPr>
          <w:p w14:paraId="073C66F0" w14:textId="77777777" w:rsidR="00BD5A3F" w:rsidRPr="007F6D02" w:rsidRDefault="00BD5A3F" w:rsidP="00BD5A3F">
            <w:pPr>
              <w:jc w:val="center"/>
              <w:outlineLvl w:val="0"/>
              <w:rPr>
                <w:rFonts w:ascii="Arial" w:hAnsi="Arial" w:cs="Arial"/>
                <w:color w:val="000000"/>
                <w:sz w:val="18"/>
                <w:szCs w:val="18"/>
              </w:rPr>
            </w:pPr>
            <w:bookmarkStart w:id="474" w:name="_Toc440537187"/>
            <w:r w:rsidRPr="007F6D02">
              <w:rPr>
                <w:rFonts w:ascii="Arial" w:hAnsi="Arial" w:cs="Arial"/>
                <w:color w:val="000000"/>
                <w:sz w:val="18"/>
                <w:szCs w:val="18"/>
              </w:rPr>
              <w:t>Tuxpan</w:t>
            </w:r>
            <w:bookmarkEnd w:id="474"/>
          </w:p>
        </w:tc>
        <w:tc>
          <w:tcPr>
            <w:tcW w:w="865" w:type="pct"/>
            <w:tcBorders>
              <w:top w:val="nil"/>
              <w:left w:val="nil"/>
              <w:bottom w:val="single" w:sz="4" w:space="0" w:color="auto"/>
              <w:right w:val="single" w:sz="4" w:space="0" w:color="auto"/>
            </w:tcBorders>
            <w:shd w:val="clear" w:color="auto" w:fill="auto"/>
            <w:vAlign w:val="center"/>
          </w:tcPr>
          <w:p w14:paraId="3345AB2D" w14:textId="77777777" w:rsidR="00BD5A3F" w:rsidRPr="007F6D02" w:rsidRDefault="00BD5A3F" w:rsidP="00BD5A3F">
            <w:pPr>
              <w:jc w:val="center"/>
              <w:outlineLvl w:val="0"/>
              <w:rPr>
                <w:rFonts w:ascii="Arial" w:hAnsi="Arial" w:cs="Arial"/>
                <w:color w:val="000000"/>
                <w:sz w:val="18"/>
                <w:szCs w:val="18"/>
              </w:rPr>
            </w:pPr>
            <w:bookmarkStart w:id="475" w:name="_Toc440537188"/>
            <w:r w:rsidRPr="007F6D02">
              <w:rPr>
                <w:rFonts w:ascii="Arial" w:hAnsi="Arial" w:cs="Arial"/>
                <w:color w:val="000000"/>
                <w:sz w:val="18"/>
                <w:szCs w:val="18"/>
              </w:rPr>
              <w:t>Veracruz</w:t>
            </w:r>
            <w:bookmarkEnd w:id="475"/>
          </w:p>
        </w:tc>
        <w:tc>
          <w:tcPr>
            <w:tcW w:w="3164" w:type="pct"/>
            <w:tcBorders>
              <w:top w:val="nil"/>
              <w:left w:val="nil"/>
              <w:bottom w:val="single" w:sz="4" w:space="0" w:color="auto"/>
              <w:right w:val="single" w:sz="4" w:space="0" w:color="auto"/>
            </w:tcBorders>
            <w:shd w:val="clear" w:color="000000" w:fill="FFFFFF"/>
            <w:vAlign w:val="center"/>
          </w:tcPr>
          <w:p w14:paraId="12C4BAB6" w14:textId="77777777" w:rsidR="00BD5A3F" w:rsidRPr="007F6D02" w:rsidRDefault="00BD5A3F" w:rsidP="00BD5A3F">
            <w:pPr>
              <w:outlineLvl w:val="0"/>
              <w:rPr>
                <w:rFonts w:ascii="Arial" w:hAnsi="Arial" w:cs="Arial"/>
                <w:color w:val="000000"/>
                <w:sz w:val="18"/>
                <w:szCs w:val="18"/>
              </w:rPr>
            </w:pPr>
            <w:bookmarkStart w:id="476" w:name="_Toc440537189"/>
            <w:r w:rsidRPr="007F6D02">
              <w:rPr>
                <w:rFonts w:ascii="Arial" w:hAnsi="Arial" w:cs="Arial"/>
                <w:color w:val="000000"/>
                <w:sz w:val="18"/>
                <w:szCs w:val="18"/>
              </w:rPr>
              <w:t>C. Morelos No. 32 P.B., Col. Centro, 92800, Tuxpan de Rodríguez Cano, Veracruz</w:t>
            </w:r>
            <w:bookmarkEnd w:id="476"/>
          </w:p>
        </w:tc>
      </w:tr>
      <w:tr w:rsidR="00BD5A3F" w:rsidRPr="007F6D02" w14:paraId="3167150C"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2944426D" w14:textId="77777777" w:rsidR="00BD5A3F" w:rsidRPr="007F6D02" w:rsidRDefault="00BD5A3F" w:rsidP="00BD5A3F">
            <w:pPr>
              <w:jc w:val="center"/>
              <w:outlineLvl w:val="0"/>
              <w:rPr>
                <w:rFonts w:ascii="Arial" w:hAnsi="Arial" w:cs="Arial"/>
                <w:color w:val="000000"/>
                <w:sz w:val="18"/>
                <w:szCs w:val="18"/>
              </w:rPr>
            </w:pPr>
            <w:bookmarkStart w:id="477" w:name="_Toc440537190"/>
            <w:r w:rsidRPr="007F6D02">
              <w:rPr>
                <w:rFonts w:ascii="Arial" w:hAnsi="Arial" w:cs="Arial"/>
                <w:color w:val="000000"/>
                <w:sz w:val="18"/>
                <w:szCs w:val="18"/>
              </w:rPr>
              <w:t>Poza Rica</w:t>
            </w:r>
            <w:bookmarkEnd w:id="477"/>
          </w:p>
        </w:tc>
        <w:tc>
          <w:tcPr>
            <w:tcW w:w="865" w:type="pct"/>
            <w:tcBorders>
              <w:top w:val="nil"/>
              <w:left w:val="nil"/>
              <w:bottom w:val="single" w:sz="4" w:space="0" w:color="auto"/>
              <w:right w:val="single" w:sz="4" w:space="0" w:color="auto"/>
            </w:tcBorders>
            <w:shd w:val="clear" w:color="auto" w:fill="auto"/>
            <w:vAlign w:val="center"/>
          </w:tcPr>
          <w:p w14:paraId="3AB50911" w14:textId="77777777" w:rsidR="00BD5A3F" w:rsidRPr="007F6D02" w:rsidRDefault="00BD5A3F" w:rsidP="00BD5A3F">
            <w:pPr>
              <w:jc w:val="center"/>
              <w:outlineLvl w:val="0"/>
              <w:rPr>
                <w:rFonts w:ascii="Arial" w:hAnsi="Arial" w:cs="Arial"/>
                <w:color w:val="000000"/>
                <w:sz w:val="18"/>
                <w:szCs w:val="18"/>
              </w:rPr>
            </w:pPr>
            <w:bookmarkStart w:id="478" w:name="_Toc440537191"/>
            <w:r w:rsidRPr="007F6D02">
              <w:rPr>
                <w:rFonts w:ascii="Arial" w:hAnsi="Arial" w:cs="Arial"/>
                <w:color w:val="000000"/>
                <w:sz w:val="18"/>
                <w:szCs w:val="18"/>
              </w:rPr>
              <w:t>Veracruz</w:t>
            </w:r>
            <w:bookmarkEnd w:id="478"/>
          </w:p>
        </w:tc>
        <w:tc>
          <w:tcPr>
            <w:tcW w:w="3164" w:type="pct"/>
            <w:tcBorders>
              <w:top w:val="nil"/>
              <w:left w:val="nil"/>
              <w:bottom w:val="single" w:sz="4" w:space="0" w:color="auto"/>
              <w:right w:val="single" w:sz="4" w:space="0" w:color="auto"/>
            </w:tcBorders>
            <w:shd w:val="clear" w:color="000000" w:fill="FFFFFF"/>
            <w:vAlign w:val="center"/>
          </w:tcPr>
          <w:p w14:paraId="4E29B73A" w14:textId="77777777" w:rsidR="00BD5A3F" w:rsidRPr="007F6D02" w:rsidRDefault="00BD5A3F" w:rsidP="00BD5A3F">
            <w:pPr>
              <w:outlineLvl w:val="0"/>
              <w:rPr>
                <w:rFonts w:ascii="Arial" w:hAnsi="Arial" w:cs="Arial"/>
                <w:color w:val="000000"/>
                <w:sz w:val="18"/>
                <w:szCs w:val="18"/>
              </w:rPr>
            </w:pPr>
            <w:bookmarkStart w:id="479" w:name="_Toc440537192"/>
            <w:r w:rsidRPr="007F6D02">
              <w:rPr>
                <w:rFonts w:ascii="Arial" w:hAnsi="Arial" w:cs="Arial"/>
                <w:color w:val="000000"/>
                <w:sz w:val="18"/>
                <w:szCs w:val="18"/>
              </w:rPr>
              <w:t xml:space="preserve">C. </w:t>
            </w:r>
            <w:r>
              <w:rPr>
                <w:rFonts w:ascii="Arial" w:hAnsi="Arial" w:cs="Arial"/>
                <w:color w:val="000000"/>
                <w:sz w:val="18"/>
                <w:szCs w:val="18"/>
              </w:rPr>
              <w:t>Insurgentes, esquina con 16 de Septiembre No.607, Col. Tajín C.P. 93330 Poza Rica, Veracruz</w:t>
            </w:r>
            <w:bookmarkEnd w:id="479"/>
          </w:p>
        </w:tc>
      </w:tr>
      <w:tr w:rsidR="00BD5A3F" w:rsidRPr="007F6D02" w14:paraId="2D5AD176"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5A9F3331" w14:textId="77777777" w:rsidR="00BD5A3F" w:rsidRPr="007F6D02" w:rsidRDefault="00BD5A3F" w:rsidP="00BD5A3F">
            <w:pPr>
              <w:jc w:val="center"/>
              <w:outlineLvl w:val="0"/>
              <w:rPr>
                <w:rFonts w:ascii="Arial" w:hAnsi="Arial" w:cs="Arial"/>
                <w:color w:val="000000"/>
                <w:sz w:val="18"/>
                <w:szCs w:val="18"/>
              </w:rPr>
            </w:pPr>
            <w:bookmarkStart w:id="480" w:name="_Toc440537193"/>
            <w:r w:rsidRPr="007F6D02">
              <w:rPr>
                <w:rFonts w:ascii="Arial" w:hAnsi="Arial" w:cs="Arial"/>
                <w:color w:val="000000"/>
                <w:sz w:val="18"/>
                <w:szCs w:val="18"/>
              </w:rPr>
              <w:t>Veracruz</w:t>
            </w:r>
            <w:bookmarkEnd w:id="480"/>
          </w:p>
        </w:tc>
        <w:tc>
          <w:tcPr>
            <w:tcW w:w="865" w:type="pct"/>
            <w:tcBorders>
              <w:top w:val="nil"/>
              <w:left w:val="nil"/>
              <w:bottom w:val="single" w:sz="4" w:space="0" w:color="auto"/>
              <w:right w:val="single" w:sz="4" w:space="0" w:color="auto"/>
            </w:tcBorders>
            <w:shd w:val="clear" w:color="auto" w:fill="auto"/>
            <w:vAlign w:val="center"/>
          </w:tcPr>
          <w:p w14:paraId="287BC3BB" w14:textId="77777777" w:rsidR="00BD5A3F" w:rsidRPr="007F6D02" w:rsidRDefault="00BD5A3F" w:rsidP="00BD5A3F">
            <w:pPr>
              <w:jc w:val="center"/>
              <w:outlineLvl w:val="0"/>
              <w:rPr>
                <w:rFonts w:ascii="Arial" w:hAnsi="Arial" w:cs="Arial"/>
                <w:color w:val="000000"/>
                <w:sz w:val="18"/>
                <w:szCs w:val="18"/>
              </w:rPr>
            </w:pPr>
            <w:bookmarkStart w:id="481" w:name="_Toc440537194"/>
            <w:r w:rsidRPr="007F6D02">
              <w:rPr>
                <w:rFonts w:ascii="Arial" w:hAnsi="Arial" w:cs="Arial"/>
                <w:color w:val="000000"/>
                <w:sz w:val="18"/>
                <w:szCs w:val="18"/>
              </w:rPr>
              <w:t>Veracruz</w:t>
            </w:r>
            <w:bookmarkEnd w:id="481"/>
          </w:p>
        </w:tc>
        <w:tc>
          <w:tcPr>
            <w:tcW w:w="3164" w:type="pct"/>
            <w:tcBorders>
              <w:top w:val="nil"/>
              <w:left w:val="nil"/>
              <w:bottom w:val="single" w:sz="4" w:space="0" w:color="auto"/>
              <w:right w:val="single" w:sz="4" w:space="0" w:color="auto"/>
            </w:tcBorders>
            <w:shd w:val="clear" w:color="000000" w:fill="FFFFFF"/>
            <w:vAlign w:val="center"/>
          </w:tcPr>
          <w:p w14:paraId="2F10AA1C" w14:textId="77777777" w:rsidR="00BD5A3F" w:rsidRPr="007F6D02" w:rsidRDefault="00BD5A3F" w:rsidP="00BD5A3F">
            <w:pPr>
              <w:outlineLvl w:val="0"/>
              <w:rPr>
                <w:rFonts w:ascii="Arial" w:hAnsi="Arial" w:cs="Arial"/>
                <w:color w:val="000000"/>
                <w:sz w:val="18"/>
                <w:szCs w:val="18"/>
              </w:rPr>
            </w:pPr>
            <w:bookmarkStart w:id="482" w:name="_Toc440537195"/>
            <w:r w:rsidRPr="007F6D02">
              <w:rPr>
                <w:rFonts w:ascii="Arial" w:hAnsi="Arial" w:cs="Arial"/>
                <w:color w:val="000000"/>
                <w:sz w:val="18"/>
                <w:szCs w:val="18"/>
              </w:rPr>
              <w:t xml:space="preserve">C. España, Lote 1, Manzana 2, No. 749-A, </w:t>
            </w:r>
            <w:proofErr w:type="spellStart"/>
            <w:r w:rsidRPr="007F6D02">
              <w:rPr>
                <w:rFonts w:ascii="Arial" w:hAnsi="Arial" w:cs="Arial"/>
                <w:color w:val="000000"/>
                <w:sz w:val="18"/>
                <w:szCs w:val="18"/>
              </w:rPr>
              <w:t>Fracc</w:t>
            </w:r>
            <w:proofErr w:type="spellEnd"/>
            <w:r w:rsidRPr="007F6D02">
              <w:rPr>
                <w:rFonts w:ascii="Arial" w:hAnsi="Arial" w:cs="Arial"/>
                <w:color w:val="000000"/>
                <w:sz w:val="18"/>
                <w:szCs w:val="18"/>
              </w:rPr>
              <w:t>. Reforma, 91919, Veracruz, Veracruz</w:t>
            </w:r>
            <w:bookmarkEnd w:id="482"/>
          </w:p>
        </w:tc>
      </w:tr>
      <w:tr w:rsidR="00BD5A3F" w:rsidRPr="007F6D02" w14:paraId="6B20671E" w14:textId="77777777" w:rsidTr="00BD5A3F">
        <w:trPr>
          <w:trHeight w:val="525"/>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102254D1" w14:textId="77777777" w:rsidR="00BD5A3F" w:rsidRPr="007F6D02" w:rsidRDefault="00BD5A3F" w:rsidP="00BD5A3F">
            <w:pPr>
              <w:jc w:val="center"/>
              <w:outlineLvl w:val="0"/>
              <w:rPr>
                <w:rFonts w:ascii="Arial" w:hAnsi="Arial" w:cs="Arial"/>
                <w:color w:val="000000"/>
                <w:sz w:val="18"/>
                <w:szCs w:val="18"/>
              </w:rPr>
            </w:pPr>
            <w:bookmarkStart w:id="483" w:name="_Toc440537196"/>
            <w:r w:rsidRPr="007F6D02">
              <w:rPr>
                <w:rFonts w:ascii="Arial" w:hAnsi="Arial" w:cs="Arial"/>
                <w:color w:val="000000"/>
                <w:sz w:val="18"/>
                <w:szCs w:val="18"/>
              </w:rPr>
              <w:t>Xalapa</w:t>
            </w:r>
            <w:bookmarkEnd w:id="483"/>
          </w:p>
        </w:tc>
        <w:tc>
          <w:tcPr>
            <w:tcW w:w="865" w:type="pct"/>
            <w:tcBorders>
              <w:top w:val="single" w:sz="4" w:space="0" w:color="auto"/>
              <w:left w:val="nil"/>
              <w:bottom w:val="single" w:sz="4" w:space="0" w:color="auto"/>
              <w:right w:val="single" w:sz="4" w:space="0" w:color="auto"/>
            </w:tcBorders>
            <w:shd w:val="clear" w:color="auto" w:fill="auto"/>
            <w:vAlign w:val="center"/>
          </w:tcPr>
          <w:p w14:paraId="101C8B34" w14:textId="77777777" w:rsidR="00BD5A3F" w:rsidRPr="007F6D02" w:rsidRDefault="00BD5A3F" w:rsidP="00BD5A3F">
            <w:pPr>
              <w:jc w:val="center"/>
              <w:outlineLvl w:val="0"/>
              <w:rPr>
                <w:rFonts w:ascii="Arial" w:hAnsi="Arial" w:cs="Arial"/>
                <w:color w:val="000000"/>
                <w:sz w:val="18"/>
                <w:szCs w:val="18"/>
              </w:rPr>
            </w:pPr>
            <w:bookmarkStart w:id="484" w:name="_Toc440537197"/>
            <w:r w:rsidRPr="007F6D02">
              <w:rPr>
                <w:rFonts w:ascii="Arial" w:hAnsi="Arial" w:cs="Arial"/>
                <w:color w:val="000000"/>
                <w:sz w:val="18"/>
                <w:szCs w:val="18"/>
              </w:rPr>
              <w:t>Veracruz</w:t>
            </w:r>
            <w:bookmarkEnd w:id="484"/>
          </w:p>
        </w:tc>
        <w:tc>
          <w:tcPr>
            <w:tcW w:w="3164" w:type="pct"/>
            <w:tcBorders>
              <w:top w:val="single" w:sz="4" w:space="0" w:color="auto"/>
              <w:left w:val="nil"/>
              <w:bottom w:val="single" w:sz="8" w:space="0" w:color="auto"/>
              <w:right w:val="single" w:sz="4" w:space="0" w:color="auto"/>
            </w:tcBorders>
            <w:shd w:val="clear" w:color="000000" w:fill="FFFFFF"/>
            <w:vAlign w:val="center"/>
          </w:tcPr>
          <w:p w14:paraId="321502FD" w14:textId="77777777" w:rsidR="00BD5A3F" w:rsidRPr="007F6D02" w:rsidRDefault="00BD5A3F" w:rsidP="00BD5A3F">
            <w:pPr>
              <w:outlineLvl w:val="0"/>
              <w:rPr>
                <w:rFonts w:ascii="Arial" w:hAnsi="Arial" w:cs="Arial"/>
                <w:color w:val="000000"/>
                <w:sz w:val="18"/>
                <w:szCs w:val="18"/>
                <w:lang w:val="pt-BR"/>
              </w:rPr>
            </w:pPr>
            <w:bookmarkStart w:id="485" w:name="_Toc440537198"/>
            <w:proofErr w:type="spellStart"/>
            <w:r w:rsidRPr="007F6D02">
              <w:rPr>
                <w:rFonts w:ascii="Arial" w:hAnsi="Arial" w:cs="Arial"/>
                <w:color w:val="000000"/>
                <w:sz w:val="18"/>
                <w:szCs w:val="18"/>
                <w:lang w:val="pt-BR"/>
              </w:rPr>
              <w:t>Palacio</w:t>
            </w:r>
            <w:proofErr w:type="spellEnd"/>
            <w:r w:rsidRPr="007F6D02">
              <w:rPr>
                <w:rFonts w:ascii="Arial" w:hAnsi="Arial" w:cs="Arial"/>
                <w:color w:val="000000"/>
                <w:sz w:val="18"/>
                <w:szCs w:val="18"/>
                <w:lang w:val="pt-BR"/>
              </w:rPr>
              <w:t xml:space="preserve"> Federal de </w:t>
            </w:r>
            <w:proofErr w:type="spellStart"/>
            <w:r w:rsidRPr="007F6D02">
              <w:rPr>
                <w:rFonts w:ascii="Arial" w:hAnsi="Arial" w:cs="Arial"/>
                <w:color w:val="000000"/>
                <w:sz w:val="18"/>
                <w:szCs w:val="18"/>
                <w:lang w:val="pt-BR"/>
              </w:rPr>
              <w:t>Xalapa</w:t>
            </w:r>
            <w:proofErr w:type="spellEnd"/>
            <w:r w:rsidRPr="007F6D02">
              <w:rPr>
                <w:rFonts w:ascii="Arial" w:hAnsi="Arial" w:cs="Arial"/>
                <w:color w:val="000000"/>
                <w:sz w:val="18"/>
                <w:szCs w:val="18"/>
                <w:lang w:val="pt-BR"/>
              </w:rPr>
              <w:t xml:space="preserve">, C. Diego </w:t>
            </w:r>
            <w:proofErr w:type="spellStart"/>
            <w:r w:rsidRPr="007F6D02">
              <w:rPr>
                <w:rFonts w:ascii="Arial" w:hAnsi="Arial" w:cs="Arial"/>
                <w:color w:val="000000"/>
                <w:sz w:val="18"/>
                <w:szCs w:val="18"/>
                <w:lang w:val="pt-BR"/>
              </w:rPr>
              <w:t>Leño</w:t>
            </w:r>
            <w:proofErr w:type="spellEnd"/>
            <w:r w:rsidRPr="007F6D02">
              <w:rPr>
                <w:rFonts w:ascii="Arial" w:hAnsi="Arial" w:cs="Arial"/>
                <w:color w:val="000000"/>
                <w:sz w:val="18"/>
                <w:szCs w:val="18"/>
                <w:lang w:val="pt-BR"/>
              </w:rPr>
              <w:t xml:space="preserve"> S/N, esq. </w:t>
            </w:r>
            <w:proofErr w:type="spellStart"/>
            <w:r w:rsidRPr="007F6D02">
              <w:rPr>
                <w:rFonts w:ascii="Arial" w:hAnsi="Arial" w:cs="Arial"/>
                <w:color w:val="000000"/>
                <w:sz w:val="18"/>
                <w:szCs w:val="18"/>
                <w:lang w:val="pt-BR"/>
              </w:rPr>
              <w:t>Zamora</w:t>
            </w:r>
            <w:proofErr w:type="spellEnd"/>
            <w:r w:rsidRPr="007F6D02">
              <w:rPr>
                <w:rFonts w:ascii="Arial" w:hAnsi="Arial" w:cs="Arial"/>
                <w:color w:val="000000"/>
                <w:sz w:val="18"/>
                <w:szCs w:val="18"/>
                <w:lang w:val="pt-BR"/>
              </w:rPr>
              <w:t xml:space="preserve">, Col. Centro, 91000, </w:t>
            </w:r>
            <w:proofErr w:type="spellStart"/>
            <w:r w:rsidRPr="007F6D02">
              <w:rPr>
                <w:rFonts w:ascii="Arial" w:hAnsi="Arial" w:cs="Arial"/>
                <w:color w:val="000000"/>
                <w:sz w:val="18"/>
                <w:szCs w:val="18"/>
                <w:lang w:val="pt-BR"/>
              </w:rPr>
              <w:t>Xalapa</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Veracruz</w:t>
            </w:r>
            <w:bookmarkEnd w:id="485"/>
            <w:proofErr w:type="spellEnd"/>
          </w:p>
        </w:tc>
      </w:tr>
      <w:tr w:rsidR="00BD5A3F" w:rsidRPr="007F6D02" w14:paraId="6EB52702" w14:textId="77777777" w:rsidTr="00BD5A3F">
        <w:trPr>
          <w:trHeight w:val="255"/>
        </w:trPr>
        <w:tc>
          <w:tcPr>
            <w:tcW w:w="971" w:type="pct"/>
            <w:tcBorders>
              <w:top w:val="nil"/>
              <w:left w:val="nil"/>
              <w:bottom w:val="nil"/>
              <w:right w:val="nil"/>
            </w:tcBorders>
            <w:shd w:val="clear" w:color="auto" w:fill="auto"/>
            <w:noWrap/>
            <w:vAlign w:val="bottom"/>
          </w:tcPr>
          <w:p w14:paraId="5520E77A" w14:textId="77777777" w:rsidR="00BD5A3F" w:rsidRPr="007F6D02" w:rsidRDefault="00BD5A3F" w:rsidP="00BD5A3F">
            <w:pPr>
              <w:rPr>
                <w:rFonts w:ascii="Arial" w:hAnsi="Arial" w:cs="Arial"/>
                <w:sz w:val="18"/>
                <w:szCs w:val="18"/>
                <w:lang w:val="pt-BR" w:eastAsia="es-MX"/>
              </w:rPr>
            </w:pPr>
          </w:p>
        </w:tc>
        <w:tc>
          <w:tcPr>
            <w:tcW w:w="865" w:type="pct"/>
            <w:tcBorders>
              <w:top w:val="nil"/>
              <w:left w:val="nil"/>
              <w:bottom w:val="nil"/>
              <w:right w:val="nil"/>
            </w:tcBorders>
            <w:shd w:val="clear" w:color="auto" w:fill="auto"/>
            <w:noWrap/>
            <w:vAlign w:val="center"/>
          </w:tcPr>
          <w:p w14:paraId="6A5D1DA4" w14:textId="77777777" w:rsidR="00BD5A3F" w:rsidRPr="007F6D02" w:rsidRDefault="00BD5A3F" w:rsidP="00BD5A3F">
            <w:pPr>
              <w:jc w:val="center"/>
              <w:rPr>
                <w:rFonts w:ascii="Arial" w:hAnsi="Arial" w:cs="Arial"/>
                <w:sz w:val="18"/>
                <w:szCs w:val="18"/>
                <w:lang w:val="pt-BR" w:eastAsia="es-MX"/>
              </w:rPr>
            </w:pPr>
          </w:p>
        </w:tc>
        <w:tc>
          <w:tcPr>
            <w:tcW w:w="3164" w:type="pct"/>
            <w:tcBorders>
              <w:top w:val="nil"/>
              <w:left w:val="nil"/>
              <w:bottom w:val="nil"/>
              <w:right w:val="nil"/>
            </w:tcBorders>
            <w:shd w:val="clear" w:color="auto" w:fill="auto"/>
            <w:noWrap/>
            <w:vAlign w:val="bottom"/>
          </w:tcPr>
          <w:p w14:paraId="1147131E" w14:textId="77777777" w:rsidR="00BD5A3F" w:rsidRPr="007F6D02" w:rsidRDefault="00BD5A3F" w:rsidP="00BD5A3F">
            <w:pPr>
              <w:rPr>
                <w:rFonts w:ascii="Arial" w:hAnsi="Arial" w:cs="Arial"/>
                <w:sz w:val="18"/>
                <w:szCs w:val="18"/>
                <w:lang w:val="pt-BR" w:eastAsia="es-MX"/>
              </w:rPr>
            </w:pPr>
          </w:p>
        </w:tc>
      </w:tr>
      <w:tr w:rsidR="00BD5A3F" w:rsidRPr="007F6D02" w14:paraId="3DEABF61" w14:textId="77777777" w:rsidTr="00BD5A3F">
        <w:trPr>
          <w:trHeight w:val="255"/>
        </w:trPr>
        <w:tc>
          <w:tcPr>
            <w:tcW w:w="5000" w:type="pct"/>
            <w:gridSpan w:val="3"/>
            <w:tcBorders>
              <w:top w:val="nil"/>
              <w:left w:val="nil"/>
              <w:bottom w:val="single" w:sz="4" w:space="0" w:color="auto"/>
              <w:right w:val="nil"/>
            </w:tcBorders>
            <w:shd w:val="clear" w:color="auto" w:fill="auto"/>
            <w:noWrap/>
            <w:vAlign w:val="bottom"/>
          </w:tcPr>
          <w:p w14:paraId="36A67203" w14:textId="77777777" w:rsidR="00BD5A3F" w:rsidRPr="007F6D02" w:rsidRDefault="00BD5A3F" w:rsidP="00BD5A3F">
            <w:pPr>
              <w:spacing w:line="276" w:lineRule="auto"/>
              <w:jc w:val="center"/>
              <w:rPr>
                <w:rFonts w:ascii="Arial" w:hAnsi="Arial" w:cs="Arial"/>
                <w:b/>
                <w:sz w:val="20"/>
                <w:szCs w:val="20"/>
                <w:lang w:eastAsia="es-MX"/>
              </w:rPr>
            </w:pPr>
            <w:r w:rsidRPr="007F6D02">
              <w:rPr>
                <w:rFonts w:ascii="Arial" w:hAnsi="Arial" w:cs="Arial"/>
                <w:b/>
                <w:sz w:val="20"/>
                <w:szCs w:val="20"/>
                <w:lang w:eastAsia="es-MX"/>
              </w:rPr>
              <w:t>COORDINACIÓN REGIONAL: Sureste</w:t>
            </w:r>
          </w:p>
          <w:p w14:paraId="2A70A15A" w14:textId="77777777" w:rsidR="00BD5A3F" w:rsidRPr="007F6D02" w:rsidRDefault="00BD5A3F" w:rsidP="00BD5A3F">
            <w:pPr>
              <w:spacing w:line="276" w:lineRule="auto"/>
              <w:jc w:val="center"/>
              <w:rPr>
                <w:rFonts w:ascii="Arial" w:hAnsi="Arial" w:cs="Arial"/>
                <w:b/>
                <w:sz w:val="18"/>
                <w:szCs w:val="18"/>
                <w:lang w:eastAsia="es-MX"/>
              </w:rPr>
            </w:pPr>
          </w:p>
        </w:tc>
      </w:tr>
      <w:tr w:rsidR="00BD5A3F" w:rsidRPr="007F6D02" w14:paraId="3EC4D25C" w14:textId="77777777" w:rsidTr="00BD5A3F">
        <w:trPr>
          <w:trHeight w:val="270"/>
        </w:trPr>
        <w:tc>
          <w:tcPr>
            <w:tcW w:w="971" w:type="pct"/>
            <w:tcBorders>
              <w:top w:val="nil"/>
              <w:left w:val="single" w:sz="8" w:space="0" w:color="auto"/>
              <w:bottom w:val="nil"/>
              <w:right w:val="single" w:sz="4" w:space="0" w:color="auto"/>
            </w:tcBorders>
            <w:shd w:val="clear" w:color="000000" w:fill="009999"/>
            <w:noWrap/>
            <w:vAlign w:val="bottom"/>
          </w:tcPr>
          <w:p w14:paraId="71BCC33A"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AGENCIA</w:t>
            </w:r>
          </w:p>
        </w:tc>
        <w:tc>
          <w:tcPr>
            <w:tcW w:w="865" w:type="pct"/>
            <w:tcBorders>
              <w:top w:val="nil"/>
              <w:left w:val="nil"/>
              <w:bottom w:val="nil"/>
              <w:right w:val="single" w:sz="4" w:space="0" w:color="auto"/>
            </w:tcBorders>
            <w:shd w:val="clear" w:color="000000" w:fill="009999"/>
            <w:noWrap/>
            <w:vAlign w:val="bottom"/>
          </w:tcPr>
          <w:p w14:paraId="719A83D9"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Estado</w:t>
            </w:r>
          </w:p>
        </w:tc>
        <w:tc>
          <w:tcPr>
            <w:tcW w:w="3164" w:type="pct"/>
            <w:tcBorders>
              <w:top w:val="nil"/>
              <w:left w:val="nil"/>
              <w:bottom w:val="single" w:sz="8" w:space="0" w:color="auto"/>
              <w:right w:val="single" w:sz="4" w:space="0" w:color="auto"/>
            </w:tcBorders>
            <w:shd w:val="clear" w:color="000000" w:fill="009999"/>
            <w:noWrap/>
            <w:vAlign w:val="bottom"/>
          </w:tcPr>
          <w:p w14:paraId="4FC11EBB" w14:textId="77777777" w:rsidR="00BD5A3F" w:rsidRPr="007F6D02" w:rsidRDefault="00BD5A3F" w:rsidP="00BD5A3F">
            <w:pPr>
              <w:jc w:val="center"/>
              <w:rPr>
                <w:rFonts w:ascii="Arial" w:hAnsi="Arial" w:cs="Arial"/>
                <w:b/>
                <w:bCs/>
                <w:color w:val="FFFFFF"/>
                <w:sz w:val="18"/>
                <w:szCs w:val="18"/>
                <w:lang w:eastAsia="es-MX"/>
              </w:rPr>
            </w:pPr>
            <w:r w:rsidRPr="007F6D02">
              <w:rPr>
                <w:rFonts w:ascii="Arial" w:hAnsi="Arial" w:cs="Arial"/>
                <w:b/>
                <w:bCs/>
                <w:color w:val="FFFFFF"/>
                <w:sz w:val="18"/>
                <w:szCs w:val="18"/>
                <w:lang w:eastAsia="es-MX"/>
              </w:rPr>
              <w:t>Ubicación</w:t>
            </w:r>
          </w:p>
        </w:tc>
      </w:tr>
      <w:tr w:rsidR="00BD5A3F" w:rsidRPr="007F6D02" w14:paraId="0FD9C557"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1FC6F8E1" w14:textId="77777777" w:rsidR="00BD5A3F" w:rsidRPr="007F6D02" w:rsidRDefault="00BD5A3F" w:rsidP="00BD5A3F">
            <w:pPr>
              <w:jc w:val="center"/>
              <w:outlineLvl w:val="0"/>
              <w:rPr>
                <w:rFonts w:ascii="Arial" w:hAnsi="Arial" w:cs="Arial"/>
                <w:color w:val="000000"/>
                <w:sz w:val="18"/>
                <w:szCs w:val="18"/>
              </w:rPr>
            </w:pPr>
            <w:bookmarkStart w:id="486" w:name="_Toc440537199"/>
            <w:r w:rsidRPr="007F6D02">
              <w:rPr>
                <w:rFonts w:ascii="Arial" w:hAnsi="Arial" w:cs="Arial"/>
                <w:color w:val="000000"/>
                <w:sz w:val="18"/>
                <w:szCs w:val="18"/>
              </w:rPr>
              <w:t>Campeche</w:t>
            </w:r>
            <w:bookmarkEnd w:id="486"/>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2F4680F8" w14:textId="77777777" w:rsidR="00BD5A3F" w:rsidRPr="007F6D02" w:rsidRDefault="00BD5A3F" w:rsidP="00BD5A3F">
            <w:pPr>
              <w:jc w:val="center"/>
              <w:outlineLvl w:val="0"/>
              <w:rPr>
                <w:rFonts w:ascii="Arial" w:hAnsi="Arial" w:cs="Arial"/>
                <w:color w:val="000000"/>
                <w:sz w:val="18"/>
                <w:szCs w:val="18"/>
              </w:rPr>
            </w:pPr>
            <w:bookmarkStart w:id="487" w:name="_Toc440537200"/>
            <w:r w:rsidRPr="007F6D02">
              <w:rPr>
                <w:rFonts w:ascii="Arial" w:hAnsi="Arial" w:cs="Arial"/>
                <w:color w:val="000000"/>
                <w:sz w:val="18"/>
                <w:szCs w:val="18"/>
              </w:rPr>
              <w:t>Campeche</w:t>
            </w:r>
            <w:bookmarkEnd w:id="487"/>
          </w:p>
        </w:tc>
        <w:tc>
          <w:tcPr>
            <w:tcW w:w="3164" w:type="pct"/>
            <w:tcBorders>
              <w:top w:val="single" w:sz="4" w:space="0" w:color="auto"/>
              <w:left w:val="nil"/>
              <w:bottom w:val="single" w:sz="4" w:space="0" w:color="auto"/>
              <w:right w:val="single" w:sz="4" w:space="0" w:color="auto"/>
            </w:tcBorders>
            <w:shd w:val="clear" w:color="000000" w:fill="FFFFFF"/>
            <w:vAlign w:val="center"/>
          </w:tcPr>
          <w:p w14:paraId="3ECE6A88" w14:textId="77777777" w:rsidR="00BD5A3F" w:rsidRPr="007F6D02" w:rsidRDefault="00BD5A3F" w:rsidP="00BD5A3F">
            <w:pPr>
              <w:outlineLvl w:val="0"/>
              <w:rPr>
                <w:rFonts w:ascii="Arial" w:hAnsi="Arial" w:cs="Arial"/>
                <w:color w:val="000000"/>
                <w:sz w:val="18"/>
                <w:szCs w:val="18"/>
              </w:rPr>
            </w:pPr>
            <w:bookmarkStart w:id="488" w:name="_Toc440537201"/>
            <w:r w:rsidRPr="007F6D02">
              <w:rPr>
                <w:rFonts w:ascii="Arial" w:hAnsi="Arial" w:cs="Arial"/>
                <w:color w:val="000000"/>
                <w:sz w:val="18"/>
                <w:szCs w:val="18"/>
              </w:rPr>
              <w:t>Av. Álvaro Barret No. 3, local 1, 1er piso, esq. Av. Ma. Lavalle Urbina y C. Virgilio Barreras, Área Ah-Kim-Pech, 24010, Campeche, Campeche</w:t>
            </w:r>
            <w:bookmarkEnd w:id="488"/>
          </w:p>
        </w:tc>
      </w:tr>
      <w:tr w:rsidR="00BD5A3F" w:rsidRPr="007F6D02" w14:paraId="277703FC"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30745D98" w14:textId="77777777" w:rsidR="00BD5A3F" w:rsidRPr="007F6D02" w:rsidRDefault="00BD5A3F" w:rsidP="00BD5A3F">
            <w:pPr>
              <w:jc w:val="center"/>
              <w:outlineLvl w:val="0"/>
              <w:rPr>
                <w:rFonts w:ascii="Arial" w:hAnsi="Arial" w:cs="Arial"/>
                <w:color w:val="000000"/>
                <w:sz w:val="18"/>
                <w:szCs w:val="18"/>
              </w:rPr>
            </w:pPr>
            <w:bookmarkStart w:id="489" w:name="_Toc440537202"/>
            <w:r w:rsidRPr="007F6D02">
              <w:rPr>
                <w:rFonts w:ascii="Arial" w:hAnsi="Arial" w:cs="Arial"/>
                <w:color w:val="000000"/>
                <w:sz w:val="18"/>
                <w:szCs w:val="18"/>
              </w:rPr>
              <w:t>Tuxtla Gutiérrez</w:t>
            </w:r>
            <w:bookmarkEnd w:id="489"/>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7B375287" w14:textId="77777777" w:rsidR="00BD5A3F" w:rsidRPr="007F6D02" w:rsidRDefault="00BD5A3F" w:rsidP="00BD5A3F">
            <w:pPr>
              <w:jc w:val="center"/>
              <w:outlineLvl w:val="0"/>
              <w:rPr>
                <w:rFonts w:ascii="Arial" w:hAnsi="Arial" w:cs="Arial"/>
                <w:color w:val="000000"/>
                <w:sz w:val="18"/>
                <w:szCs w:val="18"/>
              </w:rPr>
            </w:pPr>
            <w:bookmarkStart w:id="490" w:name="_Toc440537203"/>
            <w:r w:rsidRPr="007F6D02">
              <w:rPr>
                <w:rFonts w:ascii="Arial" w:hAnsi="Arial" w:cs="Arial"/>
                <w:color w:val="000000"/>
                <w:sz w:val="18"/>
                <w:szCs w:val="18"/>
              </w:rPr>
              <w:t>Chiapas</w:t>
            </w:r>
            <w:bookmarkEnd w:id="490"/>
          </w:p>
        </w:tc>
        <w:tc>
          <w:tcPr>
            <w:tcW w:w="3164" w:type="pct"/>
            <w:tcBorders>
              <w:top w:val="single" w:sz="4" w:space="0" w:color="auto"/>
              <w:left w:val="nil"/>
              <w:bottom w:val="single" w:sz="4" w:space="0" w:color="auto"/>
              <w:right w:val="single" w:sz="4" w:space="0" w:color="auto"/>
            </w:tcBorders>
            <w:shd w:val="clear" w:color="000000" w:fill="FFFFFF"/>
            <w:vAlign w:val="center"/>
          </w:tcPr>
          <w:p w14:paraId="1465FBBB" w14:textId="77777777" w:rsidR="00BD5A3F" w:rsidRPr="007F6D02" w:rsidRDefault="00BD5A3F" w:rsidP="00BD5A3F">
            <w:pPr>
              <w:outlineLvl w:val="0"/>
              <w:rPr>
                <w:rFonts w:ascii="Arial" w:hAnsi="Arial" w:cs="Arial"/>
                <w:color w:val="000000"/>
                <w:sz w:val="18"/>
                <w:szCs w:val="18"/>
                <w:lang w:val="pt-BR"/>
              </w:rPr>
            </w:pPr>
            <w:bookmarkStart w:id="491" w:name="_Toc440537204"/>
            <w:r w:rsidRPr="007F6D02">
              <w:rPr>
                <w:rFonts w:ascii="Arial" w:hAnsi="Arial" w:cs="Arial"/>
                <w:color w:val="000000"/>
                <w:sz w:val="18"/>
                <w:szCs w:val="18"/>
              </w:rPr>
              <w:t xml:space="preserve">C. 22a Poniente Sur, No. 124 entre 1a Sur Poniente y </w:t>
            </w:r>
            <w:proofErr w:type="spellStart"/>
            <w:r w:rsidRPr="007F6D02">
              <w:rPr>
                <w:rFonts w:ascii="Arial" w:hAnsi="Arial" w:cs="Arial"/>
                <w:color w:val="000000"/>
                <w:sz w:val="18"/>
                <w:szCs w:val="18"/>
              </w:rPr>
              <w:t>Blvd</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lang w:val="pt-BR"/>
              </w:rPr>
              <w:t>Belisario</w:t>
            </w:r>
            <w:proofErr w:type="spellEnd"/>
            <w:r w:rsidRPr="007F6D02">
              <w:rPr>
                <w:rFonts w:ascii="Arial" w:hAnsi="Arial" w:cs="Arial"/>
                <w:color w:val="000000"/>
                <w:sz w:val="18"/>
                <w:szCs w:val="18"/>
                <w:lang w:val="pt-BR"/>
              </w:rPr>
              <w:t xml:space="preserve"> </w:t>
            </w:r>
            <w:proofErr w:type="spellStart"/>
            <w:r w:rsidRPr="007F6D02">
              <w:rPr>
                <w:rFonts w:ascii="Arial" w:hAnsi="Arial" w:cs="Arial"/>
                <w:color w:val="000000"/>
                <w:sz w:val="18"/>
                <w:szCs w:val="18"/>
                <w:lang w:val="pt-BR"/>
              </w:rPr>
              <w:t>Domínguez</w:t>
            </w:r>
            <w:proofErr w:type="spellEnd"/>
            <w:r w:rsidRPr="007F6D02">
              <w:rPr>
                <w:rFonts w:ascii="Arial" w:hAnsi="Arial" w:cs="Arial"/>
                <w:color w:val="000000"/>
                <w:sz w:val="18"/>
                <w:szCs w:val="18"/>
                <w:lang w:val="pt-BR"/>
              </w:rPr>
              <w:t xml:space="preserve">, Col. </w:t>
            </w:r>
            <w:proofErr w:type="spellStart"/>
            <w:r w:rsidRPr="007F6D02">
              <w:rPr>
                <w:rFonts w:ascii="Arial" w:hAnsi="Arial" w:cs="Arial"/>
                <w:color w:val="000000"/>
                <w:sz w:val="18"/>
                <w:szCs w:val="18"/>
                <w:lang w:val="pt-BR"/>
              </w:rPr>
              <w:t>Xamaipak</w:t>
            </w:r>
            <w:proofErr w:type="spellEnd"/>
            <w:r w:rsidRPr="007F6D02">
              <w:rPr>
                <w:rFonts w:ascii="Arial" w:hAnsi="Arial" w:cs="Arial"/>
                <w:color w:val="000000"/>
                <w:sz w:val="18"/>
                <w:szCs w:val="18"/>
                <w:lang w:val="pt-BR"/>
              </w:rPr>
              <w:t xml:space="preserve">, 29060, </w:t>
            </w:r>
            <w:proofErr w:type="spellStart"/>
            <w:r w:rsidRPr="007F6D02">
              <w:rPr>
                <w:rFonts w:ascii="Arial" w:hAnsi="Arial" w:cs="Arial"/>
                <w:color w:val="000000"/>
                <w:sz w:val="18"/>
                <w:szCs w:val="18"/>
                <w:lang w:val="pt-BR"/>
              </w:rPr>
              <w:t>Tuxtla</w:t>
            </w:r>
            <w:proofErr w:type="spellEnd"/>
            <w:r w:rsidRPr="007F6D02">
              <w:rPr>
                <w:rFonts w:ascii="Arial" w:hAnsi="Arial" w:cs="Arial"/>
                <w:color w:val="000000"/>
                <w:sz w:val="18"/>
                <w:szCs w:val="18"/>
                <w:lang w:val="pt-BR"/>
              </w:rPr>
              <w:t xml:space="preserve"> Gutiérrez, Chiapas</w:t>
            </w:r>
            <w:bookmarkEnd w:id="491"/>
          </w:p>
        </w:tc>
      </w:tr>
      <w:tr w:rsidR="00BD5A3F" w:rsidRPr="007F6D02" w14:paraId="50BFE336" w14:textId="77777777" w:rsidTr="00BD5A3F">
        <w:trPr>
          <w:trHeight w:val="255"/>
        </w:trPr>
        <w:tc>
          <w:tcPr>
            <w:tcW w:w="971" w:type="pct"/>
            <w:tcBorders>
              <w:top w:val="nil"/>
              <w:left w:val="single" w:sz="4" w:space="0" w:color="auto"/>
              <w:bottom w:val="single" w:sz="4" w:space="0" w:color="auto"/>
              <w:right w:val="single" w:sz="4" w:space="0" w:color="auto"/>
            </w:tcBorders>
            <w:shd w:val="clear" w:color="000000" w:fill="FFFFFF"/>
            <w:vAlign w:val="center"/>
          </w:tcPr>
          <w:p w14:paraId="1BE0A63A" w14:textId="77777777" w:rsidR="00BD5A3F" w:rsidRPr="007F6D02" w:rsidRDefault="00BD5A3F" w:rsidP="00BD5A3F">
            <w:pPr>
              <w:jc w:val="center"/>
              <w:outlineLvl w:val="0"/>
              <w:rPr>
                <w:rFonts w:ascii="Arial" w:hAnsi="Arial" w:cs="Arial"/>
                <w:color w:val="000000"/>
                <w:sz w:val="18"/>
                <w:szCs w:val="18"/>
              </w:rPr>
            </w:pPr>
            <w:bookmarkStart w:id="492" w:name="_Toc440537205"/>
            <w:r w:rsidRPr="007F6D02">
              <w:rPr>
                <w:rFonts w:ascii="Arial" w:hAnsi="Arial" w:cs="Arial"/>
                <w:color w:val="000000"/>
                <w:sz w:val="18"/>
                <w:szCs w:val="18"/>
              </w:rPr>
              <w:t>Comitán</w:t>
            </w:r>
            <w:bookmarkEnd w:id="492"/>
          </w:p>
        </w:tc>
        <w:tc>
          <w:tcPr>
            <w:tcW w:w="865" w:type="pct"/>
            <w:tcBorders>
              <w:top w:val="nil"/>
              <w:left w:val="nil"/>
              <w:bottom w:val="single" w:sz="4" w:space="0" w:color="auto"/>
              <w:right w:val="single" w:sz="4" w:space="0" w:color="auto"/>
            </w:tcBorders>
            <w:shd w:val="clear" w:color="auto" w:fill="auto"/>
            <w:noWrap/>
            <w:vAlign w:val="center"/>
          </w:tcPr>
          <w:p w14:paraId="1455C415" w14:textId="77777777" w:rsidR="00BD5A3F" w:rsidRPr="007F6D02" w:rsidRDefault="00BD5A3F" w:rsidP="00BD5A3F">
            <w:pPr>
              <w:jc w:val="center"/>
              <w:outlineLvl w:val="0"/>
              <w:rPr>
                <w:rFonts w:ascii="Arial" w:hAnsi="Arial" w:cs="Arial"/>
                <w:color w:val="000000"/>
                <w:sz w:val="18"/>
                <w:szCs w:val="18"/>
              </w:rPr>
            </w:pPr>
            <w:bookmarkStart w:id="493" w:name="_Toc440537206"/>
            <w:r w:rsidRPr="007F6D02">
              <w:rPr>
                <w:rFonts w:ascii="Arial" w:hAnsi="Arial" w:cs="Arial"/>
                <w:color w:val="000000"/>
                <w:sz w:val="18"/>
                <w:szCs w:val="18"/>
              </w:rPr>
              <w:t>Chiapas</w:t>
            </w:r>
            <w:bookmarkEnd w:id="493"/>
          </w:p>
        </w:tc>
        <w:tc>
          <w:tcPr>
            <w:tcW w:w="3164" w:type="pct"/>
            <w:tcBorders>
              <w:top w:val="nil"/>
              <w:left w:val="nil"/>
              <w:bottom w:val="single" w:sz="4" w:space="0" w:color="auto"/>
              <w:right w:val="single" w:sz="4" w:space="0" w:color="auto"/>
            </w:tcBorders>
            <w:shd w:val="clear" w:color="000000" w:fill="FFFFFF"/>
            <w:vAlign w:val="center"/>
          </w:tcPr>
          <w:p w14:paraId="39501845" w14:textId="77777777" w:rsidR="00BD5A3F" w:rsidRPr="007F6D02" w:rsidRDefault="00BD5A3F" w:rsidP="00BD5A3F">
            <w:pPr>
              <w:outlineLvl w:val="0"/>
              <w:rPr>
                <w:rFonts w:ascii="Arial" w:hAnsi="Arial" w:cs="Arial"/>
                <w:color w:val="000000"/>
                <w:sz w:val="18"/>
                <w:szCs w:val="18"/>
              </w:rPr>
            </w:pPr>
            <w:bookmarkStart w:id="494" w:name="_Toc440537207"/>
            <w:r w:rsidRPr="007F6D02">
              <w:rPr>
                <w:rFonts w:ascii="Arial" w:hAnsi="Arial" w:cs="Arial"/>
                <w:color w:val="000000"/>
                <w:sz w:val="18"/>
                <w:szCs w:val="18"/>
              </w:rPr>
              <w:t xml:space="preserve">Av. 5a Norte Poniente No. 50, esq. 7a </w:t>
            </w:r>
            <w:proofErr w:type="spellStart"/>
            <w:r w:rsidRPr="007F6D02">
              <w:rPr>
                <w:rFonts w:ascii="Arial" w:hAnsi="Arial" w:cs="Arial"/>
                <w:color w:val="000000"/>
                <w:sz w:val="18"/>
                <w:szCs w:val="18"/>
              </w:rPr>
              <w:t>Av</w:t>
            </w:r>
            <w:proofErr w:type="spellEnd"/>
            <w:r w:rsidRPr="007F6D02">
              <w:rPr>
                <w:rFonts w:ascii="Arial" w:hAnsi="Arial" w:cs="Arial"/>
                <w:color w:val="000000"/>
                <w:sz w:val="18"/>
                <w:szCs w:val="18"/>
              </w:rPr>
              <w:t xml:space="preserve"> norte, Barrio de Candelaria, 30000, Comitán, Chiapas</w:t>
            </w:r>
            <w:bookmarkEnd w:id="494"/>
          </w:p>
        </w:tc>
      </w:tr>
      <w:tr w:rsidR="00BD5A3F" w:rsidRPr="007F6D02" w14:paraId="1CF9BC02"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6C7C67C8" w14:textId="77777777" w:rsidR="00BD5A3F" w:rsidRPr="007F6D02" w:rsidRDefault="00BD5A3F" w:rsidP="00BD5A3F">
            <w:pPr>
              <w:jc w:val="center"/>
              <w:outlineLvl w:val="0"/>
              <w:rPr>
                <w:rFonts w:ascii="Arial" w:hAnsi="Arial" w:cs="Arial"/>
                <w:color w:val="000000"/>
                <w:sz w:val="18"/>
                <w:szCs w:val="18"/>
              </w:rPr>
            </w:pPr>
            <w:bookmarkStart w:id="495" w:name="_Toc440537208"/>
            <w:r w:rsidRPr="007F6D02">
              <w:rPr>
                <w:rFonts w:ascii="Arial" w:hAnsi="Arial" w:cs="Arial"/>
                <w:color w:val="000000"/>
                <w:sz w:val="18"/>
                <w:szCs w:val="18"/>
              </w:rPr>
              <w:t>Tapachula</w:t>
            </w:r>
            <w:bookmarkEnd w:id="495"/>
          </w:p>
        </w:tc>
        <w:tc>
          <w:tcPr>
            <w:tcW w:w="865" w:type="pct"/>
            <w:tcBorders>
              <w:top w:val="nil"/>
              <w:left w:val="nil"/>
              <w:bottom w:val="single" w:sz="4" w:space="0" w:color="auto"/>
              <w:right w:val="single" w:sz="4" w:space="0" w:color="auto"/>
            </w:tcBorders>
            <w:shd w:val="clear" w:color="auto" w:fill="auto"/>
            <w:noWrap/>
            <w:vAlign w:val="center"/>
          </w:tcPr>
          <w:p w14:paraId="7BA64356" w14:textId="77777777" w:rsidR="00BD5A3F" w:rsidRPr="007F6D02" w:rsidRDefault="00BD5A3F" w:rsidP="00BD5A3F">
            <w:pPr>
              <w:jc w:val="center"/>
              <w:outlineLvl w:val="0"/>
              <w:rPr>
                <w:rFonts w:ascii="Arial" w:hAnsi="Arial" w:cs="Arial"/>
                <w:color w:val="000000"/>
                <w:sz w:val="18"/>
                <w:szCs w:val="18"/>
              </w:rPr>
            </w:pPr>
            <w:bookmarkStart w:id="496" w:name="_Toc440537209"/>
            <w:r w:rsidRPr="007F6D02">
              <w:rPr>
                <w:rFonts w:ascii="Arial" w:hAnsi="Arial" w:cs="Arial"/>
                <w:color w:val="000000"/>
                <w:sz w:val="18"/>
                <w:szCs w:val="18"/>
              </w:rPr>
              <w:t>Chiapas</w:t>
            </w:r>
            <w:bookmarkEnd w:id="496"/>
          </w:p>
        </w:tc>
        <w:tc>
          <w:tcPr>
            <w:tcW w:w="3164" w:type="pct"/>
            <w:tcBorders>
              <w:top w:val="nil"/>
              <w:left w:val="nil"/>
              <w:bottom w:val="single" w:sz="4" w:space="0" w:color="auto"/>
              <w:right w:val="single" w:sz="4" w:space="0" w:color="auto"/>
            </w:tcBorders>
            <w:shd w:val="clear" w:color="000000" w:fill="FFFFFF"/>
            <w:vAlign w:val="center"/>
          </w:tcPr>
          <w:p w14:paraId="347238CC" w14:textId="77777777" w:rsidR="00BD5A3F" w:rsidRPr="007F6D02" w:rsidRDefault="00BD5A3F" w:rsidP="00BD5A3F">
            <w:pPr>
              <w:outlineLvl w:val="0"/>
              <w:rPr>
                <w:rFonts w:ascii="Arial" w:hAnsi="Arial" w:cs="Arial"/>
                <w:color w:val="000000"/>
                <w:sz w:val="18"/>
                <w:szCs w:val="18"/>
              </w:rPr>
            </w:pPr>
            <w:bookmarkStart w:id="497" w:name="_Toc440537210"/>
            <w:r w:rsidRPr="007F6D02">
              <w:rPr>
                <w:rFonts w:ascii="Arial" w:hAnsi="Arial" w:cs="Arial"/>
                <w:color w:val="000000"/>
                <w:sz w:val="18"/>
                <w:szCs w:val="18"/>
              </w:rPr>
              <w:t>C. 5a. Avenida Norte No. 11, entre central y 1a oriente, Col. Centro, 30700, Tapachula, Chiapas</w:t>
            </w:r>
            <w:bookmarkEnd w:id="497"/>
          </w:p>
        </w:tc>
      </w:tr>
      <w:tr w:rsidR="00BD5A3F" w:rsidRPr="007F6D02" w14:paraId="475ADFF9"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33AE60A9" w14:textId="77777777" w:rsidR="00BD5A3F" w:rsidRPr="007F6D02" w:rsidRDefault="00BD5A3F" w:rsidP="00BD5A3F">
            <w:pPr>
              <w:jc w:val="center"/>
              <w:outlineLvl w:val="0"/>
              <w:rPr>
                <w:rFonts w:ascii="Arial" w:hAnsi="Arial" w:cs="Arial"/>
                <w:color w:val="000000"/>
                <w:sz w:val="18"/>
                <w:szCs w:val="18"/>
              </w:rPr>
            </w:pPr>
            <w:bookmarkStart w:id="498" w:name="_Toc440537211"/>
            <w:r w:rsidRPr="007F6D02">
              <w:rPr>
                <w:rFonts w:ascii="Arial" w:hAnsi="Arial" w:cs="Arial"/>
                <w:color w:val="000000"/>
                <w:sz w:val="18"/>
                <w:szCs w:val="18"/>
              </w:rPr>
              <w:t>Tonalá</w:t>
            </w:r>
            <w:bookmarkEnd w:id="498"/>
          </w:p>
        </w:tc>
        <w:tc>
          <w:tcPr>
            <w:tcW w:w="865" w:type="pct"/>
            <w:tcBorders>
              <w:top w:val="nil"/>
              <w:left w:val="nil"/>
              <w:bottom w:val="single" w:sz="4" w:space="0" w:color="auto"/>
              <w:right w:val="single" w:sz="4" w:space="0" w:color="auto"/>
            </w:tcBorders>
            <w:shd w:val="clear" w:color="auto" w:fill="auto"/>
            <w:noWrap/>
            <w:vAlign w:val="center"/>
          </w:tcPr>
          <w:p w14:paraId="43BEF542" w14:textId="77777777" w:rsidR="00BD5A3F" w:rsidRPr="007F6D02" w:rsidRDefault="00BD5A3F" w:rsidP="00BD5A3F">
            <w:pPr>
              <w:jc w:val="center"/>
              <w:outlineLvl w:val="0"/>
              <w:rPr>
                <w:rFonts w:ascii="Arial" w:hAnsi="Arial" w:cs="Arial"/>
                <w:color w:val="000000"/>
                <w:sz w:val="18"/>
                <w:szCs w:val="18"/>
              </w:rPr>
            </w:pPr>
            <w:bookmarkStart w:id="499" w:name="_Toc440537212"/>
            <w:r w:rsidRPr="007F6D02">
              <w:rPr>
                <w:rFonts w:ascii="Arial" w:hAnsi="Arial" w:cs="Arial"/>
                <w:color w:val="000000"/>
                <w:sz w:val="18"/>
                <w:szCs w:val="18"/>
              </w:rPr>
              <w:t>Chiapas</w:t>
            </w:r>
            <w:bookmarkEnd w:id="499"/>
          </w:p>
        </w:tc>
        <w:tc>
          <w:tcPr>
            <w:tcW w:w="3164" w:type="pct"/>
            <w:tcBorders>
              <w:top w:val="nil"/>
              <w:left w:val="nil"/>
              <w:bottom w:val="single" w:sz="4" w:space="0" w:color="auto"/>
              <w:right w:val="single" w:sz="4" w:space="0" w:color="auto"/>
            </w:tcBorders>
            <w:shd w:val="clear" w:color="000000" w:fill="FFFFFF"/>
            <w:vAlign w:val="center"/>
          </w:tcPr>
          <w:p w14:paraId="0FD3B1DB" w14:textId="77777777" w:rsidR="00BD5A3F" w:rsidRPr="007F6D02" w:rsidRDefault="00BD5A3F" w:rsidP="00BD5A3F">
            <w:pPr>
              <w:outlineLvl w:val="0"/>
              <w:rPr>
                <w:rFonts w:ascii="Arial" w:hAnsi="Arial" w:cs="Arial"/>
                <w:color w:val="000000"/>
                <w:sz w:val="18"/>
                <w:szCs w:val="18"/>
              </w:rPr>
            </w:pPr>
            <w:bookmarkStart w:id="500" w:name="_Toc440537213"/>
            <w:r w:rsidRPr="007F6D02">
              <w:rPr>
                <w:rFonts w:ascii="Arial" w:hAnsi="Arial" w:cs="Arial"/>
                <w:color w:val="000000"/>
                <w:sz w:val="18"/>
                <w:szCs w:val="18"/>
              </w:rPr>
              <w:t xml:space="preserve">Av. Hidalgo No. 30 por  </w:t>
            </w:r>
            <w:proofErr w:type="spellStart"/>
            <w:r w:rsidRPr="007F6D02">
              <w:rPr>
                <w:rFonts w:ascii="Arial" w:hAnsi="Arial" w:cs="Arial"/>
                <w:color w:val="000000"/>
                <w:sz w:val="18"/>
                <w:szCs w:val="18"/>
              </w:rPr>
              <w:t>Nicolas</w:t>
            </w:r>
            <w:proofErr w:type="spellEnd"/>
            <w:r w:rsidRPr="007F6D02">
              <w:rPr>
                <w:rFonts w:ascii="Arial" w:hAnsi="Arial" w:cs="Arial"/>
                <w:color w:val="000000"/>
                <w:sz w:val="18"/>
                <w:szCs w:val="18"/>
              </w:rPr>
              <w:t xml:space="preserve"> Bravo y </w:t>
            </w:r>
            <w:proofErr w:type="spellStart"/>
            <w:r w:rsidRPr="007F6D02">
              <w:rPr>
                <w:rFonts w:ascii="Arial" w:hAnsi="Arial" w:cs="Arial"/>
                <w:color w:val="000000"/>
                <w:sz w:val="18"/>
                <w:szCs w:val="18"/>
              </w:rPr>
              <w:t>RÍo</w:t>
            </w:r>
            <w:proofErr w:type="spellEnd"/>
            <w:r w:rsidRPr="007F6D02">
              <w:rPr>
                <w:rFonts w:ascii="Arial" w:hAnsi="Arial" w:cs="Arial"/>
                <w:color w:val="000000"/>
                <w:sz w:val="18"/>
                <w:szCs w:val="18"/>
              </w:rPr>
              <w:t xml:space="preserve"> </w:t>
            </w:r>
            <w:proofErr w:type="spellStart"/>
            <w:r w:rsidRPr="007F6D02">
              <w:rPr>
                <w:rFonts w:ascii="Arial" w:hAnsi="Arial" w:cs="Arial"/>
                <w:color w:val="000000"/>
                <w:sz w:val="18"/>
                <w:szCs w:val="18"/>
              </w:rPr>
              <w:t>SaNatenco</w:t>
            </w:r>
            <w:proofErr w:type="spellEnd"/>
            <w:r w:rsidRPr="007F6D02">
              <w:rPr>
                <w:rFonts w:ascii="Arial" w:hAnsi="Arial" w:cs="Arial"/>
                <w:color w:val="000000"/>
                <w:sz w:val="18"/>
                <w:szCs w:val="18"/>
              </w:rPr>
              <w:t>, Barrio las Flores, 30500, Tonalá, Chiapas</w:t>
            </w:r>
            <w:bookmarkEnd w:id="500"/>
          </w:p>
        </w:tc>
      </w:tr>
      <w:tr w:rsidR="00BD5A3F" w:rsidRPr="007F6D02" w14:paraId="5A77E1AD"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044F1CE4" w14:textId="77777777" w:rsidR="00BD5A3F" w:rsidRPr="007F6D02" w:rsidRDefault="00BD5A3F" w:rsidP="00BD5A3F">
            <w:pPr>
              <w:jc w:val="center"/>
              <w:outlineLvl w:val="0"/>
              <w:rPr>
                <w:rFonts w:ascii="Arial" w:hAnsi="Arial" w:cs="Arial"/>
                <w:color w:val="000000"/>
                <w:sz w:val="18"/>
                <w:szCs w:val="18"/>
              </w:rPr>
            </w:pPr>
            <w:bookmarkStart w:id="501" w:name="_Toc440537214"/>
            <w:proofErr w:type="spellStart"/>
            <w:r w:rsidRPr="007F6D02">
              <w:rPr>
                <w:rFonts w:ascii="Arial" w:hAnsi="Arial" w:cs="Arial"/>
                <w:color w:val="000000"/>
                <w:sz w:val="18"/>
                <w:szCs w:val="18"/>
              </w:rPr>
              <w:t>Villaflores</w:t>
            </w:r>
            <w:bookmarkEnd w:id="501"/>
            <w:proofErr w:type="spellEnd"/>
          </w:p>
        </w:tc>
        <w:tc>
          <w:tcPr>
            <w:tcW w:w="865" w:type="pct"/>
            <w:tcBorders>
              <w:top w:val="nil"/>
              <w:left w:val="nil"/>
              <w:bottom w:val="single" w:sz="4" w:space="0" w:color="auto"/>
              <w:right w:val="single" w:sz="4" w:space="0" w:color="auto"/>
            </w:tcBorders>
            <w:shd w:val="clear" w:color="auto" w:fill="auto"/>
            <w:noWrap/>
            <w:vAlign w:val="center"/>
          </w:tcPr>
          <w:p w14:paraId="6A140A9A" w14:textId="77777777" w:rsidR="00BD5A3F" w:rsidRPr="007F6D02" w:rsidRDefault="00BD5A3F" w:rsidP="00BD5A3F">
            <w:pPr>
              <w:jc w:val="center"/>
              <w:outlineLvl w:val="0"/>
              <w:rPr>
                <w:rFonts w:ascii="Arial" w:hAnsi="Arial" w:cs="Arial"/>
                <w:color w:val="000000"/>
                <w:sz w:val="18"/>
                <w:szCs w:val="18"/>
              </w:rPr>
            </w:pPr>
            <w:bookmarkStart w:id="502" w:name="_Toc440537215"/>
            <w:r w:rsidRPr="007F6D02">
              <w:rPr>
                <w:rFonts w:ascii="Arial" w:hAnsi="Arial" w:cs="Arial"/>
                <w:color w:val="000000"/>
                <w:sz w:val="18"/>
                <w:szCs w:val="18"/>
              </w:rPr>
              <w:t>Chiapas</w:t>
            </w:r>
            <w:bookmarkEnd w:id="502"/>
          </w:p>
        </w:tc>
        <w:tc>
          <w:tcPr>
            <w:tcW w:w="3164" w:type="pct"/>
            <w:tcBorders>
              <w:top w:val="nil"/>
              <w:left w:val="nil"/>
              <w:bottom w:val="single" w:sz="4" w:space="0" w:color="auto"/>
              <w:right w:val="single" w:sz="4" w:space="0" w:color="auto"/>
            </w:tcBorders>
            <w:shd w:val="clear" w:color="000000" w:fill="FFFFFF"/>
            <w:vAlign w:val="center"/>
          </w:tcPr>
          <w:p w14:paraId="1DE7A37E" w14:textId="77777777" w:rsidR="00BD5A3F" w:rsidRPr="007F6D02" w:rsidRDefault="00BD5A3F" w:rsidP="00BD5A3F">
            <w:pPr>
              <w:outlineLvl w:val="0"/>
              <w:rPr>
                <w:rFonts w:ascii="Arial" w:hAnsi="Arial" w:cs="Arial"/>
                <w:color w:val="000000"/>
                <w:sz w:val="18"/>
                <w:szCs w:val="18"/>
              </w:rPr>
            </w:pPr>
            <w:bookmarkStart w:id="503" w:name="_Toc440537216"/>
            <w:r w:rsidRPr="007F6D02">
              <w:rPr>
                <w:rFonts w:ascii="Arial" w:hAnsi="Arial" w:cs="Arial"/>
                <w:color w:val="000000"/>
                <w:sz w:val="18"/>
                <w:szCs w:val="18"/>
                <w:lang w:val="pt-BR"/>
              </w:rPr>
              <w:t xml:space="preserve">1a Av. </w:t>
            </w:r>
            <w:proofErr w:type="spellStart"/>
            <w:r w:rsidRPr="007F6D02">
              <w:rPr>
                <w:rFonts w:ascii="Arial" w:hAnsi="Arial" w:cs="Arial"/>
                <w:color w:val="000000"/>
                <w:sz w:val="18"/>
                <w:szCs w:val="18"/>
                <w:lang w:val="pt-BR"/>
              </w:rPr>
              <w:t>Sur</w:t>
            </w:r>
            <w:proofErr w:type="spellEnd"/>
            <w:r w:rsidRPr="007F6D02">
              <w:rPr>
                <w:rFonts w:ascii="Arial" w:hAnsi="Arial" w:cs="Arial"/>
                <w:color w:val="000000"/>
                <w:sz w:val="18"/>
                <w:szCs w:val="18"/>
                <w:lang w:val="pt-BR"/>
              </w:rPr>
              <w:t xml:space="preserve"> S/N, esq. 1a. </w:t>
            </w:r>
            <w:r w:rsidRPr="007F6D02">
              <w:rPr>
                <w:rFonts w:ascii="Arial" w:hAnsi="Arial" w:cs="Arial"/>
                <w:color w:val="000000"/>
                <w:sz w:val="18"/>
                <w:szCs w:val="18"/>
              </w:rPr>
              <w:t xml:space="preserve">C. Poniente, Col. Centro, 30470, </w:t>
            </w:r>
            <w:proofErr w:type="spellStart"/>
            <w:r w:rsidRPr="007F6D02">
              <w:rPr>
                <w:rFonts w:ascii="Arial" w:hAnsi="Arial" w:cs="Arial"/>
                <w:color w:val="000000"/>
                <w:sz w:val="18"/>
                <w:szCs w:val="18"/>
              </w:rPr>
              <w:t>Villaflores</w:t>
            </w:r>
            <w:proofErr w:type="spellEnd"/>
            <w:r w:rsidRPr="007F6D02">
              <w:rPr>
                <w:rFonts w:ascii="Arial" w:hAnsi="Arial" w:cs="Arial"/>
                <w:color w:val="000000"/>
                <w:sz w:val="18"/>
                <w:szCs w:val="18"/>
              </w:rPr>
              <w:t>, Chiapas</w:t>
            </w:r>
            <w:bookmarkEnd w:id="503"/>
          </w:p>
        </w:tc>
      </w:tr>
      <w:tr w:rsidR="00BD5A3F" w:rsidRPr="007F6D02" w14:paraId="3F006A7B" w14:textId="77777777" w:rsidTr="00BD5A3F">
        <w:trPr>
          <w:trHeight w:val="317"/>
        </w:trPr>
        <w:tc>
          <w:tcPr>
            <w:tcW w:w="971" w:type="pct"/>
            <w:tcBorders>
              <w:top w:val="nil"/>
              <w:left w:val="single" w:sz="4" w:space="0" w:color="auto"/>
              <w:bottom w:val="single" w:sz="4" w:space="0" w:color="auto"/>
              <w:right w:val="single" w:sz="4" w:space="0" w:color="auto"/>
            </w:tcBorders>
            <w:shd w:val="clear" w:color="000000" w:fill="FFFFFF"/>
            <w:vAlign w:val="center"/>
          </w:tcPr>
          <w:p w14:paraId="44199FEF" w14:textId="77777777" w:rsidR="00BD5A3F" w:rsidRPr="007F6D02" w:rsidRDefault="00BD5A3F" w:rsidP="00BD5A3F">
            <w:pPr>
              <w:jc w:val="center"/>
              <w:outlineLvl w:val="0"/>
              <w:rPr>
                <w:rFonts w:ascii="Arial" w:hAnsi="Arial" w:cs="Arial"/>
                <w:sz w:val="18"/>
                <w:szCs w:val="18"/>
              </w:rPr>
            </w:pPr>
            <w:bookmarkStart w:id="504" w:name="_Toc440537217"/>
            <w:r w:rsidRPr="007F6D02">
              <w:rPr>
                <w:rFonts w:ascii="Arial" w:hAnsi="Arial" w:cs="Arial"/>
                <w:sz w:val="18"/>
                <w:szCs w:val="18"/>
              </w:rPr>
              <w:t>Chetumal</w:t>
            </w:r>
            <w:bookmarkEnd w:id="504"/>
          </w:p>
        </w:tc>
        <w:tc>
          <w:tcPr>
            <w:tcW w:w="865" w:type="pct"/>
            <w:tcBorders>
              <w:top w:val="nil"/>
              <w:left w:val="nil"/>
              <w:bottom w:val="single" w:sz="4" w:space="0" w:color="auto"/>
              <w:right w:val="single" w:sz="4" w:space="0" w:color="auto"/>
            </w:tcBorders>
            <w:shd w:val="clear" w:color="auto" w:fill="auto"/>
            <w:noWrap/>
            <w:vAlign w:val="center"/>
          </w:tcPr>
          <w:p w14:paraId="261977DB" w14:textId="77777777" w:rsidR="00BD5A3F" w:rsidRPr="007F6D02" w:rsidRDefault="00BD5A3F" w:rsidP="00BD5A3F">
            <w:pPr>
              <w:jc w:val="center"/>
              <w:outlineLvl w:val="0"/>
              <w:rPr>
                <w:rFonts w:ascii="Arial" w:hAnsi="Arial" w:cs="Arial"/>
                <w:sz w:val="18"/>
                <w:szCs w:val="18"/>
              </w:rPr>
            </w:pPr>
            <w:bookmarkStart w:id="505" w:name="_Toc440537218"/>
            <w:r w:rsidRPr="007F6D02">
              <w:rPr>
                <w:rFonts w:ascii="Arial" w:hAnsi="Arial" w:cs="Arial"/>
                <w:sz w:val="18"/>
                <w:szCs w:val="18"/>
              </w:rPr>
              <w:t>Quintana Roo</w:t>
            </w:r>
            <w:bookmarkEnd w:id="505"/>
          </w:p>
        </w:tc>
        <w:tc>
          <w:tcPr>
            <w:tcW w:w="3164" w:type="pct"/>
            <w:tcBorders>
              <w:top w:val="nil"/>
              <w:left w:val="nil"/>
              <w:bottom w:val="single" w:sz="4" w:space="0" w:color="auto"/>
              <w:right w:val="single" w:sz="4" w:space="0" w:color="auto"/>
            </w:tcBorders>
            <w:shd w:val="clear" w:color="000000" w:fill="FFFFFF"/>
            <w:vAlign w:val="center"/>
          </w:tcPr>
          <w:p w14:paraId="3A17D2D8" w14:textId="77777777" w:rsidR="00BD5A3F" w:rsidRPr="007F6D02" w:rsidRDefault="00BD5A3F" w:rsidP="00BD5A3F">
            <w:pPr>
              <w:outlineLvl w:val="0"/>
              <w:rPr>
                <w:rFonts w:ascii="Arial" w:hAnsi="Arial" w:cs="Arial"/>
                <w:sz w:val="18"/>
                <w:szCs w:val="18"/>
              </w:rPr>
            </w:pPr>
            <w:bookmarkStart w:id="506" w:name="_Toc440537219"/>
            <w:r w:rsidRPr="007F6D02">
              <w:rPr>
                <w:rFonts w:ascii="Arial" w:hAnsi="Arial" w:cs="Arial"/>
                <w:sz w:val="18"/>
                <w:szCs w:val="18"/>
              </w:rPr>
              <w:t xml:space="preserve">Carretera Federal Chetumal - </w:t>
            </w:r>
            <w:proofErr w:type="spellStart"/>
            <w:r w:rsidRPr="007F6D02">
              <w:rPr>
                <w:rFonts w:ascii="Arial" w:hAnsi="Arial" w:cs="Arial"/>
                <w:sz w:val="18"/>
                <w:szCs w:val="18"/>
              </w:rPr>
              <w:t>Escarcega</w:t>
            </w:r>
            <w:proofErr w:type="spellEnd"/>
            <w:r w:rsidRPr="007F6D02">
              <w:rPr>
                <w:rFonts w:ascii="Arial" w:hAnsi="Arial" w:cs="Arial"/>
                <w:sz w:val="18"/>
                <w:szCs w:val="18"/>
              </w:rPr>
              <w:t xml:space="preserve"> km 3.5,  Delegación Estatal de la SAGARPA, </w:t>
            </w:r>
            <w:proofErr w:type="spellStart"/>
            <w:r w:rsidRPr="007F6D02">
              <w:rPr>
                <w:rFonts w:ascii="Arial" w:hAnsi="Arial" w:cs="Arial"/>
                <w:sz w:val="18"/>
                <w:szCs w:val="18"/>
              </w:rPr>
              <w:t>Edif</w:t>
            </w:r>
            <w:proofErr w:type="spellEnd"/>
            <w:r w:rsidRPr="007F6D02">
              <w:rPr>
                <w:rFonts w:ascii="Arial" w:hAnsi="Arial" w:cs="Arial"/>
                <w:sz w:val="18"/>
                <w:szCs w:val="18"/>
              </w:rPr>
              <w:t xml:space="preserve"> "B", Col. FOVISSSTE 5a etapa, 77040, Othón P. Blanco, Quintana Roo</w:t>
            </w:r>
            <w:bookmarkEnd w:id="506"/>
          </w:p>
        </w:tc>
      </w:tr>
      <w:tr w:rsidR="00BD5A3F" w:rsidRPr="007F6D02" w14:paraId="61C0F300" w14:textId="77777777" w:rsidTr="00BD5A3F">
        <w:trPr>
          <w:trHeight w:val="510"/>
        </w:trPr>
        <w:tc>
          <w:tcPr>
            <w:tcW w:w="971" w:type="pct"/>
            <w:tcBorders>
              <w:top w:val="nil"/>
              <w:left w:val="single" w:sz="4" w:space="0" w:color="auto"/>
              <w:bottom w:val="single" w:sz="4" w:space="0" w:color="auto"/>
              <w:right w:val="single" w:sz="4" w:space="0" w:color="auto"/>
            </w:tcBorders>
            <w:shd w:val="clear" w:color="000000" w:fill="FFFFFF"/>
            <w:vAlign w:val="center"/>
          </w:tcPr>
          <w:p w14:paraId="0E01CB80" w14:textId="77777777" w:rsidR="00BD5A3F" w:rsidRPr="007F6D02" w:rsidRDefault="00BD5A3F" w:rsidP="00BD5A3F">
            <w:pPr>
              <w:jc w:val="center"/>
              <w:outlineLvl w:val="0"/>
              <w:rPr>
                <w:rFonts w:ascii="Arial" w:hAnsi="Arial" w:cs="Arial"/>
                <w:color w:val="000000"/>
                <w:sz w:val="18"/>
                <w:szCs w:val="18"/>
              </w:rPr>
            </w:pPr>
            <w:bookmarkStart w:id="507" w:name="_Toc440537220"/>
            <w:r w:rsidRPr="007F6D02">
              <w:rPr>
                <w:rFonts w:ascii="Arial" w:hAnsi="Arial" w:cs="Arial"/>
                <w:color w:val="000000"/>
                <w:sz w:val="18"/>
                <w:szCs w:val="18"/>
              </w:rPr>
              <w:t>Cárdenas</w:t>
            </w:r>
            <w:bookmarkEnd w:id="507"/>
          </w:p>
        </w:tc>
        <w:tc>
          <w:tcPr>
            <w:tcW w:w="865" w:type="pct"/>
            <w:tcBorders>
              <w:top w:val="nil"/>
              <w:left w:val="nil"/>
              <w:bottom w:val="single" w:sz="4" w:space="0" w:color="auto"/>
              <w:right w:val="single" w:sz="4" w:space="0" w:color="auto"/>
            </w:tcBorders>
            <w:shd w:val="clear" w:color="auto" w:fill="auto"/>
            <w:noWrap/>
            <w:vAlign w:val="center"/>
          </w:tcPr>
          <w:p w14:paraId="75E8A6AB" w14:textId="77777777" w:rsidR="00BD5A3F" w:rsidRPr="007F6D02" w:rsidRDefault="00BD5A3F" w:rsidP="00BD5A3F">
            <w:pPr>
              <w:jc w:val="center"/>
              <w:outlineLvl w:val="0"/>
              <w:rPr>
                <w:rFonts w:ascii="Arial" w:hAnsi="Arial" w:cs="Arial"/>
                <w:color w:val="000000"/>
                <w:sz w:val="18"/>
                <w:szCs w:val="18"/>
              </w:rPr>
            </w:pPr>
            <w:bookmarkStart w:id="508" w:name="_Toc440537221"/>
            <w:r w:rsidRPr="007F6D02">
              <w:rPr>
                <w:rFonts w:ascii="Arial" w:hAnsi="Arial" w:cs="Arial"/>
                <w:color w:val="000000"/>
                <w:sz w:val="18"/>
                <w:szCs w:val="18"/>
              </w:rPr>
              <w:t>Tabasco</w:t>
            </w:r>
            <w:bookmarkEnd w:id="508"/>
          </w:p>
        </w:tc>
        <w:tc>
          <w:tcPr>
            <w:tcW w:w="3164" w:type="pct"/>
            <w:tcBorders>
              <w:top w:val="nil"/>
              <w:left w:val="nil"/>
              <w:bottom w:val="single" w:sz="4" w:space="0" w:color="auto"/>
              <w:right w:val="single" w:sz="4" w:space="0" w:color="auto"/>
            </w:tcBorders>
            <w:shd w:val="clear" w:color="000000" w:fill="FFFFFF"/>
            <w:vAlign w:val="center"/>
          </w:tcPr>
          <w:p w14:paraId="794EDEA9" w14:textId="77777777" w:rsidR="00BD5A3F" w:rsidRPr="007F6D02" w:rsidRDefault="00BD5A3F" w:rsidP="00BD5A3F">
            <w:pPr>
              <w:outlineLvl w:val="0"/>
              <w:rPr>
                <w:rFonts w:ascii="Arial" w:hAnsi="Arial" w:cs="Arial"/>
                <w:color w:val="000000"/>
                <w:sz w:val="18"/>
                <w:szCs w:val="18"/>
              </w:rPr>
            </w:pPr>
            <w:bookmarkStart w:id="509" w:name="_Toc440537222"/>
            <w:proofErr w:type="spellStart"/>
            <w:r w:rsidRPr="007F6D02">
              <w:rPr>
                <w:rFonts w:ascii="Arial" w:hAnsi="Arial" w:cs="Arial"/>
                <w:color w:val="000000"/>
                <w:sz w:val="18"/>
                <w:szCs w:val="18"/>
              </w:rPr>
              <w:t>Prol</w:t>
            </w:r>
            <w:proofErr w:type="spellEnd"/>
            <w:r w:rsidRPr="007F6D02">
              <w:rPr>
                <w:rFonts w:ascii="Arial" w:hAnsi="Arial" w:cs="Arial"/>
                <w:color w:val="000000"/>
                <w:sz w:val="18"/>
                <w:szCs w:val="18"/>
              </w:rPr>
              <w:t>. Josefa Ortiz de Dominguez S/N, Col. Empleados de Recursos Hidráulicos, 86500, Cárdenas, Tabasco</w:t>
            </w:r>
            <w:bookmarkEnd w:id="509"/>
          </w:p>
        </w:tc>
      </w:tr>
      <w:tr w:rsidR="00BD5A3F" w:rsidRPr="007F6D02" w14:paraId="26EEEB57" w14:textId="77777777" w:rsidTr="00BD5A3F">
        <w:trPr>
          <w:trHeight w:val="510"/>
        </w:trPr>
        <w:tc>
          <w:tcPr>
            <w:tcW w:w="971" w:type="pct"/>
            <w:tcBorders>
              <w:top w:val="single" w:sz="4" w:space="0" w:color="auto"/>
              <w:left w:val="single" w:sz="4" w:space="0" w:color="auto"/>
              <w:bottom w:val="single" w:sz="4" w:space="0" w:color="auto"/>
              <w:right w:val="single" w:sz="4" w:space="0" w:color="auto"/>
            </w:tcBorders>
            <w:shd w:val="clear" w:color="000000" w:fill="FFFFFF"/>
            <w:vAlign w:val="center"/>
          </w:tcPr>
          <w:p w14:paraId="42373FB6" w14:textId="77777777" w:rsidR="00BD5A3F" w:rsidRPr="007F6D02" w:rsidRDefault="00BD5A3F" w:rsidP="00BD5A3F">
            <w:pPr>
              <w:jc w:val="center"/>
              <w:outlineLvl w:val="0"/>
              <w:rPr>
                <w:rFonts w:ascii="Arial" w:hAnsi="Arial" w:cs="Arial"/>
                <w:color w:val="000000"/>
                <w:sz w:val="18"/>
                <w:szCs w:val="18"/>
              </w:rPr>
            </w:pPr>
            <w:bookmarkStart w:id="510" w:name="_Toc440537223"/>
            <w:r w:rsidRPr="007F6D02">
              <w:rPr>
                <w:rFonts w:ascii="Arial" w:hAnsi="Arial" w:cs="Arial"/>
                <w:color w:val="000000"/>
                <w:sz w:val="18"/>
                <w:szCs w:val="18"/>
              </w:rPr>
              <w:lastRenderedPageBreak/>
              <w:t>Emiliano Zapata</w:t>
            </w:r>
            <w:bookmarkEnd w:id="510"/>
          </w:p>
        </w:tc>
        <w:tc>
          <w:tcPr>
            <w:tcW w:w="865" w:type="pct"/>
            <w:tcBorders>
              <w:top w:val="single" w:sz="4" w:space="0" w:color="auto"/>
              <w:left w:val="nil"/>
              <w:bottom w:val="single" w:sz="4" w:space="0" w:color="auto"/>
              <w:right w:val="single" w:sz="4" w:space="0" w:color="auto"/>
            </w:tcBorders>
            <w:shd w:val="clear" w:color="auto" w:fill="auto"/>
            <w:noWrap/>
            <w:vAlign w:val="center"/>
          </w:tcPr>
          <w:p w14:paraId="5C93F47E" w14:textId="77777777" w:rsidR="00BD5A3F" w:rsidRPr="007F6D02" w:rsidRDefault="00BD5A3F" w:rsidP="00BD5A3F">
            <w:pPr>
              <w:jc w:val="center"/>
              <w:outlineLvl w:val="0"/>
              <w:rPr>
                <w:rFonts w:ascii="Arial" w:hAnsi="Arial" w:cs="Arial"/>
                <w:color w:val="000000"/>
                <w:sz w:val="18"/>
                <w:szCs w:val="18"/>
              </w:rPr>
            </w:pPr>
            <w:bookmarkStart w:id="511" w:name="_Toc440537224"/>
            <w:r w:rsidRPr="007F6D02">
              <w:rPr>
                <w:rFonts w:ascii="Arial" w:hAnsi="Arial" w:cs="Arial"/>
                <w:color w:val="000000"/>
                <w:sz w:val="18"/>
                <w:szCs w:val="18"/>
              </w:rPr>
              <w:t>Tabasco</w:t>
            </w:r>
            <w:bookmarkEnd w:id="511"/>
          </w:p>
        </w:tc>
        <w:tc>
          <w:tcPr>
            <w:tcW w:w="3164" w:type="pct"/>
            <w:tcBorders>
              <w:top w:val="single" w:sz="4" w:space="0" w:color="auto"/>
              <w:left w:val="nil"/>
              <w:bottom w:val="single" w:sz="4" w:space="0" w:color="auto"/>
              <w:right w:val="single" w:sz="4" w:space="0" w:color="auto"/>
            </w:tcBorders>
            <w:shd w:val="clear" w:color="000000" w:fill="FFFFFF"/>
            <w:vAlign w:val="center"/>
          </w:tcPr>
          <w:p w14:paraId="33177BA3" w14:textId="77777777" w:rsidR="00BD5A3F" w:rsidRPr="007F6D02" w:rsidRDefault="00BD5A3F" w:rsidP="00BD5A3F">
            <w:pPr>
              <w:outlineLvl w:val="0"/>
              <w:rPr>
                <w:rFonts w:ascii="Arial" w:hAnsi="Arial" w:cs="Arial"/>
                <w:color w:val="000000"/>
                <w:sz w:val="18"/>
                <w:szCs w:val="18"/>
              </w:rPr>
            </w:pPr>
            <w:bookmarkStart w:id="512" w:name="_Toc440537225"/>
            <w:r w:rsidRPr="007F6D02">
              <w:rPr>
                <w:rFonts w:ascii="Arial" w:hAnsi="Arial" w:cs="Arial"/>
                <w:color w:val="000000"/>
                <w:sz w:val="18"/>
                <w:szCs w:val="18"/>
              </w:rPr>
              <w:t xml:space="preserve">C. Simón </w:t>
            </w:r>
            <w:proofErr w:type="spellStart"/>
            <w:r w:rsidRPr="007F6D02">
              <w:rPr>
                <w:rFonts w:ascii="Arial" w:hAnsi="Arial" w:cs="Arial"/>
                <w:color w:val="000000"/>
                <w:sz w:val="18"/>
                <w:szCs w:val="18"/>
              </w:rPr>
              <w:t>Sarlat</w:t>
            </w:r>
            <w:proofErr w:type="spellEnd"/>
            <w:r w:rsidRPr="007F6D02">
              <w:rPr>
                <w:rFonts w:ascii="Arial" w:hAnsi="Arial" w:cs="Arial"/>
                <w:color w:val="000000"/>
                <w:sz w:val="18"/>
                <w:szCs w:val="18"/>
              </w:rPr>
              <w:t xml:space="preserve"> No. 73, entre 5 de Mayo y Vicente Guerrero, Col. Pescadores, 86981, Emiliano Zapata, Tabasco</w:t>
            </w:r>
            <w:bookmarkEnd w:id="512"/>
          </w:p>
        </w:tc>
      </w:tr>
      <w:tr w:rsidR="00BD5A3F" w:rsidRPr="007F6D02" w14:paraId="7352845C" w14:textId="77777777" w:rsidTr="00BD5A3F">
        <w:trPr>
          <w:trHeight w:val="332"/>
        </w:trPr>
        <w:tc>
          <w:tcPr>
            <w:tcW w:w="971" w:type="pct"/>
            <w:tcBorders>
              <w:top w:val="nil"/>
              <w:left w:val="single" w:sz="4" w:space="0" w:color="auto"/>
              <w:bottom w:val="single" w:sz="4" w:space="0" w:color="auto"/>
              <w:right w:val="single" w:sz="4" w:space="0" w:color="auto"/>
            </w:tcBorders>
            <w:shd w:val="clear" w:color="000000" w:fill="FFFFFF"/>
            <w:vAlign w:val="center"/>
          </w:tcPr>
          <w:p w14:paraId="36C73B41" w14:textId="77777777" w:rsidR="00BD5A3F" w:rsidRPr="007F6D02" w:rsidRDefault="00BD5A3F" w:rsidP="00BD5A3F">
            <w:pPr>
              <w:jc w:val="center"/>
              <w:outlineLvl w:val="0"/>
              <w:rPr>
                <w:rFonts w:ascii="Arial" w:hAnsi="Arial" w:cs="Arial"/>
                <w:color w:val="000000"/>
                <w:sz w:val="18"/>
                <w:szCs w:val="18"/>
              </w:rPr>
            </w:pPr>
            <w:bookmarkStart w:id="513" w:name="_Toc440537226"/>
            <w:r w:rsidRPr="007F6D02">
              <w:rPr>
                <w:rFonts w:ascii="Arial" w:hAnsi="Arial" w:cs="Arial"/>
                <w:color w:val="000000"/>
                <w:sz w:val="18"/>
                <w:szCs w:val="18"/>
              </w:rPr>
              <w:t>Villahermosa</w:t>
            </w:r>
            <w:bookmarkEnd w:id="513"/>
          </w:p>
        </w:tc>
        <w:tc>
          <w:tcPr>
            <w:tcW w:w="865" w:type="pct"/>
            <w:tcBorders>
              <w:top w:val="nil"/>
              <w:left w:val="nil"/>
              <w:bottom w:val="single" w:sz="4" w:space="0" w:color="auto"/>
              <w:right w:val="single" w:sz="4" w:space="0" w:color="auto"/>
            </w:tcBorders>
            <w:shd w:val="clear" w:color="auto" w:fill="auto"/>
            <w:noWrap/>
            <w:vAlign w:val="center"/>
          </w:tcPr>
          <w:p w14:paraId="1438ED81" w14:textId="77777777" w:rsidR="00BD5A3F" w:rsidRPr="007F6D02" w:rsidRDefault="00BD5A3F" w:rsidP="00BD5A3F">
            <w:pPr>
              <w:jc w:val="center"/>
              <w:outlineLvl w:val="0"/>
              <w:rPr>
                <w:rFonts w:ascii="Arial" w:hAnsi="Arial" w:cs="Arial"/>
                <w:color w:val="000000"/>
                <w:sz w:val="18"/>
                <w:szCs w:val="18"/>
              </w:rPr>
            </w:pPr>
            <w:bookmarkStart w:id="514" w:name="_Toc440537227"/>
            <w:r w:rsidRPr="007F6D02">
              <w:rPr>
                <w:rFonts w:ascii="Arial" w:hAnsi="Arial" w:cs="Arial"/>
                <w:color w:val="000000"/>
                <w:sz w:val="18"/>
                <w:szCs w:val="18"/>
              </w:rPr>
              <w:t>Tabasco</w:t>
            </w:r>
            <w:bookmarkEnd w:id="514"/>
          </w:p>
        </w:tc>
        <w:tc>
          <w:tcPr>
            <w:tcW w:w="3164" w:type="pct"/>
            <w:tcBorders>
              <w:top w:val="nil"/>
              <w:left w:val="nil"/>
              <w:bottom w:val="single" w:sz="4" w:space="0" w:color="auto"/>
              <w:right w:val="single" w:sz="4" w:space="0" w:color="auto"/>
            </w:tcBorders>
            <w:shd w:val="clear" w:color="000000" w:fill="FFFFFF"/>
            <w:vAlign w:val="center"/>
          </w:tcPr>
          <w:p w14:paraId="66FC2CE0" w14:textId="77777777" w:rsidR="00BD5A3F" w:rsidRPr="007F6D02" w:rsidRDefault="00BD5A3F" w:rsidP="00BD5A3F">
            <w:pPr>
              <w:outlineLvl w:val="0"/>
              <w:rPr>
                <w:rFonts w:ascii="Arial" w:hAnsi="Arial" w:cs="Arial"/>
                <w:color w:val="000000"/>
                <w:sz w:val="18"/>
                <w:szCs w:val="18"/>
              </w:rPr>
            </w:pPr>
            <w:bookmarkStart w:id="515" w:name="_Toc440537228"/>
            <w:r w:rsidRPr="007F6D02">
              <w:rPr>
                <w:rFonts w:ascii="Arial" w:hAnsi="Arial" w:cs="Arial"/>
                <w:color w:val="000000"/>
                <w:sz w:val="18"/>
                <w:szCs w:val="18"/>
              </w:rPr>
              <w:t>Av. Cesar A. Sandino No. 741, Col. 1° de Mayo, 86090, Villahermosa, Tabasco</w:t>
            </w:r>
            <w:bookmarkEnd w:id="515"/>
          </w:p>
        </w:tc>
      </w:tr>
    </w:tbl>
    <w:p w14:paraId="3FACA858"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60" w:lineRule="atLeast"/>
        <w:rPr>
          <w:rFonts w:ascii="Arial" w:hAnsi="Arial" w:cs="Arial"/>
          <w:b/>
          <w:sz w:val="20"/>
          <w:szCs w:val="20"/>
        </w:rPr>
      </w:pPr>
    </w:p>
    <w:p w14:paraId="5DC31999" w14:textId="77777777" w:rsidR="00BD5A3F" w:rsidRPr="007F6D02" w:rsidRDefault="00BD5A3F" w:rsidP="00BD5A3F">
      <w:pPr>
        <w:ind w:left="426" w:hanging="426"/>
        <w:jc w:val="both"/>
        <w:rPr>
          <w:rFonts w:ascii="Arial" w:hAnsi="Arial"/>
          <w:b/>
          <w:smallCaps/>
          <w:sz w:val="20"/>
        </w:rPr>
      </w:pPr>
      <w:r w:rsidRPr="007F6D02">
        <w:rPr>
          <w:rFonts w:ascii="Arial" w:hAnsi="Arial"/>
          <w:b/>
          <w:smallCaps/>
          <w:sz w:val="20"/>
        </w:rPr>
        <w:t>7.- Procedimiento para el Pago de Servicios Correspondientes a Transporte, Alimentación y Hospedaje</w:t>
      </w:r>
    </w:p>
    <w:p w14:paraId="20B9F66C" w14:textId="77777777" w:rsidR="00BD5A3F" w:rsidRPr="007F6D02" w:rsidRDefault="00BD5A3F" w:rsidP="00BD5A3F">
      <w:pPr>
        <w:jc w:val="both"/>
        <w:rPr>
          <w:rFonts w:ascii="Arial" w:hAnsi="Arial" w:cs="Arial"/>
          <w:b/>
          <w:smallCaps/>
          <w:sz w:val="20"/>
          <w:szCs w:val="20"/>
        </w:rPr>
      </w:pPr>
    </w:p>
    <w:p w14:paraId="192F600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personal que se contrate como parte del objeto de este procedimiento de licitación y que corresponde a los puestos descritos anteriormente, podrá desplazarse a distintas partes de la República para atender la operación de los proyectos y/o programas y servicios. </w:t>
      </w:r>
    </w:p>
    <w:p w14:paraId="4983E1BB" w14:textId="77777777" w:rsidR="00BD5A3F" w:rsidRPr="007F6D02" w:rsidRDefault="00BD5A3F" w:rsidP="00BD5A3F">
      <w:pPr>
        <w:jc w:val="both"/>
        <w:rPr>
          <w:rFonts w:ascii="Arial" w:hAnsi="Arial" w:cs="Arial"/>
          <w:sz w:val="20"/>
          <w:szCs w:val="20"/>
        </w:rPr>
      </w:pPr>
    </w:p>
    <w:p w14:paraId="7F44A3E8" w14:textId="77777777" w:rsidR="00BD5A3F" w:rsidRPr="007F6D02" w:rsidRDefault="00BD5A3F" w:rsidP="00BD5A3F">
      <w:pPr>
        <w:widowControl w:val="0"/>
        <w:jc w:val="both"/>
        <w:rPr>
          <w:rFonts w:ascii="Arial" w:hAnsi="Arial" w:cs="Arial"/>
          <w:sz w:val="20"/>
          <w:szCs w:val="20"/>
        </w:rPr>
      </w:pPr>
      <w:r w:rsidRPr="007F6D02">
        <w:rPr>
          <w:rFonts w:ascii="Arial" w:hAnsi="Arial" w:cs="Arial"/>
          <w:sz w:val="20"/>
          <w:szCs w:val="20"/>
        </w:rPr>
        <w:t xml:space="preserve">El total de gastos por pasajes, viáticos, hospedaje y alimentación que estrictamente genere el personal proporcionado por </w:t>
      </w:r>
      <w:r w:rsidRPr="007F6D02">
        <w:rPr>
          <w:rFonts w:ascii="Arial" w:hAnsi="Arial" w:cs="Arial"/>
          <w:b/>
          <w:sz w:val="20"/>
          <w:szCs w:val="20"/>
        </w:rPr>
        <w:t>“EL PROVEEDOR”</w:t>
      </w:r>
      <w:r w:rsidRPr="007F6D02">
        <w:rPr>
          <w:rFonts w:ascii="Arial" w:hAnsi="Arial" w:cs="Arial"/>
          <w:sz w:val="20"/>
          <w:szCs w:val="20"/>
        </w:rPr>
        <w:t xml:space="preserve"> para la ejecución de los servicios objeto de este contrato, se encuentran incluidos dentro del monto máximo señalado, deberán ser aprobados previamente por el Administrador del contrato y en su caso serán pagados por </w:t>
      </w:r>
      <w:r w:rsidRPr="007F6D02">
        <w:rPr>
          <w:rFonts w:ascii="Arial" w:hAnsi="Arial" w:cs="Arial"/>
          <w:b/>
          <w:sz w:val="20"/>
          <w:szCs w:val="20"/>
        </w:rPr>
        <w:t>“LA FINANCIERA”</w:t>
      </w:r>
      <w:r w:rsidRPr="007F6D02">
        <w:rPr>
          <w:rFonts w:ascii="Arial" w:hAnsi="Arial" w:cs="Arial"/>
          <w:sz w:val="20"/>
          <w:szCs w:val="20"/>
        </w:rPr>
        <w:t xml:space="preserve">; no se considerarán para tal efecto los gastos erogados dentro de un radio de 50 kilómetros en torno al punto que tenga establecido como lugar de trabajo el personal proporcionado por </w:t>
      </w:r>
      <w:r w:rsidRPr="007F6D02">
        <w:rPr>
          <w:rFonts w:ascii="Arial" w:hAnsi="Arial" w:cs="Arial"/>
          <w:b/>
          <w:sz w:val="20"/>
          <w:szCs w:val="20"/>
        </w:rPr>
        <w:t>“EL PROVEEDOR”</w:t>
      </w:r>
      <w:r w:rsidRPr="007F6D02">
        <w:rPr>
          <w:rFonts w:ascii="Arial" w:hAnsi="Arial" w:cs="Arial"/>
          <w:sz w:val="20"/>
          <w:szCs w:val="20"/>
        </w:rPr>
        <w:t xml:space="preserve">; asimismo el pago quedará sujeto a la comprobación de los gastos conforme a las bases, políticas y lineamientos que en materia de viáticos tiene </w:t>
      </w:r>
      <w:r w:rsidRPr="007F6D02">
        <w:rPr>
          <w:rFonts w:ascii="Arial" w:hAnsi="Arial" w:cs="Arial"/>
          <w:b/>
          <w:sz w:val="20"/>
          <w:szCs w:val="20"/>
        </w:rPr>
        <w:t>“LA FINANCIERA”</w:t>
      </w:r>
      <w:r w:rsidRPr="007F6D02">
        <w:rPr>
          <w:rFonts w:ascii="Arial" w:hAnsi="Arial" w:cs="Arial"/>
          <w:sz w:val="20"/>
          <w:szCs w:val="20"/>
        </w:rPr>
        <w:t xml:space="preserve"> mismas que se harán del conocimiento del licitante adjudicado.</w:t>
      </w:r>
    </w:p>
    <w:p w14:paraId="07510587" w14:textId="77777777" w:rsidR="00BD5A3F" w:rsidRPr="007F6D02" w:rsidRDefault="00BD5A3F" w:rsidP="00BD5A3F">
      <w:pPr>
        <w:widowControl w:val="0"/>
        <w:jc w:val="both"/>
        <w:rPr>
          <w:rFonts w:ascii="Arial" w:hAnsi="Arial" w:cs="Arial"/>
          <w:b/>
          <w:sz w:val="20"/>
          <w:szCs w:val="20"/>
        </w:rPr>
      </w:pPr>
    </w:p>
    <w:p w14:paraId="4A4DC477" w14:textId="77777777" w:rsidR="00BD5A3F" w:rsidRPr="007F6D02" w:rsidRDefault="00BD5A3F" w:rsidP="00BD5A3F">
      <w:pPr>
        <w:jc w:val="both"/>
        <w:rPr>
          <w:rFonts w:ascii="Arial" w:hAnsi="Arial" w:cs="Arial"/>
          <w:b/>
          <w:smallCaps/>
          <w:sz w:val="20"/>
        </w:rPr>
      </w:pPr>
      <w:r w:rsidRPr="007F6D02">
        <w:rPr>
          <w:rFonts w:ascii="Arial" w:hAnsi="Arial" w:cs="Arial"/>
          <w:sz w:val="20"/>
          <w:szCs w:val="20"/>
        </w:rPr>
        <w:t xml:space="preserve">El área administradora del contrato entregará al Proveedor el </w:t>
      </w:r>
      <w:r w:rsidRPr="007F6D02">
        <w:rPr>
          <w:rFonts w:ascii="Arial" w:hAnsi="Arial" w:cs="Arial"/>
          <w:b/>
          <w:bCs/>
          <w:sz w:val="20"/>
          <w:szCs w:val="20"/>
        </w:rPr>
        <w:t>“Manual de procedimientos respectivo para el manejo de personal y el Manual de procedimientos correspondiente para viáticos</w:t>
      </w:r>
      <w:r w:rsidRPr="007F6D02">
        <w:rPr>
          <w:rFonts w:ascii="Arial" w:hAnsi="Arial" w:cs="Arial"/>
          <w:sz w:val="20"/>
          <w:szCs w:val="20"/>
        </w:rPr>
        <w:t>” en los cuales se especificarán los procedimientos para el manejo de personal y pago de viáticos y pasajes. Cualquier procedimiento que no esté cubierto en mencionados Manuales deberá ser informado al área administradora del contrato para que esta notifique la forma de proceder.</w:t>
      </w:r>
    </w:p>
    <w:p w14:paraId="2476DA74" w14:textId="77777777" w:rsidR="00BD5A3F" w:rsidRPr="007F6D02" w:rsidRDefault="00BD5A3F" w:rsidP="00BD5A3F">
      <w:pPr>
        <w:jc w:val="both"/>
        <w:rPr>
          <w:rFonts w:ascii="Arial" w:hAnsi="Arial"/>
          <w:b/>
          <w:smallCaps/>
          <w:sz w:val="20"/>
        </w:rPr>
      </w:pPr>
    </w:p>
    <w:p w14:paraId="7EA76A14"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licitante adjudicado deberá entregar a el área administradora del contrato, reportes o informes por escrito y en formato electrónico, en los plazos que se indican de conformidad con </w:t>
      </w:r>
      <w:r w:rsidRPr="007F6D02">
        <w:rPr>
          <w:rFonts w:ascii="Arial" w:hAnsi="Arial" w:cs="Arial"/>
          <w:bCs/>
          <w:sz w:val="20"/>
          <w:szCs w:val="20"/>
        </w:rPr>
        <w:t>los manuales señalados</w:t>
      </w:r>
      <w:r w:rsidRPr="007F6D02">
        <w:rPr>
          <w:rFonts w:ascii="Arial" w:hAnsi="Arial" w:cs="Arial"/>
          <w:bCs/>
          <w:i/>
          <w:iCs/>
          <w:sz w:val="20"/>
          <w:szCs w:val="20"/>
        </w:rPr>
        <w:t xml:space="preserve">, </w:t>
      </w:r>
      <w:r w:rsidRPr="007F6D02">
        <w:rPr>
          <w:rFonts w:ascii="Arial" w:hAnsi="Arial" w:cs="Arial"/>
          <w:sz w:val="20"/>
          <w:szCs w:val="20"/>
        </w:rPr>
        <w:t>de todas las comisiones desempeñadas por el personal contratado para la prestación de los servicios.</w:t>
      </w:r>
    </w:p>
    <w:p w14:paraId="779D8E94" w14:textId="77777777" w:rsidR="00BD5A3F" w:rsidRPr="007F6D02" w:rsidRDefault="00BD5A3F" w:rsidP="00BD5A3F">
      <w:pPr>
        <w:jc w:val="both"/>
        <w:rPr>
          <w:rFonts w:ascii="Arial" w:hAnsi="Arial"/>
          <w:b/>
          <w:smallCaps/>
          <w:sz w:val="20"/>
        </w:rPr>
      </w:pPr>
    </w:p>
    <w:p w14:paraId="7273B3C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De manera informativa se señala que el importe por concepto de viáticos y pasajes del periodo comprendido del 21 de febrero al 31 de </w:t>
      </w:r>
      <w:r>
        <w:rPr>
          <w:rFonts w:ascii="Arial" w:hAnsi="Arial" w:cs="Arial"/>
          <w:sz w:val="20"/>
          <w:szCs w:val="20"/>
        </w:rPr>
        <w:t>diciembre</w:t>
      </w:r>
      <w:r w:rsidRPr="007F6D02">
        <w:rPr>
          <w:rFonts w:ascii="Arial" w:hAnsi="Arial" w:cs="Arial"/>
          <w:sz w:val="20"/>
          <w:szCs w:val="20"/>
        </w:rPr>
        <w:t xml:space="preserve"> de 2015 fue de $</w:t>
      </w:r>
      <w:r>
        <w:rPr>
          <w:rFonts w:ascii="Arial" w:hAnsi="Arial" w:cs="Arial"/>
          <w:sz w:val="20"/>
          <w:szCs w:val="20"/>
        </w:rPr>
        <w:t>1,200,113.87</w:t>
      </w:r>
      <w:r w:rsidRPr="007F6D02">
        <w:rPr>
          <w:rFonts w:ascii="Arial" w:hAnsi="Arial" w:cs="Arial"/>
          <w:sz w:val="20"/>
          <w:szCs w:val="20"/>
        </w:rPr>
        <w:t xml:space="preserve"> (sin IVA </w:t>
      </w:r>
      <w:proofErr w:type="spellStart"/>
      <w:r w:rsidRPr="007F6D02">
        <w:rPr>
          <w:rFonts w:ascii="Arial" w:hAnsi="Arial" w:cs="Arial"/>
          <w:sz w:val="20"/>
          <w:szCs w:val="20"/>
        </w:rPr>
        <w:t>incluído</w:t>
      </w:r>
      <w:proofErr w:type="spellEnd"/>
      <w:r w:rsidRPr="007F6D02">
        <w:rPr>
          <w:rFonts w:ascii="Arial" w:hAnsi="Arial" w:cs="Arial"/>
          <w:sz w:val="20"/>
          <w:szCs w:val="20"/>
        </w:rPr>
        <w:t xml:space="preserve">), que corresponden aproximadamente a </w:t>
      </w:r>
      <w:r>
        <w:rPr>
          <w:rFonts w:ascii="Arial" w:hAnsi="Arial" w:cs="Arial"/>
          <w:sz w:val="20"/>
          <w:szCs w:val="20"/>
        </w:rPr>
        <w:t>671</w:t>
      </w:r>
      <w:r w:rsidRPr="007F6D02">
        <w:rPr>
          <w:rFonts w:ascii="Arial" w:hAnsi="Arial" w:cs="Arial"/>
          <w:sz w:val="20"/>
          <w:szCs w:val="20"/>
        </w:rPr>
        <w:t xml:space="preserve"> solicitudes. De igual forma se señala que por parte de Financiera, se establecerán presupuestos mensuales por área los cuales no podrían ser rebasados, por lo que la empresa que resulte adjudicada deberá controlar los presupuestos asignados para tal fin en el sistema que administre este servicio.</w:t>
      </w:r>
    </w:p>
    <w:p w14:paraId="5BC4EEC6" w14:textId="77777777" w:rsidR="00BD5A3F" w:rsidRPr="007F6D02" w:rsidRDefault="00BD5A3F" w:rsidP="00BD5A3F">
      <w:pPr>
        <w:jc w:val="both"/>
        <w:rPr>
          <w:rFonts w:ascii="Arial" w:hAnsi="Arial" w:cs="Arial"/>
          <w:sz w:val="20"/>
          <w:szCs w:val="20"/>
        </w:rPr>
      </w:pPr>
    </w:p>
    <w:p w14:paraId="2D090A2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Considerando lo anterior, y sin excederse del presupuesto máximo del contrato que se suscriba, la Financiera pagará estrictamente el total de gastos por pasajes, viáticos, hospedaje y alimentación que genere el personal</w:t>
      </w:r>
      <w:r>
        <w:rPr>
          <w:rFonts w:ascii="Arial" w:hAnsi="Arial" w:cs="Arial"/>
          <w:sz w:val="20"/>
          <w:szCs w:val="20"/>
        </w:rPr>
        <w:t xml:space="preserve">, </w:t>
      </w:r>
      <w:r w:rsidRPr="009A77C7">
        <w:rPr>
          <w:rFonts w:ascii="Arial" w:hAnsi="Arial" w:cs="Arial"/>
          <w:sz w:val="20"/>
          <w:szCs w:val="20"/>
        </w:rPr>
        <w:t>sin considerar el impuesto al valor agregado.</w:t>
      </w:r>
    </w:p>
    <w:p w14:paraId="4ED76D68" w14:textId="77777777" w:rsidR="00BD5A3F" w:rsidRPr="007F6D02" w:rsidRDefault="00BD5A3F" w:rsidP="00BD5A3F">
      <w:pPr>
        <w:jc w:val="both"/>
        <w:rPr>
          <w:rFonts w:ascii="Arial" w:hAnsi="Arial" w:cs="Arial"/>
          <w:sz w:val="20"/>
          <w:szCs w:val="20"/>
        </w:rPr>
      </w:pPr>
    </w:p>
    <w:p w14:paraId="398D168F" w14:textId="76ADB07B" w:rsidR="00BD5A3F" w:rsidRDefault="006D537C" w:rsidP="00BD5A3F">
      <w:pPr>
        <w:jc w:val="both"/>
        <w:rPr>
          <w:rFonts w:ascii="Arial" w:hAnsi="Arial" w:cs="Arial"/>
          <w:sz w:val="20"/>
          <w:szCs w:val="20"/>
        </w:rPr>
      </w:pPr>
      <w:r w:rsidRPr="007F6D02">
        <w:rPr>
          <w:rFonts w:ascii="Arial" w:hAnsi="Arial" w:cs="Arial"/>
          <w:sz w:val="20"/>
          <w:szCs w:val="20"/>
        </w:rPr>
        <w:t xml:space="preserve">El pago de viáticos al Proveedor será en forma </w:t>
      </w:r>
      <w:r>
        <w:rPr>
          <w:rFonts w:ascii="Arial" w:hAnsi="Arial" w:cs="Arial"/>
          <w:sz w:val="20"/>
          <w:szCs w:val="20"/>
        </w:rPr>
        <w:t>mensual</w:t>
      </w:r>
      <w:r w:rsidRPr="007F6D02">
        <w:rPr>
          <w:rFonts w:ascii="Arial" w:hAnsi="Arial" w:cs="Arial"/>
          <w:sz w:val="20"/>
          <w:szCs w:val="20"/>
        </w:rPr>
        <w:t xml:space="preserve"> y por reembolso, generando para tal efecto </w:t>
      </w:r>
      <w:r>
        <w:rPr>
          <w:rFonts w:ascii="Arial" w:hAnsi="Arial" w:cs="Arial"/>
          <w:sz w:val="20"/>
          <w:szCs w:val="20"/>
        </w:rPr>
        <w:t>el Comprobante Fiscal Digital por Internet (CFDI), proporcionando los formatos en .</w:t>
      </w:r>
      <w:proofErr w:type="spellStart"/>
      <w:r>
        <w:rPr>
          <w:rFonts w:ascii="Arial" w:hAnsi="Arial" w:cs="Arial"/>
          <w:sz w:val="20"/>
          <w:szCs w:val="20"/>
        </w:rPr>
        <w:t>pdf</w:t>
      </w:r>
      <w:proofErr w:type="spellEnd"/>
      <w:r>
        <w:rPr>
          <w:rFonts w:ascii="Arial" w:hAnsi="Arial" w:cs="Arial"/>
          <w:sz w:val="20"/>
          <w:szCs w:val="20"/>
        </w:rPr>
        <w:t xml:space="preserve"> y .</w:t>
      </w:r>
      <w:proofErr w:type="spellStart"/>
      <w:r>
        <w:rPr>
          <w:rFonts w:ascii="Arial" w:hAnsi="Arial" w:cs="Arial"/>
          <w:sz w:val="20"/>
          <w:szCs w:val="20"/>
        </w:rPr>
        <w:t>xml</w:t>
      </w:r>
      <w:proofErr w:type="spellEnd"/>
      <w:r w:rsidRPr="007F6D02">
        <w:rPr>
          <w:rFonts w:ascii="Arial" w:hAnsi="Arial" w:cs="Arial"/>
          <w:sz w:val="20"/>
          <w:szCs w:val="20"/>
        </w:rPr>
        <w:t xml:space="preserve"> correspondiente que incluya el total erogado por los </w:t>
      </w:r>
      <w:proofErr w:type="spellStart"/>
      <w:r w:rsidRPr="007F6D02">
        <w:rPr>
          <w:rFonts w:ascii="Arial" w:hAnsi="Arial" w:cs="Arial"/>
          <w:sz w:val="20"/>
          <w:szCs w:val="20"/>
        </w:rPr>
        <w:t>viaticantes</w:t>
      </w:r>
      <w:proofErr w:type="spellEnd"/>
      <w:r w:rsidR="00BD5A3F" w:rsidRPr="007F6D02">
        <w:rPr>
          <w:rFonts w:ascii="Arial" w:hAnsi="Arial" w:cs="Arial"/>
          <w:sz w:val="20"/>
          <w:szCs w:val="20"/>
        </w:rPr>
        <w:t>.</w:t>
      </w:r>
    </w:p>
    <w:p w14:paraId="74A73560" w14:textId="77777777" w:rsidR="00BD5A3F" w:rsidRPr="007F6D02" w:rsidRDefault="00BD5A3F" w:rsidP="00BD5A3F">
      <w:pPr>
        <w:jc w:val="both"/>
        <w:rPr>
          <w:rFonts w:ascii="Arial" w:hAnsi="Arial" w:cs="Arial"/>
          <w:sz w:val="20"/>
          <w:szCs w:val="20"/>
        </w:rPr>
      </w:pPr>
    </w:p>
    <w:p w14:paraId="4DB7A460"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costo por manejo de viáticos del Proveedor debe estar incluido dentro del costo por manejo de nómina.</w:t>
      </w:r>
    </w:p>
    <w:p w14:paraId="1929E47F" w14:textId="77777777" w:rsidR="00BD5A3F" w:rsidRPr="007F6D02" w:rsidRDefault="00BD5A3F" w:rsidP="00BD5A3F">
      <w:pPr>
        <w:jc w:val="both"/>
        <w:rPr>
          <w:rFonts w:ascii="Arial" w:hAnsi="Arial" w:cs="Arial"/>
          <w:b/>
          <w:bCs/>
          <w:sz w:val="20"/>
          <w:szCs w:val="20"/>
        </w:rPr>
      </w:pPr>
    </w:p>
    <w:p w14:paraId="772FAC02" w14:textId="77777777" w:rsidR="00BD5A3F" w:rsidRPr="007F6D02" w:rsidRDefault="00BD5A3F" w:rsidP="003F0B17">
      <w:pPr>
        <w:numPr>
          <w:ilvl w:val="1"/>
          <w:numId w:val="70"/>
        </w:numPr>
        <w:jc w:val="both"/>
        <w:rPr>
          <w:rFonts w:ascii="Arial" w:hAnsi="Arial"/>
          <w:b/>
          <w:smallCaps/>
          <w:sz w:val="20"/>
          <w:lang w:val="x-none"/>
        </w:rPr>
      </w:pPr>
      <w:r w:rsidRPr="007F6D02">
        <w:rPr>
          <w:rFonts w:ascii="Arial" w:hAnsi="Arial"/>
          <w:b/>
          <w:smallCaps/>
          <w:sz w:val="20"/>
          <w:lang w:val="x-none"/>
        </w:rPr>
        <w:t>Sistema de Viáticos</w:t>
      </w:r>
    </w:p>
    <w:p w14:paraId="7AE6BAB0" w14:textId="77777777" w:rsidR="00BD5A3F" w:rsidRPr="007F6D02" w:rsidRDefault="00BD5A3F" w:rsidP="00BD5A3F">
      <w:pPr>
        <w:jc w:val="both"/>
        <w:rPr>
          <w:rFonts w:ascii="Arial" w:hAnsi="Arial" w:cs="Arial"/>
          <w:b/>
          <w:bCs/>
          <w:sz w:val="20"/>
          <w:szCs w:val="20"/>
        </w:rPr>
      </w:pPr>
    </w:p>
    <w:p w14:paraId="0094FCC9" w14:textId="00586436"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w:t>
      </w:r>
      <w:r w:rsidR="00FD38F9">
        <w:rPr>
          <w:rFonts w:ascii="Arial" w:hAnsi="Arial"/>
          <w:sz w:val="20"/>
        </w:rPr>
        <w:t>licitante</w:t>
      </w:r>
      <w:r w:rsidR="00FD38F9" w:rsidRPr="007F6D02">
        <w:rPr>
          <w:rFonts w:ascii="Arial" w:hAnsi="Arial"/>
          <w:sz w:val="20"/>
        </w:rPr>
        <w:t xml:space="preserve"> </w:t>
      </w:r>
      <w:r w:rsidRPr="007F6D02">
        <w:rPr>
          <w:rFonts w:ascii="Arial" w:hAnsi="Arial"/>
          <w:sz w:val="20"/>
        </w:rPr>
        <w:t>adjudicado</w:t>
      </w:r>
      <w:r w:rsidRPr="007F6D02">
        <w:rPr>
          <w:rFonts w:ascii="Arial" w:hAnsi="Arial" w:cs="Arial"/>
          <w:sz w:val="20"/>
          <w:szCs w:val="20"/>
        </w:rPr>
        <w:t xml:space="preserve"> debe contar con un </w:t>
      </w:r>
      <w:r w:rsidRPr="007F6D02">
        <w:rPr>
          <w:rFonts w:ascii="Arial" w:hAnsi="Arial" w:cs="Arial"/>
          <w:b/>
          <w:sz w:val="20"/>
          <w:szCs w:val="20"/>
        </w:rPr>
        <w:t>Sistema en ambiente Web</w:t>
      </w:r>
      <w:r w:rsidRPr="007F6D02">
        <w:rPr>
          <w:rFonts w:ascii="Arial" w:hAnsi="Arial" w:cs="Arial"/>
          <w:sz w:val="20"/>
          <w:szCs w:val="20"/>
        </w:rPr>
        <w:t xml:space="preserve"> que permita administrar (solicitar, autorizar, comprobar, dotar y emitir reportes) los viáticos y pasajes, el cual podrá ser sustituido en el caso de que la Financiera lo determine. El sistema permitirá a los </w:t>
      </w:r>
      <w:proofErr w:type="spellStart"/>
      <w:r w:rsidRPr="007F6D02">
        <w:rPr>
          <w:rFonts w:ascii="Arial" w:hAnsi="Arial" w:cs="Arial"/>
          <w:sz w:val="20"/>
          <w:szCs w:val="20"/>
        </w:rPr>
        <w:t>viaticantes</w:t>
      </w:r>
      <w:proofErr w:type="spellEnd"/>
      <w:r w:rsidRPr="007F6D02">
        <w:rPr>
          <w:rFonts w:ascii="Arial" w:hAnsi="Arial" w:cs="Arial"/>
          <w:sz w:val="20"/>
          <w:szCs w:val="20"/>
        </w:rPr>
        <w:t xml:space="preserve">, enviar en forma electrónica sus comprobaciones, acceder a Estado de Cuenta por empleado con cortes por fechas seleccionables, solicitud de viáticos que contenga el nombre del solicitante, perfil, unidad donde presta sus servicios, fecha de solicitud, fecha de inicio y </w:t>
      </w:r>
      <w:r w:rsidRPr="007F6D02">
        <w:rPr>
          <w:rFonts w:ascii="Arial" w:hAnsi="Arial" w:cs="Arial"/>
          <w:sz w:val="20"/>
          <w:szCs w:val="20"/>
        </w:rPr>
        <w:lastRenderedPageBreak/>
        <w:t>fin de la comisión, destino y número de vuelos; asimismo deberá permitir el acceso a la situación que guarda la solicitud de viáticos (permitiendo conocer el estatus o estado en que se encuentra la autorización), tener información del importe y fecha programada de depósito. El sistema deberá permitir realizar la comprobación de forma electrónica y proporcionar un historial de las comisiones efectuadas; además el sistema deberá permitir contar con facultades y privilegios de solicitud, aprobación y autorización por los diversos usuarios que utilicen el sistema.</w:t>
      </w:r>
    </w:p>
    <w:p w14:paraId="6EB24E75" w14:textId="77777777" w:rsidR="00BD5A3F" w:rsidRPr="007F6D02" w:rsidRDefault="00BD5A3F" w:rsidP="00BD5A3F">
      <w:pPr>
        <w:jc w:val="both"/>
        <w:rPr>
          <w:rFonts w:ascii="Arial" w:hAnsi="Arial"/>
          <w:b/>
          <w:smallCaps/>
          <w:sz w:val="20"/>
        </w:rPr>
      </w:pPr>
    </w:p>
    <w:p w14:paraId="4978DB7C" w14:textId="77777777" w:rsidR="00BD5A3F" w:rsidRPr="007F6D02" w:rsidRDefault="00BD5A3F" w:rsidP="00BD5A3F">
      <w:pPr>
        <w:ind w:left="709"/>
        <w:jc w:val="both"/>
        <w:rPr>
          <w:rFonts w:ascii="Arial" w:hAnsi="Arial"/>
          <w:b/>
          <w:smallCaps/>
          <w:sz w:val="20"/>
        </w:rPr>
      </w:pPr>
      <w:r w:rsidRPr="007F6D02">
        <w:rPr>
          <w:rFonts w:ascii="Arial" w:hAnsi="Arial"/>
          <w:b/>
          <w:smallCaps/>
          <w:sz w:val="20"/>
        </w:rPr>
        <w:t>8.- Credencialización</w:t>
      </w:r>
    </w:p>
    <w:p w14:paraId="3C890887" w14:textId="77777777" w:rsidR="00BD5A3F" w:rsidRPr="007F6D02" w:rsidRDefault="00BD5A3F" w:rsidP="00BD5A3F">
      <w:pPr>
        <w:jc w:val="both"/>
        <w:rPr>
          <w:rFonts w:ascii="Arial" w:hAnsi="Arial"/>
          <w:sz w:val="20"/>
        </w:rPr>
      </w:pPr>
    </w:p>
    <w:p w14:paraId="7018ECC5" w14:textId="77777777" w:rsidR="00BD5A3F" w:rsidRPr="007F6D02" w:rsidRDefault="00BD5A3F" w:rsidP="00BD5A3F">
      <w:pPr>
        <w:jc w:val="both"/>
        <w:rPr>
          <w:rFonts w:ascii="Arial" w:hAnsi="Arial"/>
          <w:sz w:val="20"/>
        </w:rPr>
      </w:pPr>
      <w:r w:rsidRPr="007F6D02">
        <w:rPr>
          <w:rFonts w:ascii="Arial" w:hAnsi="Arial"/>
          <w:sz w:val="20"/>
        </w:rPr>
        <w:t>El Proveedor deberá proporcionar al personal contratado adscrito en el Distrito Federal, para efectos de identificación y acceso al Edificio Corporativo credenciales sin costo para la Financiera con las siguientes características:</w:t>
      </w:r>
    </w:p>
    <w:p w14:paraId="07403795" w14:textId="77777777" w:rsidR="00BD5A3F" w:rsidRPr="007F6D02" w:rsidRDefault="00BD5A3F" w:rsidP="00BD5A3F">
      <w:pPr>
        <w:ind w:left="720"/>
        <w:jc w:val="both"/>
        <w:rPr>
          <w:rFonts w:ascii="Arial" w:hAnsi="Arial"/>
          <w:sz w:val="20"/>
        </w:rPr>
      </w:pPr>
    </w:p>
    <w:p w14:paraId="45A105E7" w14:textId="77777777" w:rsidR="00BD5A3F" w:rsidRPr="007F6D02" w:rsidRDefault="00BD5A3F" w:rsidP="003F0B17">
      <w:pPr>
        <w:numPr>
          <w:ilvl w:val="0"/>
          <w:numId w:val="44"/>
        </w:numPr>
        <w:jc w:val="both"/>
        <w:rPr>
          <w:rFonts w:ascii="Arial" w:hAnsi="Arial"/>
          <w:sz w:val="20"/>
        </w:rPr>
      </w:pPr>
      <w:r w:rsidRPr="007F6D02">
        <w:rPr>
          <w:rFonts w:ascii="Arial" w:hAnsi="Arial"/>
          <w:sz w:val="20"/>
        </w:rPr>
        <w:t>Credencial de proximidad MIFARE 1K, en color por ambos lados, con fotografías y firmas digitales, datos fijos y variables, con laminado al frente y que incluya la toma de foto y firma con medidas aproximadas de 8.6cm x 5.4 cm.</w:t>
      </w:r>
    </w:p>
    <w:p w14:paraId="4D6C404A" w14:textId="77777777" w:rsidR="00BD5A3F" w:rsidRPr="007F6D02" w:rsidRDefault="00BD5A3F" w:rsidP="00BD5A3F">
      <w:pPr>
        <w:jc w:val="both"/>
        <w:rPr>
          <w:rFonts w:ascii="Arial" w:hAnsi="Arial"/>
          <w:sz w:val="20"/>
        </w:rPr>
      </w:pPr>
    </w:p>
    <w:p w14:paraId="4CEB3AC3" w14:textId="77777777" w:rsidR="00BD5A3F" w:rsidRPr="007F6D02" w:rsidRDefault="00BD5A3F" w:rsidP="00BD5A3F">
      <w:pPr>
        <w:jc w:val="both"/>
        <w:rPr>
          <w:rFonts w:ascii="Arial" w:hAnsi="Arial"/>
          <w:sz w:val="20"/>
        </w:rPr>
      </w:pPr>
      <w:r w:rsidRPr="007F6D02">
        <w:rPr>
          <w:rFonts w:ascii="Arial" w:hAnsi="Arial"/>
          <w:sz w:val="20"/>
        </w:rPr>
        <w:t>Se agrega imagen ejemplo para pronta referencia como sigue:</w:t>
      </w:r>
    </w:p>
    <w:p w14:paraId="773A298C" w14:textId="77777777" w:rsidR="00BD5A3F" w:rsidRPr="007F6D02" w:rsidRDefault="00BD5A3F" w:rsidP="00BD5A3F">
      <w:pPr>
        <w:jc w:val="both"/>
        <w:rPr>
          <w:rFonts w:ascii="Arial" w:hAnsi="Arial"/>
          <w:sz w:val="20"/>
        </w:rPr>
      </w:pPr>
    </w:p>
    <w:p w14:paraId="0D58D07B" w14:textId="77777777" w:rsidR="00BD5A3F" w:rsidRPr="007F6D02" w:rsidRDefault="00BD5A3F" w:rsidP="00BD5A3F">
      <w:pPr>
        <w:jc w:val="center"/>
        <w:rPr>
          <w:rFonts w:ascii="Arial" w:hAnsi="Arial"/>
          <w:sz w:val="20"/>
        </w:rPr>
      </w:pPr>
      <w:r w:rsidRPr="007F6D02">
        <w:rPr>
          <w:rFonts w:ascii="Arial" w:hAnsi="Arial"/>
          <w:noProof/>
          <w:sz w:val="20"/>
          <w:lang w:eastAsia="es-MX"/>
        </w:rPr>
        <w:drawing>
          <wp:inline distT="0" distB="0" distL="0" distR="0" wp14:anchorId="58155442" wp14:editId="454E3EBE">
            <wp:extent cx="2876550" cy="2159000"/>
            <wp:effectExtent l="0" t="0" r="0" b="0"/>
            <wp:docPr id="65" name="Imagen 65" descr="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14:paraId="2342B276" w14:textId="77777777" w:rsidR="00BD5A3F" w:rsidRPr="007F6D02" w:rsidRDefault="00BD5A3F" w:rsidP="00BD5A3F">
      <w:pPr>
        <w:jc w:val="both"/>
        <w:rPr>
          <w:rFonts w:ascii="Arial" w:hAnsi="Arial"/>
          <w:sz w:val="20"/>
        </w:rPr>
      </w:pPr>
    </w:p>
    <w:p w14:paraId="50C5200C" w14:textId="77777777" w:rsidR="00BD5A3F" w:rsidRPr="007F6D02" w:rsidRDefault="00BD5A3F" w:rsidP="00BD5A3F">
      <w:pPr>
        <w:jc w:val="both"/>
        <w:rPr>
          <w:rFonts w:ascii="Arial" w:hAnsi="Arial"/>
          <w:sz w:val="20"/>
        </w:rPr>
      </w:pPr>
      <w:r w:rsidRPr="007F6D02">
        <w:rPr>
          <w:rFonts w:ascii="Arial" w:hAnsi="Arial"/>
          <w:sz w:val="20"/>
        </w:rPr>
        <w:t>En caso de que el personal objeto de la prestación del servicio, sea adscrito a una sede o instalación distinta al edificio corporativo señalado en el párrafo anterior, a solicitud de La Financiera, el proveedor adjudicado deberá entregar, sin costo adicional, credenciales de identificación con las mismas características señaladas anteriormente.</w:t>
      </w:r>
    </w:p>
    <w:p w14:paraId="1F680CAA" w14:textId="77777777" w:rsidR="005D4993" w:rsidRPr="007F6D02" w:rsidRDefault="005D4993" w:rsidP="00BD5A3F">
      <w:pPr>
        <w:jc w:val="both"/>
        <w:rPr>
          <w:rFonts w:ascii="Arial" w:hAnsi="Arial"/>
          <w:sz w:val="20"/>
        </w:rPr>
      </w:pPr>
    </w:p>
    <w:p w14:paraId="75BA9EBC" w14:textId="77777777" w:rsidR="00BD5A3F" w:rsidRPr="007F6D02" w:rsidRDefault="00BD5A3F" w:rsidP="00BD5A3F">
      <w:pPr>
        <w:ind w:left="709"/>
        <w:jc w:val="both"/>
        <w:rPr>
          <w:rFonts w:ascii="Arial" w:hAnsi="Arial"/>
          <w:b/>
          <w:smallCaps/>
          <w:sz w:val="20"/>
        </w:rPr>
      </w:pPr>
      <w:r w:rsidRPr="007F6D02">
        <w:rPr>
          <w:rFonts w:ascii="Arial" w:hAnsi="Arial"/>
          <w:b/>
          <w:smallCaps/>
          <w:sz w:val="20"/>
        </w:rPr>
        <w:t>9.- Listas de Asistencia</w:t>
      </w:r>
    </w:p>
    <w:p w14:paraId="13688F5B" w14:textId="77777777" w:rsidR="00BD5A3F" w:rsidRPr="007F6D02" w:rsidRDefault="00BD5A3F" w:rsidP="00BD5A3F">
      <w:pPr>
        <w:tabs>
          <w:tab w:val="num" w:pos="360"/>
        </w:tabs>
        <w:jc w:val="both"/>
        <w:rPr>
          <w:rFonts w:ascii="Arial" w:hAnsi="Arial"/>
          <w:smallCaps/>
          <w:sz w:val="20"/>
        </w:rPr>
      </w:pPr>
    </w:p>
    <w:p w14:paraId="2D504FAE" w14:textId="77777777" w:rsidR="00BD5A3F" w:rsidRPr="007F6D02" w:rsidRDefault="00BD5A3F" w:rsidP="00BD5A3F">
      <w:pPr>
        <w:ind w:hanging="12"/>
        <w:jc w:val="both"/>
        <w:rPr>
          <w:rFonts w:ascii="Arial" w:hAnsi="Arial"/>
          <w:sz w:val="20"/>
        </w:rPr>
      </w:pPr>
      <w:r w:rsidRPr="007F6D02">
        <w:rPr>
          <w:rFonts w:ascii="Arial" w:hAnsi="Arial"/>
          <w:sz w:val="20"/>
        </w:rPr>
        <w:t>El personal contratado por el proveedor deberá registrar la entrada y salida a través de listas de asistencia que deberán contemplar nombre, puesto, área, estado, agencia, fecha de registro, hora de entrada y salida, firma del empleado y del Titular del área donde preste sus servicios, quien deberá tener nivel mínimo de gerente o agente.</w:t>
      </w:r>
    </w:p>
    <w:p w14:paraId="7D0D93D5"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p>
    <w:p w14:paraId="0CED597A"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cs="Arial"/>
          <w:sz w:val="20"/>
          <w:szCs w:val="20"/>
        </w:rPr>
      </w:pPr>
      <w:r w:rsidRPr="007F6D02">
        <w:rPr>
          <w:rFonts w:ascii="Arial" w:hAnsi="Arial" w:cs="Arial"/>
          <w:sz w:val="20"/>
          <w:szCs w:val="20"/>
        </w:rPr>
        <w:t>El control de asistencia señalado, será presentado por periodos quincenales para su trámite de pago ante el área administradora del contrato.</w:t>
      </w:r>
    </w:p>
    <w:p w14:paraId="088E63FB" w14:textId="2775A0DC" w:rsidR="00BD5A3F" w:rsidRDefault="00BD5A3F" w:rsidP="00BD5A3F">
      <w:pPr>
        <w:tabs>
          <w:tab w:val="num" w:pos="360"/>
        </w:tabs>
        <w:jc w:val="both"/>
        <w:rPr>
          <w:rFonts w:ascii="Arial" w:hAnsi="Arial"/>
          <w:smallCaps/>
          <w:sz w:val="20"/>
        </w:rPr>
      </w:pPr>
    </w:p>
    <w:p w14:paraId="66A8E71E" w14:textId="68D61BB0" w:rsidR="00B975E7" w:rsidRDefault="00B975E7" w:rsidP="00BD5A3F">
      <w:pPr>
        <w:tabs>
          <w:tab w:val="num" w:pos="360"/>
        </w:tabs>
        <w:jc w:val="both"/>
        <w:rPr>
          <w:rFonts w:ascii="Arial" w:hAnsi="Arial"/>
          <w:smallCaps/>
          <w:sz w:val="20"/>
        </w:rPr>
      </w:pPr>
    </w:p>
    <w:p w14:paraId="78F123AC" w14:textId="34DF1C1B" w:rsidR="00B975E7" w:rsidRDefault="00B975E7" w:rsidP="00BD5A3F">
      <w:pPr>
        <w:tabs>
          <w:tab w:val="num" w:pos="360"/>
        </w:tabs>
        <w:jc w:val="both"/>
        <w:rPr>
          <w:rFonts w:ascii="Arial" w:hAnsi="Arial"/>
          <w:smallCaps/>
          <w:sz w:val="20"/>
        </w:rPr>
      </w:pPr>
    </w:p>
    <w:p w14:paraId="6E45FFF6" w14:textId="77F494F8" w:rsidR="00B975E7" w:rsidRDefault="00B975E7" w:rsidP="00BD5A3F">
      <w:pPr>
        <w:tabs>
          <w:tab w:val="num" w:pos="360"/>
        </w:tabs>
        <w:jc w:val="both"/>
        <w:rPr>
          <w:rFonts w:ascii="Arial" w:hAnsi="Arial"/>
          <w:smallCaps/>
          <w:sz w:val="20"/>
        </w:rPr>
      </w:pPr>
    </w:p>
    <w:p w14:paraId="7D03EC45" w14:textId="77777777" w:rsidR="00B975E7" w:rsidRPr="007F6D02" w:rsidRDefault="00B975E7" w:rsidP="00BD5A3F">
      <w:pPr>
        <w:tabs>
          <w:tab w:val="num" w:pos="360"/>
        </w:tabs>
        <w:jc w:val="both"/>
        <w:rPr>
          <w:rFonts w:ascii="Arial" w:hAnsi="Arial"/>
          <w:smallCaps/>
          <w:sz w:val="20"/>
        </w:rPr>
      </w:pPr>
    </w:p>
    <w:p w14:paraId="599E52AC" w14:textId="77777777" w:rsidR="00BD5A3F" w:rsidRPr="007F6D02" w:rsidRDefault="00BD5A3F" w:rsidP="00BD5A3F">
      <w:pPr>
        <w:ind w:left="709"/>
        <w:jc w:val="both"/>
        <w:rPr>
          <w:rFonts w:ascii="Arial" w:hAnsi="Arial"/>
          <w:b/>
          <w:smallCaps/>
          <w:sz w:val="20"/>
        </w:rPr>
      </w:pPr>
      <w:r w:rsidRPr="007F6D02">
        <w:rPr>
          <w:rFonts w:ascii="Arial" w:hAnsi="Arial"/>
          <w:b/>
          <w:smallCaps/>
          <w:sz w:val="20"/>
        </w:rPr>
        <w:lastRenderedPageBreak/>
        <w:t>10.- Reportes a Elaborar y Entregar</w:t>
      </w:r>
    </w:p>
    <w:p w14:paraId="29D67D0F" w14:textId="77777777" w:rsidR="00BD5A3F" w:rsidRPr="007F6D02" w:rsidRDefault="00BD5A3F" w:rsidP="00BD5A3F">
      <w:pPr>
        <w:tabs>
          <w:tab w:val="num" w:pos="360"/>
        </w:tabs>
        <w:jc w:val="both"/>
        <w:rPr>
          <w:rFonts w:ascii="Arial" w:hAnsi="Arial"/>
          <w:sz w:val="20"/>
        </w:rPr>
      </w:pPr>
    </w:p>
    <w:p w14:paraId="2488637F" w14:textId="77777777" w:rsidR="00BD5A3F" w:rsidRPr="007F6D02" w:rsidRDefault="00BD5A3F" w:rsidP="00BD5A3F">
      <w:pPr>
        <w:tabs>
          <w:tab w:val="num" w:pos="360"/>
        </w:tabs>
        <w:jc w:val="both"/>
        <w:rPr>
          <w:rFonts w:ascii="Arial" w:hAnsi="Arial"/>
          <w:sz w:val="20"/>
        </w:rPr>
      </w:pPr>
      <w:r w:rsidRPr="007F6D02">
        <w:rPr>
          <w:rFonts w:ascii="Arial" w:hAnsi="Arial" w:cs="Arial"/>
          <w:sz w:val="20"/>
          <w:szCs w:val="20"/>
        </w:rPr>
        <w:t xml:space="preserve">Como resultado del desempeño de las funciones y actividades descritas, se deberá entregar los siguientes reportes o informes en los plazos que se indican de conformidad con el </w:t>
      </w:r>
      <w:r w:rsidRPr="007F6D02">
        <w:rPr>
          <w:rFonts w:ascii="Arial" w:hAnsi="Arial" w:cs="Arial"/>
          <w:b/>
          <w:bCs/>
          <w:sz w:val="20"/>
          <w:szCs w:val="20"/>
        </w:rPr>
        <w:t>manual de procedimientos respectivo para el manejo de personal</w:t>
      </w:r>
      <w:r w:rsidRPr="007F6D02">
        <w:rPr>
          <w:rFonts w:ascii="Arial" w:hAnsi="Arial" w:cs="Arial"/>
          <w:sz w:val="20"/>
          <w:szCs w:val="20"/>
        </w:rPr>
        <w:t xml:space="preserve"> que será entregado al Proveedor:</w:t>
      </w:r>
    </w:p>
    <w:p w14:paraId="1F5DB7B6" w14:textId="77777777" w:rsidR="00BD5A3F" w:rsidRPr="007F6D02" w:rsidRDefault="00BD5A3F" w:rsidP="00BD5A3F">
      <w:pPr>
        <w:ind w:left="360"/>
        <w:jc w:val="both"/>
        <w:rPr>
          <w:rFonts w:ascii="Arial" w:hAnsi="Arial"/>
          <w:sz w:val="20"/>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5247"/>
      </w:tblGrid>
      <w:tr w:rsidR="00BD5A3F" w:rsidRPr="007F6D02" w14:paraId="1A38AE75" w14:textId="77777777" w:rsidTr="00BD5A3F">
        <w:trPr>
          <w:jc w:val="center"/>
        </w:trPr>
        <w:tc>
          <w:tcPr>
            <w:tcW w:w="4396" w:type="dxa"/>
            <w:shd w:val="clear" w:color="auto" w:fill="C0C0C0"/>
          </w:tcPr>
          <w:p w14:paraId="695D79E9" w14:textId="77777777" w:rsidR="00BD5A3F" w:rsidRPr="007F6D02" w:rsidRDefault="00BD5A3F" w:rsidP="00BD5A3F">
            <w:pPr>
              <w:jc w:val="center"/>
              <w:rPr>
                <w:rFonts w:ascii="Arial" w:hAnsi="Arial"/>
                <w:b/>
                <w:smallCaps/>
                <w:sz w:val="20"/>
              </w:rPr>
            </w:pPr>
            <w:r w:rsidRPr="007F6D02">
              <w:rPr>
                <w:rFonts w:ascii="Arial" w:hAnsi="Arial"/>
                <w:b/>
                <w:smallCaps/>
                <w:sz w:val="20"/>
              </w:rPr>
              <w:t>Reporte</w:t>
            </w:r>
          </w:p>
        </w:tc>
        <w:tc>
          <w:tcPr>
            <w:tcW w:w="5247" w:type="dxa"/>
            <w:shd w:val="clear" w:color="auto" w:fill="C0C0C0"/>
          </w:tcPr>
          <w:p w14:paraId="421AD3B5" w14:textId="77777777" w:rsidR="00BD5A3F" w:rsidRPr="007F6D02" w:rsidRDefault="00BD5A3F" w:rsidP="00BD5A3F">
            <w:pPr>
              <w:jc w:val="center"/>
              <w:rPr>
                <w:rFonts w:ascii="Arial" w:hAnsi="Arial"/>
                <w:b/>
                <w:smallCaps/>
                <w:sz w:val="20"/>
              </w:rPr>
            </w:pPr>
            <w:r w:rsidRPr="007F6D02">
              <w:rPr>
                <w:rFonts w:ascii="Arial" w:hAnsi="Arial"/>
                <w:b/>
                <w:smallCaps/>
                <w:sz w:val="20"/>
              </w:rPr>
              <w:t>Plazo</w:t>
            </w:r>
          </w:p>
        </w:tc>
      </w:tr>
      <w:tr w:rsidR="00BD5A3F" w:rsidRPr="007F6D02" w14:paraId="762D1414" w14:textId="77777777" w:rsidTr="00BD5A3F">
        <w:trPr>
          <w:trHeight w:val="980"/>
          <w:jc w:val="center"/>
        </w:trPr>
        <w:tc>
          <w:tcPr>
            <w:tcW w:w="4396" w:type="dxa"/>
          </w:tcPr>
          <w:p w14:paraId="0B8980F8" w14:textId="77777777" w:rsidR="00BD5A3F" w:rsidRPr="007F6D02" w:rsidRDefault="00BD5A3F" w:rsidP="00BD5A3F">
            <w:pPr>
              <w:tabs>
                <w:tab w:val="num" w:pos="426"/>
              </w:tabs>
              <w:spacing w:after="120"/>
              <w:jc w:val="both"/>
              <w:rPr>
                <w:rFonts w:ascii="Arial" w:hAnsi="Arial"/>
                <w:sz w:val="20"/>
              </w:rPr>
            </w:pPr>
            <w:r w:rsidRPr="007F6D02">
              <w:rPr>
                <w:rFonts w:ascii="Arial" w:hAnsi="Arial"/>
                <w:sz w:val="20"/>
              </w:rPr>
              <w:t xml:space="preserve">Reporte de las actividades por empleado, realizadas durante el periodo. </w:t>
            </w:r>
          </w:p>
        </w:tc>
        <w:tc>
          <w:tcPr>
            <w:tcW w:w="5247" w:type="dxa"/>
          </w:tcPr>
          <w:p w14:paraId="352561FE" w14:textId="77777777" w:rsidR="00BD5A3F" w:rsidRPr="007F6D02" w:rsidRDefault="00BD5A3F" w:rsidP="00BD5A3F">
            <w:pPr>
              <w:jc w:val="both"/>
              <w:rPr>
                <w:rFonts w:ascii="Arial" w:hAnsi="Arial"/>
                <w:sz w:val="20"/>
              </w:rPr>
            </w:pPr>
            <w:r w:rsidRPr="007F6D02">
              <w:rPr>
                <w:rFonts w:ascii="Arial" w:hAnsi="Arial"/>
                <w:sz w:val="20"/>
              </w:rPr>
              <w:t>Mensual, dentro de los primeros cinco días hábiles posteriores a cada mes.</w:t>
            </w:r>
          </w:p>
        </w:tc>
      </w:tr>
    </w:tbl>
    <w:p w14:paraId="4AEE9B6A" w14:textId="77777777" w:rsidR="00BD5A3F" w:rsidRPr="007F6D02" w:rsidRDefault="00BD5A3F" w:rsidP="00BD5A3F">
      <w:pPr>
        <w:jc w:val="center"/>
        <w:rPr>
          <w:rFonts w:ascii="Arial" w:hAnsi="Arial"/>
          <w:sz w:val="20"/>
        </w:rPr>
      </w:pPr>
    </w:p>
    <w:p w14:paraId="3ECD13AA" w14:textId="77777777" w:rsidR="00BD5A3F" w:rsidRPr="007F6D02" w:rsidRDefault="00BD5A3F" w:rsidP="00BD5A3F">
      <w:pPr>
        <w:ind w:left="360"/>
        <w:jc w:val="center"/>
        <w:rPr>
          <w:rFonts w:ascii="Arial" w:hAnsi="Arial"/>
          <w:sz w:val="20"/>
        </w:rPr>
      </w:pPr>
      <w:r>
        <w:rPr>
          <w:noProof/>
          <w:lang w:eastAsia="es-MX"/>
        </w:rPr>
        <mc:AlternateContent>
          <mc:Choice Requires="wps">
            <w:drawing>
              <wp:anchor distT="0" distB="0" distL="114300" distR="114300" simplePos="0" relativeHeight="251665408" behindDoc="0" locked="0" layoutInCell="1" allowOverlap="1" wp14:anchorId="65C9E5E6" wp14:editId="0D859175">
                <wp:simplePos x="0" y="0"/>
                <wp:positionH relativeFrom="column">
                  <wp:posOffset>2539171</wp:posOffset>
                </wp:positionH>
                <wp:positionV relativeFrom="paragraph">
                  <wp:posOffset>1495719</wp:posOffset>
                </wp:positionV>
                <wp:extent cx="1679331" cy="399634"/>
                <wp:effectExtent l="0" t="457200" r="0" b="457835"/>
                <wp:wrapNone/>
                <wp:docPr id="3" name="Cuadro de texto 3"/>
                <wp:cNvGraphicFramePr/>
                <a:graphic xmlns:a="http://schemas.openxmlformats.org/drawingml/2006/main">
                  <a:graphicData uri="http://schemas.microsoft.com/office/word/2010/wordprocessingShape">
                    <wps:wsp>
                      <wps:cNvSpPr txBox="1"/>
                      <wps:spPr>
                        <a:xfrm rot="19072663">
                          <a:off x="0" y="0"/>
                          <a:ext cx="1679331" cy="399634"/>
                        </a:xfrm>
                        <a:prstGeom prst="rect">
                          <a:avLst/>
                        </a:prstGeom>
                        <a:noFill/>
                        <a:ln>
                          <a:noFill/>
                        </a:ln>
                      </wps:spPr>
                      <wps:txbx>
                        <w:txbxContent>
                          <w:p w14:paraId="0A643D4A" w14:textId="77777777" w:rsidR="002D736D" w:rsidRPr="00D900E7" w:rsidRDefault="002D736D" w:rsidP="00BD5A3F">
                            <w:pPr>
                              <w:ind w:left="360"/>
                              <w:jc w:val="center"/>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0E7">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E5E6" id="Cuadro de texto 3" o:spid="_x0000_s1028" type="#_x0000_t202" style="position:absolute;left:0;text-align:left;margin-left:199.95pt;margin-top:117.75pt;width:132.25pt;height:31.45pt;rotation:-276052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" filled="f" stroked="f">
                <v:textbox>
                  <w:txbxContent>
                    <w:p w14:paraId="0A643D4A" w14:textId="77777777" w:rsidR="002D736D" w:rsidRPr="00D900E7" w:rsidRDefault="002D736D" w:rsidP="00BD5A3F">
                      <w:pPr>
                        <w:ind w:left="360"/>
                        <w:jc w:val="center"/>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0E7">
                        <w:rPr>
                          <w:rFonts w:ascii="Arial" w:hAnsi="Arial"/>
                          <w:noProof/>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Ejemplo</w:t>
                      </w:r>
                    </w:p>
                  </w:txbxContent>
                </v:textbox>
              </v:shape>
            </w:pict>
          </mc:Fallback>
        </mc:AlternateContent>
      </w:r>
      <w:r w:rsidRPr="007F6D02">
        <w:rPr>
          <w:rFonts w:ascii="Arial" w:hAnsi="Arial"/>
          <w:noProof/>
          <w:sz w:val="20"/>
          <w:lang w:eastAsia="es-MX"/>
        </w:rPr>
        <w:drawing>
          <wp:inline distT="0" distB="0" distL="0" distR="0" wp14:anchorId="5829F45E" wp14:editId="5C90A332">
            <wp:extent cx="2781300" cy="2755900"/>
            <wp:effectExtent l="19050" t="19050" r="19050" b="254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a:extLst>
                        <a:ext uri="{28A0092B-C50C-407E-A947-70E740481C1C}">
                          <a14:useLocalDpi xmlns:a14="http://schemas.microsoft.com/office/drawing/2010/main" val="0"/>
                        </a:ext>
                      </a:extLst>
                    </a:blip>
                    <a:srcRect l="4623" t="5598" r="4362" b="10544"/>
                    <a:stretch>
                      <a:fillRect/>
                    </a:stretch>
                  </pic:blipFill>
                  <pic:spPr bwMode="auto">
                    <a:xfrm>
                      <a:off x="0" y="0"/>
                      <a:ext cx="2781300" cy="2755900"/>
                    </a:xfrm>
                    <a:prstGeom prst="rect">
                      <a:avLst/>
                    </a:prstGeom>
                    <a:noFill/>
                    <a:ln w="9525" cmpd="sng">
                      <a:solidFill>
                        <a:srgbClr val="4F81BD"/>
                      </a:solidFill>
                      <a:miter lim="800000"/>
                      <a:headEnd/>
                      <a:tailEnd/>
                    </a:ln>
                    <a:effectLst/>
                  </pic:spPr>
                </pic:pic>
              </a:graphicData>
            </a:graphic>
          </wp:inline>
        </w:drawing>
      </w:r>
    </w:p>
    <w:p w14:paraId="0B22149F" w14:textId="77777777" w:rsidR="00BD5A3F" w:rsidRPr="007F6D02" w:rsidRDefault="00BD5A3F" w:rsidP="00BD5A3F">
      <w:pPr>
        <w:rPr>
          <w:rFonts w:ascii="Arial" w:hAnsi="Arial"/>
          <w:sz w:val="20"/>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3"/>
        <w:gridCol w:w="3190"/>
      </w:tblGrid>
      <w:tr w:rsidR="00BD5A3F" w:rsidRPr="007F6D02" w14:paraId="4959D504" w14:textId="77777777" w:rsidTr="00BD5A3F">
        <w:trPr>
          <w:jc w:val="center"/>
        </w:trPr>
        <w:tc>
          <w:tcPr>
            <w:tcW w:w="6453" w:type="dxa"/>
            <w:shd w:val="clear" w:color="auto" w:fill="C0C0C0"/>
          </w:tcPr>
          <w:p w14:paraId="357DC2D9" w14:textId="77777777" w:rsidR="00BD5A3F" w:rsidRPr="007F6D02" w:rsidRDefault="00BD5A3F" w:rsidP="00BD5A3F">
            <w:pPr>
              <w:jc w:val="center"/>
              <w:rPr>
                <w:rFonts w:ascii="Arial" w:hAnsi="Arial"/>
                <w:b/>
                <w:smallCaps/>
                <w:sz w:val="20"/>
              </w:rPr>
            </w:pPr>
            <w:r w:rsidRPr="007F6D02">
              <w:rPr>
                <w:rFonts w:ascii="Arial" w:hAnsi="Arial"/>
                <w:b/>
                <w:smallCaps/>
                <w:sz w:val="20"/>
              </w:rPr>
              <w:t>Reporte</w:t>
            </w:r>
          </w:p>
        </w:tc>
        <w:tc>
          <w:tcPr>
            <w:tcW w:w="3190" w:type="dxa"/>
            <w:shd w:val="clear" w:color="auto" w:fill="C0C0C0"/>
          </w:tcPr>
          <w:p w14:paraId="34A8C351" w14:textId="77777777" w:rsidR="00BD5A3F" w:rsidRPr="007F6D02" w:rsidRDefault="00BD5A3F" w:rsidP="00BD5A3F">
            <w:pPr>
              <w:jc w:val="center"/>
              <w:rPr>
                <w:rFonts w:ascii="Arial" w:hAnsi="Arial"/>
                <w:b/>
                <w:smallCaps/>
                <w:sz w:val="20"/>
              </w:rPr>
            </w:pPr>
            <w:r w:rsidRPr="007F6D02">
              <w:rPr>
                <w:rFonts w:ascii="Arial" w:hAnsi="Arial"/>
                <w:b/>
                <w:smallCaps/>
                <w:sz w:val="20"/>
              </w:rPr>
              <w:t>Plazo</w:t>
            </w:r>
          </w:p>
        </w:tc>
      </w:tr>
      <w:tr w:rsidR="00BD5A3F" w:rsidRPr="007F6D02" w14:paraId="73DA5FE7" w14:textId="77777777" w:rsidTr="00BD5A3F">
        <w:trPr>
          <w:trHeight w:val="817"/>
          <w:jc w:val="center"/>
        </w:trPr>
        <w:tc>
          <w:tcPr>
            <w:tcW w:w="6453" w:type="dxa"/>
          </w:tcPr>
          <w:p w14:paraId="164DC516" w14:textId="77777777" w:rsidR="00BD5A3F" w:rsidRPr="007F6D02" w:rsidRDefault="00BD5A3F" w:rsidP="00BD5A3F">
            <w:pPr>
              <w:tabs>
                <w:tab w:val="num" w:pos="426"/>
              </w:tabs>
              <w:spacing w:after="120"/>
              <w:jc w:val="both"/>
              <w:rPr>
                <w:rFonts w:ascii="Arial" w:hAnsi="Arial"/>
                <w:sz w:val="20"/>
              </w:rPr>
            </w:pPr>
            <w:r w:rsidRPr="007F6D02">
              <w:rPr>
                <w:rFonts w:ascii="Arial" w:hAnsi="Arial"/>
                <w:sz w:val="20"/>
              </w:rPr>
              <w:t>Reporte por empleado del gasto erogado por concepto de viáticos, agrupado por unidad de servicios (Corporativo y Coordinaciones Regionales); áreas (Dirección Ejecutiva, Coordinación Regional, Agencia; y por programa de la Financiera.</w:t>
            </w:r>
          </w:p>
        </w:tc>
        <w:tc>
          <w:tcPr>
            <w:tcW w:w="3190" w:type="dxa"/>
          </w:tcPr>
          <w:p w14:paraId="408E8D2C" w14:textId="77777777" w:rsidR="00BD5A3F" w:rsidRPr="007F6D02" w:rsidRDefault="00BD5A3F" w:rsidP="00BD5A3F">
            <w:pPr>
              <w:jc w:val="both"/>
              <w:rPr>
                <w:rFonts w:ascii="Arial" w:hAnsi="Arial"/>
                <w:sz w:val="20"/>
              </w:rPr>
            </w:pPr>
            <w:r w:rsidRPr="007F6D02">
              <w:rPr>
                <w:rFonts w:ascii="Arial" w:hAnsi="Arial"/>
                <w:sz w:val="20"/>
              </w:rPr>
              <w:t>Mensual dentro de los cinco días posteriores a cada Mes.</w:t>
            </w:r>
          </w:p>
          <w:p w14:paraId="37CAA2F5" w14:textId="77777777" w:rsidR="00BD5A3F" w:rsidRPr="007F6D02" w:rsidRDefault="00BD5A3F" w:rsidP="00BD5A3F">
            <w:pPr>
              <w:ind w:left="720"/>
              <w:jc w:val="both"/>
              <w:rPr>
                <w:rFonts w:ascii="Arial" w:hAnsi="Arial"/>
                <w:sz w:val="20"/>
              </w:rPr>
            </w:pPr>
          </w:p>
        </w:tc>
      </w:tr>
    </w:tbl>
    <w:p w14:paraId="1B9E0506" w14:textId="77777777" w:rsidR="00BD5A3F" w:rsidRPr="007F6D02" w:rsidRDefault="00BD5A3F" w:rsidP="00BD5A3F">
      <w:pPr>
        <w:rPr>
          <w:rFonts w:ascii="Arial" w:hAnsi="Arial"/>
          <w:sz w:val="20"/>
        </w:rPr>
      </w:pPr>
    </w:p>
    <w:tbl>
      <w:tblPr>
        <w:tblW w:w="0" w:type="auto"/>
        <w:tblInd w:w="70" w:type="dxa"/>
        <w:tblCellMar>
          <w:left w:w="70" w:type="dxa"/>
          <w:right w:w="70" w:type="dxa"/>
        </w:tblCellMar>
        <w:tblLook w:val="04A0" w:firstRow="1" w:lastRow="0" w:firstColumn="1" w:lastColumn="0" w:noHBand="0" w:noVBand="1"/>
      </w:tblPr>
      <w:tblGrid>
        <w:gridCol w:w="1221"/>
        <w:gridCol w:w="576"/>
        <w:gridCol w:w="1226"/>
        <w:gridCol w:w="676"/>
        <w:gridCol w:w="1376"/>
        <w:gridCol w:w="665"/>
        <w:gridCol w:w="698"/>
        <w:gridCol w:w="992"/>
        <w:gridCol w:w="794"/>
        <w:gridCol w:w="746"/>
        <w:gridCol w:w="883"/>
      </w:tblGrid>
      <w:tr w:rsidR="00BD5A3F" w:rsidRPr="007F6D02" w14:paraId="41074DAF" w14:textId="77777777" w:rsidTr="00BD5A3F">
        <w:trPr>
          <w:trHeight w:val="160"/>
        </w:trPr>
        <w:tc>
          <w:tcPr>
            <w:tcW w:w="0" w:type="auto"/>
            <w:tcBorders>
              <w:top w:val="nil"/>
              <w:left w:val="nil"/>
              <w:bottom w:val="nil"/>
              <w:right w:val="nil"/>
            </w:tcBorders>
            <w:shd w:val="clear" w:color="auto" w:fill="auto"/>
            <w:noWrap/>
            <w:vAlign w:val="bottom"/>
            <w:hideMark/>
          </w:tcPr>
          <w:p w14:paraId="1833846F" w14:textId="77777777" w:rsidR="00BD5A3F" w:rsidRPr="007F6D02" w:rsidRDefault="00BD5A3F" w:rsidP="00BD5A3F">
            <w:pPr>
              <w:rPr>
                <w:rFonts w:ascii="Calibri" w:hAnsi="Calibri"/>
                <w:color w:val="000000"/>
                <w:sz w:val="10"/>
                <w:szCs w:val="22"/>
              </w:rPr>
            </w:pPr>
            <w:r w:rsidRPr="007F6D02">
              <w:rPr>
                <w:rFonts w:ascii="Calibri" w:hAnsi="Calibri"/>
                <w:noProof/>
                <w:color w:val="000000"/>
                <w:sz w:val="10"/>
                <w:szCs w:val="22"/>
                <w:lang w:eastAsia="es-MX"/>
              </w:rPr>
              <mc:AlternateContent>
                <mc:Choice Requires="wps">
                  <w:drawing>
                    <wp:anchor distT="0" distB="0" distL="114300" distR="114300" simplePos="0" relativeHeight="251662336" behindDoc="0" locked="0" layoutInCell="1" allowOverlap="1" wp14:anchorId="33D1A854" wp14:editId="0D337F54">
                      <wp:simplePos x="0" y="0"/>
                      <wp:positionH relativeFrom="column">
                        <wp:posOffset>47625</wp:posOffset>
                      </wp:positionH>
                      <wp:positionV relativeFrom="paragraph">
                        <wp:posOffset>62230</wp:posOffset>
                      </wp:positionV>
                      <wp:extent cx="695325" cy="433070"/>
                      <wp:effectExtent l="0" t="0" r="28575" b="24130"/>
                      <wp:wrapNone/>
                      <wp:docPr id="55" name="Elipse 55"/>
                      <wp:cNvGraphicFramePr/>
                      <a:graphic xmlns:a="http://schemas.openxmlformats.org/drawingml/2006/main">
                        <a:graphicData uri="http://schemas.microsoft.com/office/word/2010/wordprocessingShape">
                          <wps:wsp>
                            <wps:cNvSpPr/>
                            <wps:spPr>
                              <a:xfrm>
                                <a:off x="0" y="0"/>
                                <a:ext cx="828675" cy="60007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8103B3E" w14:textId="77777777" w:rsidR="002D736D" w:rsidRDefault="002D736D" w:rsidP="00BD5A3F">
                                  <w:pPr>
                                    <w:pStyle w:val="NormalWeb"/>
                                    <w:spacing w:before="0" w:beforeAutospacing="0" w:after="0" w:afterAutospacing="0"/>
                                    <w:jc w:val="center"/>
                                  </w:pPr>
                                  <w:r>
                                    <w:rPr>
                                      <w:rFonts w:asciiTheme="minorHAnsi" w:hAnsi="Calibri" w:cstheme="minorBidi"/>
                                      <w:color w:val="FFFFFF" w:themeColor="light1"/>
                                      <w:sz w:val="22"/>
                                      <w:szCs w:val="22"/>
                                    </w:rPr>
                                    <w:t xml:space="preserve">LOGO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D1A854" id="Elipse 55" o:spid="_x0000_s1029" style="position:absolute;margin-left:3.75pt;margin-top:4.9pt;width:54.75pt;height:3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" fillcolor="#5b9bd5" strokecolor="#41719c" strokeweight="1pt">
                      <v:stroke joinstyle="miter"/>
                      <v:textbox>
                        <w:txbxContent>
                          <w:p w14:paraId="28103B3E" w14:textId="77777777" w:rsidR="002D736D" w:rsidRDefault="002D736D" w:rsidP="00BD5A3F">
                            <w:pPr>
                              <w:pStyle w:val="NormalWeb"/>
                              <w:spacing w:before="0" w:beforeAutospacing="0" w:after="0" w:afterAutospacing="0"/>
                              <w:jc w:val="center"/>
                            </w:pPr>
                            <w:r>
                              <w:rPr>
                                <w:rFonts w:asciiTheme="minorHAnsi" w:hAnsi="Calibri" w:cstheme="minorBidi"/>
                                <w:color w:val="FFFFFF" w:themeColor="light1"/>
                                <w:sz w:val="22"/>
                                <w:szCs w:val="22"/>
                              </w:rPr>
                              <w:t xml:space="preserve">LOGO </w:t>
                            </w:r>
                          </w:p>
                        </w:txbxContent>
                      </v:textbox>
                    </v:oval>
                  </w:pict>
                </mc:Fallback>
              </mc:AlternateContent>
            </w:r>
            <w:r w:rsidRPr="007F6D02">
              <w:rPr>
                <w:rFonts w:ascii="Calibri" w:hAnsi="Calibri"/>
                <w:noProof/>
                <w:color w:val="000000"/>
                <w:sz w:val="10"/>
                <w:szCs w:val="22"/>
                <w:lang w:eastAsia="es-MX"/>
              </w:rPr>
              <mc:AlternateContent>
                <mc:Choice Requires="wps">
                  <w:drawing>
                    <wp:anchor distT="0" distB="0" distL="114300" distR="114300" simplePos="0" relativeHeight="251661312" behindDoc="0" locked="0" layoutInCell="1" allowOverlap="1" wp14:anchorId="0BA860B5" wp14:editId="5592B327">
                      <wp:simplePos x="0" y="0"/>
                      <wp:positionH relativeFrom="column">
                        <wp:posOffset>47625</wp:posOffset>
                      </wp:positionH>
                      <wp:positionV relativeFrom="paragraph">
                        <wp:posOffset>0</wp:posOffset>
                      </wp:positionV>
                      <wp:extent cx="9886950" cy="1809750"/>
                      <wp:effectExtent l="0" t="1905" r="2540" b="0"/>
                      <wp:wrapNone/>
                      <wp:docPr id="56" name="Rectángulo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86950" cy="18097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DD30" id="Rectángulo 56" o:spid="_x0000_s1026" style="position:absolute;margin-left:3.75pt;margin-top:0;width:778.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80"/>
            </w:tblGrid>
            <w:tr w:rsidR="00BD5A3F" w:rsidRPr="007F6D02" w14:paraId="55E79D2B" w14:textId="77777777" w:rsidTr="00BD5A3F">
              <w:trPr>
                <w:trHeight w:val="300"/>
                <w:tblCellSpacing w:w="0" w:type="dxa"/>
              </w:trPr>
              <w:tc>
                <w:tcPr>
                  <w:tcW w:w="1080" w:type="dxa"/>
                  <w:tcBorders>
                    <w:top w:val="nil"/>
                    <w:left w:val="nil"/>
                    <w:bottom w:val="nil"/>
                    <w:right w:val="nil"/>
                  </w:tcBorders>
                  <w:shd w:val="clear" w:color="auto" w:fill="auto"/>
                  <w:noWrap/>
                  <w:vAlign w:val="center"/>
                  <w:hideMark/>
                </w:tcPr>
                <w:p w14:paraId="0B6C5438" w14:textId="77777777" w:rsidR="00BD5A3F" w:rsidRPr="007F6D02" w:rsidRDefault="00BD5A3F" w:rsidP="00BD5A3F">
                  <w:pPr>
                    <w:jc w:val="center"/>
                    <w:rPr>
                      <w:rFonts w:ascii="Calibri" w:hAnsi="Calibri"/>
                      <w:color w:val="000000"/>
                      <w:sz w:val="10"/>
                      <w:szCs w:val="22"/>
                    </w:rPr>
                  </w:pPr>
                  <w:r w:rsidRPr="007F6D02">
                    <w:rPr>
                      <w:rFonts w:ascii="Calibri" w:hAnsi="Calibri"/>
                      <w:color w:val="000000"/>
                      <w:sz w:val="10"/>
                      <w:szCs w:val="22"/>
                    </w:rPr>
                    <w:t>Logo de la empresa</w:t>
                  </w:r>
                </w:p>
              </w:tc>
            </w:tr>
          </w:tbl>
          <w:p w14:paraId="318556A2"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635960C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76E2FA5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7CAB27C8"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4D2222CF"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319E427B"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1F693603"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2249D5F3"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05A1A259"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24DDE65B" w14:textId="77777777" w:rsidR="00BD5A3F" w:rsidRPr="007F6D02" w:rsidRDefault="00BD5A3F" w:rsidP="00BD5A3F">
            <w:pPr>
              <w:rPr>
                <w:rFonts w:ascii="Calibri" w:hAnsi="Calibri"/>
                <w:color w:val="000000"/>
                <w:sz w:val="10"/>
                <w:szCs w:val="22"/>
              </w:rPr>
            </w:pPr>
          </w:p>
        </w:tc>
        <w:tc>
          <w:tcPr>
            <w:tcW w:w="0" w:type="auto"/>
            <w:tcBorders>
              <w:top w:val="nil"/>
              <w:left w:val="nil"/>
              <w:bottom w:val="nil"/>
              <w:right w:val="nil"/>
            </w:tcBorders>
            <w:shd w:val="clear" w:color="auto" w:fill="auto"/>
            <w:noWrap/>
            <w:vAlign w:val="bottom"/>
            <w:hideMark/>
          </w:tcPr>
          <w:p w14:paraId="6FDB0979" w14:textId="77777777" w:rsidR="00BD5A3F" w:rsidRPr="007F6D02" w:rsidRDefault="00BD5A3F" w:rsidP="00BD5A3F">
            <w:pPr>
              <w:rPr>
                <w:rFonts w:ascii="Calibri" w:hAnsi="Calibri"/>
                <w:color w:val="000000"/>
                <w:sz w:val="10"/>
                <w:szCs w:val="22"/>
              </w:rPr>
            </w:pPr>
          </w:p>
        </w:tc>
      </w:tr>
      <w:tr w:rsidR="00BD5A3F" w:rsidRPr="007F6D02" w14:paraId="2AE30E1D" w14:textId="77777777" w:rsidTr="00BD5A3F">
        <w:trPr>
          <w:trHeight w:val="166"/>
        </w:trPr>
        <w:tc>
          <w:tcPr>
            <w:tcW w:w="0" w:type="auto"/>
            <w:gridSpan w:val="11"/>
            <w:tcBorders>
              <w:top w:val="nil"/>
              <w:left w:val="nil"/>
              <w:bottom w:val="nil"/>
              <w:right w:val="nil"/>
            </w:tcBorders>
            <w:shd w:val="clear" w:color="auto" w:fill="auto"/>
            <w:noWrap/>
            <w:vAlign w:val="bottom"/>
            <w:hideMark/>
          </w:tcPr>
          <w:p w14:paraId="503C0D9D"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EL LICITANTE GANADOR EN 2015, S.A. DE C.V.</w:t>
            </w:r>
          </w:p>
        </w:tc>
      </w:tr>
      <w:tr w:rsidR="00BD5A3F" w:rsidRPr="007F6D02" w14:paraId="392F4CEA" w14:textId="77777777" w:rsidTr="00BD5A3F">
        <w:trPr>
          <w:trHeight w:val="140"/>
        </w:trPr>
        <w:tc>
          <w:tcPr>
            <w:tcW w:w="0" w:type="auto"/>
            <w:gridSpan w:val="11"/>
            <w:tcBorders>
              <w:top w:val="nil"/>
              <w:left w:val="nil"/>
              <w:bottom w:val="nil"/>
              <w:right w:val="nil"/>
            </w:tcBorders>
            <w:shd w:val="clear" w:color="auto" w:fill="auto"/>
            <w:noWrap/>
            <w:vAlign w:val="bottom"/>
            <w:hideMark/>
          </w:tcPr>
          <w:p w14:paraId="63A12C59"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REPORTE POR EMPLEADO DEL GASTO EROGADO POR CONCEPTO DE VIÁTICOS Y PASAJES, AGRUPADO POR UNIDAD, ÁREA Y PROGRAMA</w:t>
            </w:r>
          </w:p>
        </w:tc>
      </w:tr>
      <w:tr w:rsidR="00BD5A3F" w:rsidRPr="007F6D02" w14:paraId="1E8179A5" w14:textId="77777777" w:rsidTr="00BD5A3F">
        <w:trPr>
          <w:trHeight w:val="63"/>
        </w:trPr>
        <w:tc>
          <w:tcPr>
            <w:tcW w:w="0" w:type="auto"/>
            <w:gridSpan w:val="11"/>
            <w:tcBorders>
              <w:top w:val="nil"/>
              <w:left w:val="nil"/>
              <w:bottom w:val="nil"/>
              <w:right w:val="nil"/>
            </w:tcBorders>
            <w:shd w:val="clear" w:color="auto" w:fill="auto"/>
            <w:noWrap/>
            <w:vAlign w:val="bottom"/>
            <w:hideMark/>
          </w:tcPr>
          <w:p w14:paraId="66A68D24"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DEL 01 AL 15 DE ENERO DE 2015</w:t>
            </w:r>
          </w:p>
        </w:tc>
      </w:tr>
      <w:tr w:rsidR="00BD5A3F" w:rsidRPr="007F6D02" w14:paraId="0956ED7A" w14:textId="77777777" w:rsidTr="00BD5A3F">
        <w:trPr>
          <w:trHeight w:val="158"/>
        </w:trPr>
        <w:tc>
          <w:tcPr>
            <w:tcW w:w="0" w:type="auto"/>
            <w:tcBorders>
              <w:top w:val="nil"/>
              <w:left w:val="nil"/>
              <w:bottom w:val="nil"/>
              <w:right w:val="nil"/>
            </w:tcBorders>
            <w:shd w:val="clear" w:color="auto" w:fill="auto"/>
            <w:noWrap/>
            <w:vAlign w:val="bottom"/>
            <w:hideMark/>
          </w:tcPr>
          <w:p w14:paraId="68246111"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56ACB6DF"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3AF05FDB"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329A1C0B"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5D329069"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77DAF1BF"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257911EB"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30B11CA5"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15A4A93B"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68FCF441" w14:textId="77777777" w:rsidR="00BD5A3F" w:rsidRPr="007F6D02" w:rsidRDefault="00BD5A3F" w:rsidP="00BD5A3F">
            <w:pPr>
              <w:rPr>
                <w:rFonts w:ascii="Calibri" w:hAnsi="Calibri"/>
                <w:color w:val="000000"/>
                <w:sz w:val="10"/>
                <w:szCs w:val="16"/>
              </w:rPr>
            </w:pPr>
          </w:p>
        </w:tc>
        <w:tc>
          <w:tcPr>
            <w:tcW w:w="0" w:type="auto"/>
            <w:tcBorders>
              <w:top w:val="nil"/>
              <w:left w:val="nil"/>
              <w:bottom w:val="nil"/>
              <w:right w:val="nil"/>
            </w:tcBorders>
            <w:shd w:val="clear" w:color="auto" w:fill="auto"/>
            <w:noWrap/>
            <w:vAlign w:val="bottom"/>
            <w:hideMark/>
          </w:tcPr>
          <w:p w14:paraId="4B3347D1" w14:textId="77777777" w:rsidR="00BD5A3F" w:rsidRPr="007F6D02" w:rsidRDefault="00BD5A3F" w:rsidP="00BD5A3F">
            <w:pPr>
              <w:rPr>
                <w:rFonts w:ascii="Calibri" w:hAnsi="Calibri"/>
                <w:color w:val="000000"/>
                <w:sz w:val="10"/>
                <w:szCs w:val="16"/>
              </w:rPr>
            </w:pPr>
          </w:p>
        </w:tc>
      </w:tr>
      <w:tr w:rsidR="00BD5A3F" w:rsidRPr="007F6D02" w14:paraId="03008798" w14:textId="77777777" w:rsidTr="00BD5A3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E11EE9"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UNIDAD DE SERVICIOS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6BB652"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ÁREA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3E5448"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PROGRAMA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344EF6"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No. EMPLEADO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C5F022"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NOMBRE DEL EMPLEADO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9A2E1C"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FECHA SALIDA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E78EE9"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FECHA REGRESO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6256F6"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LUGAR DE COMISIÓN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AEFECC"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GASTOS POR VIATICOS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71B360"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GASTOS POR PASAJES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FB267F"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TOTAL COMPROBADO</w:t>
            </w:r>
          </w:p>
        </w:tc>
      </w:tr>
      <w:tr w:rsidR="00BD5A3F" w:rsidRPr="007F6D02" w14:paraId="652162FD" w14:textId="77777777" w:rsidTr="00BD5A3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5E8133"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CORPORATIVO</w:t>
            </w:r>
          </w:p>
        </w:tc>
        <w:tc>
          <w:tcPr>
            <w:tcW w:w="0" w:type="auto"/>
            <w:tcBorders>
              <w:top w:val="nil"/>
              <w:left w:val="nil"/>
              <w:bottom w:val="single" w:sz="4" w:space="0" w:color="auto"/>
              <w:right w:val="single" w:sz="4" w:space="0" w:color="auto"/>
            </w:tcBorders>
            <w:shd w:val="clear" w:color="auto" w:fill="auto"/>
            <w:noWrap/>
            <w:vAlign w:val="bottom"/>
            <w:hideMark/>
          </w:tcPr>
          <w:p w14:paraId="328F5719"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DEAFPOER</w:t>
            </w:r>
          </w:p>
        </w:tc>
        <w:tc>
          <w:tcPr>
            <w:tcW w:w="0" w:type="auto"/>
            <w:tcBorders>
              <w:top w:val="nil"/>
              <w:left w:val="nil"/>
              <w:bottom w:val="single" w:sz="4" w:space="0" w:color="auto"/>
              <w:right w:val="single" w:sz="4" w:space="0" w:color="auto"/>
            </w:tcBorders>
            <w:shd w:val="clear" w:color="auto" w:fill="auto"/>
            <w:noWrap/>
            <w:vAlign w:val="bottom"/>
            <w:hideMark/>
          </w:tcPr>
          <w:p w14:paraId="400D3532"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AGRICULTURA PROTEGIDA</w:t>
            </w:r>
          </w:p>
        </w:tc>
        <w:tc>
          <w:tcPr>
            <w:tcW w:w="0" w:type="auto"/>
            <w:tcBorders>
              <w:top w:val="nil"/>
              <w:left w:val="nil"/>
              <w:bottom w:val="single" w:sz="4" w:space="0" w:color="auto"/>
              <w:right w:val="single" w:sz="4" w:space="0" w:color="auto"/>
            </w:tcBorders>
            <w:shd w:val="clear" w:color="auto" w:fill="auto"/>
            <w:noWrap/>
            <w:vAlign w:val="bottom"/>
            <w:hideMark/>
          </w:tcPr>
          <w:p w14:paraId="55BE9435" w14:textId="77777777" w:rsidR="00BD5A3F" w:rsidRPr="007F6D02" w:rsidRDefault="00BD5A3F" w:rsidP="00BD5A3F">
            <w:pPr>
              <w:jc w:val="center"/>
              <w:rPr>
                <w:rFonts w:ascii="Calibri" w:hAnsi="Calibri"/>
                <w:color w:val="000000"/>
                <w:sz w:val="10"/>
                <w:szCs w:val="16"/>
              </w:rPr>
            </w:pPr>
            <w:r w:rsidRPr="007F6D02">
              <w:rPr>
                <w:rFonts w:ascii="Calibri" w:hAnsi="Calibri"/>
                <w:color w:val="000000"/>
                <w:sz w:val="10"/>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14:paraId="0B489551"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PORTILLA LIZARRAGA LUIS</w:t>
            </w:r>
          </w:p>
        </w:tc>
        <w:tc>
          <w:tcPr>
            <w:tcW w:w="0" w:type="auto"/>
            <w:tcBorders>
              <w:top w:val="nil"/>
              <w:left w:val="nil"/>
              <w:bottom w:val="single" w:sz="4" w:space="0" w:color="auto"/>
              <w:right w:val="single" w:sz="4" w:space="0" w:color="auto"/>
            </w:tcBorders>
            <w:shd w:val="clear" w:color="auto" w:fill="auto"/>
            <w:noWrap/>
            <w:vAlign w:val="bottom"/>
            <w:hideMark/>
          </w:tcPr>
          <w:p w14:paraId="7A94F2A7"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02/01/2015</w:t>
            </w:r>
          </w:p>
        </w:tc>
        <w:tc>
          <w:tcPr>
            <w:tcW w:w="0" w:type="auto"/>
            <w:tcBorders>
              <w:top w:val="nil"/>
              <w:left w:val="nil"/>
              <w:bottom w:val="single" w:sz="4" w:space="0" w:color="auto"/>
              <w:right w:val="single" w:sz="4" w:space="0" w:color="auto"/>
            </w:tcBorders>
            <w:shd w:val="clear" w:color="auto" w:fill="auto"/>
            <w:noWrap/>
            <w:vAlign w:val="bottom"/>
            <w:hideMark/>
          </w:tcPr>
          <w:p w14:paraId="3F2DF3A5"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03/01/2015</w:t>
            </w:r>
          </w:p>
        </w:tc>
        <w:tc>
          <w:tcPr>
            <w:tcW w:w="0" w:type="auto"/>
            <w:tcBorders>
              <w:top w:val="nil"/>
              <w:left w:val="nil"/>
              <w:bottom w:val="single" w:sz="4" w:space="0" w:color="auto"/>
              <w:right w:val="single" w:sz="4" w:space="0" w:color="auto"/>
            </w:tcBorders>
            <w:shd w:val="clear" w:color="auto" w:fill="auto"/>
            <w:noWrap/>
            <w:vAlign w:val="bottom"/>
            <w:hideMark/>
          </w:tcPr>
          <w:p w14:paraId="60E8C7E6"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CD. OBREGON, SON.</w:t>
            </w:r>
          </w:p>
        </w:tc>
        <w:tc>
          <w:tcPr>
            <w:tcW w:w="0" w:type="auto"/>
            <w:tcBorders>
              <w:top w:val="nil"/>
              <w:left w:val="nil"/>
              <w:bottom w:val="single" w:sz="4" w:space="0" w:color="auto"/>
              <w:right w:val="single" w:sz="4" w:space="0" w:color="auto"/>
            </w:tcBorders>
            <w:shd w:val="clear" w:color="auto" w:fill="auto"/>
            <w:noWrap/>
            <w:vAlign w:val="bottom"/>
            <w:hideMark/>
          </w:tcPr>
          <w:p w14:paraId="5D499CEB"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700.00 </w:t>
            </w:r>
          </w:p>
        </w:tc>
        <w:tc>
          <w:tcPr>
            <w:tcW w:w="0" w:type="auto"/>
            <w:tcBorders>
              <w:top w:val="nil"/>
              <w:left w:val="nil"/>
              <w:bottom w:val="single" w:sz="4" w:space="0" w:color="auto"/>
              <w:right w:val="single" w:sz="4" w:space="0" w:color="auto"/>
            </w:tcBorders>
            <w:shd w:val="clear" w:color="auto" w:fill="auto"/>
            <w:noWrap/>
            <w:vAlign w:val="bottom"/>
            <w:hideMark/>
          </w:tcPr>
          <w:p w14:paraId="6C15BF75"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450.00 </w:t>
            </w:r>
          </w:p>
        </w:tc>
        <w:tc>
          <w:tcPr>
            <w:tcW w:w="0" w:type="auto"/>
            <w:tcBorders>
              <w:top w:val="nil"/>
              <w:left w:val="nil"/>
              <w:bottom w:val="single" w:sz="4" w:space="0" w:color="auto"/>
              <w:right w:val="single" w:sz="4" w:space="0" w:color="auto"/>
            </w:tcBorders>
            <w:shd w:val="clear" w:color="auto" w:fill="auto"/>
            <w:noWrap/>
            <w:vAlign w:val="bottom"/>
            <w:hideMark/>
          </w:tcPr>
          <w:p w14:paraId="195ECE69"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1,150.00 </w:t>
            </w:r>
          </w:p>
        </w:tc>
      </w:tr>
      <w:tr w:rsidR="00BD5A3F" w:rsidRPr="007F6D02" w14:paraId="2332863C" w14:textId="77777777" w:rsidTr="00BD5A3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F83BD"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CORPORATIVO</w:t>
            </w:r>
          </w:p>
        </w:tc>
        <w:tc>
          <w:tcPr>
            <w:tcW w:w="0" w:type="auto"/>
            <w:tcBorders>
              <w:top w:val="nil"/>
              <w:left w:val="nil"/>
              <w:bottom w:val="single" w:sz="4" w:space="0" w:color="auto"/>
              <w:right w:val="single" w:sz="4" w:space="0" w:color="auto"/>
            </w:tcBorders>
            <w:shd w:val="clear" w:color="auto" w:fill="auto"/>
            <w:noWrap/>
            <w:vAlign w:val="bottom"/>
            <w:hideMark/>
          </w:tcPr>
          <w:p w14:paraId="35CDBEDB"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JURIDICO</w:t>
            </w:r>
          </w:p>
        </w:tc>
        <w:tc>
          <w:tcPr>
            <w:tcW w:w="0" w:type="auto"/>
            <w:tcBorders>
              <w:top w:val="nil"/>
              <w:left w:val="nil"/>
              <w:bottom w:val="single" w:sz="4" w:space="0" w:color="auto"/>
              <w:right w:val="single" w:sz="4" w:space="0" w:color="auto"/>
            </w:tcBorders>
            <w:shd w:val="clear" w:color="auto" w:fill="auto"/>
            <w:noWrap/>
            <w:vAlign w:val="bottom"/>
            <w:hideMark/>
          </w:tcPr>
          <w:p w14:paraId="311F9F31"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UNIDAD DE FOMENTO</w:t>
            </w:r>
          </w:p>
        </w:tc>
        <w:tc>
          <w:tcPr>
            <w:tcW w:w="0" w:type="auto"/>
            <w:tcBorders>
              <w:top w:val="nil"/>
              <w:left w:val="nil"/>
              <w:bottom w:val="single" w:sz="4" w:space="0" w:color="auto"/>
              <w:right w:val="single" w:sz="4" w:space="0" w:color="auto"/>
            </w:tcBorders>
            <w:shd w:val="clear" w:color="auto" w:fill="auto"/>
            <w:noWrap/>
            <w:vAlign w:val="bottom"/>
            <w:hideMark/>
          </w:tcPr>
          <w:p w14:paraId="252AE728" w14:textId="77777777" w:rsidR="00BD5A3F" w:rsidRPr="007F6D02" w:rsidRDefault="00BD5A3F" w:rsidP="00BD5A3F">
            <w:pPr>
              <w:jc w:val="center"/>
              <w:rPr>
                <w:rFonts w:ascii="Calibri" w:hAnsi="Calibri"/>
                <w:color w:val="000000"/>
                <w:sz w:val="10"/>
                <w:szCs w:val="16"/>
              </w:rPr>
            </w:pPr>
            <w:r w:rsidRPr="007F6D02">
              <w:rPr>
                <w:rFonts w:ascii="Calibri" w:hAnsi="Calibri"/>
                <w:color w:val="000000"/>
                <w:sz w:val="10"/>
                <w:szCs w:val="16"/>
              </w:rPr>
              <w:t>114</w:t>
            </w:r>
          </w:p>
        </w:tc>
        <w:tc>
          <w:tcPr>
            <w:tcW w:w="0" w:type="auto"/>
            <w:tcBorders>
              <w:top w:val="nil"/>
              <w:left w:val="nil"/>
              <w:bottom w:val="single" w:sz="4" w:space="0" w:color="auto"/>
              <w:right w:val="single" w:sz="4" w:space="0" w:color="auto"/>
            </w:tcBorders>
            <w:shd w:val="clear" w:color="auto" w:fill="auto"/>
            <w:noWrap/>
            <w:vAlign w:val="bottom"/>
            <w:hideMark/>
          </w:tcPr>
          <w:p w14:paraId="79F2A087"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MONTES HERNANDEZ ADRIAN</w:t>
            </w:r>
          </w:p>
        </w:tc>
        <w:tc>
          <w:tcPr>
            <w:tcW w:w="0" w:type="auto"/>
            <w:tcBorders>
              <w:top w:val="nil"/>
              <w:left w:val="nil"/>
              <w:bottom w:val="single" w:sz="4" w:space="0" w:color="auto"/>
              <w:right w:val="single" w:sz="4" w:space="0" w:color="auto"/>
            </w:tcBorders>
            <w:shd w:val="clear" w:color="auto" w:fill="auto"/>
            <w:noWrap/>
            <w:vAlign w:val="bottom"/>
            <w:hideMark/>
          </w:tcPr>
          <w:p w14:paraId="6C054151"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03/01/2015</w:t>
            </w:r>
          </w:p>
        </w:tc>
        <w:tc>
          <w:tcPr>
            <w:tcW w:w="0" w:type="auto"/>
            <w:tcBorders>
              <w:top w:val="nil"/>
              <w:left w:val="nil"/>
              <w:bottom w:val="single" w:sz="4" w:space="0" w:color="auto"/>
              <w:right w:val="single" w:sz="4" w:space="0" w:color="auto"/>
            </w:tcBorders>
            <w:shd w:val="clear" w:color="auto" w:fill="auto"/>
            <w:noWrap/>
            <w:vAlign w:val="bottom"/>
            <w:hideMark/>
          </w:tcPr>
          <w:p w14:paraId="20A7BE62"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04/01/2015</w:t>
            </w:r>
          </w:p>
        </w:tc>
        <w:tc>
          <w:tcPr>
            <w:tcW w:w="0" w:type="auto"/>
            <w:tcBorders>
              <w:top w:val="nil"/>
              <w:left w:val="nil"/>
              <w:bottom w:val="single" w:sz="4" w:space="0" w:color="auto"/>
              <w:right w:val="single" w:sz="4" w:space="0" w:color="auto"/>
            </w:tcBorders>
            <w:shd w:val="clear" w:color="auto" w:fill="auto"/>
            <w:noWrap/>
            <w:vAlign w:val="bottom"/>
            <w:hideMark/>
          </w:tcPr>
          <w:p w14:paraId="5E3F761D"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PUEBLA, PUE.</w:t>
            </w:r>
          </w:p>
        </w:tc>
        <w:tc>
          <w:tcPr>
            <w:tcW w:w="0" w:type="auto"/>
            <w:tcBorders>
              <w:top w:val="nil"/>
              <w:left w:val="nil"/>
              <w:bottom w:val="single" w:sz="4" w:space="0" w:color="auto"/>
              <w:right w:val="single" w:sz="4" w:space="0" w:color="auto"/>
            </w:tcBorders>
            <w:shd w:val="clear" w:color="auto" w:fill="auto"/>
            <w:noWrap/>
            <w:vAlign w:val="bottom"/>
            <w:hideMark/>
          </w:tcPr>
          <w:p w14:paraId="43A31F6F"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600.00 </w:t>
            </w:r>
          </w:p>
        </w:tc>
        <w:tc>
          <w:tcPr>
            <w:tcW w:w="0" w:type="auto"/>
            <w:tcBorders>
              <w:top w:val="nil"/>
              <w:left w:val="nil"/>
              <w:bottom w:val="single" w:sz="4" w:space="0" w:color="auto"/>
              <w:right w:val="single" w:sz="4" w:space="0" w:color="auto"/>
            </w:tcBorders>
            <w:shd w:val="clear" w:color="auto" w:fill="auto"/>
            <w:noWrap/>
            <w:vAlign w:val="bottom"/>
            <w:hideMark/>
          </w:tcPr>
          <w:p w14:paraId="63F9CA8D"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126.00 </w:t>
            </w:r>
          </w:p>
        </w:tc>
        <w:tc>
          <w:tcPr>
            <w:tcW w:w="0" w:type="auto"/>
            <w:tcBorders>
              <w:top w:val="nil"/>
              <w:left w:val="nil"/>
              <w:bottom w:val="single" w:sz="4" w:space="0" w:color="auto"/>
              <w:right w:val="single" w:sz="4" w:space="0" w:color="auto"/>
            </w:tcBorders>
            <w:shd w:val="clear" w:color="auto" w:fill="auto"/>
            <w:noWrap/>
            <w:vAlign w:val="bottom"/>
            <w:hideMark/>
          </w:tcPr>
          <w:p w14:paraId="00DC6C47" w14:textId="77777777" w:rsidR="00BD5A3F" w:rsidRPr="007F6D02" w:rsidRDefault="00BD5A3F" w:rsidP="00BD5A3F">
            <w:pPr>
              <w:jc w:val="right"/>
              <w:rPr>
                <w:rFonts w:ascii="Calibri" w:hAnsi="Calibri"/>
                <w:color w:val="000000"/>
                <w:sz w:val="10"/>
                <w:szCs w:val="16"/>
              </w:rPr>
            </w:pPr>
            <w:r w:rsidRPr="007F6D02">
              <w:rPr>
                <w:rFonts w:ascii="Calibri" w:hAnsi="Calibri"/>
                <w:color w:val="000000"/>
                <w:sz w:val="10"/>
                <w:szCs w:val="16"/>
              </w:rPr>
              <w:t xml:space="preserve"> $    726.00 </w:t>
            </w:r>
          </w:p>
        </w:tc>
      </w:tr>
      <w:tr w:rsidR="00BD5A3F" w:rsidRPr="007F6D02" w14:paraId="36DF9567" w14:textId="77777777" w:rsidTr="00BD5A3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4663D"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TOTAL CORPORATIVO</w:t>
            </w:r>
          </w:p>
        </w:tc>
        <w:tc>
          <w:tcPr>
            <w:tcW w:w="0" w:type="auto"/>
            <w:tcBorders>
              <w:top w:val="nil"/>
              <w:left w:val="nil"/>
              <w:bottom w:val="single" w:sz="4" w:space="0" w:color="auto"/>
              <w:right w:val="single" w:sz="4" w:space="0" w:color="auto"/>
            </w:tcBorders>
            <w:shd w:val="clear" w:color="auto" w:fill="auto"/>
            <w:noWrap/>
            <w:vAlign w:val="bottom"/>
            <w:hideMark/>
          </w:tcPr>
          <w:p w14:paraId="14E33194" w14:textId="77777777" w:rsidR="00BD5A3F" w:rsidRPr="007F6D02" w:rsidRDefault="00BD5A3F" w:rsidP="00BD5A3F">
            <w:pPr>
              <w:jc w:val="center"/>
              <w:rPr>
                <w:rFonts w:ascii="Calibri" w:hAnsi="Calibri"/>
                <w:b/>
                <w:bCs/>
                <w:color w:val="000000"/>
                <w:sz w:val="10"/>
                <w:szCs w:val="16"/>
              </w:rPr>
            </w:pPr>
            <w:r w:rsidRPr="007F6D02">
              <w:rPr>
                <w:rFonts w:ascii="Calibri" w:hAnsi="Calibri"/>
                <w:b/>
                <w:bCs/>
                <w:color w:val="000000"/>
                <w:sz w:val="10"/>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AF1BCDA"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6E6D8FA"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1ECA4E"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5440A39" w14:textId="77777777" w:rsidR="00BD5A3F" w:rsidRPr="007F6D02" w:rsidRDefault="00BD5A3F" w:rsidP="00BD5A3F">
            <w:pPr>
              <w:rPr>
                <w:rFonts w:ascii="Calibri" w:hAnsi="Calibri"/>
                <w:color w:val="000000"/>
                <w:sz w:val="10"/>
                <w:szCs w:val="16"/>
              </w:rPr>
            </w:pPr>
            <w:r w:rsidRPr="007F6D02">
              <w:rPr>
                <w:rFonts w:ascii="Calibri" w:hAnsi="Calibri"/>
                <w:color w:val="000000"/>
                <w:sz w:val="10"/>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E48F829"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1,300.00 </w:t>
            </w:r>
          </w:p>
        </w:tc>
        <w:tc>
          <w:tcPr>
            <w:tcW w:w="0" w:type="auto"/>
            <w:tcBorders>
              <w:top w:val="nil"/>
              <w:left w:val="nil"/>
              <w:bottom w:val="single" w:sz="4" w:space="0" w:color="auto"/>
              <w:right w:val="single" w:sz="4" w:space="0" w:color="auto"/>
            </w:tcBorders>
            <w:shd w:val="clear" w:color="auto" w:fill="auto"/>
            <w:noWrap/>
            <w:vAlign w:val="bottom"/>
            <w:hideMark/>
          </w:tcPr>
          <w:p w14:paraId="3065135D"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576.00 </w:t>
            </w:r>
          </w:p>
        </w:tc>
        <w:tc>
          <w:tcPr>
            <w:tcW w:w="0" w:type="auto"/>
            <w:tcBorders>
              <w:top w:val="nil"/>
              <w:left w:val="nil"/>
              <w:bottom w:val="single" w:sz="4" w:space="0" w:color="auto"/>
              <w:right w:val="single" w:sz="4" w:space="0" w:color="auto"/>
            </w:tcBorders>
            <w:shd w:val="clear" w:color="auto" w:fill="auto"/>
            <w:noWrap/>
            <w:vAlign w:val="bottom"/>
            <w:hideMark/>
          </w:tcPr>
          <w:p w14:paraId="30A4A1CA" w14:textId="77777777" w:rsidR="00BD5A3F" w:rsidRPr="007F6D02" w:rsidRDefault="00BD5A3F" w:rsidP="00BD5A3F">
            <w:pPr>
              <w:jc w:val="right"/>
              <w:rPr>
                <w:rFonts w:ascii="Calibri" w:hAnsi="Calibri"/>
                <w:b/>
                <w:bCs/>
                <w:color w:val="000000"/>
                <w:sz w:val="10"/>
                <w:szCs w:val="16"/>
              </w:rPr>
            </w:pPr>
            <w:r w:rsidRPr="007F6D02">
              <w:rPr>
                <w:rFonts w:ascii="Calibri" w:hAnsi="Calibri"/>
                <w:b/>
                <w:bCs/>
                <w:color w:val="000000"/>
                <w:sz w:val="10"/>
                <w:szCs w:val="16"/>
              </w:rPr>
              <w:t xml:space="preserve"> $ 1,876.00 </w:t>
            </w:r>
          </w:p>
        </w:tc>
      </w:tr>
    </w:tbl>
    <w:p w14:paraId="3A737426" w14:textId="77777777" w:rsidR="00BD5A3F" w:rsidRDefault="00BD5A3F" w:rsidP="00BD5A3F">
      <w:pPr>
        <w:jc w:val="both"/>
        <w:rPr>
          <w:rFonts w:ascii="Arial" w:hAnsi="Arial"/>
          <w:sz w:val="20"/>
        </w:rPr>
      </w:pPr>
    </w:p>
    <w:p w14:paraId="7A3BA693" w14:textId="77777777" w:rsidR="00BD5A3F" w:rsidRPr="007F6D02" w:rsidRDefault="00BD5A3F" w:rsidP="00BD5A3F">
      <w:pPr>
        <w:jc w:val="both"/>
        <w:rPr>
          <w:rFonts w:ascii="Arial" w:hAnsi="Arial"/>
          <w:sz w:val="20"/>
        </w:rPr>
      </w:pPr>
      <w:r w:rsidRPr="007F6D02">
        <w:rPr>
          <w:rFonts w:ascii="Arial" w:hAnsi="Arial"/>
          <w:sz w:val="20"/>
        </w:rPr>
        <w:t>El Proveedor deberá presentar a</w:t>
      </w:r>
      <w:r w:rsidRPr="007F6D02">
        <w:rPr>
          <w:rFonts w:ascii="Arial" w:hAnsi="Arial" w:cs="Arial"/>
          <w:sz w:val="20"/>
          <w:szCs w:val="20"/>
        </w:rPr>
        <w:t>l área administradora del contrato</w:t>
      </w:r>
      <w:r w:rsidRPr="007F6D02">
        <w:rPr>
          <w:rFonts w:ascii="Arial" w:hAnsi="Arial"/>
          <w:sz w:val="20"/>
        </w:rPr>
        <w:t xml:space="preserve">, los informes descritos, dentro de los cinco días hábiles siguientes a la conclusión del periodo que corresponda, </w:t>
      </w:r>
      <w:r w:rsidRPr="007F6D02">
        <w:rPr>
          <w:rFonts w:ascii="Arial" w:hAnsi="Arial" w:cs="Arial"/>
          <w:sz w:val="20"/>
          <w:szCs w:val="20"/>
        </w:rPr>
        <w:t>en documento impreso, o en medios digitales</w:t>
      </w:r>
      <w:r>
        <w:rPr>
          <w:rFonts w:ascii="Arial" w:hAnsi="Arial" w:cs="Arial"/>
          <w:sz w:val="20"/>
          <w:szCs w:val="20"/>
        </w:rPr>
        <w:t xml:space="preserve"> o</w:t>
      </w:r>
      <w:r w:rsidRPr="007F6D02">
        <w:rPr>
          <w:rFonts w:ascii="Arial" w:hAnsi="Arial" w:cs="Arial"/>
          <w:sz w:val="20"/>
          <w:szCs w:val="20"/>
        </w:rPr>
        <w:t xml:space="preserve"> electrónicos</w:t>
      </w:r>
      <w:r w:rsidRPr="007F6D02">
        <w:rPr>
          <w:rFonts w:ascii="Arial" w:hAnsi="Arial"/>
          <w:sz w:val="20"/>
        </w:rPr>
        <w:t>.</w:t>
      </w:r>
    </w:p>
    <w:p w14:paraId="5D724E43" w14:textId="39A4DA85" w:rsidR="00BD5A3F" w:rsidRDefault="00BD5A3F" w:rsidP="00BD5A3F">
      <w:pPr>
        <w:ind w:left="360"/>
        <w:jc w:val="both"/>
        <w:rPr>
          <w:rFonts w:ascii="Arial" w:hAnsi="Arial"/>
          <w:sz w:val="20"/>
        </w:rPr>
      </w:pPr>
    </w:p>
    <w:p w14:paraId="045FE913" w14:textId="77777777" w:rsidR="00B975E7" w:rsidRPr="007F6D02" w:rsidRDefault="00B975E7" w:rsidP="00BD5A3F">
      <w:pPr>
        <w:ind w:left="360"/>
        <w:jc w:val="both"/>
        <w:rPr>
          <w:rFonts w:ascii="Arial" w:hAnsi="Arial"/>
          <w:sz w:val="20"/>
        </w:rPr>
      </w:pPr>
    </w:p>
    <w:p w14:paraId="053139BC" w14:textId="77777777" w:rsidR="00BD5A3F" w:rsidRPr="007F6D02" w:rsidRDefault="00BD5A3F" w:rsidP="00BD5A3F">
      <w:pPr>
        <w:ind w:left="709"/>
        <w:jc w:val="both"/>
        <w:rPr>
          <w:rFonts w:ascii="Arial" w:hAnsi="Arial"/>
          <w:b/>
          <w:smallCaps/>
          <w:sz w:val="20"/>
        </w:rPr>
      </w:pPr>
      <w:r w:rsidRPr="007F6D02">
        <w:rPr>
          <w:rFonts w:ascii="Arial" w:hAnsi="Arial"/>
          <w:b/>
          <w:smallCaps/>
          <w:sz w:val="20"/>
        </w:rPr>
        <w:lastRenderedPageBreak/>
        <w:t>11.- Movimientos de Personal (Altas, Bajas y Modificación Salarial)</w:t>
      </w:r>
    </w:p>
    <w:p w14:paraId="4C808929" w14:textId="77777777" w:rsidR="00BD5A3F" w:rsidRPr="007F6D02" w:rsidRDefault="00BD5A3F" w:rsidP="00BD5A3F">
      <w:pPr>
        <w:ind w:hanging="12"/>
        <w:jc w:val="both"/>
        <w:rPr>
          <w:rFonts w:ascii="Arial" w:hAnsi="Arial"/>
          <w:sz w:val="20"/>
        </w:rPr>
      </w:pPr>
    </w:p>
    <w:p w14:paraId="7A1AB5A5" w14:textId="77777777" w:rsidR="00BD5A3F" w:rsidRPr="007F6D02" w:rsidRDefault="00BD5A3F" w:rsidP="00BD5A3F">
      <w:pPr>
        <w:ind w:hanging="12"/>
        <w:jc w:val="both"/>
        <w:rPr>
          <w:rFonts w:ascii="Arial" w:hAnsi="Arial"/>
          <w:sz w:val="20"/>
        </w:rPr>
      </w:pPr>
      <w:r w:rsidRPr="007F6D02">
        <w:rPr>
          <w:rFonts w:ascii="Arial" w:hAnsi="Arial"/>
          <w:sz w:val="20"/>
        </w:rPr>
        <w:t>Las unidades administrativas deberán enviar a</w:t>
      </w:r>
      <w:r w:rsidRPr="007F6D02">
        <w:rPr>
          <w:rFonts w:ascii="Arial" w:hAnsi="Arial" w:cs="Arial"/>
          <w:sz w:val="20"/>
          <w:szCs w:val="20"/>
        </w:rPr>
        <w:t>l área administradora del contrato, el</w:t>
      </w:r>
      <w:r w:rsidRPr="007F6D02">
        <w:rPr>
          <w:rFonts w:ascii="Arial" w:hAnsi="Arial"/>
          <w:sz w:val="20"/>
        </w:rPr>
        <w:t xml:space="preserve"> formato de Alta, Baja y Modificación Salarial debidamente </w:t>
      </w:r>
      <w:proofErr w:type="spellStart"/>
      <w:r w:rsidRPr="007F6D02">
        <w:rPr>
          <w:rFonts w:ascii="Arial" w:hAnsi="Arial"/>
          <w:sz w:val="20"/>
        </w:rPr>
        <w:t>requisitado</w:t>
      </w:r>
      <w:proofErr w:type="spellEnd"/>
      <w:r w:rsidRPr="007F6D02">
        <w:rPr>
          <w:rFonts w:ascii="Arial" w:hAnsi="Arial"/>
          <w:sz w:val="20"/>
        </w:rPr>
        <w:t xml:space="preserve"> en los términos y tiempos establecidos en el </w:t>
      </w:r>
      <w:r w:rsidRPr="007F6D02">
        <w:rPr>
          <w:rFonts w:ascii="Arial" w:hAnsi="Arial" w:cs="Arial"/>
          <w:b/>
          <w:bCs/>
          <w:sz w:val="20"/>
          <w:szCs w:val="20"/>
        </w:rPr>
        <w:t xml:space="preserve">Manual de procedimientos respectivo para el manejo de personal </w:t>
      </w:r>
      <w:r w:rsidRPr="007F6D02">
        <w:rPr>
          <w:rFonts w:ascii="Arial" w:hAnsi="Arial"/>
          <w:sz w:val="20"/>
        </w:rPr>
        <w:t>determinado para tal fin, mismo que se entregara al proveedor adjudicado. Los formatos de incidencias deberán de ser solicitados por un funcionario con nivel mínimo o superior al Subdirector Corporativo</w:t>
      </w:r>
      <w:r>
        <w:rPr>
          <w:rFonts w:ascii="Arial" w:hAnsi="Arial"/>
          <w:sz w:val="20"/>
        </w:rPr>
        <w:t xml:space="preserve"> y autorizados por el área administradora del contrato</w:t>
      </w:r>
      <w:r w:rsidRPr="007F6D02">
        <w:rPr>
          <w:rFonts w:ascii="Arial" w:hAnsi="Arial"/>
          <w:sz w:val="20"/>
        </w:rPr>
        <w:t>.</w:t>
      </w:r>
    </w:p>
    <w:p w14:paraId="6DB76D48" w14:textId="77777777" w:rsidR="00BD5A3F" w:rsidRPr="007F6D02" w:rsidRDefault="00BD5A3F" w:rsidP="00BD5A3F">
      <w:pPr>
        <w:ind w:hanging="12"/>
        <w:jc w:val="both"/>
        <w:rPr>
          <w:rFonts w:ascii="Arial" w:hAnsi="Arial"/>
          <w:sz w:val="20"/>
        </w:rPr>
      </w:pPr>
    </w:p>
    <w:p w14:paraId="30E84431" w14:textId="77777777" w:rsidR="00BD5A3F" w:rsidRPr="007F6D02" w:rsidRDefault="00BD5A3F" w:rsidP="00BD5A3F">
      <w:pPr>
        <w:ind w:left="709"/>
        <w:jc w:val="both"/>
        <w:rPr>
          <w:rFonts w:ascii="Arial" w:hAnsi="Arial"/>
          <w:b/>
          <w:smallCaps/>
          <w:sz w:val="20"/>
        </w:rPr>
      </w:pPr>
      <w:r w:rsidRPr="007F6D02">
        <w:rPr>
          <w:rFonts w:ascii="Arial" w:hAnsi="Arial"/>
          <w:b/>
          <w:smallCaps/>
          <w:sz w:val="20"/>
        </w:rPr>
        <w:t>12.- Controles Administrativos y Pagos</w:t>
      </w:r>
    </w:p>
    <w:p w14:paraId="598CC7F8" w14:textId="77777777" w:rsidR="00BD5A3F" w:rsidRPr="007F6D02" w:rsidRDefault="00BD5A3F" w:rsidP="00BD5A3F">
      <w:pPr>
        <w:ind w:left="708"/>
        <w:jc w:val="both"/>
        <w:rPr>
          <w:rFonts w:ascii="Arial" w:hAnsi="Arial"/>
          <w:sz w:val="20"/>
        </w:rPr>
      </w:pPr>
    </w:p>
    <w:p w14:paraId="08E04977" w14:textId="77777777" w:rsidR="00BD5A3F" w:rsidRPr="007F6D02" w:rsidRDefault="00BD5A3F" w:rsidP="00BD5A3F">
      <w:pPr>
        <w:jc w:val="both"/>
        <w:rPr>
          <w:rFonts w:ascii="Arial" w:hAnsi="Arial"/>
          <w:sz w:val="20"/>
          <w:szCs w:val="18"/>
          <w:lang w:val="x-none"/>
        </w:rPr>
      </w:pPr>
      <w:r w:rsidRPr="007F6D02">
        <w:rPr>
          <w:rFonts w:ascii="Arial" w:hAnsi="Arial" w:cs="Arial"/>
          <w:sz w:val="20"/>
          <w:szCs w:val="20"/>
        </w:rPr>
        <w:t xml:space="preserve">El </w:t>
      </w:r>
      <w:r w:rsidRPr="007F6D02">
        <w:rPr>
          <w:rFonts w:ascii="Arial" w:hAnsi="Arial" w:cs="Arial"/>
          <w:sz w:val="20"/>
          <w:szCs w:val="20"/>
          <w:lang w:val="x-none"/>
        </w:rPr>
        <w:t>área administradora del contrato</w:t>
      </w:r>
      <w:r w:rsidRPr="007F6D02">
        <w:rPr>
          <w:rFonts w:ascii="Arial" w:hAnsi="Arial"/>
          <w:sz w:val="20"/>
          <w:szCs w:val="18"/>
        </w:rPr>
        <w:t xml:space="preserve"> </w:t>
      </w:r>
      <w:r w:rsidRPr="007F6D02">
        <w:rPr>
          <w:rFonts w:ascii="Arial" w:hAnsi="Arial"/>
          <w:sz w:val="20"/>
          <w:szCs w:val="18"/>
          <w:lang w:val="x-none"/>
        </w:rPr>
        <w:t>tendrá a su cargo el control administrativo del pago de la facturación correspondiente, por</w:t>
      </w:r>
      <w:r w:rsidRPr="007F6D02">
        <w:rPr>
          <w:rFonts w:ascii="Arial" w:hAnsi="Arial"/>
          <w:sz w:val="20"/>
          <w:szCs w:val="18"/>
        </w:rPr>
        <w:t xml:space="preserve"> </w:t>
      </w:r>
      <w:r w:rsidRPr="007F6D02">
        <w:rPr>
          <w:rFonts w:ascii="Arial" w:hAnsi="Arial"/>
          <w:sz w:val="20"/>
          <w:szCs w:val="18"/>
          <w:lang w:val="x-none"/>
        </w:rPr>
        <w:t>el</w:t>
      </w:r>
      <w:r w:rsidRPr="007F6D02">
        <w:rPr>
          <w:rFonts w:ascii="Arial" w:hAnsi="Arial"/>
          <w:sz w:val="20"/>
          <w:szCs w:val="18"/>
        </w:rPr>
        <w:t xml:space="preserve"> </w:t>
      </w:r>
      <w:r w:rsidRPr="007F6D02">
        <w:rPr>
          <w:rFonts w:ascii="Arial" w:hAnsi="Arial"/>
          <w:sz w:val="20"/>
          <w:szCs w:val="18"/>
          <w:lang w:val="x-none"/>
        </w:rPr>
        <w:t>servicio de subcontratación de personal.</w:t>
      </w:r>
    </w:p>
    <w:p w14:paraId="1F6F21F0" w14:textId="77777777" w:rsidR="00BD5A3F" w:rsidRPr="007F6D02" w:rsidRDefault="00BD5A3F" w:rsidP="00BD5A3F">
      <w:pPr>
        <w:jc w:val="both"/>
        <w:rPr>
          <w:rFonts w:ascii="Arial" w:hAnsi="Arial"/>
          <w:sz w:val="20"/>
          <w:szCs w:val="20"/>
          <w:lang w:val="x-none"/>
        </w:rPr>
      </w:pPr>
    </w:p>
    <w:p w14:paraId="0575C783" w14:textId="77777777" w:rsidR="00BD5A3F" w:rsidRPr="007F6D02" w:rsidRDefault="00BD5A3F" w:rsidP="00BD5A3F">
      <w:pPr>
        <w:jc w:val="both"/>
        <w:rPr>
          <w:rFonts w:ascii="Arial" w:hAnsi="Arial" w:cs="Arial"/>
          <w:sz w:val="20"/>
        </w:rPr>
      </w:pPr>
      <w:r w:rsidRPr="007F6D02">
        <w:rPr>
          <w:rFonts w:ascii="Arial" w:hAnsi="Arial" w:cs="Arial"/>
          <w:sz w:val="20"/>
          <w:szCs w:val="20"/>
        </w:rPr>
        <w:t>El área administradora del contrato,</w:t>
      </w:r>
      <w:r w:rsidRPr="007F6D02">
        <w:rPr>
          <w:rFonts w:ascii="Arial" w:hAnsi="Arial" w:cs="Arial"/>
          <w:sz w:val="20"/>
        </w:rPr>
        <w:t xml:space="preserve"> supervisará y vigilará la correcta ejecución del servicio, de acuerdo a las características y especificaciones que se señalen en el contrato que al efecto se adjudique.</w:t>
      </w:r>
    </w:p>
    <w:p w14:paraId="12739F78" w14:textId="77777777" w:rsidR="00BD5A3F" w:rsidRPr="007F6D02" w:rsidRDefault="00BD5A3F" w:rsidP="00BD5A3F">
      <w:pPr>
        <w:jc w:val="both"/>
        <w:rPr>
          <w:rFonts w:ascii="Arial" w:hAnsi="Arial" w:cs="Arial"/>
          <w:sz w:val="20"/>
        </w:rPr>
      </w:pPr>
    </w:p>
    <w:p w14:paraId="78B97EE1" w14:textId="77777777" w:rsidR="00BD5A3F" w:rsidRPr="007F6D02" w:rsidRDefault="00BD5A3F" w:rsidP="00BD5A3F">
      <w:pPr>
        <w:jc w:val="both"/>
        <w:rPr>
          <w:rFonts w:ascii="Arial" w:hAnsi="Arial"/>
          <w:sz w:val="20"/>
        </w:rPr>
      </w:pPr>
      <w:r w:rsidRPr="007F6D02">
        <w:rPr>
          <w:rFonts w:ascii="Arial" w:hAnsi="Arial"/>
          <w:sz w:val="20"/>
        </w:rPr>
        <w:t>La supervisión se realizará a través de los reportes e informes referentes al cumplimiento de las obligaciones por la prestación del servicio.</w:t>
      </w:r>
    </w:p>
    <w:p w14:paraId="7F457818" w14:textId="77777777" w:rsidR="00BD5A3F" w:rsidRPr="007F6D02" w:rsidRDefault="00BD5A3F" w:rsidP="00BD5A3F">
      <w:pPr>
        <w:jc w:val="both"/>
        <w:rPr>
          <w:rFonts w:ascii="Arial" w:hAnsi="Arial"/>
          <w:sz w:val="20"/>
        </w:rPr>
      </w:pPr>
    </w:p>
    <w:p w14:paraId="271D2263" w14:textId="77777777" w:rsidR="00BD5A3F" w:rsidRPr="007F6D02" w:rsidRDefault="00BD5A3F" w:rsidP="00BD5A3F">
      <w:pPr>
        <w:jc w:val="both"/>
        <w:rPr>
          <w:rFonts w:ascii="Arial" w:hAnsi="Arial" w:cs="Arial"/>
          <w:sz w:val="20"/>
          <w:szCs w:val="20"/>
        </w:rPr>
      </w:pPr>
      <w:r w:rsidRPr="007F6D02">
        <w:rPr>
          <w:rFonts w:ascii="Arial" w:hAnsi="Arial"/>
          <w:sz w:val="20"/>
        </w:rPr>
        <w:t xml:space="preserve">La facturación deberá emitirse de manera </w:t>
      </w:r>
      <w:r>
        <w:rPr>
          <w:rFonts w:ascii="Arial" w:hAnsi="Arial"/>
          <w:sz w:val="20"/>
        </w:rPr>
        <w:t>quincenal</w:t>
      </w:r>
      <w:r w:rsidRPr="007F6D02">
        <w:rPr>
          <w:rFonts w:ascii="Arial" w:hAnsi="Arial"/>
          <w:sz w:val="20"/>
        </w:rPr>
        <w:t xml:space="preserve"> y será cubierta al licitante adjudicado previa verificación y determinación de que los servicios cumplen con los términos establecidos en el contrato que al efecto se adjudique y a entera satisfacción de La Financiera. </w:t>
      </w:r>
    </w:p>
    <w:p w14:paraId="23BCF893" w14:textId="77777777" w:rsidR="00BD5A3F" w:rsidRPr="007F6D02" w:rsidRDefault="00BD5A3F" w:rsidP="00BD5A3F">
      <w:pPr>
        <w:jc w:val="both"/>
        <w:rPr>
          <w:rFonts w:ascii="Arial" w:hAnsi="Arial"/>
          <w:sz w:val="20"/>
        </w:rPr>
      </w:pPr>
    </w:p>
    <w:p w14:paraId="2398D341" w14:textId="77777777" w:rsidR="00BD5A3F" w:rsidRPr="007F6D02" w:rsidRDefault="00BD5A3F" w:rsidP="00BD5A3F">
      <w:pPr>
        <w:jc w:val="both"/>
        <w:rPr>
          <w:rFonts w:ascii="Arial" w:hAnsi="Arial"/>
          <w:sz w:val="20"/>
        </w:rPr>
      </w:pPr>
      <w:r w:rsidRPr="007F6D02">
        <w:rPr>
          <w:rFonts w:ascii="Arial" w:hAnsi="Arial" w:cs="Arial"/>
          <w:sz w:val="20"/>
        </w:rPr>
        <w:t>Dichas facturas</w:t>
      </w:r>
      <w:r w:rsidRPr="007F6D02">
        <w:rPr>
          <w:rFonts w:ascii="Arial" w:hAnsi="Arial" w:cs="Arial"/>
          <w:sz w:val="20"/>
          <w:szCs w:val="20"/>
        </w:rPr>
        <w:t xml:space="preserve"> deberán ser</w:t>
      </w:r>
      <w:r w:rsidRPr="007F6D02">
        <w:rPr>
          <w:rFonts w:ascii="Arial" w:hAnsi="Arial" w:cs="Arial"/>
          <w:sz w:val="20"/>
        </w:rPr>
        <w:t xml:space="preserve"> entregadas a</w:t>
      </w:r>
      <w:r w:rsidRPr="007F6D02">
        <w:rPr>
          <w:rFonts w:ascii="Arial" w:hAnsi="Arial" w:cs="Arial"/>
          <w:sz w:val="20"/>
          <w:szCs w:val="20"/>
        </w:rPr>
        <w:t>l área administradora del contrato</w:t>
      </w:r>
      <w:r w:rsidRPr="007F6D02">
        <w:rPr>
          <w:rFonts w:ascii="Arial" w:hAnsi="Arial" w:cs="Arial"/>
          <w:sz w:val="20"/>
        </w:rPr>
        <w:t xml:space="preserve">, debiendo adjuntar las listas de asistencia y reportes de actividades del personal para dicho período, </w:t>
      </w:r>
      <w:r w:rsidRPr="007F6D02">
        <w:rPr>
          <w:rFonts w:ascii="Arial" w:hAnsi="Arial" w:cs="Arial"/>
          <w:sz w:val="20"/>
          <w:szCs w:val="20"/>
        </w:rPr>
        <w:t>en documento impreso, o en medios</w:t>
      </w:r>
      <w:r>
        <w:rPr>
          <w:rFonts w:ascii="Arial" w:hAnsi="Arial" w:cs="Arial"/>
          <w:sz w:val="20"/>
          <w:szCs w:val="20"/>
        </w:rPr>
        <w:t xml:space="preserve"> </w:t>
      </w:r>
      <w:r w:rsidRPr="007F6D02">
        <w:rPr>
          <w:rFonts w:ascii="Arial" w:hAnsi="Arial" w:cs="Arial"/>
          <w:sz w:val="20"/>
          <w:szCs w:val="20"/>
        </w:rPr>
        <w:t>digitales</w:t>
      </w:r>
      <w:r>
        <w:rPr>
          <w:rFonts w:ascii="Arial" w:hAnsi="Arial" w:cs="Arial"/>
          <w:sz w:val="20"/>
          <w:szCs w:val="20"/>
        </w:rPr>
        <w:t xml:space="preserve"> o</w:t>
      </w:r>
      <w:r w:rsidRPr="007F6D02">
        <w:rPr>
          <w:rFonts w:ascii="Arial" w:hAnsi="Arial" w:cs="Arial"/>
          <w:sz w:val="20"/>
          <w:szCs w:val="20"/>
        </w:rPr>
        <w:t xml:space="preserve"> electrónicos</w:t>
      </w:r>
      <w:r w:rsidRPr="007F6D02">
        <w:rPr>
          <w:rFonts w:ascii="Arial" w:hAnsi="Arial"/>
          <w:sz w:val="20"/>
        </w:rPr>
        <w:t>.</w:t>
      </w:r>
    </w:p>
    <w:p w14:paraId="38ED32C4" w14:textId="77777777" w:rsidR="00BD5A3F" w:rsidRPr="007F6D02" w:rsidRDefault="00BD5A3F" w:rsidP="00BD5A3F">
      <w:pPr>
        <w:jc w:val="both"/>
        <w:rPr>
          <w:rFonts w:ascii="Arial" w:hAnsi="Arial"/>
          <w:sz w:val="20"/>
        </w:rPr>
      </w:pPr>
    </w:p>
    <w:p w14:paraId="7EC14DFC" w14:textId="77777777" w:rsidR="00BD5A3F" w:rsidRPr="007F6D02" w:rsidRDefault="00BD5A3F" w:rsidP="00BD5A3F">
      <w:pPr>
        <w:jc w:val="both"/>
        <w:rPr>
          <w:rFonts w:ascii="Arial" w:hAnsi="Arial"/>
          <w:sz w:val="20"/>
        </w:rPr>
      </w:pPr>
      <w:r w:rsidRPr="007F6D02">
        <w:rPr>
          <w:rFonts w:ascii="Arial" w:hAnsi="Arial"/>
          <w:sz w:val="20"/>
        </w:rPr>
        <w:t xml:space="preserve">En razón de que la prestación del servicio consiste en una subcontratación prevista en el artículo 15 A de la Ley Federal del Trabajo, no existirá relación de dependencia ni de subordinación entre La Financiera y el personal del licitante adjudicado, por lo que éste último asume en forma total y exclusiva las obligaciones propias de patrón respecto de la relación laboral que él mismo contraiga con su personal. </w:t>
      </w:r>
    </w:p>
    <w:p w14:paraId="58D9B302" w14:textId="77777777" w:rsidR="00BD5A3F" w:rsidRPr="007F6D02" w:rsidRDefault="00BD5A3F" w:rsidP="00BD5A3F">
      <w:pPr>
        <w:jc w:val="both"/>
        <w:rPr>
          <w:rFonts w:ascii="Arial" w:hAnsi="Arial"/>
          <w:sz w:val="20"/>
        </w:rPr>
      </w:pPr>
    </w:p>
    <w:p w14:paraId="32B5344F" w14:textId="77777777" w:rsidR="00BD5A3F" w:rsidRPr="007F6D02" w:rsidRDefault="00BD5A3F" w:rsidP="00BD5A3F">
      <w:pPr>
        <w:jc w:val="both"/>
        <w:rPr>
          <w:rFonts w:ascii="Arial" w:hAnsi="Arial"/>
          <w:sz w:val="20"/>
        </w:rPr>
      </w:pPr>
      <w:r w:rsidRPr="007F6D02">
        <w:rPr>
          <w:rFonts w:ascii="Arial" w:hAnsi="Arial"/>
          <w:sz w:val="20"/>
        </w:rPr>
        <w:t>Asimismo, en ningún caso se podrá considerar a La Financiera como patrón sustituto o patrón solidario para con el personal contratado por el licitante adjudicado.</w:t>
      </w:r>
    </w:p>
    <w:p w14:paraId="6CA499B5" w14:textId="77777777" w:rsidR="00BD5A3F" w:rsidRPr="007F6D02" w:rsidRDefault="00BD5A3F" w:rsidP="00BD5A3F">
      <w:pPr>
        <w:jc w:val="both"/>
        <w:rPr>
          <w:rFonts w:ascii="Arial" w:hAnsi="Arial"/>
          <w:sz w:val="20"/>
        </w:rPr>
      </w:pPr>
    </w:p>
    <w:p w14:paraId="01A99AE3" w14:textId="77777777" w:rsidR="00BD5A3F" w:rsidRPr="007F6D02" w:rsidRDefault="00BD5A3F" w:rsidP="00BD5A3F">
      <w:pPr>
        <w:jc w:val="both"/>
        <w:rPr>
          <w:rFonts w:ascii="Arial" w:hAnsi="Arial"/>
          <w:sz w:val="20"/>
        </w:rPr>
      </w:pPr>
      <w:r w:rsidRPr="007F6D02">
        <w:rPr>
          <w:rFonts w:ascii="Arial" w:hAnsi="Arial"/>
          <w:sz w:val="20"/>
        </w:rPr>
        <w:t xml:space="preserve">Por lo tanto, el licitante adjudicado deberá manifestar que liberar de toda responsabilidad a La Financiera, de las obligaciones patronales que éste asuma con el personal que contrate para la prestación de los servicios de subcontratación, obligándose a sacarla en paz y a salvo de cualquier reclamación que dicho personal le hiciere, así como de la responsabilidad laboral, civil o penal o de cualquier otra especie, que en su caso pudiera llegar a incurrir él o su personal por la prestación de los servicios objeto de la adjudicación. </w:t>
      </w:r>
    </w:p>
    <w:p w14:paraId="08559B2E" w14:textId="77777777" w:rsidR="005D4993" w:rsidRPr="007F6D02" w:rsidRDefault="005D4993" w:rsidP="00BD5A3F">
      <w:pPr>
        <w:jc w:val="both"/>
        <w:rPr>
          <w:rFonts w:ascii="Arial" w:hAnsi="Arial"/>
          <w:sz w:val="20"/>
        </w:rPr>
      </w:pPr>
    </w:p>
    <w:p w14:paraId="572EF5B9" w14:textId="77777777" w:rsidR="00BD5A3F" w:rsidRPr="007F6D02" w:rsidRDefault="00BD5A3F" w:rsidP="003F0B17">
      <w:pPr>
        <w:numPr>
          <w:ilvl w:val="1"/>
          <w:numId w:val="65"/>
        </w:numPr>
        <w:rPr>
          <w:rFonts w:ascii="Arial Negrita" w:hAnsi="Arial Negrita" w:cs="Arial"/>
          <w:b/>
          <w:smallCaps/>
          <w:sz w:val="20"/>
          <w:szCs w:val="20"/>
          <w:lang w:val="x-none"/>
        </w:rPr>
      </w:pPr>
      <w:r w:rsidRPr="007F6D02">
        <w:rPr>
          <w:rFonts w:ascii="Arial Negrita" w:hAnsi="Arial Negrita" w:cs="Arial"/>
          <w:b/>
          <w:smallCaps/>
          <w:sz w:val="20"/>
          <w:szCs w:val="20"/>
          <w:lang w:val="x-none"/>
        </w:rPr>
        <w:t>Fechas Límite para la Puesta en Marcha del Servicio</w:t>
      </w:r>
    </w:p>
    <w:p w14:paraId="6882C059" w14:textId="77777777" w:rsidR="00BD5A3F" w:rsidRDefault="00BD5A3F" w:rsidP="00BD5A3F">
      <w:pPr>
        <w:jc w:val="both"/>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252"/>
        <w:gridCol w:w="2410"/>
      </w:tblGrid>
      <w:tr w:rsidR="00BD5A3F" w:rsidRPr="007F6D02" w14:paraId="6CEB19C4" w14:textId="77777777" w:rsidTr="00BD5A3F">
        <w:tc>
          <w:tcPr>
            <w:tcW w:w="3227" w:type="dxa"/>
            <w:shd w:val="clear" w:color="auto" w:fill="D9D9D9"/>
          </w:tcPr>
          <w:p w14:paraId="7B1A06DF" w14:textId="77777777" w:rsidR="00BD5A3F" w:rsidRPr="007F6D02" w:rsidRDefault="00BD5A3F" w:rsidP="00BD5A3F">
            <w:pPr>
              <w:jc w:val="center"/>
              <w:rPr>
                <w:rFonts w:ascii="Arial" w:hAnsi="Arial"/>
                <w:b/>
                <w:sz w:val="20"/>
              </w:rPr>
            </w:pPr>
            <w:r w:rsidRPr="007F6D02">
              <w:rPr>
                <w:rFonts w:ascii="Arial" w:hAnsi="Arial"/>
                <w:b/>
                <w:sz w:val="20"/>
              </w:rPr>
              <w:t>OBLIGACIÓN</w:t>
            </w:r>
          </w:p>
        </w:tc>
        <w:tc>
          <w:tcPr>
            <w:tcW w:w="4252" w:type="dxa"/>
            <w:shd w:val="clear" w:color="auto" w:fill="D9D9D9"/>
          </w:tcPr>
          <w:p w14:paraId="30869279" w14:textId="77777777" w:rsidR="00BD5A3F" w:rsidRPr="007F6D02" w:rsidRDefault="00BD5A3F" w:rsidP="00BD5A3F">
            <w:pPr>
              <w:jc w:val="center"/>
              <w:rPr>
                <w:rFonts w:ascii="Arial" w:hAnsi="Arial"/>
                <w:b/>
                <w:sz w:val="20"/>
              </w:rPr>
            </w:pPr>
            <w:r w:rsidRPr="007F6D02">
              <w:rPr>
                <w:rFonts w:ascii="Arial" w:hAnsi="Arial"/>
                <w:b/>
                <w:sz w:val="20"/>
              </w:rPr>
              <w:t>REQUERIMIENTOS</w:t>
            </w:r>
          </w:p>
        </w:tc>
        <w:tc>
          <w:tcPr>
            <w:tcW w:w="2410" w:type="dxa"/>
            <w:shd w:val="clear" w:color="auto" w:fill="D9D9D9"/>
          </w:tcPr>
          <w:p w14:paraId="35ADF05E" w14:textId="77777777" w:rsidR="00BD5A3F" w:rsidRPr="007F6D02" w:rsidRDefault="00BD5A3F" w:rsidP="00BD5A3F">
            <w:pPr>
              <w:jc w:val="center"/>
              <w:rPr>
                <w:rFonts w:ascii="Arial" w:hAnsi="Arial"/>
                <w:b/>
                <w:sz w:val="20"/>
              </w:rPr>
            </w:pPr>
            <w:r w:rsidRPr="007F6D02">
              <w:rPr>
                <w:rFonts w:ascii="Arial" w:hAnsi="Arial"/>
                <w:b/>
                <w:sz w:val="20"/>
              </w:rPr>
              <w:t>FECHA LÍMITE</w:t>
            </w:r>
          </w:p>
        </w:tc>
      </w:tr>
      <w:tr w:rsidR="00BD5A3F" w:rsidRPr="007F6D02" w14:paraId="2468CDAA" w14:textId="77777777" w:rsidTr="00BD5A3F">
        <w:tc>
          <w:tcPr>
            <w:tcW w:w="3227" w:type="dxa"/>
            <w:vAlign w:val="center"/>
          </w:tcPr>
          <w:p w14:paraId="12486952"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Credencialización</w:t>
            </w:r>
          </w:p>
        </w:tc>
        <w:tc>
          <w:tcPr>
            <w:tcW w:w="4252" w:type="dxa"/>
          </w:tcPr>
          <w:p w14:paraId="7EFD1EAA" w14:textId="77777777" w:rsidR="00BD5A3F" w:rsidRPr="007F6D02" w:rsidRDefault="00BD5A3F" w:rsidP="00BD5A3F">
            <w:pPr>
              <w:jc w:val="both"/>
              <w:rPr>
                <w:rFonts w:ascii="Arial" w:hAnsi="Arial"/>
                <w:sz w:val="20"/>
              </w:rPr>
            </w:pPr>
            <w:r w:rsidRPr="007F6D02">
              <w:rPr>
                <w:rFonts w:ascii="Arial" w:hAnsi="Arial"/>
                <w:sz w:val="20"/>
              </w:rPr>
              <w:t>Se deberá realizar el proceso de entrega de credenciales al personal subcontratado del 01 al 31 de marzo de 2016</w:t>
            </w:r>
          </w:p>
        </w:tc>
        <w:tc>
          <w:tcPr>
            <w:tcW w:w="2410" w:type="dxa"/>
            <w:vAlign w:val="center"/>
          </w:tcPr>
          <w:p w14:paraId="4F8E6295" w14:textId="77777777" w:rsidR="00BD5A3F" w:rsidRPr="0058381F" w:rsidRDefault="00BD5A3F" w:rsidP="00BD5A3F">
            <w:pPr>
              <w:jc w:val="center"/>
              <w:rPr>
                <w:rFonts w:ascii="Arial" w:hAnsi="Arial"/>
                <w:sz w:val="20"/>
              </w:rPr>
            </w:pPr>
            <w:r w:rsidRPr="0058381F">
              <w:rPr>
                <w:rFonts w:ascii="Arial" w:hAnsi="Arial"/>
                <w:sz w:val="20"/>
              </w:rPr>
              <w:t>31 de marzo de 2016</w:t>
            </w:r>
          </w:p>
        </w:tc>
      </w:tr>
      <w:tr w:rsidR="00BD5A3F" w:rsidRPr="007F6D02" w14:paraId="35144836" w14:textId="77777777" w:rsidTr="00BD5A3F">
        <w:tc>
          <w:tcPr>
            <w:tcW w:w="3227" w:type="dxa"/>
            <w:vAlign w:val="center"/>
          </w:tcPr>
          <w:p w14:paraId="63A6BCEF"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Integración de Expedientes del personal que ocupará los puestos solicitados en la presente Anexo</w:t>
            </w:r>
          </w:p>
        </w:tc>
        <w:tc>
          <w:tcPr>
            <w:tcW w:w="4252" w:type="dxa"/>
            <w:vAlign w:val="center"/>
          </w:tcPr>
          <w:p w14:paraId="0EAB1649" w14:textId="77777777" w:rsidR="00BD5A3F" w:rsidRPr="007F6D02" w:rsidRDefault="00BD5A3F" w:rsidP="00BD5A3F">
            <w:pPr>
              <w:jc w:val="both"/>
              <w:rPr>
                <w:rFonts w:ascii="Arial" w:hAnsi="Arial"/>
                <w:sz w:val="20"/>
              </w:rPr>
            </w:pPr>
            <w:r w:rsidRPr="007F6D02">
              <w:rPr>
                <w:rFonts w:ascii="Arial" w:hAnsi="Arial"/>
                <w:sz w:val="20"/>
              </w:rPr>
              <w:t>Se llevará a cabo a partir de la comunicación de la adjudicación  y hasta el 01 de marzo de 2016</w:t>
            </w:r>
          </w:p>
        </w:tc>
        <w:tc>
          <w:tcPr>
            <w:tcW w:w="2410" w:type="dxa"/>
            <w:vAlign w:val="center"/>
          </w:tcPr>
          <w:p w14:paraId="5482B2DA" w14:textId="77777777" w:rsidR="00BD5A3F" w:rsidRPr="0058381F" w:rsidRDefault="00BD5A3F" w:rsidP="00BD5A3F">
            <w:pPr>
              <w:jc w:val="center"/>
              <w:rPr>
                <w:rFonts w:ascii="Arial" w:hAnsi="Arial"/>
                <w:sz w:val="20"/>
              </w:rPr>
            </w:pPr>
            <w:r w:rsidRPr="0058381F">
              <w:rPr>
                <w:rFonts w:ascii="Arial" w:hAnsi="Arial"/>
                <w:sz w:val="20"/>
              </w:rPr>
              <w:t>01 de marzo de 2016</w:t>
            </w:r>
          </w:p>
        </w:tc>
      </w:tr>
      <w:tr w:rsidR="00BD5A3F" w:rsidRPr="007F6D02" w14:paraId="05760008" w14:textId="77777777" w:rsidTr="00BD5A3F">
        <w:tc>
          <w:tcPr>
            <w:tcW w:w="3227" w:type="dxa"/>
            <w:vAlign w:val="center"/>
          </w:tcPr>
          <w:p w14:paraId="6623127C"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Contratos del Personal</w:t>
            </w:r>
          </w:p>
        </w:tc>
        <w:tc>
          <w:tcPr>
            <w:tcW w:w="4252" w:type="dxa"/>
          </w:tcPr>
          <w:p w14:paraId="6A891B33" w14:textId="77777777" w:rsidR="00BD5A3F" w:rsidRPr="007F6D02" w:rsidRDefault="00BD5A3F" w:rsidP="00BD5A3F">
            <w:pPr>
              <w:jc w:val="both"/>
              <w:rPr>
                <w:rFonts w:ascii="Arial" w:hAnsi="Arial"/>
                <w:sz w:val="20"/>
              </w:rPr>
            </w:pPr>
            <w:r w:rsidRPr="007F6D02">
              <w:rPr>
                <w:rFonts w:ascii="Arial" w:hAnsi="Arial"/>
                <w:sz w:val="20"/>
              </w:rPr>
              <w:t>Se llevará a cabo a partir de la comunicación del fallo y hasta el 01 de marzo de 2016</w:t>
            </w:r>
          </w:p>
        </w:tc>
        <w:tc>
          <w:tcPr>
            <w:tcW w:w="2410" w:type="dxa"/>
            <w:vAlign w:val="center"/>
          </w:tcPr>
          <w:p w14:paraId="28E572E8" w14:textId="77777777" w:rsidR="00BD5A3F" w:rsidRPr="0058381F" w:rsidRDefault="00BD5A3F" w:rsidP="00BD5A3F">
            <w:pPr>
              <w:jc w:val="center"/>
              <w:rPr>
                <w:rFonts w:ascii="Arial" w:hAnsi="Arial"/>
                <w:sz w:val="20"/>
              </w:rPr>
            </w:pPr>
            <w:r w:rsidRPr="0058381F">
              <w:rPr>
                <w:rFonts w:ascii="Arial" w:hAnsi="Arial"/>
                <w:sz w:val="20"/>
              </w:rPr>
              <w:t>01 de marzo de 2016</w:t>
            </w:r>
          </w:p>
        </w:tc>
      </w:tr>
      <w:tr w:rsidR="00BD5A3F" w:rsidRPr="007F6D02" w14:paraId="427A8D28" w14:textId="77777777" w:rsidTr="00BD5A3F">
        <w:tc>
          <w:tcPr>
            <w:tcW w:w="3227" w:type="dxa"/>
            <w:vAlign w:val="center"/>
          </w:tcPr>
          <w:p w14:paraId="1AEBECE7" w14:textId="77777777" w:rsidR="00BD5A3F" w:rsidRPr="007F6D02" w:rsidRDefault="00BD5A3F" w:rsidP="003F0B17">
            <w:pPr>
              <w:numPr>
                <w:ilvl w:val="3"/>
                <w:numId w:val="82"/>
              </w:numPr>
              <w:tabs>
                <w:tab w:val="clear" w:pos="2880"/>
                <w:tab w:val="num" w:pos="2581"/>
              </w:tabs>
              <w:ind w:left="454"/>
              <w:rPr>
                <w:rFonts w:ascii="Arial" w:hAnsi="Arial"/>
                <w:sz w:val="20"/>
              </w:rPr>
            </w:pPr>
            <w:r>
              <w:rPr>
                <w:rFonts w:ascii="Arial" w:hAnsi="Arial"/>
                <w:sz w:val="20"/>
              </w:rPr>
              <w:lastRenderedPageBreak/>
              <w:t>Plano del inmueble</w:t>
            </w:r>
          </w:p>
        </w:tc>
        <w:tc>
          <w:tcPr>
            <w:tcW w:w="4252" w:type="dxa"/>
          </w:tcPr>
          <w:p w14:paraId="67EC2405" w14:textId="77777777" w:rsidR="00BD5A3F" w:rsidRPr="007F6D02" w:rsidRDefault="00BD5A3F" w:rsidP="00BD5A3F">
            <w:pPr>
              <w:jc w:val="both"/>
              <w:rPr>
                <w:rFonts w:ascii="Arial" w:hAnsi="Arial"/>
                <w:sz w:val="20"/>
              </w:rPr>
            </w:pPr>
            <w:r>
              <w:rPr>
                <w:rFonts w:ascii="Arial" w:hAnsi="Arial"/>
                <w:sz w:val="20"/>
              </w:rPr>
              <w:t>Plano del sembrado de las unidades de trabajo para el personal requerido y ubicación de los sitios para instalación de sistemas de voz y datos.</w:t>
            </w:r>
          </w:p>
        </w:tc>
        <w:tc>
          <w:tcPr>
            <w:tcW w:w="2410" w:type="dxa"/>
            <w:vAlign w:val="center"/>
          </w:tcPr>
          <w:p w14:paraId="692EC64E" w14:textId="77777777" w:rsidR="00BD5A3F" w:rsidRPr="0058381F" w:rsidRDefault="00BD5A3F" w:rsidP="00BD5A3F">
            <w:pPr>
              <w:jc w:val="center"/>
              <w:rPr>
                <w:rFonts w:ascii="Arial" w:hAnsi="Arial"/>
                <w:sz w:val="20"/>
              </w:rPr>
            </w:pPr>
            <w:r w:rsidRPr="0058381F">
              <w:rPr>
                <w:rFonts w:ascii="Arial" w:hAnsi="Arial"/>
                <w:sz w:val="20"/>
              </w:rPr>
              <w:t>Dos días hábiles posteriores a la notificación del fallo</w:t>
            </w:r>
          </w:p>
        </w:tc>
      </w:tr>
      <w:tr w:rsidR="00BD5A3F" w:rsidRPr="007F6D02" w14:paraId="40B8F5A0" w14:textId="77777777" w:rsidTr="00BD5A3F">
        <w:tc>
          <w:tcPr>
            <w:tcW w:w="3227" w:type="dxa"/>
          </w:tcPr>
          <w:p w14:paraId="728603CE"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Entrega del Inmueble</w:t>
            </w:r>
          </w:p>
        </w:tc>
        <w:tc>
          <w:tcPr>
            <w:tcW w:w="4252" w:type="dxa"/>
          </w:tcPr>
          <w:p w14:paraId="1A4CF298" w14:textId="77777777" w:rsidR="00BD5A3F" w:rsidRPr="007F6D02" w:rsidRDefault="00BD5A3F" w:rsidP="00BD5A3F">
            <w:pPr>
              <w:jc w:val="both"/>
              <w:rPr>
                <w:rFonts w:ascii="Arial" w:hAnsi="Arial"/>
                <w:sz w:val="20"/>
              </w:rPr>
            </w:pPr>
            <w:r w:rsidRPr="007F6D02">
              <w:rPr>
                <w:rFonts w:ascii="Arial" w:hAnsi="Arial"/>
                <w:sz w:val="20"/>
              </w:rPr>
              <w:t>Habilitado y en óptimas condiciones de uso, de conformidad con lo señalado en el numeral 15 del presente Anexo</w:t>
            </w:r>
          </w:p>
        </w:tc>
        <w:tc>
          <w:tcPr>
            <w:tcW w:w="2410" w:type="dxa"/>
          </w:tcPr>
          <w:p w14:paraId="15037555" w14:textId="77777777" w:rsidR="00BD5A3F" w:rsidRPr="0058381F" w:rsidRDefault="00BD5A3F" w:rsidP="00BD5A3F">
            <w:pPr>
              <w:jc w:val="center"/>
              <w:rPr>
                <w:rFonts w:ascii="Arial" w:hAnsi="Arial"/>
                <w:sz w:val="20"/>
              </w:rPr>
            </w:pPr>
            <w:r w:rsidRPr="0058381F">
              <w:rPr>
                <w:rFonts w:ascii="Arial" w:hAnsi="Arial"/>
                <w:sz w:val="20"/>
              </w:rPr>
              <w:t>0</w:t>
            </w:r>
            <w:r>
              <w:rPr>
                <w:rFonts w:ascii="Arial" w:hAnsi="Arial"/>
                <w:sz w:val="20"/>
              </w:rPr>
              <w:t>1</w:t>
            </w:r>
            <w:r w:rsidRPr="0058381F">
              <w:rPr>
                <w:rFonts w:ascii="Arial" w:hAnsi="Arial"/>
                <w:sz w:val="20"/>
              </w:rPr>
              <w:t xml:space="preserve"> de marzo de 2016</w:t>
            </w:r>
          </w:p>
        </w:tc>
      </w:tr>
      <w:tr w:rsidR="00BD5A3F" w:rsidRPr="007F6D02" w14:paraId="3B1CEB06" w14:textId="77777777" w:rsidTr="00BD5A3F">
        <w:tc>
          <w:tcPr>
            <w:tcW w:w="3227" w:type="dxa"/>
          </w:tcPr>
          <w:p w14:paraId="12B3DA5D"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Multifuncionales</w:t>
            </w:r>
          </w:p>
        </w:tc>
        <w:tc>
          <w:tcPr>
            <w:tcW w:w="4252" w:type="dxa"/>
          </w:tcPr>
          <w:p w14:paraId="18CCD018" w14:textId="77777777" w:rsidR="00BD5A3F" w:rsidRPr="007F6D02" w:rsidRDefault="00BD5A3F" w:rsidP="00BD5A3F">
            <w:pPr>
              <w:jc w:val="both"/>
              <w:rPr>
                <w:rFonts w:ascii="Arial" w:hAnsi="Arial"/>
                <w:sz w:val="20"/>
              </w:rPr>
            </w:pPr>
            <w:r w:rsidRPr="007F6D02">
              <w:rPr>
                <w:rFonts w:ascii="Arial" w:hAnsi="Arial"/>
                <w:sz w:val="20"/>
              </w:rPr>
              <w:t>En operación y de acuerdo a las especificaciones señaladas en el presente Anexo</w:t>
            </w:r>
          </w:p>
        </w:tc>
        <w:tc>
          <w:tcPr>
            <w:tcW w:w="2410" w:type="dxa"/>
          </w:tcPr>
          <w:p w14:paraId="0457E5F0" w14:textId="77777777" w:rsidR="00BD5A3F" w:rsidRPr="0058381F" w:rsidRDefault="00BD5A3F" w:rsidP="00BD5A3F">
            <w:pPr>
              <w:jc w:val="center"/>
              <w:rPr>
                <w:rFonts w:ascii="Arial" w:hAnsi="Arial"/>
                <w:sz w:val="20"/>
              </w:rPr>
            </w:pPr>
            <w:r w:rsidRPr="0058381F">
              <w:rPr>
                <w:rFonts w:ascii="Arial" w:hAnsi="Arial"/>
                <w:sz w:val="20"/>
              </w:rPr>
              <w:t>0</w:t>
            </w:r>
            <w:r>
              <w:rPr>
                <w:rFonts w:ascii="Arial" w:hAnsi="Arial"/>
                <w:sz w:val="20"/>
              </w:rPr>
              <w:t>1</w:t>
            </w:r>
            <w:r w:rsidRPr="0058381F">
              <w:rPr>
                <w:rFonts w:ascii="Arial" w:hAnsi="Arial"/>
                <w:sz w:val="20"/>
              </w:rPr>
              <w:t xml:space="preserve"> de marzo de 2016</w:t>
            </w:r>
          </w:p>
        </w:tc>
      </w:tr>
      <w:tr w:rsidR="00BD5A3F" w:rsidRPr="007F6D02" w14:paraId="08518122" w14:textId="77777777" w:rsidTr="00BD5A3F">
        <w:tc>
          <w:tcPr>
            <w:tcW w:w="3227" w:type="dxa"/>
          </w:tcPr>
          <w:p w14:paraId="5F711FEB"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Mobiliario</w:t>
            </w:r>
          </w:p>
        </w:tc>
        <w:tc>
          <w:tcPr>
            <w:tcW w:w="4252" w:type="dxa"/>
          </w:tcPr>
          <w:p w14:paraId="11E252F1" w14:textId="77777777" w:rsidR="00BD5A3F" w:rsidRPr="007F6D02" w:rsidRDefault="00BD5A3F" w:rsidP="00BD5A3F">
            <w:pPr>
              <w:jc w:val="both"/>
              <w:rPr>
                <w:rFonts w:ascii="Arial" w:hAnsi="Arial"/>
                <w:sz w:val="20"/>
              </w:rPr>
            </w:pPr>
            <w:r w:rsidRPr="007F6D02">
              <w:rPr>
                <w:rFonts w:ascii="Arial" w:hAnsi="Arial"/>
                <w:sz w:val="20"/>
              </w:rPr>
              <w:t>Instalado y de acuerdo a las especificaciones señaladas en el presente Anexo</w:t>
            </w:r>
          </w:p>
        </w:tc>
        <w:tc>
          <w:tcPr>
            <w:tcW w:w="2410" w:type="dxa"/>
          </w:tcPr>
          <w:p w14:paraId="32948F7D" w14:textId="77777777" w:rsidR="00BD5A3F" w:rsidRPr="0058381F" w:rsidRDefault="00BD5A3F" w:rsidP="00BD5A3F">
            <w:pPr>
              <w:jc w:val="center"/>
              <w:rPr>
                <w:rFonts w:ascii="Arial" w:hAnsi="Arial"/>
                <w:sz w:val="20"/>
              </w:rPr>
            </w:pPr>
            <w:r w:rsidRPr="0058381F">
              <w:rPr>
                <w:rFonts w:ascii="Arial" w:hAnsi="Arial"/>
                <w:sz w:val="20"/>
              </w:rPr>
              <w:t>0</w:t>
            </w:r>
            <w:r>
              <w:rPr>
                <w:rFonts w:ascii="Arial" w:hAnsi="Arial"/>
                <w:sz w:val="20"/>
              </w:rPr>
              <w:t>1</w:t>
            </w:r>
            <w:r w:rsidRPr="0058381F">
              <w:rPr>
                <w:rFonts w:ascii="Arial" w:hAnsi="Arial"/>
                <w:sz w:val="20"/>
              </w:rPr>
              <w:t xml:space="preserve"> de marzo de 2016</w:t>
            </w:r>
          </w:p>
        </w:tc>
      </w:tr>
      <w:tr w:rsidR="00BD5A3F" w:rsidRPr="007F6D02" w14:paraId="6B065EE4" w14:textId="77777777" w:rsidTr="00BD5A3F">
        <w:tc>
          <w:tcPr>
            <w:tcW w:w="3227" w:type="dxa"/>
          </w:tcPr>
          <w:p w14:paraId="39D3BD35" w14:textId="77777777" w:rsidR="00BD5A3F" w:rsidRPr="007F6D02" w:rsidRDefault="00BD5A3F" w:rsidP="003F0B17">
            <w:pPr>
              <w:numPr>
                <w:ilvl w:val="3"/>
                <w:numId w:val="82"/>
              </w:numPr>
              <w:tabs>
                <w:tab w:val="clear" w:pos="2880"/>
                <w:tab w:val="num" w:pos="2581"/>
              </w:tabs>
              <w:ind w:left="454"/>
              <w:rPr>
                <w:rFonts w:ascii="Arial" w:hAnsi="Arial"/>
                <w:sz w:val="20"/>
              </w:rPr>
            </w:pPr>
            <w:r w:rsidRPr="007F6D02">
              <w:rPr>
                <w:rFonts w:ascii="Arial" w:hAnsi="Arial"/>
                <w:sz w:val="20"/>
              </w:rPr>
              <w:t>Sistema de Administración de Viáticos</w:t>
            </w:r>
          </w:p>
        </w:tc>
        <w:tc>
          <w:tcPr>
            <w:tcW w:w="4252" w:type="dxa"/>
          </w:tcPr>
          <w:p w14:paraId="0B0E7B84" w14:textId="77777777" w:rsidR="00BD5A3F" w:rsidRPr="007F6D02" w:rsidRDefault="00BD5A3F" w:rsidP="00BD5A3F">
            <w:pPr>
              <w:jc w:val="both"/>
              <w:rPr>
                <w:rFonts w:ascii="Arial" w:hAnsi="Arial"/>
                <w:sz w:val="20"/>
              </w:rPr>
            </w:pPr>
            <w:r w:rsidRPr="007F6D02">
              <w:rPr>
                <w:rFonts w:ascii="Arial" w:hAnsi="Arial"/>
                <w:sz w:val="20"/>
              </w:rPr>
              <w:t>En operación y de acuerdo a las especificaciones señaladas en el presente Anexo</w:t>
            </w:r>
          </w:p>
        </w:tc>
        <w:tc>
          <w:tcPr>
            <w:tcW w:w="2410" w:type="dxa"/>
          </w:tcPr>
          <w:p w14:paraId="45A52196" w14:textId="77777777" w:rsidR="00BD5A3F" w:rsidRPr="0058381F" w:rsidRDefault="00BD5A3F" w:rsidP="00BD5A3F">
            <w:pPr>
              <w:jc w:val="center"/>
              <w:rPr>
                <w:rFonts w:ascii="Arial" w:hAnsi="Arial"/>
                <w:sz w:val="20"/>
              </w:rPr>
            </w:pPr>
            <w:r w:rsidRPr="0058381F">
              <w:rPr>
                <w:rFonts w:ascii="Arial" w:hAnsi="Arial"/>
                <w:sz w:val="20"/>
              </w:rPr>
              <w:t>01 de marzo de 2016</w:t>
            </w:r>
          </w:p>
        </w:tc>
      </w:tr>
    </w:tbl>
    <w:p w14:paraId="6E734424" w14:textId="77777777" w:rsidR="00BD5A3F" w:rsidRPr="007F6D02" w:rsidRDefault="00BD5A3F" w:rsidP="00BD5A3F">
      <w:pPr>
        <w:jc w:val="both"/>
        <w:rPr>
          <w:rFonts w:ascii="Arial" w:hAnsi="Arial"/>
          <w:sz w:val="20"/>
        </w:rPr>
      </w:pPr>
    </w:p>
    <w:p w14:paraId="570A07E5" w14:textId="77777777" w:rsidR="00BD5A3F" w:rsidRPr="007F6D02" w:rsidRDefault="00BD5A3F" w:rsidP="00BD5A3F">
      <w:pPr>
        <w:jc w:val="both"/>
        <w:rPr>
          <w:rFonts w:ascii="Arial" w:hAnsi="Arial"/>
          <w:sz w:val="20"/>
        </w:rPr>
      </w:pPr>
      <w:r w:rsidRPr="007F6D02">
        <w:rPr>
          <w:rFonts w:ascii="Arial" w:hAnsi="Arial"/>
          <w:sz w:val="20"/>
        </w:rPr>
        <w:t>El incumplimiento a cualquier obligación en fecha establecida en el calendario del presente numeral, será motivo de rescisión del contrato de prestación de servicios.</w:t>
      </w:r>
    </w:p>
    <w:p w14:paraId="36DDCEE8" w14:textId="77777777" w:rsidR="00BD5A3F" w:rsidRPr="007F6D02" w:rsidRDefault="00BD5A3F" w:rsidP="00BD5A3F">
      <w:pPr>
        <w:jc w:val="both"/>
        <w:rPr>
          <w:rFonts w:ascii="Arial" w:hAnsi="Arial"/>
          <w:sz w:val="20"/>
        </w:rPr>
      </w:pPr>
    </w:p>
    <w:p w14:paraId="765777A4" w14:textId="77777777" w:rsidR="00BD5A3F" w:rsidRPr="007F6D02" w:rsidRDefault="00BD5A3F" w:rsidP="003F0B17">
      <w:pPr>
        <w:numPr>
          <w:ilvl w:val="1"/>
          <w:numId w:val="67"/>
        </w:numPr>
        <w:jc w:val="both"/>
        <w:rPr>
          <w:rFonts w:ascii="Arial Negrita" w:hAnsi="Arial Negrita" w:cs="Arial"/>
          <w:b/>
          <w:smallCaps/>
          <w:sz w:val="20"/>
          <w:szCs w:val="20"/>
          <w:lang w:val="x-none"/>
        </w:rPr>
      </w:pPr>
      <w:r w:rsidRPr="007F6D02">
        <w:rPr>
          <w:rFonts w:ascii="Arial Negrita" w:hAnsi="Arial Negrita" w:cs="Arial"/>
          <w:b/>
          <w:smallCaps/>
          <w:sz w:val="20"/>
          <w:szCs w:val="20"/>
          <w:lang w:val="x-none"/>
        </w:rPr>
        <w:t>Sistema de Nómina</w:t>
      </w:r>
    </w:p>
    <w:p w14:paraId="1495B4DC" w14:textId="77777777" w:rsidR="00BD5A3F" w:rsidRPr="007F6D02" w:rsidRDefault="00BD5A3F" w:rsidP="00BD5A3F">
      <w:pPr>
        <w:jc w:val="both"/>
        <w:rPr>
          <w:rFonts w:ascii="Arial" w:hAnsi="Arial" w:cs="Arial"/>
          <w:b/>
          <w:sz w:val="20"/>
          <w:szCs w:val="20"/>
          <w:u w:val="single"/>
        </w:rPr>
      </w:pPr>
    </w:p>
    <w:p w14:paraId="4E480D26"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sistema deberá tener la capacidad de realizar y/o generar las siguientes operaciones y reportes:</w:t>
      </w:r>
    </w:p>
    <w:p w14:paraId="3D2D519B" w14:textId="77777777" w:rsidR="00BD5A3F" w:rsidRPr="007F6D02" w:rsidRDefault="00BD5A3F" w:rsidP="00BD5A3F">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8072"/>
      </w:tblGrid>
      <w:tr w:rsidR="00BD5A3F" w:rsidRPr="007F6D02" w14:paraId="7041ADE6" w14:textId="77777777" w:rsidTr="00BD5A3F">
        <w:trPr>
          <w:trHeight w:val="20"/>
        </w:trPr>
        <w:tc>
          <w:tcPr>
            <w:tcW w:w="1748" w:type="dxa"/>
            <w:shd w:val="clear" w:color="auto" w:fill="auto"/>
          </w:tcPr>
          <w:p w14:paraId="0EA0893E"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Recursos Humanos</w:t>
            </w:r>
          </w:p>
        </w:tc>
        <w:tc>
          <w:tcPr>
            <w:tcW w:w="8072" w:type="dxa"/>
            <w:shd w:val="clear" w:color="auto" w:fill="auto"/>
          </w:tcPr>
          <w:p w14:paraId="3FBDD282" w14:textId="77777777" w:rsidR="00BD5A3F" w:rsidRPr="007F6D02" w:rsidRDefault="00BD5A3F" w:rsidP="003F0B17">
            <w:pPr>
              <w:numPr>
                <w:ilvl w:val="0"/>
                <w:numId w:val="46"/>
              </w:numPr>
              <w:jc w:val="both"/>
              <w:rPr>
                <w:rFonts w:ascii="Arial" w:hAnsi="Arial" w:cs="Arial"/>
                <w:sz w:val="20"/>
                <w:szCs w:val="20"/>
              </w:rPr>
            </w:pPr>
            <w:r w:rsidRPr="007F6D02">
              <w:rPr>
                <w:rFonts w:ascii="Arial" w:hAnsi="Arial" w:cs="Arial"/>
                <w:sz w:val="20"/>
                <w:szCs w:val="20"/>
              </w:rPr>
              <w:t>Impresión de Constancias</w:t>
            </w:r>
          </w:p>
        </w:tc>
      </w:tr>
      <w:tr w:rsidR="00BD5A3F" w:rsidRPr="007F6D02" w14:paraId="1C163E1C" w14:textId="77777777" w:rsidTr="00BD5A3F">
        <w:trPr>
          <w:trHeight w:val="502"/>
        </w:trPr>
        <w:tc>
          <w:tcPr>
            <w:tcW w:w="1748" w:type="dxa"/>
            <w:shd w:val="clear" w:color="auto" w:fill="auto"/>
          </w:tcPr>
          <w:p w14:paraId="22B9473E"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Nominas</w:t>
            </w:r>
          </w:p>
          <w:p w14:paraId="38EEE493" w14:textId="77777777" w:rsidR="00BD5A3F" w:rsidRPr="007F6D02" w:rsidRDefault="00BD5A3F" w:rsidP="00BD5A3F">
            <w:pPr>
              <w:jc w:val="both"/>
              <w:rPr>
                <w:rFonts w:ascii="Arial" w:hAnsi="Arial" w:cs="Arial"/>
                <w:b/>
                <w:sz w:val="20"/>
                <w:szCs w:val="20"/>
              </w:rPr>
            </w:pPr>
          </w:p>
        </w:tc>
        <w:tc>
          <w:tcPr>
            <w:tcW w:w="8072" w:type="dxa"/>
            <w:shd w:val="clear" w:color="auto" w:fill="auto"/>
          </w:tcPr>
          <w:p w14:paraId="3FC3A715" w14:textId="77777777" w:rsidR="00BD5A3F" w:rsidRPr="007F6D02" w:rsidRDefault="00BD5A3F" w:rsidP="003F0B17">
            <w:pPr>
              <w:numPr>
                <w:ilvl w:val="0"/>
                <w:numId w:val="48"/>
              </w:numPr>
              <w:jc w:val="both"/>
              <w:rPr>
                <w:rFonts w:ascii="Arial" w:hAnsi="Arial" w:cs="Arial"/>
                <w:sz w:val="20"/>
                <w:szCs w:val="20"/>
              </w:rPr>
            </w:pPr>
            <w:r w:rsidRPr="007F6D02">
              <w:rPr>
                <w:rFonts w:ascii="Arial" w:hAnsi="Arial" w:cs="Arial"/>
                <w:sz w:val="20"/>
                <w:szCs w:val="20"/>
              </w:rPr>
              <w:t>Captura de Incidencias de Nominas, Comisiones, Horas Extras, Bonos, Acumulados de Impuestos</w:t>
            </w:r>
          </w:p>
          <w:p w14:paraId="4FED95A3"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Calculo de Nomina</w:t>
            </w:r>
          </w:p>
          <w:p w14:paraId="68927337"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Generación de archivos de dispersión</w:t>
            </w:r>
          </w:p>
          <w:p w14:paraId="555AFF7D"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Percepciones y Deducciones</w:t>
            </w:r>
          </w:p>
          <w:p w14:paraId="1F083794"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Crédito al Salario</w:t>
            </w:r>
          </w:p>
          <w:p w14:paraId="1948E217" w14:textId="77777777" w:rsidR="00BD5A3F" w:rsidRPr="007F6D02" w:rsidRDefault="00BD5A3F" w:rsidP="003F0B17">
            <w:pPr>
              <w:numPr>
                <w:ilvl w:val="0"/>
                <w:numId w:val="47"/>
              </w:numPr>
              <w:jc w:val="both"/>
              <w:rPr>
                <w:rFonts w:ascii="Arial" w:hAnsi="Arial" w:cs="Arial"/>
                <w:sz w:val="20"/>
                <w:szCs w:val="20"/>
              </w:rPr>
            </w:pPr>
            <w:r w:rsidRPr="007F6D02">
              <w:rPr>
                <w:rFonts w:ascii="Arial" w:hAnsi="Arial" w:cs="Arial"/>
                <w:sz w:val="20"/>
                <w:szCs w:val="20"/>
              </w:rPr>
              <w:t>Acumulados ( ISR )</w:t>
            </w:r>
          </w:p>
        </w:tc>
      </w:tr>
      <w:tr w:rsidR="00BD5A3F" w:rsidRPr="007F6D02" w14:paraId="2998FC08" w14:textId="77777777" w:rsidTr="00BD5A3F">
        <w:trPr>
          <w:trHeight w:val="21"/>
        </w:trPr>
        <w:tc>
          <w:tcPr>
            <w:tcW w:w="1748" w:type="dxa"/>
            <w:shd w:val="clear" w:color="auto" w:fill="auto"/>
          </w:tcPr>
          <w:p w14:paraId="1C598307"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IMSS, INFONAVIT e INFONACOT</w:t>
            </w:r>
          </w:p>
        </w:tc>
        <w:tc>
          <w:tcPr>
            <w:tcW w:w="8072" w:type="dxa"/>
            <w:shd w:val="clear" w:color="auto" w:fill="auto"/>
          </w:tcPr>
          <w:p w14:paraId="310468A1" w14:textId="77777777" w:rsidR="00BD5A3F" w:rsidRPr="007F6D02" w:rsidRDefault="00BD5A3F" w:rsidP="003F0B17">
            <w:pPr>
              <w:numPr>
                <w:ilvl w:val="0"/>
                <w:numId w:val="53"/>
              </w:numPr>
              <w:jc w:val="both"/>
              <w:rPr>
                <w:rFonts w:ascii="Arial" w:hAnsi="Arial" w:cs="Arial"/>
                <w:b/>
                <w:sz w:val="20"/>
                <w:szCs w:val="20"/>
              </w:rPr>
            </w:pPr>
            <w:r w:rsidRPr="007F6D02">
              <w:rPr>
                <w:rFonts w:ascii="Arial" w:hAnsi="Arial" w:cs="Arial"/>
                <w:sz w:val="20"/>
                <w:szCs w:val="20"/>
              </w:rPr>
              <w:t>Deberá integrar el control y pago del Seguro Social, INFONAVIT e INFONACOT.</w:t>
            </w:r>
          </w:p>
          <w:p w14:paraId="112EAE1A"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Generar movimientos del IMSS (Altas / Bajas / Modificaciones de salario / Incapacidades)</w:t>
            </w:r>
          </w:p>
          <w:p w14:paraId="46D9C51B"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Calculo del grado de riesgo</w:t>
            </w:r>
          </w:p>
          <w:p w14:paraId="2B6B7659"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Percepciones Variables</w:t>
            </w:r>
          </w:p>
          <w:p w14:paraId="54A8107E"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RCV. Vivienda</w:t>
            </w:r>
          </w:p>
          <w:p w14:paraId="4E8D9BA6" w14:textId="77777777" w:rsidR="00BD5A3F" w:rsidRPr="007F6D02" w:rsidRDefault="00BD5A3F" w:rsidP="003F0B17">
            <w:pPr>
              <w:numPr>
                <w:ilvl w:val="0"/>
                <w:numId w:val="53"/>
              </w:numPr>
              <w:jc w:val="both"/>
              <w:rPr>
                <w:rFonts w:ascii="Arial" w:hAnsi="Arial" w:cs="Arial"/>
                <w:sz w:val="20"/>
                <w:szCs w:val="20"/>
              </w:rPr>
            </w:pPr>
            <w:r w:rsidRPr="007F6D02">
              <w:rPr>
                <w:rFonts w:ascii="Arial" w:hAnsi="Arial" w:cs="Arial"/>
                <w:sz w:val="20"/>
                <w:szCs w:val="20"/>
              </w:rPr>
              <w:t>Total de Cuotas</w:t>
            </w:r>
          </w:p>
        </w:tc>
      </w:tr>
      <w:tr w:rsidR="00BD5A3F" w:rsidRPr="007F6D02" w14:paraId="44C93486" w14:textId="77777777" w:rsidTr="00BD5A3F">
        <w:trPr>
          <w:trHeight w:val="21"/>
        </w:trPr>
        <w:tc>
          <w:tcPr>
            <w:tcW w:w="1748" w:type="dxa"/>
            <w:shd w:val="clear" w:color="auto" w:fill="auto"/>
          </w:tcPr>
          <w:p w14:paraId="6D0998BE" w14:textId="77777777" w:rsidR="00BD5A3F" w:rsidRPr="007F6D02" w:rsidRDefault="00BD5A3F" w:rsidP="00BD5A3F">
            <w:pPr>
              <w:jc w:val="center"/>
              <w:rPr>
                <w:rFonts w:ascii="Arial" w:hAnsi="Arial" w:cs="Arial"/>
                <w:b/>
                <w:sz w:val="20"/>
                <w:szCs w:val="20"/>
              </w:rPr>
            </w:pPr>
            <w:r w:rsidRPr="007F6D02">
              <w:rPr>
                <w:rFonts w:ascii="Arial" w:hAnsi="Arial" w:cs="Arial"/>
                <w:b/>
                <w:sz w:val="20"/>
                <w:szCs w:val="20"/>
              </w:rPr>
              <w:t>Reportes e Indicadores Administrativos</w:t>
            </w:r>
          </w:p>
        </w:tc>
        <w:tc>
          <w:tcPr>
            <w:tcW w:w="8072" w:type="dxa"/>
            <w:shd w:val="clear" w:color="auto" w:fill="auto"/>
          </w:tcPr>
          <w:p w14:paraId="2435A910" w14:textId="77777777" w:rsidR="00BD5A3F" w:rsidRPr="007F6D02" w:rsidRDefault="00BD5A3F" w:rsidP="003F0B17">
            <w:pPr>
              <w:numPr>
                <w:ilvl w:val="0"/>
                <w:numId w:val="54"/>
              </w:numPr>
              <w:jc w:val="both"/>
              <w:rPr>
                <w:rFonts w:ascii="Arial" w:hAnsi="Arial" w:cs="Arial"/>
                <w:sz w:val="20"/>
                <w:szCs w:val="20"/>
              </w:rPr>
            </w:pPr>
            <w:r w:rsidRPr="007F6D02">
              <w:rPr>
                <w:rFonts w:ascii="Arial" w:hAnsi="Arial" w:cs="Arial"/>
                <w:sz w:val="20"/>
                <w:szCs w:val="20"/>
              </w:rPr>
              <w:t>Nómina</w:t>
            </w:r>
          </w:p>
          <w:p w14:paraId="39A37DFD"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Incapacidades</w:t>
            </w:r>
          </w:p>
          <w:p w14:paraId="50252F12"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Estado de Movimientos </w:t>
            </w:r>
            <w:proofErr w:type="spellStart"/>
            <w:r w:rsidRPr="007F6D02">
              <w:rPr>
                <w:rFonts w:ascii="Arial" w:hAnsi="Arial" w:cs="Arial"/>
                <w:sz w:val="20"/>
                <w:szCs w:val="20"/>
              </w:rPr>
              <w:t>Afiliatorios</w:t>
            </w:r>
            <w:proofErr w:type="spellEnd"/>
          </w:p>
          <w:p w14:paraId="3D8BAF6A"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Cédula de Autodeterminación de Cuotas </w:t>
            </w:r>
          </w:p>
          <w:p w14:paraId="32D5423C"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por Centro de Trabajo o Sede</w:t>
            </w:r>
          </w:p>
          <w:p w14:paraId="3A5AD1A3"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Capturados (Nuevo Ingreso)</w:t>
            </w:r>
          </w:p>
          <w:p w14:paraId="49292BE3"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Plantilla de Empleados</w:t>
            </w:r>
          </w:p>
          <w:p w14:paraId="4B857CDB"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Rotación de Personal</w:t>
            </w:r>
          </w:p>
          <w:p w14:paraId="5B13ABC8"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Estado Civil</w:t>
            </w:r>
          </w:p>
          <w:p w14:paraId="1CB209C6"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Edades</w:t>
            </w:r>
          </w:p>
          <w:p w14:paraId="752DBCE7"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Escolaridades</w:t>
            </w:r>
          </w:p>
          <w:p w14:paraId="76B4F129"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Domicilios</w:t>
            </w:r>
          </w:p>
          <w:p w14:paraId="1694ACDB"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lastRenderedPageBreak/>
              <w:t>Ausentismos</w:t>
            </w:r>
          </w:p>
          <w:p w14:paraId="60B803E1"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Fondo de ahorro</w:t>
            </w:r>
          </w:p>
          <w:p w14:paraId="0E79C308"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Cuadro de antigüedad</w:t>
            </w:r>
          </w:p>
          <w:p w14:paraId="703BB9C8"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Análisis de puesto</w:t>
            </w:r>
          </w:p>
          <w:p w14:paraId="3E53307B"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Vacaciones</w:t>
            </w:r>
          </w:p>
          <w:p w14:paraId="1877BE38" w14:textId="77777777" w:rsidR="00BD5A3F" w:rsidRPr="007F6D02" w:rsidRDefault="00BD5A3F" w:rsidP="003F0B17">
            <w:pPr>
              <w:numPr>
                <w:ilvl w:val="0"/>
                <w:numId w:val="49"/>
              </w:numPr>
              <w:jc w:val="both"/>
              <w:rPr>
                <w:rFonts w:ascii="Arial" w:hAnsi="Arial" w:cs="Arial"/>
                <w:sz w:val="20"/>
                <w:szCs w:val="20"/>
              </w:rPr>
            </w:pPr>
            <w:r w:rsidRPr="007F6D02">
              <w:rPr>
                <w:rFonts w:ascii="Arial" w:hAnsi="Arial" w:cs="Arial"/>
                <w:sz w:val="20"/>
                <w:szCs w:val="20"/>
              </w:rPr>
              <w:t>Calculo de ISN mensual</w:t>
            </w:r>
          </w:p>
        </w:tc>
      </w:tr>
    </w:tbl>
    <w:p w14:paraId="75F0CBC6" w14:textId="77777777" w:rsidR="00BD5A3F" w:rsidRPr="007F6D02" w:rsidRDefault="00BD5A3F" w:rsidP="00BD5A3F">
      <w:pPr>
        <w:jc w:val="both"/>
        <w:rPr>
          <w:rFonts w:ascii="Arial" w:hAnsi="Arial" w:cs="Arial"/>
          <w:sz w:val="20"/>
          <w:szCs w:val="20"/>
        </w:rPr>
      </w:pPr>
    </w:p>
    <w:p w14:paraId="31C655A1" w14:textId="77777777" w:rsidR="00BD5A3F" w:rsidRPr="007F6D02" w:rsidRDefault="00BD5A3F" w:rsidP="003F0B17">
      <w:pPr>
        <w:numPr>
          <w:ilvl w:val="1"/>
          <w:numId w:val="67"/>
        </w:numPr>
        <w:ind w:left="567"/>
        <w:jc w:val="both"/>
        <w:rPr>
          <w:rFonts w:ascii="Arial Negrita" w:hAnsi="Arial Negrita" w:cs="Arial"/>
          <w:b/>
          <w:smallCaps/>
          <w:sz w:val="20"/>
          <w:szCs w:val="20"/>
          <w:lang w:val="x-none"/>
        </w:rPr>
      </w:pPr>
      <w:r w:rsidRPr="007F6D02">
        <w:rPr>
          <w:rFonts w:ascii="Arial Negrita" w:hAnsi="Arial Negrita" w:cs="Arial"/>
          <w:b/>
          <w:smallCaps/>
          <w:sz w:val="20"/>
          <w:szCs w:val="20"/>
          <w:lang w:val="x-none"/>
        </w:rPr>
        <w:t>Sistema Web o Portal en Línea</w:t>
      </w:r>
    </w:p>
    <w:p w14:paraId="20CFCE24" w14:textId="77777777" w:rsidR="00BD5A3F" w:rsidRPr="007F6D02" w:rsidRDefault="00BD5A3F" w:rsidP="00BD5A3F">
      <w:pPr>
        <w:jc w:val="both"/>
        <w:rPr>
          <w:rFonts w:ascii="Arial" w:hAnsi="Arial" w:cs="Arial"/>
          <w:b/>
          <w:sz w:val="20"/>
          <w:szCs w:val="20"/>
          <w:u w:val="single"/>
        </w:rPr>
      </w:pPr>
    </w:p>
    <w:p w14:paraId="5F240DF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Se deberá contar con un sistema web o Portal en Línea que permita realizar consultas al sistema, de los siguientes reportes:</w:t>
      </w:r>
    </w:p>
    <w:p w14:paraId="0537F913" w14:textId="77777777" w:rsidR="00BD5A3F" w:rsidRPr="007F6D02" w:rsidRDefault="00BD5A3F" w:rsidP="00BD5A3F">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8096"/>
      </w:tblGrid>
      <w:tr w:rsidR="00BD5A3F" w:rsidRPr="007F6D02" w14:paraId="5DF82077" w14:textId="77777777" w:rsidTr="00BD5A3F">
        <w:tc>
          <w:tcPr>
            <w:tcW w:w="1818" w:type="dxa"/>
            <w:shd w:val="clear" w:color="auto" w:fill="auto"/>
          </w:tcPr>
          <w:p w14:paraId="4F5B008E"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Reportes Web o Portal en Línea</w:t>
            </w:r>
          </w:p>
        </w:tc>
        <w:tc>
          <w:tcPr>
            <w:tcW w:w="8101" w:type="dxa"/>
            <w:shd w:val="clear" w:color="auto" w:fill="auto"/>
          </w:tcPr>
          <w:p w14:paraId="71311954" w14:textId="77777777" w:rsidR="00BD5A3F" w:rsidRPr="007F6D02" w:rsidRDefault="00BD5A3F" w:rsidP="003F0B17">
            <w:pPr>
              <w:numPr>
                <w:ilvl w:val="0"/>
                <w:numId w:val="54"/>
              </w:numPr>
              <w:jc w:val="both"/>
              <w:rPr>
                <w:rFonts w:ascii="Arial" w:hAnsi="Arial" w:cs="Arial"/>
                <w:sz w:val="20"/>
                <w:szCs w:val="20"/>
              </w:rPr>
            </w:pPr>
            <w:r w:rsidRPr="007F6D02">
              <w:rPr>
                <w:rFonts w:ascii="Arial" w:hAnsi="Arial" w:cs="Arial"/>
                <w:sz w:val="20"/>
                <w:szCs w:val="20"/>
              </w:rPr>
              <w:t>Nómina</w:t>
            </w:r>
          </w:p>
          <w:p w14:paraId="03A5B23E"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Incapacidades</w:t>
            </w:r>
          </w:p>
          <w:p w14:paraId="06B3986B"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Estado de Movimientos </w:t>
            </w:r>
            <w:proofErr w:type="spellStart"/>
            <w:r w:rsidRPr="007F6D02">
              <w:rPr>
                <w:rFonts w:ascii="Arial" w:hAnsi="Arial" w:cs="Arial"/>
                <w:sz w:val="20"/>
                <w:szCs w:val="20"/>
              </w:rPr>
              <w:t>Afiliatorios</w:t>
            </w:r>
            <w:proofErr w:type="spellEnd"/>
          </w:p>
          <w:p w14:paraId="32EAF493"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 xml:space="preserve">Cédula de Autodeterminación de Cuotas </w:t>
            </w:r>
          </w:p>
          <w:p w14:paraId="7AB56B9D"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por Centro de Trabajo o sede</w:t>
            </w:r>
          </w:p>
          <w:p w14:paraId="1CEE596D"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Catálogo de Empleados Capturados (Nuevo Ingreso)</w:t>
            </w:r>
          </w:p>
          <w:p w14:paraId="7EE979F1" w14:textId="77777777" w:rsidR="00BD5A3F" w:rsidRPr="007F6D02" w:rsidRDefault="00BD5A3F" w:rsidP="003F0B17">
            <w:pPr>
              <w:numPr>
                <w:ilvl w:val="0"/>
                <w:numId w:val="50"/>
              </w:numPr>
              <w:jc w:val="both"/>
              <w:rPr>
                <w:rFonts w:ascii="Arial" w:hAnsi="Arial" w:cs="Arial"/>
                <w:sz w:val="20"/>
                <w:szCs w:val="20"/>
              </w:rPr>
            </w:pPr>
            <w:r w:rsidRPr="007F6D02">
              <w:rPr>
                <w:rFonts w:ascii="Arial" w:hAnsi="Arial" w:cs="Arial"/>
                <w:sz w:val="20"/>
                <w:szCs w:val="20"/>
              </w:rPr>
              <w:t>Plantilla de Empleados</w:t>
            </w:r>
          </w:p>
        </w:tc>
      </w:tr>
    </w:tbl>
    <w:p w14:paraId="13025045" w14:textId="77777777" w:rsidR="00BD5A3F" w:rsidRPr="007F6D02" w:rsidRDefault="00BD5A3F" w:rsidP="00BD5A3F">
      <w:pPr>
        <w:jc w:val="both"/>
        <w:rPr>
          <w:rFonts w:ascii="Arial" w:hAnsi="Arial" w:cs="Arial"/>
          <w:b/>
          <w:sz w:val="20"/>
          <w:szCs w:val="20"/>
        </w:rPr>
      </w:pPr>
    </w:p>
    <w:p w14:paraId="5ACE3524" w14:textId="77777777" w:rsidR="00BD5A3F" w:rsidRPr="007F6D02" w:rsidRDefault="00BD5A3F" w:rsidP="00BD5A3F">
      <w:pPr>
        <w:jc w:val="both"/>
        <w:rPr>
          <w:rFonts w:ascii="Arial" w:hAnsi="Arial"/>
          <w:b/>
          <w:smallCaps/>
          <w:sz w:val="20"/>
        </w:rPr>
      </w:pPr>
      <w:r w:rsidRPr="007F6D02">
        <w:rPr>
          <w:rFonts w:ascii="Arial" w:hAnsi="Arial"/>
          <w:b/>
          <w:smallCaps/>
          <w:sz w:val="20"/>
        </w:rPr>
        <w:t>Características y Especificaciones Técnicas:</w:t>
      </w:r>
    </w:p>
    <w:p w14:paraId="33D98A42" w14:textId="77777777" w:rsidR="00BD5A3F" w:rsidRPr="007F6D02" w:rsidRDefault="00BD5A3F" w:rsidP="00BD5A3F">
      <w:pPr>
        <w:jc w:val="both"/>
        <w:rPr>
          <w:rFonts w:ascii="Arial" w:hAnsi="Arial" w:cs="Arial"/>
          <w:sz w:val="20"/>
          <w:szCs w:val="20"/>
        </w:rPr>
      </w:pPr>
    </w:p>
    <w:p w14:paraId="3B99DA3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Sistema de Colaboración basado en Web o Portal en Línea, en una plataforma de aplicativo con base de datos SQL.</w:t>
      </w:r>
    </w:p>
    <w:p w14:paraId="1854904D" w14:textId="77777777" w:rsidR="00BD5A3F" w:rsidRPr="007F6D02" w:rsidRDefault="00BD5A3F" w:rsidP="00BD5A3F">
      <w:pPr>
        <w:jc w:val="both"/>
        <w:rPr>
          <w:rFonts w:ascii="Arial" w:hAnsi="Arial" w:cs="Arial"/>
          <w:sz w:val="20"/>
          <w:szCs w:val="20"/>
        </w:rPr>
      </w:pPr>
    </w:p>
    <w:p w14:paraId="7F308F2B" w14:textId="77777777" w:rsidR="00BD5A3F" w:rsidRPr="007F6D02" w:rsidRDefault="00BD5A3F" w:rsidP="003F0B17">
      <w:pPr>
        <w:numPr>
          <w:ilvl w:val="0"/>
          <w:numId w:val="67"/>
        </w:numPr>
        <w:jc w:val="both"/>
        <w:rPr>
          <w:rFonts w:ascii="Arial" w:hAnsi="Arial"/>
          <w:b/>
          <w:smallCaps/>
          <w:sz w:val="20"/>
        </w:rPr>
      </w:pPr>
      <w:r w:rsidRPr="007F6D02">
        <w:rPr>
          <w:rFonts w:ascii="Arial" w:hAnsi="Arial"/>
          <w:b/>
          <w:smallCaps/>
          <w:sz w:val="20"/>
        </w:rPr>
        <w:t>Tipo y Monto del Contrato</w:t>
      </w:r>
    </w:p>
    <w:p w14:paraId="04F1637B" w14:textId="77777777" w:rsidR="00BD5A3F" w:rsidRPr="007F6D02" w:rsidRDefault="00BD5A3F" w:rsidP="00BD5A3F">
      <w:pPr>
        <w:ind w:left="360"/>
        <w:jc w:val="both"/>
        <w:rPr>
          <w:rFonts w:ascii="Arial" w:hAnsi="Arial"/>
          <w:b/>
          <w:smallCaps/>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266"/>
      </w:tblGrid>
      <w:tr w:rsidR="00BD5A3F" w:rsidRPr="007F6D02" w14:paraId="0648EB62" w14:textId="77777777" w:rsidTr="00BD5A3F">
        <w:trPr>
          <w:jc w:val="center"/>
        </w:trPr>
        <w:tc>
          <w:tcPr>
            <w:tcW w:w="4680" w:type="dxa"/>
            <w:gridSpan w:val="2"/>
            <w:shd w:val="clear" w:color="auto" w:fill="C0C0C0"/>
          </w:tcPr>
          <w:p w14:paraId="3B8206BA" w14:textId="77777777" w:rsidR="00BD5A3F" w:rsidRPr="007F6D02" w:rsidRDefault="00BD5A3F" w:rsidP="00BD5A3F">
            <w:pPr>
              <w:jc w:val="center"/>
              <w:rPr>
                <w:rFonts w:ascii="Arial" w:hAnsi="Arial"/>
                <w:b/>
                <w:smallCaps/>
                <w:sz w:val="20"/>
              </w:rPr>
            </w:pPr>
            <w:r w:rsidRPr="007F6D02">
              <w:rPr>
                <w:rFonts w:ascii="Arial" w:hAnsi="Arial"/>
                <w:b/>
                <w:smallCaps/>
                <w:sz w:val="20"/>
              </w:rPr>
              <w:t>Contrato Abierto</w:t>
            </w:r>
          </w:p>
        </w:tc>
      </w:tr>
      <w:tr w:rsidR="00BD5A3F" w:rsidRPr="007F6D02" w14:paraId="40BB6366" w14:textId="77777777" w:rsidTr="00BD5A3F">
        <w:trPr>
          <w:jc w:val="center"/>
        </w:trPr>
        <w:tc>
          <w:tcPr>
            <w:tcW w:w="2414" w:type="dxa"/>
          </w:tcPr>
          <w:p w14:paraId="367AD1F7" w14:textId="77777777" w:rsidR="00BD5A3F" w:rsidRPr="007F6D02" w:rsidRDefault="00BD5A3F" w:rsidP="00BD5A3F">
            <w:pPr>
              <w:jc w:val="center"/>
              <w:rPr>
                <w:rFonts w:ascii="Arial" w:hAnsi="Arial"/>
                <w:b/>
                <w:sz w:val="20"/>
              </w:rPr>
            </w:pPr>
            <w:r w:rsidRPr="007F6D02">
              <w:rPr>
                <w:rFonts w:ascii="Arial" w:hAnsi="Arial"/>
                <w:b/>
                <w:sz w:val="20"/>
              </w:rPr>
              <w:t>Máximo</w:t>
            </w:r>
          </w:p>
        </w:tc>
        <w:tc>
          <w:tcPr>
            <w:tcW w:w="2266" w:type="dxa"/>
          </w:tcPr>
          <w:p w14:paraId="20D5AF86" w14:textId="77777777" w:rsidR="00BD5A3F" w:rsidRPr="007F6D02" w:rsidRDefault="00BD5A3F" w:rsidP="00BD5A3F">
            <w:pPr>
              <w:jc w:val="center"/>
              <w:rPr>
                <w:rFonts w:ascii="Arial" w:hAnsi="Arial" w:cs="Arial"/>
                <w:b/>
                <w:sz w:val="20"/>
                <w:szCs w:val="20"/>
              </w:rPr>
            </w:pPr>
            <w:r w:rsidRPr="007F6D02">
              <w:rPr>
                <w:rFonts w:ascii="Arial" w:hAnsi="Arial" w:cs="Arial"/>
                <w:b/>
                <w:color w:val="000000"/>
                <w:sz w:val="20"/>
                <w:szCs w:val="20"/>
              </w:rPr>
              <w:t>$</w:t>
            </w:r>
            <w:r>
              <w:rPr>
                <w:rFonts w:ascii="Arial" w:hAnsi="Arial" w:cs="Arial"/>
                <w:b/>
                <w:color w:val="000000"/>
                <w:sz w:val="20"/>
                <w:szCs w:val="20"/>
              </w:rPr>
              <w:t>110</w:t>
            </w:r>
            <w:r w:rsidRPr="007F6D02">
              <w:rPr>
                <w:rFonts w:ascii="Arial" w:hAnsi="Arial" w:cs="Arial"/>
                <w:b/>
                <w:color w:val="000000"/>
                <w:sz w:val="20"/>
                <w:szCs w:val="20"/>
              </w:rPr>
              <w:t>,000,000.00</w:t>
            </w:r>
          </w:p>
        </w:tc>
      </w:tr>
      <w:tr w:rsidR="00BD5A3F" w:rsidRPr="007F6D02" w14:paraId="65CFB9C2" w14:textId="77777777" w:rsidTr="00BD5A3F">
        <w:trPr>
          <w:jc w:val="center"/>
        </w:trPr>
        <w:tc>
          <w:tcPr>
            <w:tcW w:w="2414" w:type="dxa"/>
          </w:tcPr>
          <w:p w14:paraId="6FE110FA" w14:textId="77777777" w:rsidR="00BD5A3F" w:rsidRPr="007F6D02" w:rsidRDefault="00BD5A3F" w:rsidP="00BD5A3F">
            <w:pPr>
              <w:jc w:val="center"/>
              <w:rPr>
                <w:rFonts w:ascii="Arial" w:hAnsi="Arial"/>
                <w:b/>
                <w:sz w:val="20"/>
              </w:rPr>
            </w:pPr>
            <w:r w:rsidRPr="007F6D02">
              <w:rPr>
                <w:rFonts w:ascii="Arial" w:hAnsi="Arial"/>
                <w:b/>
                <w:sz w:val="20"/>
              </w:rPr>
              <w:t>Mínimo</w:t>
            </w:r>
          </w:p>
        </w:tc>
        <w:tc>
          <w:tcPr>
            <w:tcW w:w="2266" w:type="dxa"/>
          </w:tcPr>
          <w:p w14:paraId="28552741" w14:textId="77777777" w:rsidR="00BD5A3F" w:rsidRPr="007F6D02" w:rsidRDefault="00BD5A3F" w:rsidP="00BD5A3F">
            <w:pPr>
              <w:jc w:val="center"/>
              <w:rPr>
                <w:rFonts w:ascii="Arial" w:hAnsi="Arial" w:cs="Arial"/>
                <w:b/>
                <w:sz w:val="20"/>
                <w:szCs w:val="20"/>
              </w:rPr>
            </w:pPr>
            <w:r w:rsidRPr="007F6D02">
              <w:rPr>
                <w:rFonts w:ascii="Arial" w:hAnsi="Arial" w:cs="Arial"/>
                <w:b/>
                <w:color w:val="000000"/>
                <w:sz w:val="20"/>
                <w:szCs w:val="20"/>
              </w:rPr>
              <w:t>$</w:t>
            </w:r>
            <w:r>
              <w:rPr>
                <w:rFonts w:ascii="Arial" w:hAnsi="Arial" w:cs="Arial"/>
                <w:b/>
                <w:color w:val="000000"/>
                <w:sz w:val="20"/>
                <w:szCs w:val="20"/>
              </w:rPr>
              <w:t>44,0</w:t>
            </w:r>
            <w:r w:rsidRPr="007F6D02">
              <w:rPr>
                <w:rFonts w:ascii="Arial" w:hAnsi="Arial" w:cs="Arial"/>
                <w:b/>
                <w:color w:val="000000"/>
                <w:sz w:val="20"/>
                <w:szCs w:val="20"/>
              </w:rPr>
              <w:t>00,000.00</w:t>
            </w:r>
          </w:p>
        </w:tc>
      </w:tr>
    </w:tbl>
    <w:p w14:paraId="6D163CD0" w14:textId="77777777" w:rsidR="00BD5A3F" w:rsidRPr="007F6D02" w:rsidRDefault="00BD5A3F" w:rsidP="00BD5A3F">
      <w:pPr>
        <w:jc w:val="both"/>
        <w:rPr>
          <w:rFonts w:ascii="Arial" w:hAnsi="Arial"/>
          <w:sz w:val="20"/>
        </w:rPr>
      </w:pPr>
    </w:p>
    <w:p w14:paraId="0927E2A4" w14:textId="77777777" w:rsidR="00BD5A3F" w:rsidRPr="007F6D02" w:rsidRDefault="00BD5A3F" w:rsidP="00BD5A3F">
      <w:pPr>
        <w:jc w:val="both"/>
        <w:rPr>
          <w:rFonts w:ascii="Arial" w:hAnsi="Arial"/>
          <w:sz w:val="20"/>
        </w:rPr>
      </w:pPr>
      <w:r w:rsidRPr="007F6D02">
        <w:rPr>
          <w:rFonts w:ascii="Arial" w:hAnsi="Arial"/>
          <w:sz w:val="20"/>
        </w:rPr>
        <w:t xml:space="preserve">Los importes anteriores consideran todos los costos de administración relacionados a la prestación del servicio, </w:t>
      </w:r>
      <w:r>
        <w:rPr>
          <w:rFonts w:ascii="Arial" w:hAnsi="Arial"/>
          <w:sz w:val="20"/>
        </w:rPr>
        <w:t>sin incluir el</w:t>
      </w:r>
      <w:r w:rsidRPr="007F6D02">
        <w:rPr>
          <w:rFonts w:ascii="Arial" w:hAnsi="Arial"/>
          <w:sz w:val="20"/>
        </w:rPr>
        <w:t xml:space="preserve"> IVA</w:t>
      </w:r>
      <w:r w:rsidRPr="007F6D02">
        <w:rPr>
          <w:rFonts w:ascii="Arial" w:hAnsi="Arial" w:cs="Arial"/>
          <w:sz w:val="20"/>
          <w:szCs w:val="20"/>
        </w:rPr>
        <w:t xml:space="preserve"> y en pesos mexicanos</w:t>
      </w:r>
      <w:r w:rsidRPr="007F6D02">
        <w:rPr>
          <w:rFonts w:ascii="Arial" w:hAnsi="Arial"/>
          <w:sz w:val="20"/>
        </w:rPr>
        <w:t>.</w:t>
      </w:r>
    </w:p>
    <w:p w14:paraId="5A2E506B" w14:textId="77777777" w:rsidR="00BD5A3F" w:rsidRPr="007F6D02" w:rsidRDefault="00BD5A3F" w:rsidP="00BD5A3F">
      <w:pPr>
        <w:jc w:val="both"/>
        <w:rPr>
          <w:rFonts w:ascii="Arial" w:hAnsi="Arial"/>
          <w:b/>
          <w:smallCaps/>
          <w:sz w:val="20"/>
          <w:u w:val="single"/>
        </w:rPr>
      </w:pPr>
    </w:p>
    <w:p w14:paraId="3DD00478" w14:textId="77777777" w:rsidR="00BD5A3F" w:rsidRPr="007F6D02" w:rsidRDefault="00BD5A3F" w:rsidP="003F0B17">
      <w:pPr>
        <w:numPr>
          <w:ilvl w:val="0"/>
          <w:numId w:val="67"/>
        </w:numPr>
        <w:jc w:val="both"/>
        <w:rPr>
          <w:rFonts w:ascii="Arial" w:hAnsi="Arial"/>
          <w:b/>
          <w:smallCaps/>
          <w:sz w:val="20"/>
        </w:rPr>
      </w:pPr>
      <w:r w:rsidRPr="007F6D02">
        <w:rPr>
          <w:rFonts w:ascii="Arial" w:hAnsi="Arial"/>
          <w:b/>
          <w:smallCaps/>
          <w:sz w:val="20"/>
        </w:rPr>
        <w:t xml:space="preserve">Seguridad Social de los Trabajadores </w:t>
      </w:r>
    </w:p>
    <w:p w14:paraId="70484323" w14:textId="77777777" w:rsidR="00BD5A3F" w:rsidRPr="007F6D02" w:rsidRDefault="00BD5A3F" w:rsidP="00BD5A3F">
      <w:pPr>
        <w:shd w:val="clear" w:color="auto" w:fill="FFFFFF"/>
        <w:jc w:val="both"/>
        <w:rPr>
          <w:rFonts w:ascii="Arial" w:hAnsi="Arial" w:cs="Arial"/>
          <w:iCs/>
          <w:color w:val="000000"/>
          <w:spacing w:val="-3"/>
          <w:sz w:val="20"/>
          <w:szCs w:val="20"/>
        </w:rPr>
      </w:pPr>
    </w:p>
    <w:p w14:paraId="1F4483DD"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El Proveedor, de conformidad con lo dispuesto por el artículo 15 fracción I y demás relativos de la Ley del Seguro Social vigente, se obliga a mantener afiliados al I.M.S.S. e INFONAVIT a todos los trabajadores que presten servicios con motivo de este contrato, durante la vigencia del mismo, así como a pagar en tiempo y forma las cuotas de seguridad social correspondiente.</w:t>
      </w:r>
    </w:p>
    <w:p w14:paraId="2283695D" w14:textId="77777777" w:rsidR="00BD5A3F" w:rsidRPr="007F6D02" w:rsidRDefault="00BD5A3F" w:rsidP="00BD5A3F">
      <w:pPr>
        <w:shd w:val="clear" w:color="auto" w:fill="FFFFFF"/>
        <w:jc w:val="both"/>
        <w:rPr>
          <w:rFonts w:ascii="Arial" w:hAnsi="Arial" w:cs="Arial"/>
          <w:iCs/>
          <w:color w:val="000000"/>
          <w:spacing w:val="-3"/>
          <w:sz w:val="20"/>
          <w:szCs w:val="20"/>
        </w:rPr>
      </w:pPr>
    </w:p>
    <w:p w14:paraId="266DD17B"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En consecuencia</w:t>
      </w:r>
      <w:r>
        <w:rPr>
          <w:rFonts w:ascii="Arial" w:hAnsi="Arial" w:cs="Arial"/>
          <w:iCs/>
          <w:color w:val="000000"/>
          <w:spacing w:val="-3"/>
          <w:sz w:val="20"/>
          <w:szCs w:val="20"/>
        </w:rPr>
        <w:t>,</w:t>
      </w:r>
      <w:r w:rsidRPr="007F6D02">
        <w:rPr>
          <w:rFonts w:ascii="Arial" w:hAnsi="Arial" w:cs="Arial"/>
          <w:iCs/>
          <w:color w:val="000000"/>
          <w:spacing w:val="-3"/>
          <w:sz w:val="20"/>
          <w:szCs w:val="20"/>
        </w:rPr>
        <w:t xml:space="preserve"> el Proveedor deberá entregar en forma mensual y bimestral al área </w:t>
      </w:r>
      <w:r>
        <w:rPr>
          <w:rFonts w:ascii="Arial" w:hAnsi="Arial" w:cs="Arial"/>
          <w:iCs/>
          <w:color w:val="000000"/>
          <w:spacing w:val="-3"/>
          <w:sz w:val="20"/>
          <w:szCs w:val="20"/>
        </w:rPr>
        <w:t>administradora</w:t>
      </w:r>
      <w:r w:rsidRPr="007F6D02">
        <w:rPr>
          <w:rFonts w:ascii="Arial" w:hAnsi="Arial" w:cs="Arial"/>
          <w:iCs/>
          <w:color w:val="000000"/>
          <w:spacing w:val="-3"/>
          <w:sz w:val="20"/>
          <w:szCs w:val="20"/>
        </w:rPr>
        <w:t>, las constancias necesarias de haber dado cumplimiento a la comprobación de lo anterior</w:t>
      </w:r>
      <w:r>
        <w:rPr>
          <w:rFonts w:ascii="Arial" w:hAnsi="Arial" w:cs="Arial"/>
          <w:iCs/>
          <w:color w:val="000000"/>
          <w:spacing w:val="-3"/>
          <w:sz w:val="20"/>
          <w:szCs w:val="20"/>
        </w:rPr>
        <w:t xml:space="preserve"> en forma impresa o en medios digitales o electrónicos</w:t>
      </w:r>
      <w:r w:rsidRPr="007F6D02">
        <w:rPr>
          <w:rFonts w:ascii="Arial" w:hAnsi="Arial" w:cs="Arial"/>
          <w:iCs/>
          <w:color w:val="000000"/>
          <w:spacing w:val="-3"/>
          <w:sz w:val="20"/>
          <w:szCs w:val="20"/>
        </w:rPr>
        <w:t>.</w:t>
      </w:r>
    </w:p>
    <w:p w14:paraId="5E0A141A" w14:textId="77777777" w:rsidR="00BD5A3F" w:rsidRPr="007F6D02" w:rsidRDefault="00BD5A3F" w:rsidP="00BD5A3F">
      <w:pPr>
        <w:shd w:val="clear" w:color="auto" w:fill="FFFFFF"/>
        <w:jc w:val="both"/>
        <w:rPr>
          <w:rFonts w:ascii="Arial" w:hAnsi="Arial" w:cs="Arial"/>
          <w:iCs/>
          <w:color w:val="000000"/>
          <w:spacing w:val="-3"/>
          <w:sz w:val="20"/>
          <w:szCs w:val="20"/>
        </w:rPr>
      </w:pPr>
    </w:p>
    <w:p w14:paraId="43B22108" w14:textId="77777777" w:rsidR="00BD5A3F" w:rsidRPr="007F6D02" w:rsidRDefault="00BD5A3F" w:rsidP="00BD5A3F">
      <w:pPr>
        <w:shd w:val="clear" w:color="auto" w:fill="FFFFFF"/>
        <w:jc w:val="both"/>
        <w:rPr>
          <w:rFonts w:ascii="Arial" w:hAnsi="Arial" w:cs="Arial"/>
          <w:i/>
          <w:iCs/>
          <w:color w:val="000000"/>
          <w:spacing w:val="-3"/>
          <w:sz w:val="20"/>
          <w:szCs w:val="20"/>
        </w:rPr>
      </w:pPr>
      <w:r w:rsidRPr="007F6D02">
        <w:rPr>
          <w:rFonts w:ascii="Arial" w:hAnsi="Arial" w:cs="Arial"/>
          <w:iCs/>
          <w:color w:val="000000"/>
          <w:spacing w:val="-3"/>
          <w:sz w:val="20"/>
          <w:szCs w:val="20"/>
        </w:rPr>
        <w:t>El proveedor deberá cumplir con lo que establece el artículo 13 del Reglamento de la Ley de Seguro Social en materia de afiliación, clasificación de empresas, recaudación y fiscalización, “</w:t>
      </w:r>
      <w:r w:rsidRPr="007F6D02">
        <w:rPr>
          <w:rFonts w:ascii="Arial" w:hAnsi="Arial" w:cs="Arial"/>
          <w:i/>
          <w:iCs/>
          <w:color w:val="000000"/>
          <w:spacing w:val="-3"/>
          <w:sz w:val="20"/>
          <w:szCs w:val="20"/>
        </w:rPr>
        <w:t xml:space="preserve">Al patrón o sujeto obligado personal moral, </w:t>
      </w:r>
      <w:r w:rsidRPr="007F6D02">
        <w:rPr>
          <w:rFonts w:ascii="Arial" w:hAnsi="Arial" w:cs="Arial"/>
          <w:b/>
          <w:i/>
          <w:iCs/>
          <w:color w:val="000000"/>
          <w:spacing w:val="-3"/>
          <w:sz w:val="20"/>
          <w:szCs w:val="20"/>
        </w:rPr>
        <w:t xml:space="preserve">se le asignará un número de registro patronal por cada municipio </w:t>
      </w:r>
      <w:r w:rsidRPr="007F6D02">
        <w:rPr>
          <w:rFonts w:ascii="Arial" w:hAnsi="Arial" w:cs="Arial"/>
          <w:i/>
          <w:iCs/>
          <w:color w:val="000000"/>
          <w:spacing w:val="-3"/>
          <w:sz w:val="20"/>
          <w:szCs w:val="20"/>
        </w:rPr>
        <w:t>o en el Distrito Federal, en que tenga establecimientos o centro de trabajo, independientemente de que tenga más de uno dentro de un mismo municipio o en el Distrito Federal”.</w:t>
      </w:r>
    </w:p>
    <w:p w14:paraId="23AA05DA" w14:textId="77777777" w:rsidR="00BD5A3F" w:rsidRPr="007F6D02" w:rsidRDefault="00BD5A3F" w:rsidP="00BD5A3F">
      <w:pPr>
        <w:shd w:val="clear" w:color="auto" w:fill="FFFFFF"/>
        <w:jc w:val="both"/>
        <w:rPr>
          <w:rFonts w:ascii="Arial" w:hAnsi="Arial" w:cs="Arial"/>
          <w:iCs/>
          <w:color w:val="000000"/>
          <w:spacing w:val="-3"/>
          <w:sz w:val="20"/>
          <w:szCs w:val="20"/>
        </w:rPr>
      </w:pPr>
    </w:p>
    <w:p w14:paraId="4CAF3CC8"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sz w:val="20"/>
          <w:szCs w:val="20"/>
        </w:rPr>
        <w:lastRenderedPageBreak/>
        <w:t>El área administradora del contrato</w:t>
      </w:r>
      <w:r w:rsidRPr="007F6D02">
        <w:rPr>
          <w:rFonts w:ascii="Arial" w:hAnsi="Arial" w:cs="Arial"/>
          <w:iCs/>
          <w:color w:val="000000"/>
          <w:spacing w:val="-3"/>
          <w:sz w:val="20"/>
          <w:szCs w:val="20"/>
        </w:rPr>
        <w:t xml:space="preserve"> podrá constatar, en cualquier momento el cumplimiento de esta obligación y tener a disposición del mismo durante el periodo de tiempo que las leyes dispongan para la guarda de documentación.</w:t>
      </w:r>
    </w:p>
    <w:p w14:paraId="79BBB485" w14:textId="77777777" w:rsidR="00BD5A3F" w:rsidRPr="007F6D02" w:rsidRDefault="00BD5A3F" w:rsidP="00BD5A3F">
      <w:pPr>
        <w:shd w:val="clear" w:color="auto" w:fill="FFFFFF"/>
        <w:jc w:val="both"/>
        <w:rPr>
          <w:rFonts w:ascii="Arial" w:hAnsi="Arial" w:cs="Arial"/>
          <w:iCs/>
          <w:color w:val="000000"/>
          <w:spacing w:val="-3"/>
          <w:sz w:val="20"/>
          <w:szCs w:val="20"/>
        </w:rPr>
      </w:pPr>
    </w:p>
    <w:p w14:paraId="310959CA" w14:textId="77777777" w:rsidR="00BD5A3F" w:rsidRPr="007F6D02" w:rsidRDefault="00BD5A3F" w:rsidP="00BD5A3F">
      <w:pPr>
        <w:shd w:val="clear" w:color="auto" w:fill="FFFFFF"/>
        <w:jc w:val="both"/>
        <w:rPr>
          <w:rFonts w:ascii="Arial" w:hAnsi="Arial" w:cs="Arial"/>
          <w:iCs/>
          <w:color w:val="000000"/>
          <w:spacing w:val="-3"/>
          <w:sz w:val="20"/>
          <w:szCs w:val="20"/>
        </w:rPr>
      </w:pPr>
      <w:r w:rsidRPr="007F6D02">
        <w:rPr>
          <w:rFonts w:ascii="Arial" w:hAnsi="Arial" w:cs="Arial"/>
          <w:iCs/>
          <w:color w:val="000000"/>
          <w:spacing w:val="-3"/>
          <w:sz w:val="20"/>
          <w:szCs w:val="20"/>
        </w:rPr>
        <w:t>Asimismo, el proveedor se obliga a presentar a más tardar dentro de los quince días hábiles posteriores al inicio de la vigencia del contrato correspondiente lo siguiente:</w:t>
      </w:r>
    </w:p>
    <w:p w14:paraId="4EC65D71" w14:textId="77777777" w:rsidR="00BD5A3F" w:rsidRPr="007F6D02" w:rsidRDefault="00BD5A3F" w:rsidP="00BD5A3F">
      <w:pPr>
        <w:shd w:val="clear" w:color="auto" w:fill="FFFFFF"/>
        <w:jc w:val="both"/>
        <w:rPr>
          <w:rFonts w:ascii="Arial" w:hAnsi="Arial" w:cs="Arial"/>
          <w:iCs/>
          <w:color w:val="000000"/>
          <w:spacing w:val="-3"/>
          <w:sz w:val="20"/>
          <w:szCs w:val="20"/>
        </w:rPr>
      </w:pPr>
    </w:p>
    <w:p w14:paraId="2AFBA7B2" w14:textId="77777777" w:rsidR="00BD5A3F" w:rsidRPr="007F6D02" w:rsidRDefault="00BD5A3F" w:rsidP="003F0B17">
      <w:pPr>
        <w:numPr>
          <w:ilvl w:val="0"/>
          <w:numId w:val="68"/>
        </w:numPr>
        <w:shd w:val="clear" w:color="auto" w:fill="FFFFFF"/>
        <w:autoSpaceDE w:val="0"/>
        <w:autoSpaceDN w:val="0"/>
        <w:jc w:val="both"/>
        <w:rPr>
          <w:rFonts w:ascii="Arial" w:hAnsi="Arial" w:cs="Arial"/>
          <w:iCs/>
          <w:color w:val="000000"/>
          <w:spacing w:val="-3"/>
          <w:sz w:val="20"/>
          <w:szCs w:val="20"/>
          <w:lang w:val="x-none"/>
        </w:rPr>
      </w:pPr>
      <w:r w:rsidRPr="007F6D02">
        <w:rPr>
          <w:rFonts w:ascii="Arial" w:hAnsi="Arial" w:cs="Arial"/>
          <w:iCs/>
          <w:color w:val="000000"/>
          <w:spacing w:val="-3"/>
          <w:sz w:val="20"/>
          <w:szCs w:val="20"/>
          <w:lang w:val="x-none"/>
        </w:rPr>
        <w:t>Carta de no adeudos ante el I.M.S.S. del último año.</w:t>
      </w:r>
    </w:p>
    <w:p w14:paraId="135D23DF" w14:textId="77777777" w:rsidR="00BD5A3F" w:rsidRPr="007F6D02" w:rsidRDefault="00BD5A3F" w:rsidP="00BD5A3F">
      <w:pPr>
        <w:shd w:val="clear" w:color="auto" w:fill="FFFFFF"/>
        <w:autoSpaceDE w:val="0"/>
        <w:autoSpaceDN w:val="0"/>
        <w:jc w:val="both"/>
        <w:rPr>
          <w:rFonts w:ascii="Arial" w:hAnsi="Arial" w:cs="Arial"/>
          <w:iCs/>
          <w:color w:val="000000"/>
          <w:spacing w:val="-3"/>
          <w:sz w:val="20"/>
          <w:szCs w:val="20"/>
        </w:rPr>
      </w:pPr>
    </w:p>
    <w:p w14:paraId="7735CB12" w14:textId="77777777" w:rsidR="00BD5A3F" w:rsidRPr="007F6D02" w:rsidRDefault="00BD5A3F" w:rsidP="00BD5A3F">
      <w:pPr>
        <w:shd w:val="clear" w:color="auto" w:fill="FFFFFF"/>
        <w:autoSpaceDE w:val="0"/>
        <w:autoSpaceDN w:val="0"/>
        <w:jc w:val="both"/>
        <w:rPr>
          <w:rFonts w:ascii="Arial" w:hAnsi="Arial" w:cs="Arial"/>
          <w:iCs/>
          <w:color w:val="000000"/>
          <w:spacing w:val="-3"/>
          <w:sz w:val="20"/>
          <w:szCs w:val="20"/>
        </w:rPr>
      </w:pPr>
      <w:r w:rsidRPr="007F6D02">
        <w:rPr>
          <w:rFonts w:ascii="Arial" w:hAnsi="Arial" w:cs="Arial"/>
          <w:iCs/>
          <w:color w:val="000000"/>
          <w:spacing w:val="-3"/>
          <w:sz w:val="20"/>
          <w:szCs w:val="20"/>
        </w:rPr>
        <w:t xml:space="preserve">Y conforme al término aplicable de </w:t>
      </w:r>
      <w:r>
        <w:rPr>
          <w:rFonts w:ascii="Arial" w:hAnsi="Arial" w:cs="Arial"/>
          <w:iCs/>
          <w:color w:val="000000"/>
          <w:spacing w:val="-3"/>
          <w:sz w:val="20"/>
          <w:szCs w:val="20"/>
        </w:rPr>
        <w:t xml:space="preserve">la </w:t>
      </w:r>
      <w:r w:rsidRPr="007F6D02">
        <w:rPr>
          <w:rFonts w:ascii="Arial" w:hAnsi="Arial" w:cs="Arial"/>
          <w:iCs/>
          <w:color w:val="000000"/>
          <w:spacing w:val="-3"/>
          <w:sz w:val="20"/>
          <w:szCs w:val="20"/>
        </w:rPr>
        <w:t>Ley</w:t>
      </w:r>
      <w:r>
        <w:rPr>
          <w:rFonts w:ascii="Arial" w:hAnsi="Arial" w:cs="Arial"/>
          <w:iCs/>
          <w:color w:val="000000"/>
          <w:spacing w:val="-3"/>
          <w:sz w:val="20"/>
          <w:szCs w:val="20"/>
        </w:rPr>
        <w:t xml:space="preserve"> del Seguro Social</w:t>
      </w:r>
      <w:r w:rsidRPr="007F6D02">
        <w:rPr>
          <w:rFonts w:ascii="Arial" w:hAnsi="Arial" w:cs="Arial"/>
          <w:iCs/>
          <w:color w:val="000000"/>
          <w:spacing w:val="-3"/>
          <w:sz w:val="20"/>
          <w:szCs w:val="20"/>
        </w:rPr>
        <w:t>:</w:t>
      </w:r>
    </w:p>
    <w:p w14:paraId="65BC600E" w14:textId="77777777" w:rsidR="00BD5A3F" w:rsidRPr="007F6D02" w:rsidRDefault="00BD5A3F" w:rsidP="00BD5A3F">
      <w:pPr>
        <w:shd w:val="clear" w:color="auto" w:fill="FFFFFF"/>
        <w:autoSpaceDE w:val="0"/>
        <w:autoSpaceDN w:val="0"/>
        <w:jc w:val="both"/>
        <w:rPr>
          <w:rFonts w:ascii="Arial" w:hAnsi="Arial" w:cs="Arial"/>
          <w:iCs/>
          <w:color w:val="000000"/>
          <w:spacing w:val="-3"/>
          <w:sz w:val="20"/>
          <w:szCs w:val="20"/>
          <w:lang w:val="x-none"/>
        </w:rPr>
      </w:pPr>
    </w:p>
    <w:p w14:paraId="06BDF64C" w14:textId="77777777" w:rsidR="00BD5A3F" w:rsidRPr="007F6D02" w:rsidRDefault="00BD5A3F" w:rsidP="003F0B17">
      <w:pPr>
        <w:numPr>
          <w:ilvl w:val="0"/>
          <w:numId w:val="68"/>
        </w:numPr>
        <w:shd w:val="clear" w:color="auto" w:fill="FFFFFF"/>
        <w:autoSpaceDE w:val="0"/>
        <w:autoSpaceDN w:val="0"/>
        <w:jc w:val="both"/>
        <w:rPr>
          <w:rFonts w:ascii="Arial" w:hAnsi="Arial" w:cs="Arial"/>
          <w:iCs/>
          <w:color w:val="000000"/>
          <w:spacing w:val="-3"/>
          <w:sz w:val="20"/>
          <w:szCs w:val="20"/>
        </w:rPr>
      </w:pPr>
      <w:r w:rsidRPr="007F6D02">
        <w:rPr>
          <w:rFonts w:ascii="Arial" w:hAnsi="Arial" w:cs="Arial"/>
          <w:iCs/>
          <w:color w:val="000000"/>
          <w:spacing w:val="-3"/>
          <w:sz w:val="20"/>
          <w:szCs w:val="20"/>
        </w:rPr>
        <w:t>Los reportes trimestrales obligatorio ante el I.M.S.S. del formato PS-1 solicitud de registro de la información de los contratos de prestación de servicios.</w:t>
      </w:r>
    </w:p>
    <w:p w14:paraId="409E62BA" w14:textId="77777777" w:rsidR="00BD5A3F" w:rsidRPr="007F6D02" w:rsidRDefault="00BD5A3F" w:rsidP="00BD5A3F">
      <w:pPr>
        <w:rPr>
          <w:rFonts w:ascii="Arial" w:hAnsi="Arial" w:cs="Arial"/>
          <w:iCs/>
          <w:sz w:val="20"/>
          <w:szCs w:val="20"/>
        </w:rPr>
      </w:pPr>
    </w:p>
    <w:p w14:paraId="173E5E5A" w14:textId="77777777" w:rsidR="00BD5A3F" w:rsidRPr="007F6D02" w:rsidRDefault="00BD5A3F" w:rsidP="00BD5A3F">
      <w:pPr>
        <w:jc w:val="both"/>
        <w:rPr>
          <w:rFonts w:ascii="Arial" w:hAnsi="Arial" w:cs="Arial"/>
          <w:iCs/>
          <w:color w:val="000000"/>
          <w:spacing w:val="-3"/>
          <w:sz w:val="20"/>
          <w:szCs w:val="20"/>
        </w:rPr>
      </w:pPr>
      <w:r w:rsidRPr="007F6D02">
        <w:rPr>
          <w:rFonts w:ascii="Arial" w:hAnsi="Arial" w:cs="Arial"/>
          <w:iCs/>
          <w:color w:val="000000"/>
          <w:spacing w:val="-3"/>
          <w:sz w:val="20"/>
          <w:szCs w:val="20"/>
        </w:rPr>
        <w:t>El incumplimiento de la entrega del documento arriba referido, el pago extemporáneo de cuotas de seguridad social o la falta de afiliación oportuna de los trabajadores, se considerará como causal de rescisión del contrato.</w:t>
      </w:r>
    </w:p>
    <w:p w14:paraId="4EB661EF" w14:textId="77777777" w:rsidR="00BD5A3F" w:rsidRPr="007F6D02" w:rsidRDefault="00BD5A3F" w:rsidP="00BD5A3F">
      <w:pPr>
        <w:jc w:val="both"/>
        <w:rPr>
          <w:rFonts w:ascii="Arial" w:hAnsi="Arial" w:cs="Arial"/>
          <w:iCs/>
          <w:color w:val="000000"/>
          <w:spacing w:val="-3"/>
          <w:sz w:val="20"/>
          <w:szCs w:val="20"/>
        </w:rPr>
      </w:pPr>
    </w:p>
    <w:p w14:paraId="45D7F35A" w14:textId="77777777" w:rsidR="00BD5A3F" w:rsidRPr="007F6D02" w:rsidRDefault="00BD5A3F" w:rsidP="00BD5A3F">
      <w:pPr>
        <w:jc w:val="both"/>
        <w:rPr>
          <w:rFonts w:ascii="Arial" w:hAnsi="Arial"/>
          <w:b/>
          <w:smallCaps/>
          <w:sz w:val="20"/>
        </w:rPr>
      </w:pPr>
      <w:r w:rsidRPr="007F6D02">
        <w:rPr>
          <w:rFonts w:ascii="Arial" w:hAnsi="Arial"/>
          <w:b/>
          <w:smallCaps/>
          <w:sz w:val="20"/>
        </w:rPr>
        <w:t xml:space="preserve">15.- Descripción de la Infraestructura Mínima Requerida </w:t>
      </w:r>
    </w:p>
    <w:p w14:paraId="089FA242" w14:textId="77777777" w:rsidR="00BD5A3F" w:rsidRPr="007F6D02" w:rsidRDefault="00BD5A3F" w:rsidP="00BD5A3F">
      <w:pPr>
        <w:jc w:val="both"/>
        <w:rPr>
          <w:rFonts w:ascii="Arial" w:hAnsi="Arial"/>
          <w:sz w:val="20"/>
        </w:rPr>
      </w:pPr>
    </w:p>
    <w:p w14:paraId="6F207A4B" w14:textId="5A09131A" w:rsidR="00BD5A3F" w:rsidRPr="007F6D02" w:rsidRDefault="00BD5A3F" w:rsidP="00BD5A3F">
      <w:pPr>
        <w:jc w:val="both"/>
        <w:rPr>
          <w:rFonts w:ascii="Arial" w:hAnsi="Arial"/>
          <w:sz w:val="20"/>
        </w:rPr>
      </w:pPr>
      <w:r w:rsidRPr="007F6D02">
        <w:rPr>
          <w:rFonts w:ascii="Arial" w:hAnsi="Arial"/>
          <w:sz w:val="20"/>
        </w:rPr>
        <w:t xml:space="preserve">Para el caso de oficinas en el DF,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tendrá que poner a disposición del personal un inmueble que cuente con mobiliario de oficina, con las características que se mencionan a continuación.</w:t>
      </w:r>
    </w:p>
    <w:p w14:paraId="4C00718D" w14:textId="77777777" w:rsidR="00BD5A3F" w:rsidRPr="007F6D02" w:rsidRDefault="00BD5A3F" w:rsidP="00BD5A3F">
      <w:pPr>
        <w:jc w:val="both"/>
        <w:rPr>
          <w:rFonts w:ascii="Arial" w:hAnsi="Arial"/>
          <w:sz w:val="20"/>
        </w:rPr>
      </w:pPr>
    </w:p>
    <w:p w14:paraId="4811140D" w14:textId="292EC216" w:rsidR="00BD5A3F" w:rsidRPr="007F6D02" w:rsidRDefault="00BD5A3F" w:rsidP="00BD5A3F">
      <w:pPr>
        <w:jc w:val="both"/>
        <w:rPr>
          <w:rFonts w:ascii="Arial" w:hAnsi="Arial"/>
          <w:sz w:val="20"/>
        </w:rPr>
      </w:pPr>
      <w:r w:rsidRPr="0058381F">
        <w:rPr>
          <w:rFonts w:ascii="Arial" w:hAnsi="Arial"/>
          <w:sz w:val="20"/>
        </w:rPr>
        <w:t xml:space="preserve">El licitante adjudicado, deberá acreditar que el </w:t>
      </w:r>
      <w:r>
        <w:rPr>
          <w:rFonts w:ascii="Arial" w:hAnsi="Arial"/>
          <w:sz w:val="20"/>
        </w:rPr>
        <w:t xml:space="preserve">equipo y </w:t>
      </w:r>
      <w:r w:rsidRPr="0058381F">
        <w:rPr>
          <w:rFonts w:ascii="Arial" w:hAnsi="Arial"/>
          <w:sz w:val="20"/>
        </w:rPr>
        <w:t xml:space="preserve">mobiliario de oficina </w:t>
      </w:r>
      <w:r>
        <w:rPr>
          <w:rFonts w:ascii="Arial" w:hAnsi="Arial"/>
          <w:sz w:val="20"/>
        </w:rPr>
        <w:t xml:space="preserve">(numerales 15.2 y 15.3) </w:t>
      </w:r>
      <w:r w:rsidRPr="0058381F">
        <w:rPr>
          <w:rFonts w:ascii="Arial" w:hAnsi="Arial"/>
          <w:sz w:val="20"/>
        </w:rPr>
        <w:t>sea nuevo o con una antigüedad menor a tres años, mediante la presentación de factura(s) de compra o contratos de arrendamiento, dicha documentación deberá de ser presentada al momento de la firma del contrato.</w:t>
      </w:r>
    </w:p>
    <w:p w14:paraId="523B0ACB" w14:textId="77777777" w:rsidR="00BD5A3F" w:rsidRPr="007F6D02" w:rsidRDefault="00BD5A3F" w:rsidP="00BD5A3F">
      <w:pPr>
        <w:jc w:val="both"/>
        <w:rPr>
          <w:rFonts w:ascii="Arial" w:hAnsi="Arial"/>
          <w:sz w:val="20"/>
        </w:rPr>
      </w:pPr>
    </w:p>
    <w:p w14:paraId="3E19DFF1" w14:textId="01D88E9A" w:rsidR="00BD5A3F" w:rsidRPr="007F6D02" w:rsidRDefault="00BD5A3F" w:rsidP="00BD5A3F">
      <w:pPr>
        <w:jc w:val="both"/>
        <w:rPr>
          <w:rFonts w:ascii="Arial" w:hAnsi="Arial"/>
          <w:sz w:val="20"/>
        </w:rPr>
      </w:pPr>
      <w:r w:rsidRPr="007F6D02">
        <w:rPr>
          <w:rFonts w:ascii="Arial" w:hAnsi="Arial"/>
          <w:sz w:val="20"/>
        </w:rPr>
        <w:t xml:space="preserve">El mobiliario y equipo que se use para la prestación de este servicio será propiedad y responsabilidad del </w:t>
      </w:r>
      <w:r w:rsidR="00FD38F9">
        <w:rPr>
          <w:rFonts w:ascii="Arial" w:hAnsi="Arial"/>
          <w:sz w:val="20"/>
        </w:rPr>
        <w:t>licitante adjudicado</w:t>
      </w:r>
      <w:r w:rsidRPr="007F6D02">
        <w:rPr>
          <w:rFonts w:ascii="Arial" w:hAnsi="Arial"/>
          <w:sz w:val="20"/>
        </w:rPr>
        <w:t>.</w:t>
      </w:r>
    </w:p>
    <w:p w14:paraId="01B1045C" w14:textId="77777777" w:rsidR="00BD5A3F" w:rsidRPr="007F6D02" w:rsidRDefault="00BD5A3F" w:rsidP="00BD5A3F">
      <w:pPr>
        <w:jc w:val="both"/>
        <w:rPr>
          <w:rFonts w:ascii="Arial" w:hAnsi="Arial"/>
          <w:b/>
          <w:sz w:val="20"/>
          <w:u w:val="single"/>
        </w:rPr>
      </w:pPr>
    </w:p>
    <w:p w14:paraId="7F00EECC" w14:textId="77777777" w:rsidR="00BD5A3F" w:rsidRPr="007F6D02" w:rsidRDefault="00BD5A3F" w:rsidP="00BD5A3F">
      <w:pPr>
        <w:ind w:firstLine="708"/>
        <w:jc w:val="both"/>
        <w:rPr>
          <w:rFonts w:ascii="Arial" w:hAnsi="Arial"/>
          <w:b/>
          <w:sz w:val="20"/>
          <w:u w:val="single"/>
        </w:rPr>
      </w:pPr>
      <w:r w:rsidRPr="007F6D02">
        <w:rPr>
          <w:rFonts w:ascii="Arial" w:hAnsi="Arial"/>
          <w:b/>
          <w:sz w:val="20"/>
          <w:u w:val="single"/>
        </w:rPr>
        <w:t>15.1 Características del Inmueble</w:t>
      </w:r>
    </w:p>
    <w:p w14:paraId="61D5FCD9" w14:textId="77777777" w:rsidR="00BD5A3F" w:rsidRPr="007F6D02" w:rsidRDefault="00BD5A3F" w:rsidP="00BD5A3F">
      <w:pPr>
        <w:jc w:val="both"/>
        <w:rPr>
          <w:rFonts w:ascii="Arial" w:hAnsi="Arial"/>
          <w:sz w:val="20"/>
        </w:rPr>
      </w:pPr>
    </w:p>
    <w:p w14:paraId="69520199" w14:textId="6BE35DCB" w:rsidR="00BD5A3F" w:rsidRPr="007F6D02" w:rsidRDefault="00BD5A3F" w:rsidP="00BD5A3F">
      <w:pPr>
        <w:jc w:val="both"/>
        <w:rPr>
          <w:rFonts w:ascii="Arial" w:hAnsi="Arial"/>
          <w:sz w:val="20"/>
        </w:rPr>
      </w:pPr>
      <w:r w:rsidRPr="007F6D02">
        <w:rPr>
          <w:rFonts w:ascii="Arial" w:hAnsi="Arial"/>
          <w:sz w:val="20"/>
        </w:rPr>
        <w:t xml:space="preserve">Para la prestación de los servicios en el Distrito Federal,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se obliga a disponer de un local en edificio propio o rentado, con superficie mínima de 180 m</w:t>
      </w:r>
      <w:r w:rsidRPr="007F6D02">
        <w:rPr>
          <w:rFonts w:ascii="Arial" w:hAnsi="Arial"/>
          <w:sz w:val="20"/>
          <w:vertAlign w:val="superscript"/>
        </w:rPr>
        <w:t>2</w:t>
      </w:r>
      <w:r w:rsidRPr="007F6D02">
        <w:rPr>
          <w:rFonts w:ascii="Arial" w:hAnsi="Arial"/>
          <w:sz w:val="20"/>
        </w:rPr>
        <w:t xml:space="preserve">; el citado inmueble debe estar debidamente equipado para albergar a un mínimo de 25 personas (este número de personas podrá aumentar previa notificación a la empresa y conforme a la capacidad de la superficie requerida) el cual deberá estar ubicado a no más de 10 Km. </w:t>
      </w:r>
      <w:r w:rsidRPr="007F6D02">
        <w:rPr>
          <w:rFonts w:ascii="Arial" w:hAnsi="Arial" w:cs="Arial"/>
          <w:sz w:val="20"/>
          <w:szCs w:val="20"/>
        </w:rPr>
        <w:t>viales</w:t>
      </w:r>
      <w:r w:rsidRPr="007F6D02">
        <w:rPr>
          <w:rFonts w:ascii="Arial" w:hAnsi="Arial"/>
          <w:sz w:val="20"/>
        </w:rPr>
        <w:t xml:space="preserve"> con respecto al edificio corporativo de la Financiera, ubicado en Agrarismo No. 227, Colonia Escandón, Delegación Miguel Hidalgo, C.P. 11800, México, D.</w:t>
      </w:r>
      <w:r w:rsidRPr="007F6D02">
        <w:rPr>
          <w:rFonts w:ascii="Arial" w:hAnsi="Arial" w:cs="Arial"/>
          <w:sz w:val="20"/>
          <w:szCs w:val="20"/>
        </w:rPr>
        <w:t>F., asimismo, deberá contar con el acomodo del mobiliario, el SITE para la operación de la red de voz y datos, así como lugares de estacionamiento equivalentes mínimo al 10% del total del personal que ocupe el edificio propuesto, estableciendo como base de cálculo las 25 plazas para solicitud máxima de cajones de estacionamiento y que cuente con las medidas de Protección Civil vigentes conforme a la Normatividad aplicable.</w:t>
      </w:r>
    </w:p>
    <w:p w14:paraId="0A143296" w14:textId="77777777" w:rsidR="00BD5A3F" w:rsidRPr="007F6D02" w:rsidRDefault="00BD5A3F" w:rsidP="00BD5A3F">
      <w:pPr>
        <w:jc w:val="both"/>
        <w:rPr>
          <w:rFonts w:ascii="Arial" w:hAnsi="Arial"/>
          <w:sz w:val="20"/>
        </w:rPr>
      </w:pPr>
    </w:p>
    <w:p w14:paraId="43E55C77" w14:textId="77777777" w:rsidR="00BD5A3F" w:rsidRPr="007F6D02" w:rsidRDefault="00BD5A3F" w:rsidP="00BD5A3F">
      <w:pPr>
        <w:jc w:val="both"/>
        <w:rPr>
          <w:rFonts w:ascii="Arial" w:hAnsi="Arial"/>
          <w:sz w:val="20"/>
        </w:rPr>
      </w:pPr>
      <w:r w:rsidRPr="007F6D02">
        <w:rPr>
          <w:rFonts w:ascii="Arial" w:hAnsi="Arial"/>
          <w:sz w:val="20"/>
        </w:rPr>
        <w:t>Las instalaciones del inmueble deben de contar con aire acondicionado y con áreas ventiladas que permitan la libre circulación del aire y que las condiciones de trabajo sean las adecuadas para el personal.</w:t>
      </w:r>
    </w:p>
    <w:p w14:paraId="51190F01" w14:textId="77777777" w:rsidR="00BD5A3F" w:rsidRPr="007F6D02" w:rsidRDefault="00BD5A3F" w:rsidP="00BD5A3F">
      <w:pPr>
        <w:jc w:val="both"/>
        <w:rPr>
          <w:rFonts w:ascii="Arial" w:hAnsi="Arial"/>
          <w:sz w:val="20"/>
        </w:rPr>
      </w:pPr>
    </w:p>
    <w:p w14:paraId="49618808" w14:textId="77777777" w:rsidR="00BD5A3F" w:rsidRPr="007F6D02" w:rsidRDefault="00BD5A3F" w:rsidP="00BD5A3F">
      <w:pPr>
        <w:jc w:val="both"/>
        <w:rPr>
          <w:rFonts w:ascii="Arial" w:hAnsi="Arial"/>
          <w:sz w:val="20"/>
        </w:rPr>
      </w:pPr>
      <w:r w:rsidRPr="007F6D02">
        <w:rPr>
          <w:rFonts w:ascii="Arial" w:hAnsi="Arial"/>
          <w:sz w:val="20"/>
        </w:rPr>
        <w:t>El inmueble debe contar con instalaciones eléctricas, que permitan la iluminación y suministro de energía eléctrica adecuada a cada estación de trabajo y lo relativo a conexiones de voz y datos, de preferencia las instalaciones deben ser interiores; así mismo, contar con dos instalaciones sanitarias (uno para hombres y otro para mujeres) con la dotación permanente de papel higiénico</w:t>
      </w:r>
      <w:r>
        <w:rPr>
          <w:rFonts w:ascii="Arial" w:hAnsi="Arial"/>
          <w:sz w:val="20"/>
        </w:rPr>
        <w:t xml:space="preserve"> </w:t>
      </w:r>
      <w:r w:rsidRPr="007F6D02">
        <w:rPr>
          <w:rFonts w:ascii="Arial" w:hAnsi="Arial"/>
          <w:sz w:val="20"/>
        </w:rPr>
        <w:t>y sistema de secado de manos.</w:t>
      </w:r>
    </w:p>
    <w:p w14:paraId="3DAC7F9C" w14:textId="77777777" w:rsidR="00BD5A3F" w:rsidRPr="007F6D02" w:rsidRDefault="00BD5A3F" w:rsidP="00BD5A3F">
      <w:pPr>
        <w:jc w:val="both"/>
        <w:rPr>
          <w:rFonts w:ascii="Arial" w:hAnsi="Arial"/>
          <w:sz w:val="20"/>
        </w:rPr>
      </w:pPr>
    </w:p>
    <w:p w14:paraId="1DA8624F" w14:textId="77777777" w:rsidR="00BD5A3F" w:rsidRPr="007F6D02" w:rsidRDefault="00BD5A3F" w:rsidP="00BD5A3F">
      <w:pPr>
        <w:jc w:val="both"/>
        <w:rPr>
          <w:rFonts w:ascii="Arial" w:hAnsi="Arial"/>
          <w:sz w:val="20"/>
        </w:rPr>
      </w:pPr>
      <w:r w:rsidRPr="007F6D02">
        <w:rPr>
          <w:rFonts w:ascii="Arial" w:hAnsi="Arial"/>
          <w:sz w:val="20"/>
        </w:rPr>
        <w:t>Las ventanas con que cuente el inmueble, deben equiparse con persianas de PVC en forma vertical en el color que esté acorde con el mobiliario y oficinas.</w:t>
      </w:r>
    </w:p>
    <w:p w14:paraId="5FD033FC" w14:textId="77777777" w:rsidR="00BD5A3F" w:rsidRPr="007F6D02" w:rsidRDefault="00BD5A3F" w:rsidP="00BD5A3F">
      <w:pPr>
        <w:jc w:val="both"/>
        <w:rPr>
          <w:rFonts w:ascii="Arial" w:hAnsi="Arial"/>
          <w:sz w:val="20"/>
        </w:rPr>
      </w:pPr>
    </w:p>
    <w:p w14:paraId="516728BB" w14:textId="0C922944" w:rsidR="00BD5A3F" w:rsidRPr="007F6D02" w:rsidRDefault="00BD5A3F" w:rsidP="00BD5A3F">
      <w:pPr>
        <w:jc w:val="both"/>
        <w:rPr>
          <w:rFonts w:ascii="Arial" w:hAnsi="Arial"/>
          <w:sz w:val="20"/>
        </w:rPr>
      </w:pPr>
      <w:r w:rsidRPr="007F6D02">
        <w:rPr>
          <w:rFonts w:ascii="Arial" w:hAnsi="Arial"/>
          <w:sz w:val="20"/>
        </w:rPr>
        <w:lastRenderedPageBreak/>
        <w:t xml:space="preserve">El costo del inmueble o local que el </w:t>
      </w:r>
      <w:r w:rsidR="00FD38F9">
        <w:rPr>
          <w:rFonts w:ascii="Arial" w:hAnsi="Arial"/>
          <w:sz w:val="20"/>
        </w:rPr>
        <w:t>licitante adjudicado</w:t>
      </w:r>
      <w:r w:rsidR="00FD38F9" w:rsidRPr="007F6D02">
        <w:rPr>
          <w:rFonts w:ascii="Arial" w:hAnsi="Arial"/>
          <w:sz w:val="20"/>
        </w:rPr>
        <w:t xml:space="preserve"> </w:t>
      </w:r>
      <w:r w:rsidRPr="007F6D02">
        <w:rPr>
          <w:rFonts w:ascii="Arial" w:hAnsi="Arial"/>
          <w:sz w:val="20"/>
        </w:rPr>
        <w:t xml:space="preserve">asigne con las especificaciones mencionadas, deberá determinarse considerándose únicamente en el costo de quienes harán uso de la instalación definida, no así para el resto del personal a contratar que será albergado en las instalaciones de la propia Financiera, (Coordinaciones Regionales, Agencias, otros domicilios) </w:t>
      </w:r>
    </w:p>
    <w:p w14:paraId="7D927422" w14:textId="77777777" w:rsidR="00BD5A3F" w:rsidRPr="007F6D02" w:rsidRDefault="00BD5A3F" w:rsidP="00BD5A3F">
      <w:pPr>
        <w:jc w:val="both"/>
        <w:rPr>
          <w:rFonts w:ascii="Arial" w:hAnsi="Arial"/>
          <w:b/>
          <w:sz w:val="20"/>
          <w:u w:val="single"/>
        </w:rPr>
      </w:pPr>
    </w:p>
    <w:p w14:paraId="767E3343" w14:textId="77777777" w:rsidR="00BD5A3F" w:rsidRPr="007F6D02" w:rsidRDefault="00BD5A3F" w:rsidP="00BD5A3F">
      <w:pPr>
        <w:ind w:firstLine="708"/>
        <w:jc w:val="both"/>
        <w:rPr>
          <w:rFonts w:ascii="Arial" w:hAnsi="Arial"/>
          <w:b/>
          <w:sz w:val="20"/>
          <w:u w:val="single"/>
        </w:rPr>
      </w:pPr>
      <w:r w:rsidRPr="007F6D02">
        <w:rPr>
          <w:rFonts w:ascii="Arial" w:hAnsi="Arial"/>
          <w:b/>
          <w:sz w:val="20"/>
          <w:u w:val="single"/>
        </w:rPr>
        <w:t>15.2 Multifuncionales</w:t>
      </w:r>
    </w:p>
    <w:p w14:paraId="6281755E" w14:textId="77777777" w:rsidR="00BD5A3F" w:rsidRPr="007F6D02" w:rsidRDefault="00BD5A3F" w:rsidP="00BD5A3F">
      <w:pPr>
        <w:jc w:val="both"/>
        <w:rPr>
          <w:rFonts w:ascii="Arial" w:hAnsi="Arial"/>
          <w:sz w:val="20"/>
        </w:rPr>
      </w:pPr>
    </w:p>
    <w:p w14:paraId="1B8083DF"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Una </w:t>
      </w:r>
      <w:r w:rsidRPr="007F6D02">
        <w:rPr>
          <w:rFonts w:ascii="Arial" w:hAnsi="Arial"/>
          <w:sz w:val="20"/>
        </w:rPr>
        <w:t xml:space="preserve">impresora multifuncional nueva o que no exceda de </w:t>
      </w:r>
      <w:r>
        <w:rPr>
          <w:rFonts w:ascii="Arial" w:hAnsi="Arial"/>
          <w:sz w:val="20"/>
        </w:rPr>
        <w:t>tres</w:t>
      </w:r>
      <w:r w:rsidRPr="007F6D02">
        <w:rPr>
          <w:rFonts w:ascii="Arial" w:hAnsi="Arial"/>
          <w:sz w:val="20"/>
        </w:rPr>
        <w:t xml:space="preserve"> año</w:t>
      </w:r>
      <w:r>
        <w:rPr>
          <w:rFonts w:ascii="Arial" w:hAnsi="Arial"/>
          <w:sz w:val="20"/>
        </w:rPr>
        <w:t>s</w:t>
      </w:r>
      <w:r w:rsidRPr="007F6D02">
        <w:rPr>
          <w:rFonts w:ascii="Arial" w:hAnsi="Arial"/>
          <w:sz w:val="20"/>
        </w:rPr>
        <w:t xml:space="preserve"> de uso, con las siguientes características técnicas iguales o superiores</w:t>
      </w:r>
      <w:r w:rsidRPr="007F6D02">
        <w:rPr>
          <w:rFonts w:ascii="Arial" w:hAnsi="Arial"/>
          <w:color w:val="000000"/>
          <w:sz w:val="20"/>
        </w:rPr>
        <w:t>,</w:t>
      </w:r>
      <w:r w:rsidRPr="007F6D02">
        <w:rPr>
          <w:rFonts w:ascii="Arial" w:hAnsi="Arial"/>
          <w:sz w:val="20"/>
        </w:rPr>
        <w:t xml:space="preserve"> e insumos correspondientes</w:t>
      </w:r>
      <w:r w:rsidRPr="007F6D02">
        <w:rPr>
          <w:rFonts w:ascii="Arial" w:hAnsi="Arial" w:cs="Arial"/>
          <w:sz w:val="20"/>
          <w:szCs w:val="20"/>
        </w:rPr>
        <w:t xml:space="preserve">: </w:t>
      </w:r>
    </w:p>
    <w:p w14:paraId="2C4FCAFE" w14:textId="77777777" w:rsidR="00BD5A3F" w:rsidRPr="007F6D02" w:rsidRDefault="00BD5A3F" w:rsidP="00BD5A3F">
      <w:pPr>
        <w:jc w:val="both"/>
        <w:rPr>
          <w:rFonts w:ascii="Arial" w:hAnsi="Arial" w:cs="Arial"/>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51"/>
        <w:gridCol w:w="4788"/>
      </w:tblGrid>
      <w:tr w:rsidR="00BD5A3F" w:rsidRPr="007F6D02" w14:paraId="739B0BA3" w14:textId="77777777" w:rsidTr="00BD5A3F">
        <w:trPr>
          <w:trHeight w:val="293"/>
        </w:trPr>
        <w:tc>
          <w:tcPr>
            <w:tcW w:w="9639" w:type="dxa"/>
            <w:gridSpan w:val="2"/>
            <w:shd w:val="clear" w:color="auto" w:fill="auto"/>
            <w:vAlign w:val="center"/>
          </w:tcPr>
          <w:p w14:paraId="0C2B48F8" w14:textId="77777777" w:rsidR="00BD5A3F" w:rsidRPr="007F6D02" w:rsidRDefault="00BD5A3F" w:rsidP="00BD5A3F">
            <w:pPr>
              <w:jc w:val="center"/>
              <w:rPr>
                <w:rFonts w:ascii="Arial" w:hAnsi="Arial"/>
                <w:b/>
                <w:sz w:val="18"/>
              </w:rPr>
            </w:pPr>
            <w:r w:rsidRPr="007F6D02">
              <w:rPr>
                <w:rFonts w:ascii="Arial" w:hAnsi="Arial"/>
                <w:b/>
                <w:sz w:val="18"/>
              </w:rPr>
              <w:t>Especificaciones del Multifuncional</w:t>
            </w:r>
          </w:p>
        </w:tc>
      </w:tr>
      <w:tr w:rsidR="00BD5A3F" w:rsidRPr="007F6D02" w14:paraId="2F0CA7BF"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1E1A593D" w14:textId="77777777" w:rsidR="00BD5A3F" w:rsidRPr="007F6D02" w:rsidRDefault="00BD5A3F" w:rsidP="00BD5A3F">
            <w:pPr>
              <w:jc w:val="center"/>
              <w:rPr>
                <w:rFonts w:ascii="Arial" w:hAnsi="Arial" w:cs="Arial"/>
                <w:b/>
                <w:sz w:val="18"/>
                <w:szCs w:val="20"/>
              </w:rPr>
            </w:pPr>
            <w:r w:rsidRPr="007F6D02">
              <w:rPr>
                <w:rFonts w:ascii="Arial" w:hAnsi="Arial" w:cs="Arial"/>
                <w:b/>
                <w:sz w:val="18"/>
                <w:szCs w:val="20"/>
              </w:rPr>
              <w:t>Características</w:t>
            </w:r>
          </w:p>
        </w:tc>
        <w:tc>
          <w:tcPr>
            <w:tcW w:w="4788" w:type="dxa"/>
          </w:tcPr>
          <w:p w14:paraId="73DE37B9" w14:textId="77777777" w:rsidR="00BD5A3F" w:rsidRPr="007F6D02" w:rsidRDefault="00BD5A3F" w:rsidP="00BD5A3F">
            <w:pPr>
              <w:jc w:val="center"/>
              <w:rPr>
                <w:rFonts w:ascii="Arial" w:hAnsi="Arial" w:cs="Arial"/>
                <w:b/>
                <w:sz w:val="18"/>
                <w:szCs w:val="20"/>
              </w:rPr>
            </w:pPr>
            <w:r w:rsidRPr="007F6D02">
              <w:rPr>
                <w:rFonts w:ascii="Arial" w:hAnsi="Arial" w:cs="Arial"/>
                <w:b/>
                <w:sz w:val="18"/>
                <w:szCs w:val="20"/>
              </w:rPr>
              <w:t>Descripción</w:t>
            </w:r>
          </w:p>
        </w:tc>
      </w:tr>
      <w:tr w:rsidR="00BD5A3F" w:rsidRPr="007F6D02" w14:paraId="7C15AB29"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138C27D3"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TECNOLOGÍA</w:t>
            </w:r>
          </w:p>
        </w:tc>
        <w:tc>
          <w:tcPr>
            <w:tcW w:w="4788" w:type="dxa"/>
          </w:tcPr>
          <w:p w14:paraId="02E0908A"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Equipo Digital</w:t>
            </w:r>
          </w:p>
        </w:tc>
      </w:tr>
      <w:tr w:rsidR="00BD5A3F" w:rsidRPr="007F6D02" w14:paraId="50C1FA60"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66544A77"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VELOCIDAD DE COPIADO/IMPRESIÓN</w:t>
            </w:r>
          </w:p>
        </w:tc>
        <w:tc>
          <w:tcPr>
            <w:tcW w:w="4788" w:type="dxa"/>
          </w:tcPr>
          <w:p w14:paraId="4AB9B0D7"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50 páginas por minuto</w:t>
            </w:r>
          </w:p>
        </w:tc>
      </w:tr>
      <w:tr w:rsidR="00BD5A3F" w:rsidRPr="007F6D02" w14:paraId="20D6B0D9"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3CAF1FA6"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AMPLIACIÓN/REDUCCIÓN</w:t>
            </w:r>
          </w:p>
        </w:tc>
        <w:tc>
          <w:tcPr>
            <w:tcW w:w="4788" w:type="dxa"/>
          </w:tcPr>
          <w:p w14:paraId="255DF6ED"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de 50% al 200%</w:t>
            </w:r>
          </w:p>
        </w:tc>
      </w:tr>
      <w:tr w:rsidR="00BD5A3F" w:rsidRPr="007F6D02" w14:paraId="7BE40946"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674B4AFF"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ALIMENTADOR DE ORIGINALES</w:t>
            </w:r>
          </w:p>
        </w:tc>
        <w:tc>
          <w:tcPr>
            <w:tcW w:w="4788" w:type="dxa"/>
          </w:tcPr>
          <w:p w14:paraId="4E89147E"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50 Originales</w:t>
            </w:r>
          </w:p>
        </w:tc>
      </w:tr>
      <w:tr w:rsidR="00BD5A3F" w:rsidRPr="007F6D02" w14:paraId="15322BC6"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7644CB05"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COPIADO DUPLEX</w:t>
            </w:r>
          </w:p>
        </w:tc>
        <w:tc>
          <w:tcPr>
            <w:tcW w:w="4788" w:type="dxa"/>
          </w:tcPr>
          <w:p w14:paraId="482D841D"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Automático</w:t>
            </w:r>
          </w:p>
        </w:tc>
      </w:tr>
      <w:tr w:rsidR="00BD5A3F" w:rsidRPr="007F6D02" w14:paraId="7CB98A12"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40C5F93C"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CAPACIDAD DE PAPEL</w:t>
            </w:r>
          </w:p>
        </w:tc>
        <w:tc>
          <w:tcPr>
            <w:tcW w:w="4788" w:type="dxa"/>
          </w:tcPr>
          <w:p w14:paraId="05F75661"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2,000 Hojas Mínimo por minuto</w:t>
            </w:r>
          </w:p>
        </w:tc>
      </w:tr>
      <w:tr w:rsidR="00BD5A3F" w:rsidRPr="007F6D02" w14:paraId="0A9FB2B1"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74F2D5A3"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INTERFASE DE RED</w:t>
            </w:r>
          </w:p>
        </w:tc>
        <w:tc>
          <w:tcPr>
            <w:tcW w:w="4788" w:type="dxa"/>
          </w:tcPr>
          <w:p w14:paraId="22FACD38"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 xml:space="preserve">Tarjeta de Red 10/100/1000 </w:t>
            </w:r>
            <w:proofErr w:type="spellStart"/>
            <w:r w:rsidRPr="007F6D02">
              <w:rPr>
                <w:rFonts w:ascii="Arial" w:hAnsi="Arial" w:cs="Arial"/>
                <w:sz w:val="18"/>
                <w:szCs w:val="20"/>
              </w:rPr>
              <w:t>mbps</w:t>
            </w:r>
            <w:proofErr w:type="spellEnd"/>
          </w:p>
        </w:tc>
      </w:tr>
      <w:tr w:rsidR="00BD5A3F" w:rsidRPr="007F6D02" w14:paraId="3C42BB5A"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2B96DF82"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RESOLUCIÓN</w:t>
            </w:r>
          </w:p>
        </w:tc>
        <w:tc>
          <w:tcPr>
            <w:tcW w:w="4788" w:type="dxa"/>
          </w:tcPr>
          <w:p w14:paraId="56094256"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600 x 600 DPI</w:t>
            </w:r>
          </w:p>
        </w:tc>
      </w:tr>
      <w:tr w:rsidR="00BD5A3F" w:rsidRPr="007F6D02" w14:paraId="40D01291"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671A4AED"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TAMAÑO DE PAPEL SOPORTADO</w:t>
            </w:r>
          </w:p>
        </w:tc>
        <w:tc>
          <w:tcPr>
            <w:tcW w:w="4788" w:type="dxa"/>
          </w:tcPr>
          <w:p w14:paraId="76B96120"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5.5” x 8.5” Hasta 8.5” x 14”</w:t>
            </w:r>
          </w:p>
        </w:tc>
      </w:tr>
      <w:tr w:rsidR="00BD5A3F" w:rsidRPr="007F6D02" w14:paraId="72E62BFD"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9652DF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FUNCIÓN ESCÁNER</w:t>
            </w:r>
          </w:p>
        </w:tc>
        <w:tc>
          <w:tcPr>
            <w:tcW w:w="4788" w:type="dxa"/>
          </w:tcPr>
          <w:p w14:paraId="09A0A4FD" w14:textId="77777777" w:rsidR="00BD5A3F" w:rsidRPr="007F6D02" w:rsidRDefault="00BD5A3F" w:rsidP="00BD5A3F">
            <w:pPr>
              <w:jc w:val="center"/>
              <w:rPr>
                <w:rFonts w:ascii="Arial" w:hAnsi="Arial" w:cs="Arial"/>
                <w:sz w:val="18"/>
                <w:szCs w:val="20"/>
              </w:rPr>
            </w:pPr>
          </w:p>
        </w:tc>
      </w:tr>
      <w:tr w:rsidR="00BD5A3F" w:rsidRPr="007F6D02" w14:paraId="5669BBAD"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03327DF4"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CAPACIDAD DE ESCANEO (TEXTO)</w:t>
            </w:r>
          </w:p>
        </w:tc>
        <w:tc>
          <w:tcPr>
            <w:tcW w:w="4788" w:type="dxa"/>
          </w:tcPr>
          <w:p w14:paraId="4316A2A0"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Mínimo de 50 Imágenes por Minuto</w:t>
            </w:r>
          </w:p>
        </w:tc>
      </w:tr>
      <w:tr w:rsidR="00BD5A3F" w:rsidRPr="007F6D02" w14:paraId="26B9EAF7"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3151CDBD"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FORMATO DE IMAGEN</w:t>
            </w:r>
          </w:p>
        </w:tc>
        <w:tc>
          <w:tcPr>
            <w:tcW w:w="4788" w:type="dxa"/>
          </w:tcPr>
          <w:p w14:paraId="2A4EA919"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Al menos TIFF, PDF, XPS, PDF/A, JPG</w:t>
            </w:r>
          </w:p>
        </w:tc>
      </w:tr>
      <w:tr w:rsidR="00BD5A3F" w:rsidRPr="007F6D02" w14:paraId="7D484DE8"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4577D920"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ESCANEO</w:t>
            </w:r>
          </w:p>
        </w:tc>
        <w:tc>
          <w:tcPr>
            <w:tcW w:w="4788" w:type="dxa"/>
          </w:tcPr>
          <w:p w14:paraId="21D180D6" w14:textId="77777777" w:rsidR="00BD5A3F" w:rsidRPr="007F6D02" w:rsidRDefault="00BD5A3F" w:rsidP="00BD5A3F">
            <w:pPr>
              <w:jc w:val="center"/>
              <w:rPr>
                <w:rFonts w:ascii="Arial" w:hAnsi="Arial" w:cs="Arial"/>
                <w:sz w:val="18"/>
                <w:szCs w:val="20"/>
              </w:rPr>
            </w:pPr>
            <w:proofErr w:type="spellStart"/>
            <w:r w:rsidRPr="007F6D02">
              <w:rPr>
                <w:rFonts w:ascii="Arial" w:hAnsi="Arial" w:cs="Arial"/>
                <w:sz w:val="18"/>
                <w:szCs w:val="20"/>
              </w:rPr>
              <w:t>Duplex</w:t>
            </w:r>
            <w:proofErr w:type="spellEnd"/>
            <w:r w:rsidRPr="007F6D02">
              <w:rPr>
                <w:rFonts w:ascii="Arial" w:hAnsi="Arial" w:cs="Arial"/>
                <w:sz w:val="18"/>
                <w:szCs w:val="20"/>
              </w:rPr>
              <w:t xml:space="preserve"> con Alimentador Automático de Originales</w:t>
            </w:r>
          </w:p>
        </w:tc>
      </w:tr>
      <w:tr w:rsidR="00BD5A3F" w:rsidRPr="007F6D02" w14:paraId="6A6C6CF4" w14:textId="77777777" w:rsidTr="00BD5A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4851" w:type="dxa"/>
          </w:tcPr>
          <w:p w14:paraId="59E1B803"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SOFTWARE DE OCR</w:t>
            </w:r>
          </w:p>
        </w:tc>
        <w:tc>
          <w:tcPr>
            <w:tcW w:w="4788" w:type="dxa"/>
          </w:tcPr>
          <w:p w14:paraId="435D394F" w14:textId="77777777" w:rsidR="00BD5A3F" w:rsidRPr="007F6D02" w:rsidRDefault="00BD5A3F" w:rsidP="00BD5A3F">
            <w:pPr>
              <w:jc w:val="center"/>
              <w:rPr>
                <w:rFonts w:ascii="Arial" w:hAnsi="Arial" w:cs="Arial"/>
                <w:sz w:val="18"/>
                <w:szCs w:val="20"/>
              </w:rPr>
            </w:pPr>
            <w:r w:rsidRPr="007F6D02">
              <w:rPr>
                <w:rFonts w:ascii="Arial" w:hAnsi="Arial" w:cs="Arial"/>
                <w:sz w:val="18"/>
                <w:szCs w:val="20"/>
              </w:rPr>
              <w:t>Incluido en el equipo</w:t>
            </w:r>
          </w:p>
        </w:tc>
      </w:tr>
    </w:tbl>
    <w:p w14:paraId="5C9CC400" w14:textId="77777777" w:rsidR="00BD5A3F" w:rsidRPr="007F6D02" w:rsidRDefault="00BD5A3F" w:rsidP="00BD5A3F">
      <w:pPr>
        <w:jc w:val="both"/>
        <w:rPr>
          <w:rFonts w:ascii="Arial" w:hAnsi="Arial" w:cs="Arial"/>
          <w:sz w:val="20"/>
          <w:szCs w:val="20"/>
        </w:rPr>
      </w:pPr>
    </w:p>
    <w:p w14:paraId="05181B68" w14:textId="77777777" w:rsidR="00BD5A3F" w:rsidRPr="007F6D02" w:rsidRDefault="00BD5A3F" w:rsidP="00BD5A3F">
      <w:pPr>
        <w:ind w:firstLine="708"/>
        <w:jc w:val="both"/>
        <w:rPr>
          <w:rFonts w:ascii="Arial" w:hAnsi="Arial"/>
          <w:b/>
          <w:sz w:val="20"/>
        </w:rPr>
      </w:pPr>
      <w:r w:rsidRPr="007F6D02">
        <w:rPr>
          <w:rFonts w:ascii="Arial" w:hAnsi="Arial"/>
          <w:b/>
          <w:sz w:val="20"/>
          <w:u w:val="single"/>
        </w:rPr>
        <w:t xml:space="preserve">15.3 Mobiliario </w:t>
      </w:r>
    </w:p>
    <w:p w14:paraId="08E00B5F" w14:textId="77777777" w:rsidR="00BD5A3F" w:rsidRPr="007F6D02" w:rsidRDefault="00BD5A3F" w:rsidP="00BD5A3F">
      <w:pPr>
        <w:jc w:val="both"/>
        <w:rPr>
          <w:rFonts w:ascii="Arial" w:hAnsi="Arial"/>
          <w:sz w:val="20"/>
        </w:rPr>
      </w:pPr>
    </w:p>
    <w:p w14:paraId="162103E5"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t>Modulares</w:t>
      </w:r>
    </w:p>
    <w:p w14:paraId="0B9F2D81" w14:textId="77777777" w:rsidR="00BD5A3F" w:rsidRPr="007F6D02" w:rsidRDefault="00BD5A3F" w:rsidP="00BD5A3F">
      <w:pPr>
        <w:jc w:val="both"/>
        <w:rPr>
          <w:rFonts w:ascii="Arial" w:hAnsi="Arial" w:cs="Arial"/>
          <w:sz w:val="20"/>
          <w:szCs w:val="20"/>
        </w:rPr>
      </w:pPr>
    </w:p>
    <w:p w14:paraId="74A16203"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6E39F71C" w14:textId="77777777" w:rsidR="00BD5A3F" w:rsidRPr="007F6D02" w:rsidRDefault="00BD5A3F" w:rsidP="00BD5A3F">
      <w:pPr>
        <w:jc w:val="both"/>
        <w:rPr>
          <w:rFonts w:ascii="Arial" w:hAnsi="Arial" w:cs="Arial"/>
          <w:b/>
          <w:sz w:val="20"/>
          <w:szCs w:val="20"/>
          <w:u w:val="single"/>
        </w:rPr>
      </w:pPr>
    </w:p>
    <w:p w14:paraId="40C9EE46" w14:textId="5E45CB20" w:rsidR="00BD5A3F" w:rsidRPr="007F6D02" w:rsidRDefault="00BD5A3F" w:rsidP="00BD5A3F">
      <w:pPr>
        <w:jc w:val="both"/>
        <w:rPr>
          <w:rFonts w:ascii="Arial" w:hAnsi="Arial" w:cs="Arial"/>
          <w:b/>
          <w:sz w:val="20"/>
          <w:szCs w:val="20"/>
          <w:u w:val="single"/>
        </w:rPr>
      </w:pPr>
      <w:r w:rsidRPr="007F6D02">
        <w:rPr>
          <w:rFonts w:ascii="Arial" w:hAnsi="Arial" w:cs="Arial"/>
          <w:sz w:val="20"/>
          <w:szCs w:val="20"/>
        </w:rPr>
        <w:t xml:space="preserve">Se requieren modulares nuevos o que no excedan de </w:t>
      </w:r>
      <w:r>
        <w:rPr>
          <w:rFonts w:ascii="Arial" w:hAnsi="Arial" w:cs="Arial"/>
          <w:sz w:val="20"/>
          <w:szCs w:val="20"/>
        </w:rPr>
        <w:t>tres</w:t>
      </w:r>
      <w:r w:rsidRPr="007F6D02">
        <w:rPr>
          <w:rFonts w:ascii="Arial" w:hAnsi="Arial" w:cs="Arial"/>
          <w:sz w:val="20"/>
          <w:szCs w:val="20"/>
        </w:rPr>
        <w:t xml:space="preserve"> año</w:t>
      </w:r>
      <w:r>
        <w:rPr>
          <w:rFonts w:ascii="Arial" w:hAnsi="Arial" w:cs="Arial"/>
          <w:sz w:val="20"/>
          <w:szCs w:val="20"/>
        </w:rPr>
        <w:t>s</w:t>
      </w:r>
      <w:r w:rsidRPr="007F6D02">
        <w:rPr>
          <w:rFonts w:ascii="Arial" w:hAnsi="Arial" w:cs="Arial"/>
          <w:sz w:val="20"/>
          <w:szCs w:val="20"/>
        </w:rPr>
        <w:t xml:space="preserve"> de uso, en forma de cruceta con mamparas para 25 personas, con postes para cambio de dirección en 180° en forma T, L o X, con capacidad para paso de cableado; con pedestales fijos o móviles de 3 gavetas con correderas, con cerradura y mecanismo de cierre simultaneo en todas las gavetas; en color que definirá la Financiera al </w:t>
      </w:r>
      <w:r w:rsidR="00FD38F9">
        <w:rPr>
          <w:rFonts w:ascii="Arial" w:hAnsi="Arial" w:cs="Arial"/>
          <w:sz w:val="20"/>
          <w:szCs w:val="20"/>
        </w:rPr>
        <w:t>licitante</w:t>
      </w:r>
      <w:r w:rsidR="00FD38F9" w:rsidRPr="007F6D02">
        <w:rPr>
          <w:rFonts w:ascii="Arial" w:hAnsi="Arial" w:cs="Arial"/>
          <w:sz w:val="20"/>
          <w:szCs w:val="20"/>
        </w:rPr>
        <w:t xml:space="preserve"> </w:t>
      </w:r>
      <w:r w:rsidRPr="007F6D02">
        <w:rPr>
          <w:rFonts w:ascii="Arial" w:hAnsi="Arial" w:cs="Arial"/>
          <w:sz w:val="20"/>
          <w:szCs w:val="20"/>
        </w:rPr>
        <w:t xml:space="preserve">adjudicado; con altura máxima de 2 metros y frente mínimo de 1.50 </w:t>
      </w:r>
      <w:proofErr w:type="spellStart"/>
      <w:r w:rsidRPr="007F6D02">
        <w:rPr>
          <w:rFonts w:ascii="Arial" w:hAnsi="Arial" w:cs="Arial"/>
          <w:sz w:val="20"/>
          <w:szCs w:val="20"/>
        </w:rPr>
        <w:t>mts</w:t>
      </w:r>
      <w:proofErr w:type="spellEnd"/>
      <w:r w:rsidRPr="007F6D02">
        <w:rPr>
          <w:rFonts w:ascii="Arial" w:hAnsi="Arial" w:cs="Arial"/>
          <w:sz w:val="20"/>
          <w:szCs w:val="20"/>
        </w:rPr>
        <w:t xml:space="preserve">. X 1.50 </w:t>
      </w:r>
      <w:proofErr w:type="spellStart"/>
      <w:r w:rsidRPr="007F6D02">
        <w:rPr>
          <w:rFonts w:ascii="Arial" w:hAnsi="Arial" w:cs="Arial"/>
          <w:sz w:val="20"/>
          <w:szCs w:val="20"/>
        </w:rPr>
        <w:t>mts</w:t>
      </w:r>
      <w:proofErr w:type="spellEnd"/>
      <w:r w:rsidRPr="007F6D02">
        <w:rPr>
          <w:rFonts w:ascii="Arial" w:hAnsi="Arial" w:cs="Arial"/>
          <w:sz w:val="20"/>
          <w:szCs w:val="20"/>
        </w:rPr>
        <w:t>. y un gabinete superior con puerta abatible con frente de chapa. Las medidas pueden variar +/- 10 cm.</w:t>
      </w:r>
    </w:p>
    <w:p w14:paraId="1DC6CC13" w14:textId="77777777" w:rsidR="00BD5A3F" w:rsidRPr="007F6D02" w:rsidRDefault="00BD5A3F" w:rsidP="00BD5A3F">
      <w:pPr>
        <w:jc w:val="both"/>
        <w:rPr>
          <w:rFonts w:ascii="Arial" w:hAnsi="Arial" w:cs="Arial"/>
          <w:b/>
          <w:sz w:val="20"/>
          <w:szCs w:val="20"/>
          <w:u w:val="single"/>
        </w:rPr>
      </w:pPr>
    </w:p>
    <w:p w14:paraId="6E8FA3CE" w14:textId="77777777" w:rsidR="00BD5A3F" w:rsidRPr="007F6D02" w:rsidRDefault="00BD5A3F" w:rsidP="00BD5A3F">
      <w:pPr>
        <w:jc w:val="center"/>
        <w:rPr>
          <w:rFonts w:ascii="Arial" w:hAnsi="Arial" w:cs="Arial"/>
          <w:sz w:val="20"/>
          <w:szCs w:val="20"/>
        </w:rPr>
      </w:pPr>
      <w:r w:rsidRPr="007F6D02">
        <w:rPr>
          <w:noProof/>
          <w:lang w:eastAsia="es-MX"/>
        </w:rPr>
        <w:drawing>
          <wp:inline distT="0" distB="0" distL="0" distR="0" wp14:anchorId="77EFD03B" wp14:editId="46146B4F">
            <wp:extent cx="3390900" cy="1955800"/>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725" t="11803" r="10269" b="7091"/>
                    <a:stretch>
                      <a:fillRect/>
                    </a:stretch>
                  </pic:blipFill>
                  <pic:spPr bwMode="auto">
                    <a:xfrm>
                      <a:off x="0" y="0"/>
                      <a:ext cx="3390900" cy="1955800"/>
                    </a:xfrm>
                    <a:prstGeom prst="rect">
                      <a:avLst/>
                    </a:prstGeom>
                    <a:noFill/>
                    <a:ln>
                      <a:noFill/>
                    </a:ln>
                  </pic:spPr>
                </pic:pic>
              </a:graphicData>
            </a:graphic>
          </wp:inline>
        </w:drawing>
      </w:r>
      <w:r w:rsidRPr="007F6D02">
        <w:rPr>
          <w:rFonts w:ascii="Arial" w:hAnsi="Arial" w:cs="Arial"/>
          <w:sz w:val="20"/>
          <w:szCs w:val="20"/>
        </w:rPr>
        <w:t>(Imagen de referencia)</w:t>
      </w:r>
    </w:p>
    <w:p w14:paraId="178C0ACD" w14:textId="77777777" w:rsidR="00BD5A3F" w:rsidRPr="007F6D02" w:rsidRDefault="00BD5A3F" w:rsidP="00BD5A3F">
      <w:pPr>
        <w:jc w:val="both"/>
        <w:rPr>
          <w:rFonts w:ascii="Arial" w:hAnsi="Arial" w:cs="Arial"/>
          <w:b/>
          <w:sz w:val="20"/>
          <w:szCs w:val="20"/>
          <w:u w:val="single"/>
        </w:rPr>
      </w:pPr>
    </w:p>
    <w:p w14:paraId="728722C7" w14:textId="77777777" w:rsidR="00BD5A3F" w:rsidRPr="007F6D02" w:rsidRDefault="00BD5A3F" w:rsidP="00BD5A3F">
      <w:pPr>
        <w:jc w:val="both"/>
        <w:rPr>
          <w:rFonts w:ascii="Arial" w:hAnsi="Arial" w:cs="Arial"/>
          <w:b/>
          <w:sz w:val="20"/>
          <w:szCs w:val="20"/>
          <w:u w:val="single"/>
        </w:rPr>
      </w:pPr>
      <w:r w:rsidRPr="007F6D02">
        <w:rPr>
          <w:rFonts w:ascii="Arial" w:hAnsi="Arial" w:cs="Arial"/>
          <w:b/>
          <w:sz w:val="20"/>
          <w:szCs w:val="20"/>
          <w:u w:val="single"/>
        </w:rPr>
        <w:t>Descripción de Sillería (Una por persona)</w:t>
      </w:r>
    </w:p>
    <w:p w14:paraId="454E10FF" w14:textId="77777777" w:rsidR="00BD5A3F" w:rsidRPr="007F6D02" w:rsidRDefault="00BD5A3F" w:rsidP="00BD5A3F">
      <w:pPr>
        <w:jc w:val="both"/>
        <w:rPr>
          <w:rFonts w:ascii="Arial" w:hAnsi="Arial" w:cs="Arial"/>
          <w:sz w:val="20"/>
          <w:szCs w:val="20"/>
        </w:rPr>
      </w:pPr>
    </w:p>
    <w:p w14:paraId="5EEEE545"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0DDE71B8" w14:textId="77777777" w:rsidR="00BD5A3F" w:rsidRPr="007F6D02" w:rsidRDefault="00BD5A3F" w:rsidP="00BD5A3F">
      <w:pPr>
        <w:jc w:val="both"/>
        <w:rPr>
          <w:rFonts w:ascii="Arial" w:hAnsi="Arial" w:cs="Arial"/>
          <w:b/>
          <w:sz w:val="20"/>
          <w:szCs w:val="20"/>
        </w:rPr>
      </w:pPr>
    </w:p>
    <w:p w14:paraId="29BD57AB"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Asiento formado por triplay moldeado a alta presión, secado a base de calor por radio frecuencia, con diseño ergonómico de 12mm de espesor, respaldo de polipropileno con diseño ergonómico de 3 mm de espesor con cubierta plástica negra, cuentan con tuerca inserta roscada para sujetar mecanismo, placa de la barra del respaldo y brazos. El acojinamiento del asiento lo hace el </w:t>
      </w:r>
      <w:proofErr w:type="spellStart"/>
      <w:r w:rsidRPr="007F6D02">
        <w:rPr>
          <w:rFonts w:ascii="Arial" w:hAnsi="Arial" w:cs="Arial"/>
          <w:sz w:val="20"/>
          <w:szCs w:val="20"/>
        </w:rPr>
        <w:t>poliuterano</w:t>
      </w:r>
      <w:proofErr w:type="spellEnd"/>
      <w:r w:rsidRPr="007F6D02">
        <w:rPr>
          <w:rFonts w:ascii="Arial" w:hAnsi="Arial" w:cs="Arial"/>
          <w:sz w:val="20"/>
          <w:szCs w:val="20"/>
        </w:rPr>
        <w:t xml:space="preserve"> laminado de 24 kg/m2 de densidad X 5cm de espesor con diseño ergonómico.</w:t>
      </w:r>
    </w:p>
    <w:p w14:paraId="5FD8FAF5" w14:textId="77777777" w:rsidR="00BD5A3F" w:rsidRPr="007F6D02" w:rsidRDefault="00BD5A3F" w:rsidP="00BD5A3F">
      <w:pPr>
        <w:jc w:val="both"/>
        <w:rPr>
          <w:rFonts w:ascii="Arial" w:hAnsi="Arial" w:cs="Arial"/>
          <w:sz w:val="20"/>
          <w:szCs w:val="20"/>
        </w:rPr>
      </w:pPr>
    </w:p>
    <w:p w14:paraId="22207FEB"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Mecanismo de contacto permanente en acero de alta resistencia rolado en frio de 2.5 mm de espesor color negro, con dos palancas para ajuste de altura del asiento y reclinación del respaldo y con perilla para ajustar la altura.</w:t>
      </w:r>
    </w:p>
    <w:p w14:paraId="53D817F6" w14:textId="77777777" w:rsidR="00BD5A3F" w:rsidRPr="007F6D02" w:rsidRDefault="00BD5A3F" w:rsidP="00BD5A3F">
      <w:pPr>
        <w:jc w:val="both"/>
        <w:rPr>
          <w:rFonts w:ascii="Arial" w:hAnsi="Arial" w:cs="Arial"/>
          <w:sz w:val="20"/>
          <w:szCs w:val="20"/>
        </w:rPr>
      </w:pPr>
    </w:p>
    <w:p w14:paraId="241C1E0C"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Base negra 26” nylon PA 66, con fibra de vidrio negra, de 26” con rodaja de doble rodamiento de nylon inyectado color negro y alma de acero.</w:t>
      </w:r>
    </w:p>
    <w:p w14:paraId="65B9787E"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Brazo de polipropileno inyectado color negro.</w:t>
      </w:r>
    </w:p>
    <w:p w14:paraId="17505437" w14:textId="77777777" w:rsidR="00BD5A3F" w:rsidRPr="007F6D02" w:rsidRDefault="00BD5A3F" w:rsidP="00BD5A3F">
      <w:pPr>
        <w:jc w:val="both"/>
        <w:rPr>
          <w:rFonts w:ascii="Arial" w:hAnsi="Arial" w:cs="Arial"/>
          <w:sz w:val="20"/>
          <w:szCs w:val="20"/>
        </w:rPr>
      </w:pPr>
    </w:p>
    <w:p w14:paraId="7FBB7EAB"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Tela nacional con acabados en resina acrílica, cuenta con una resistencia al rompimiento de 365 </w:t>
      </w:r>
      <w:proofErr w:type="spellStart"/>
      <w:r w:rsidRPr="007F6D02">
        <w:rPr>
          <w:rFonts w:ascii="Arial" w:hAnsi="Arial" w:cs="Arial"/>
          <w:sz w:val="20"/>
          <w:szCs w:val="20"/>
        </w:rPr>
        <w:t>lbs</w:t>
      </w:r>
      <w:proofErr w:type="spellEnd"/>
      <w:r w:rsidRPr="007F6D02">
        <w:rPr>
          <w:rFonts w:ascii="Arial" w:hAnsi="Arial" w:cs="Arial"/>
          <w:sz w:val="20"/>
          <w:szCs w:val="20"/>
        </w:rPr>
        <w:t>, resistencia al rasgado de 50N, a la abrasión de 55000 dobles fricciones, resistencia de color a la luz clase 5.0 y resistencia a la flama clase 1.</w:t>
      </w:r>
    </w:p>
    <w:p w14:paraId="56F76B45" w14:textId="77777777" w:rsidR="00BD5A3F" w:rsidRPr="007F6D02" w:rsidRDefault="00BD5A3F" w:rsidP="00BD5A3F">
      <w:pPr>
        <w:jc w:val="both"/>
        <w:rPr>
          <w:rFonts w:ascii="Arial" w:hAnsi="Arial" w:cs="Arial"/>
          <w:b/>
          <w:sz w:val="20"/>
          <w:szCs w:val="20"/>
        </w:rPr>
      </w:pPr>
    </w:p>
    <w:p w14:paraId="6CDB075C" w14:textId="77777777" w:rsidR="00BD5A3F" w:rsidRPr="007F6D02" w:rsidRDefault="00BD5A3F" w:rsidP="00BD5A3F">
      <w:pPr>
        <w:jc w:val="both"/>
        <w:rPr>
          <w:rFonts w:ascii="Arial" w:hAnsi="Arial" w:cs="Arial"/>
          <w:b/>
          <w:sz w:val="20"/>
          <w:szCs w:val="20"/>
        </w:rPr>
      </w:pPr>
      <w:r w:rsidRPr="007F6D02">
        <w:rPr>
          <w:rFonts w:ascii="Arial" w:hAnsi="Arial" w:cs="Arial"/>
          <w:sz w:val="20"/>
          <w:szCs w:val="20"/>
        </w:rPr>
        <w:t>Las medidas pueden variar +/- 10 cm.</w:t>
      </w:r>
    </w:p>
    <w:p w14:paraId="29B657B3" w14:textId="77777777" w:rsidR="00BD5A3F" w:rsidRPr="007F6D02" w:rsidRDefault="00BD5A3F" w:rsidP="00BD5A3F">
      <w:pPr>
        <w:jc w:val="center"/>
        <w:rPr>
          <w:rFonts w:ascii="Arial" w:hAnsi="Arial" w:cs="Arial"/>
          <w:b/>
          <w:sz w:val="20"/>
          <w:szCs w:val="20"/>
          <w:u w:val="single"/>
        </w:rPr>
      </w:pPr>
      <w:r w:rsidRPr="007F6D02">
        <w:rPr>
          <w:rFonts w:ascii="Arial" w:hAnsi="Arial" w:cs="Arial"/>
          <w:b/>
          <w:noProof/>
          <w:sz w:val="20"/>
          <w:szCs w:val="20"/>
          <w:u w:val="single"/>
          <w:lang w:eastAsia="es-MX"/>
        </w:rPr>
        <w:drawing>
          <wp:inline distT="0" distB="0" distL="0" distR="0" wp14:anchorId="1865838D" wp14:editId="09748780">
            <wp:extent cx="2609850" cy="1727200"/>
            <wp:effectExtent l="0" t="0" r="0"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727200"/>
                    </a:xfrm>
                    <a:prstGeom prst="rect">
                      <a:avLst/>
                    </a:prstGeom>
                    <a:noFill/>
                    <a:ln>
                      <a:noFill/>
                    </a:ln>
                  </pic:spPr>
                </pic:pic>
              </a:graphicData>
            </a:graphic>
          </wp:inline>
        </w:drawing>
      </w:r>
    </w:p>
    <w:p w14:paraId="534F2A7E" w14:textId="77777777" w:rsidR="00BD5A3F" w:rsidRPr="007F6D02" w:rsidRDefault="00BD5A3F" w:rsidP="00BD5A3F">
      <w:pPr>
        <w:jc w:val="both"/>
        <w:rPr>
          <w:rFonts w:ascii="Arial" w:hAnsi="Arial" w:cs="Arial"/>
          <w:b/>
          <w:sz w:val="20"/>
          <w:szCs w:val="20"/>
          <w:u w:val="single"/>
        </w:rPr>
      </w:pPr>
    </w:p>
    <w:p w14:paraId="1F1E1405" w14:textId="77777777" w:rsidR="00BD5A3F" w:rsidRPr="007F6D02" w:rsidRDefault="00BD5A3F" w:rsidP="00BD5A3F">
      <w:pPr>
        <w:jc w:val="right"/>
        <w:rPr>
          <w:rFonts w:ascii="Arial" w:hAnsi="Arial" w:cs="Arial"/>
          <w:sz w:val="20"/>
          <w:szCs w:val="20"/>
        </w:rPr>
      </w:pPr>
      <w:r w:rsidRPr="007F6D02">
        <w:rPr>
          <w:rFonts w:ascii="Arial" w:hAnsi="Arial" w:cs="Arial"/>
          <w:sz w:val="20"/>
          <w:szCs w:val="20"/>
        </w:rPr>
        <w:t>(Imagen de referencia)</w:t>
      </w:r>
    </w:p>
    <w:p w14:paraId="5FF2BB09" w14:textId="77777777" w:rsidR="00BD5A3F" w:rsidRDefault="00BD5A3F" w:rsidP="00BD5A3F">
      <w:pPr>
        <w:jc w:val="both"/>
        <w:rPr>
          <w:rFonts w:ascii="Arial" w:hAnsi="Arial" w:cs="Arial"/>
          <w:b/>
          <w:sz w:val="20"/>
          <w:szCs w:val="20"/>
          <w:u w:val="single"/>
        </w:rPr>
      </w:pPr>
    </w:p>
    <w:p w14:paraId="7DFE4373" w14:textId="77777777" w:rsidR="00BD5A3F" w:rsidRPr="007F6D02" w:rsidRDefault="00BD5A3F" w:rsidP="00BD5A3F">
      <w:pPr>
        <w:jc w:val="both"/>
        <w:rPr>
          <w:rFonts w:ascii="Arial" w:hAnsi="Arial" w:cs="Arial"/>
          <w:sz w:val="20"/>
          <w:szCs w:val="20"/>
        </w:rPr>
      </w:pPr>
      <w:r w:rsidRPr="007F6D02">
        <w:rPr>
          <w:rFonts w:ascii="Arial" w:hAnsi="Arial" w:cs="Arial"/>
          <w:b/>
          <w:sz w:val="20"/>
          <w:szCs w:val="20"/>
          <w:u w:val="single"/>
        </w:rPr>
        <w:t>Gaveta de Archivo (5 Unidades)</w:t>
      </w:r>
    </w:p>
    <w:p w14:paraId="1E6E844C" w14:textId="77777777" w:rsidR="00BD5A3F" w:rsidRPr="007F6D02" w:rsidRDefault="00BD5A3F" w:rsidP="00BD5A3F">
      <w:pPr>
        <w:jc w:val="both"/>
        <w:rPr>
          <w:rFonts w:ascii="Arial" w:hAnsi="Arial" w:cs="Arial"/>
          <w:sz w:val="20"/>
          <w:szCs w:val="20"/>
        </w:rPr>
      </w:pPr>
    </w:p>
    <w:p w14:paraId="10D61248"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Características:</w:t>
      </w:r>
    </w:p>
    <w:p w14:paraId="7F88103F" w14:textId="77777777" w:rsidR="00BD5A3F" w:rsidRPr="007F6D02" w:rsidRDefault="00BD5A3F" w:rsidP="00BD5A3F">
      <w:pPr>
        <w:jc w:val="both"/>
        <w:rPr>
          <w:rFonts w:ascii="Arial" w:hAnsi="Arial" w:cs="Arial"/>
          <w:sz w:val="20"/>
          <w:szCs w:val="20"/>
        </w:rPr>
      </w:pPr>
    </w:p>
    <w:p w14:paraId="21E434A7"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Frentes en lámina rolada en frio calibre 24, lamina desplegada </w:t>
      </w:r>
      <w:proofErr w:type="gramStart"/>
      <w:r w:rsidRPr="007F6D02">
        <w:rPr>
          <w:rFonts w:ascii="Arial" w:hAnsi="Arial" w:cs="Arial"/>
          <w:sz w:val="20"/>
          <w:szCs w:val="20"/>
        </w:rPr>
        <w:t>de  32</w:t>
      </w:r>
      <w:proofErr w:type="gramEnd"/>
      <w:r w:rsidRPr="007F6D02">
        <w:rPr>
          <w:rFonts w:ascii="Arial" w:hAnsi="Arial" w:cs="Arial"/>
          <w:sz w:val="20"/>
          <w:szCs w:val="20"/>
        </w:rPr>
        <w:t>.9x49.8 cm, con doblez en forma de “z” en los costados para recibir aro de cajón de 1x1.7x1.6 cm y de 1x1.6x1.6 cm en la parte inferior. Quedando una medida final de 28.9x41.9 cm.</w:t>
      </w:r>
    </w:p>
    <w:p w14:paraId="4AC4B692" w14:textId="77777777" w:rsidR="00BD5A3F" w:rsidRPr="007F6D02" w:rsidRDefault="00BD5A3F" w:rsidP="003F0B17">
      <w:pPr>
        <w:numPr>
          <w:ilvl w:val="0"/>
          <w:numId w:val="52"/>
        </w:numPr>
        <w:jc w:val="both"/>
        <w:rPr>
          <w:rFonts w:ascii="Arial" w:hAnsi="Arial" w:cs="Arial"/>
          <w:sz w:val="20"/>
          <w:szCs w:val="20"/>
        </w:rPr>
      </w:pPr>
      <w:proofErr w:type="spellStart"/>
      <w:r w:rsidRPr="007F6D02">
        <w:rPr>
          <w:rFonts w:ascii="Arial" w:hAnsi="Arial" w:cs="Arial"/>
          <w:sz w:val="20"/>
          <w:szCs w:val="20"/>
        </w:rPr>
        <w:t>Jaladera</w:t>
      </w:r>
      <w:proofErr w:type="spellEnd"/>
      <w:r w:rsidRPr="007F6D02">
        <w:rPr>
          <w:rFonts w:ascii="Arial" w:hAnsi="Arial" w:cs="Arial"/>
          <w:sz w:val="20"/>
          <w:szCs w:val="20"/>
        </w:rPr>
        <w:t xml:space="preserve"> embutida integrada al frente con medidas de 33.6 cm x 5.7 cm de altura y 1.9 cm de entrada en Angulo. Y radios de 2 cm. Fondo del embutido de 1.2 cm.</w:t>
      </w:r>
    </w:p>
    <w:p w14:paraId="779CD8F3"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Aro metálico más alto en lámina rolada en frio calibre 24 en una sola pieza, sometido a un proceso de rolado y troquelado en maquina progresiva que efectúa todos los dobleces en una sola operación, medida de lámina desplegada de 28.9x162 cm, cuenta con dos dobleces a 45°, dejando una pieza en “U” de 39x61.5x24.7 cm, preparado con ranuras de 3.3x.3 cm a una distancia de centro de 5 cm, las cuales sirven para recibir separador de carpetas en diferentes posiciones, en su parte inferior de las costados cuenta con preparación para ensamble de correderas. </w:t>
      </w:r>
    </w:p>
    <w:p w14:paraId="573BE148"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lastRenderedPageBreak/>
        <w:t xml:space="preserve">Fondo de cajón </w:t>
      </w:r>
      <w:proofErr w:type="spellStart"/>
      <w:r w:rsidRPr="007F6D02">
        <w:rPr>
          <w:rFonts w:ascii="Arial" w:hAnsi="Arial" w:cs="Arial"/>
          <w:sz w:val="20"/>
          <w:szCs w:val="20"/>
        </w:rPr>
        <w:t>moleteado</w:t>
      </w:r>
      <w:proofErr w:type="spellEnd"/>
      <w:r w:rsidRPr="007F6D02">
        <w:rPr>
          <w:rFonts w:ascii="Arial" w:hAnsi="Arial" w:cs="Arial"/>
          <w:sz w:val="20"/>
          <w:szCs w:val="20"/>
        </w:rPr>
        <w:t xml:space="preserve"> en lámina rolada en frio calibre 24 de 39x61.5 cm. El cual se </w:t>
      </w:r>
      <w:proofErr w:type="spellStart"/>
      <w:r w:rsidRPr="007F6D02">
        <w:rPr>
          <w:rFonts w:ascii="Arial" w:hAnsi="Arial" w:cs="Arial"/>
          <w:sz w:val="20"/>
          <w:szCs w:val="20"/>
        </w:rPr>
        <w:t>solda</w:t>
      </w:r>
      <w:proofErr w:type="spellEnd"/>
      <w:r w:rsidRPr="007F6D02">
        <w:rPr>
          <w:rFonts w:ascii="Arial" w:hAnsi="Arial" w:cs="Arial"/>
          <w:sz w:val="20"/>
          <w:szCs w:val="20"/>
        </w:rPr>
        <w:t xml:space="preserve"> a los dobleces inferiores del aro del cajón.</w:t>
      </w:r>
    </w:p>
    <w:p w14:paraId="2F3E5C80"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Separador de carpetas en lámina rolada en frio calibre 24 de 39.8x17.8 cm con un </w:t>
      </w:r>
      <w:proofErr w:type="spellStart"/>
      <w:r w:rsidRPr="007F6D02">
        <w:rPr>
          <w:rFonts w:ascii="Arial" w:hAnsi="Arial" w:cs="Arial"/>
          <w:sz w:val="20"/>
          <w:szCs w:val="20"/>
        </w:rPr>
        <w:t>curling</w:t>
      </w:r>
      <w:proofErr w:type="spellEnd"/>
      <w:r w:rsidRPr="007F6D02">
        <w:rPr>
          <w:rFonts w:ascii="Arial" w:hAnsi="Arial" w:cs="Arial"/>
          <w:sz w:val="20"/>
          <w:szCs w:val="20"/>
        </w:rPr>
        <w:t xml:space="preserve"> superior procesado por medio de un formador con ranura de .6 cm de radio. </w:t>
      </w:r>
    </w:p>
    <w:p w14:paraId="066F7012"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 xml:space="preserve">Cuenta con correderas de ¾ de extensión, para una apertura de gaveta suave y silenciosa. con ruedas fabricadas a base de </w:t>
      </w:r>
      <w:proofErr w:type="spellStart"/>
      <w:r w:rsidRPr="007F6D02">
        <w:rPr>
          <w:rFonts w:ascii="Arial" w:hAnsi="Arial" w:cs="Arial"/>
          <w:sz w:val="20"/>
          <w:szCs w:val="20"/>
        </w:rPr>
        <w:t>celcon</w:t>
      </w:r>
      <w:proofErr w:type="spellEnd"/>
      <w:r w:rsidRPr="007F6D02">
        <w:rPr>
          <w:rFonts w:ascii="Arial" w:hAnsi="Arial" w:cs="Arial"/>
          <w:sz w:val="20"/>
          <w:szCs w:val="20"/>
        </w:rPr>
        <w:t xml:space="preserve"> m90 natural, con un diámetro de 2.54 cm.</w:t>
      </w:r>
    </w:p>
    <w:p w14:paraId="7C2B26A5" w14:textId="77777777" w:rsidR="00BD5A3F" w:rsidRPr="007F6D02" w:rsidRDefault="00BD5A3F" w:rsidP="003F0B17">
      <w:pPr>
        <w:numPr>
          <w:ilvl w:val="0"/>
          <w:numId w:val="52"/>
        </w:numPr>
        <w:jc w:val="both"/>
        <w:rPr>
          <w:rFonts w:ascii="Arial" w:hAnsi="Arial" w:cs="Arial"/>
          <w:sz w:val="20"/>
          <w:szCs w:val="20"/>
        </w:rPr>
      </w:pPr>
      <w:r w:rsidRPr="007F6D02">
        <w:rPr>
          <w:rFonts w:ascii="Arial" w:hAnsi="Arial" w:cs="Arial"/>
          <w:sz w:val="20"/>
          <w:szCs w:val="20"/>
        </w:rPr>
        <w:t>Capacidad para almacenaje de archivo tamaño oficio sin la necesidad de accesorios adicionales.</w:t>
      </w:r>
    </w:p>
    <w:p w14:paraId="1E768C6B" w14:textId="77777777" w:rsidR="00BD5A3F" w:rsidRPr="007F6D02" w:rsidRDefault="00BD5A3F" w:rsidP="003F0B17">
      <w:pPr>
        <w:numPr>
          <w:ilvl w:val="0"/>
          <w:numId w:val="52"/>
        </w:numPr>
        <w:jc w:val="both"/>
        <w:rPr>
          <w:rFonts w:ascii="Arial" w:hAnsi="Arial" w:cs="Arial"/>
          <w:b/>
          <w:sz w:val="20"/>
          <w:szCs w:val="20"/>
        </w:rPr>
      </w:pPr>
      <w:r w:rsidRPr="007F6D02">
        <w:rPr>
          <w:rFonts w:ascii="Arial" w:hAnsi="Arial" w:cs="Arial"/>
          <w:sz w:val="20"/>
          <w:szCs w:val="20"/>
        </w:rPr>
        <w:t>Porta etiquetas plástico de 7.5x5 cm, color negro, el cual nos sirve para facilitar la organización de los archivos.</w:t>
      </w:r>
    </w:p>
    <w:p w14:paraId="44F59DBE" w14:textId="77777777" w:rsidR="00BD5A3F" w:rsidRPr="007F6D02" w:rsidRDefault="00BD5A3F" w:rsidP="00BD5A3F">
      <w:pPr>
        <w:ind w:left="720"/>
        <w:jc w:val="both"/>
        <w:rPr>
          <w:rFonts w:ascii="Arial" w:hAnsi="Arial" w:cs="Arial"/>
          <w:sz w:val="20"/>
          <w:szCs w:val="20"/>
        </w:rPr>
      </w:pPr>
    </w:p>
    <w:p w14:paraId="1DB156B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Las medidas pueden variar +/- 10 cm.</w:t>
      </w:r>
    </w:p>
    <w:p w14:paraId="3757A7E2" w14:textId="77777777" w:rsidR="00BD5A3F" w:rsidRPr="007F6D02" w:rsidRDefault="00BD5A3F" w:rsidP="00BD5A3F">
      <w:pPr>
        <w:jc w:val="both"/>
        <w:rPr>
          <w:rFonts w:ascii="Arial" w:hAnsi="Arial" w:cs="Arial"/>
          <w:b/>
          <w:sz w:val="20"/>
          <w:szCs w:val="20"/>
          <w:highlight w:val="yellow"/>
        </w:rPr>
      </w:pPr>
    </w:p>
    <w:p w14:paraId="38D04BF0" w14:textId="77777777" w:rsidR="00BD5A3F" w:rsidRPr="007F6D02" w:rsidRDefault="00BD5A3F" w:rsidP="00BD5A3F">
      <w:pPr>
        <w:jc w:val="center"/>
        <w:rPr>
          <w:rFonts w:ascii="Arial" w:hAnsi="Arial" w:cs="Arial"/>
          <w:b/>
          <w:sz w:val="20"/>
          <w:szCs w:val="20"/>
          <w:highlight w:val="yellow"/>
        </w:rPr>
      </w:pPr>
      <w:r w:rsidRPr="007F6D02">
        <w:rPr>
          <w:rFonts w:ascii="Arial" w:hAnsi="Arial" w:cs="Arial"/>
          <w:noProof/>
          <w:sz w:val="20"/>
          <w:szCs w:val="20"/>
          <w:lang w:eastAsia="es-MX"/>
        </w:rPr>
        <w:drawing>
          <wp:inline distT="0" distB="0" distL="0" distR="0" wp14:anchorId="567EF3B8" wp14:editId="5F58B8DA">
            <wp:extent cx="1530350" cy="2133600"/>
            <wp:effectExtent l="0" t="0" r="0" b="0"/>
            <wp:docPr id="69" name="Imagen 69" descr="Descripción: Descripción: wwwwPlat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wwwwPlatino.jpg"/>
                    <pic:cNvPicPr>
                      <a:picLocks noChangeAspect="1" noChangeArrowheads="1"/>
                    </pic:cNvPicPr>
                  </pic:nvPicPr>
                  <pic:blipFill>
                    <a:blip r:embed="rId23" cstate="print">
                      <a:extLst>
                        <a:ext uri="{28A0092B-C50C-407E-A947-70E740481C1C}">
                          <a14:useLocalDpi xmlns:a14="http://schemas.microsoft.com/office/drawing/2010/main" val="0"/>
                        </a:ext>
                      </a:extLst>
                    </a:blip>
                    <a:srcRect l="26755" t="3598" r="28490" b="3122"/>
                    <a:stretch>
                      <a:fillRect/>
                    </a:stretch>
                  </pic:blipFill>
                  <pic:spPr bwMode="auto">
                    <a:xfrm>
                      <a:off x="0" y="0"/>
                      <a:ext cx="1530350" cy="2133600"/>
                    </a:xfrm>
                    <a:prstGeom prst="rect">
                      <a:avLst/>
                    </a:prstGeom>
                    <a:noFill/>
                    <a:ln>
                      <a:noFill/>
                    </a:ln>
                  </pic:spPr>
                </pic:pic>
              </a:graphicData>
            </a:graphic>
          </wp:inline>
        </w:drawing>
      </w:r>
    </w:p>
    <w:p w14:paraId="29FE10ED" w14:textId="77777777" w:rsidR="00BD5A3F" w:rsidRPr="007F6D02" w:rsidRDefault="00BD5A3F" w:rsidP="00BD5A3F">
      <w:pPr>
        <w:jc w:val="right"/>
        <w:rPr>
          <w:rFonts w:ascii="Arial" w:hAnsi="Arial" w:cs="Arial"/>
          <w:sz w:val="20"/>
          <w:szCs w:val="20"/>
        </w:rPr>
      </w:pPr>
      <w:r w:rsidRPr="007F6D02">
        <w:rPr>
          <w:rFonts w:ascii="Arial" w:hAnsi="Arial" w:cs="Arial"/>
          <w:sz w:val="20"/>
          <w:szCs w:val="20"/>
        </w:rPr>
        <w:t>(Imagen de referencia)</w:t>
      </w:r>
    </w:p>
    <w:p w14:paraId="12DC2CAA" w14:textId="77777777" w:rsidR="00BD5A3F" w:rsidRPr="007F6D02" w:rsidRDefault="00BD5A3F" w:rsidP="00BD5A3F">
      <w:pPr>
        <w:jc w:val="both"/>
        <w:rPr>
          <w:rFonts w:ascii="Arial" w:hAnsi="Arial" w:cs="Arial"/>
          <w:b/>
          <w:sz w:val="20"/>
          <w:szCs w:val="20"/>
          <w:u w:val="single"/>
        </w:rPr>
      </w:pPr>
    </w:p>
    <w:p w14:paraId="23AA440F" w14:textId="77777777" w:rsidR="00BD5A3F" w:rsidRPr="007F6D02" w:rsidRDefault="00BD5A3F" w:rsidP="00BD5A3F">
      <w:pPr>
        <w:ind w:left="708"/>
        <w:jc w:val="both"/>
        <w:rPr>
          <w:rFonts w:ascii="Arial" w:hAnsi="Arial" w:cs="Arial"/>
          <w:b/>
          <w:sz w:val="20"/>
          <w:szCs w:val="20"/>
          <w:u w:val="single"/>
        </w:rPr>
      </w:pPr>
      <w:r w:rsidRPr="007F6D02">
        <w:rPr>
          <w:rFonts w:ascii="Arial" w:hAnsi="Arial" w:cs="Arial"/>
          <w:b/>
          <w:sz w:val="20"/>
          <w:szCs w:val="20"/>
          <w:u w:val="single"/>
        </w:rPr>
        <w:t>15.4 Mantenimiento</w:t>
      </w:r>
    </w:p>
    <w:p w14:paraId="5601C62B" w14:textId="77777777" w:rsidR="00BD5A3F" w:rsidRPr="007F6D02" w:rsidRDefault="00BD5A3F" w:rsidP="00BD5A3F">
      <w:pPr>
        <w:jc w:val="both"/>
        <w:rPr>
          <w:rFonts w:ascii="Arial" w:hAnsi="Arial" w:cs="Arial"/>
          <w:b/>
          <w:sz w:val="20"/>
          <w:szCs w:val="20"/>
          <w:u w:val="single"/>
        </w:rPr>
      </w:pPr>
    </w:p>
    <w:p w14:paraId="1D1C4DD8" w14:textId="77777777" w:rsidR="00BD5A3F" w:rsidRPr="007F6D02" w:rsidRDefault="00BD5A3F" w:rsidP="00BD5A3F">
      <w:pPr>
        <w:jc w:val="both"/>
        <w:rPr>
          <w:rFonts w:ascii="Arial" w:hAnsi="Arial"/>
          <w:sz w:val="20"/>
        </w:rPr>
      </w:pPr>
      <w:r w:rsidRPr="007F6D02">
        <w:rPr>
          <w:rFonts w:ascii="Arial" w:hAnsi="Arial"/>
          <w:sz w:val="20"/>
        </w:rPr>
        <w:t>El local que ocupará el personal contratado por el Proveedor en la Ciudad de México, debe contar durante la vigencia del contrato, con personal que se encargue del mantenimiento y de la atención de eventos por falla que se presenten en las oficinas, el mobiliario, instalaciones eléctricas o sanitarias, etc. con el fin de garantizar que la infraestructura este siempre en funcionamiento y en óptimas condiciones.</w:t>
      </w:r>
    </w:p>
    <w:p w14:paraId="59F5C20E" w14:textId="77777777" w:rsidR="00BD5A3F" w:rsidRPr="007F6D02" w:rsidRDefault="00BD5A3F" w:rsidP="00BD5A3F">
      <w:pPr>
        <w:jc w:val="both"/>
        <w:rPr>
          <w:rFonts w:ascii="Arial" w:hAnsi="Arial" w:cs="Arial"/>
          <w:iCs/>
          <w:color w:val="000000"/>
          <w:spacing w:val="-3"/>
          <w:sz w:val="20"/>
          <w:szCs w:val="20"/>
        </w:rPr>
      </w:pPr>
    </w:p>
    <w:p w14:paraId="44228667" w14:textId="77777777" w:rsidR="00BD5A3F" w:rsidRPr="007F6D02" w:rsidRDefault="00BD5A3F" w:rsidP="00BD5A3F">
      <w:pPr>
        <w:ind w:left="360" w:hanging="360"/>
        <w:jc w:val="both"/>
        <w:rPr>
          <w:rFonts w:ascii="Arial" w:hAnsi="Arial"/>
          <w:b/>
          <w:smallCaps/>
          <w:sz w:val="20"/>
        </w:rPr>
      </w:pPr>
      <w:r w:rsidRPr="007F6D02">
        <w:rPr>
          <w:rFonts w:ascii="Arial" w:hAnsi="Arial"/>
          <w:b/>
          <w:smallCaps/>
          <w:sz w:val="20"/>
        </w:rPr>
        <w:t>16.- Cálculo del costo económico del servicio</w:t>
      </w:r>
    </w:p>
    <w:p w14:paraId="7B8AE5CC" w14:textId="77777777" w:rsidR="00BD5A3F" w:rsidRPr="007F6D02" w:rsidRDefault="00BD5A3F" w:rsidP="00BD5A3F">
      <w:pPr>
        <w:jc w:val="both"/>
        <w:rPr>
          <w:rFonts w:ascii="Arial" w:hAnsi="Arial"/>
          <w:sz w:val="20"/>
        </w:rPr>
      </w:pPr>
    </w:p>
    <w:p w14:paraId="1A9EAEC9"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El costo total por la generación de nómina deberá considerar los siguientes conceptos:</w:t>
      </w:r>
    </w:p>
    <w:p w14:paraId="54A4093E" w14:textId="77777777" w:rsidR="00BD5A3F" w:rsidRPr="007F6D02" w:rsidRDefault="00BD5A3F" w:rsidP="00BD5A3F">
      <w:pPr>
        <w:jc w:val="both"/>
        <w:rPr>
          <w:rFonts w:ascii="Arial" w:hAnsi="Arial" w:cs="Arial"/>
          <w:sz w:val="20"/>
          <w:szCs w:val="20"/>
        </w:rPr>
      </w:pPr>
    </w:p>
    <w:p w14:paraId="34038084"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A=Sueldo máximo bruto mensual (descrito en los perfiles de este Anexo)</w:t>
      </w:r>
    </w:p>
    <w:p w14:paraId="05661E80"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B= Reserva por prestación de ley (6 días de vacaciones, 25% de prima vacacional y 15 días de gratificación anual)</w:t>
      </w:r>
    </w:p>
    <w:p w14:paraId="39ACC01C"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C= Costos directos de nómina (cuotas de IMSS, Retiro, INFONAVIT e impuestos sobre nóminas). En el caso de la cuota de IMSS deberá especificarse la clasificación de grado de riesgo, el cual no podrá rebasar en ningún momento la Clase III</w:t>
      </w:r>
    </w:p>
    <w:p w14:paraId="3352C113" w14:textId="77777777" w:rsidR="00BD5A3F" w:rsidRPr="007F6D02" w:rsidRDefault="00BD5A3F" w:rsidP="003F0B17">
      <w:pPr>
        <w:numPr>
          <w:ilvl w:val="0"/>
          <w:numId w:val="69"/>
        </w:numPr>
        <w:ind w:hanging="578"/>
        <w:jc w:val="both"/>
        <w:rPr>
          <w:rFonts w:ascii="Arial" w:hAnsi="Arial" w:cs="Arial"/>
          <w:sz w:val="20"/>
          <w:szCs w:val="20"/>
          <w:lang w:val="x-none"/>
        </w:rPr>
      </w:pPr>
      <w:r w:rsidRPr="007F6D02">
        <w:rPr>
          <w:rFonts w:ascii="Arial" w:hAnsi="Arial" w:cs="Arial"/>
          <w:sz w:val="20"/>
          <w:szCs w:val="20"/>
          <w:lang w:val="x-none"/>
        </w:rPr>
        <w:t>Costo administrativo por manejo de nómina, el cual no podrá ser superior al 8.5% de la suma A+B+C</w:t>
      </w:r>
    </w:p>
    <w:p w14:paraId="08C5B3A6" w14:textId="77777777" w:rsidR="00BD5A3F" w:rsidRPr="007F6D02" w:rsidRDefault="00BD5A3F" w:rsidP="00BD5A3F">
      <w:pPr>
        <w:jc w:val="both"/>
        <w:rPr>
          <w:rFonts w:ascii="Arial" w:hAnsi="Arial" w:cs="Arial"/>
          <w:sz w:val="20"/>
          <w:szCs w:val="20"/>
        </w:rPr>
      </w:pPr>
    </w:p>
    <w:p w14:paraId="23898E32" w14:textId="77777777" w:rsidR="00BD5A3F" w:rsidRPr="007F6D02" w:rsidRDefault="00BD5A3F" w:rsidP="00BD5A3F">
      <w:pPr>
        <w:jc w:val="both"/>
        <w:rPr>
          <w:rFonts w:ascii="Arial" w:hAnsi="Arial" w:cs="Arial"/>
          <w:sz w:val="20"/>
          <w:szCs w:val="20"/>
        </w:rPr>
      </w:pPr>
      <w:r w:rsidRPr="007F6D02">
        <w:rPr>
          <w:rFonts w:ascii="Arial" w:hAnsi="Arial" w:cs="Arial"/>
          <w:sz w:val="20"/>
          <w:szCs w:val="20"/>
        </w:rPr>
        <w:t xml:space="preserve">El modelo de proposición económica para esta </w:t>
      </w:r>
      <w:proofErr w:type="spellStart"/>
      <w:r>
        <w:rPr>
          <w:rFonts w:ascii="Arial" w:hAnsi="Arial" w:cs="Arial"/>
          <w:sz w:val="20"/>
          <w:szCs w:val="20"/>
        </w:rPr>
        <w:t>sub</w:t>
      </w:r>
      <w:r w:rsidRPr="007F6D02">
        <w:rPr>
          <w:rFonts w:ascii="Arial" w:hAnsi="Arial" w:cs="Arial"/>
          <w:sz w:val="20"/>
          <w:szCs w:val="20"/>
        </w:rPr>
        <w:t>partida</w:t>
      </w:r>
      <w:proofErr w:type="spellEnd"/>
      <w:r w:rsidRPr="007F6D02">
        <w:rPr>
          <w:rFonts w:ascii="Arial" w:hAnsi="Arial" w:cs="Arial"/>
          <w:sz w:val="20"/>
          <w:szCs w:val="20"/>
        </w:rPr>
        <w:t>, deberá integrarse utilizando el costo y metodología señalados en este numeral para la generación de nómina, separando claramente el costo relacionado con el local con infraestructura requerida.</w:t>
      </w:r>
    </w:p>
    <w:p w14:paraId="6F20D20D" w14:textId="77777777" w:rsidR="00BD5A3F" w:rsidRPr="007F6D02" w:rsidRDefault="00BD5A3F" w:rsidP="00BD5A3F">
      <w:pPr>
        <w:jc w:val="both"/>
        <w:rPr>
          <w:rFonts w:ascii="Arial" w:hAnsi="Arial" w:cs="Arial"/>
          <w:sz w:val="20"/>
          <w:szCs w:val="20"/>
        </w:rPr>
      </w:pPr>
    </w:p>
    <w:p w14:paraId="59273E46" w14:textId="77777777" w:rsidR="00C30EA7" w:rsidRDefault="00C30EA7">
      <w:pPr>
        <w:rPr>
          <w:rFonts w:ascii="Arial" w:hAnsi="Arial" w:cs="Arial"/>
          <w:sz w:val="20"/>
          <w:szCs w:val="20"/>
        </w:rPr>
      </w:pPr>
      <w:r>
        <w:rPr>
          <w:rFonts w:ascii="Arial" w:hAnsi="Arial" w:cs="Arial"/>
          <w:sz w:val="20"/>
          <w:szCs w:val="20"/>
        </w:rPr>
        <w:br w:type="page"/>
      </w:r>
    </w:p>
    <w:p w14:paraId="2467ADDC" w14:textId="77777777" w:rsidR="00BD5A3F" w:rsidRDefault="00BD5A3F" w:rsidP="00BD5A3F">
      <w:pPr>
        <w:jc w:val="both"/>
        <w:rPr>
          <w:rFonts w:ascii="Arial" w:hAnsi="Arial" w:cs="Arial"/>
          <w:sz w:val="20"/>
          <w:szCs w:val="20"/>
        </w:rPr>
      </w:pPr>
    </w:p>
    <w:p w14:paraId="3885A1C5" w14:textId="77777777" w:rsidR="00C30EA7" w:rsidRPr="007F6D02" w:rsidRDefault="00C30EA7" w:rsidP="00C30EA7">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rPr>
      </w:pPr>
      <w:bookmarkStart w:id="516" w:name="_Toc440537229"/>
      <w:r w:rsidRPr="007F6D02">
        <w:rPr>
          <w:rFonts w:ascii="Univers (W1)" w:hAnsi="Univers (W1)"/>
          <w:b/>
          <w:sz w:val="22"/>
          <w:szCs w:val="22"/>
        </w:rPr>
        <w:t>ANEXO No. 1</w:t>
      </w:r>
      <w:r>
        <w:rPr>
          <w:rFonts w:ascii="Univers (W1)" w:hAnsi="Univers (W1)"/>
          <w:b/>
          <w:sz w:val="22"/>
          <w:szCs w:val="22"/>
        </w:rPr>
        <w:t>A</w:t>
      </w:r>
      <w:bookmarkEnd w:id="516"/>
    </w:p>
    <w:p w14:paraId="6B54F419" w14:textId="77777777" w:rsidR="00C30EA7" w:rsidRPr="009A77C7" w:rsidRDefault="00C30EA7" w:rsidP="00C30EA7">
      <w:pPr>
        <w:jc w:val="both"/>
        <w:rPr>
          <w:rFonts w:ascii="Arial" w:hAnsi="Arial" w:cs="Arial"/>
          <w:sz w:val="20"/>
          <w:szCs w:val="20"/>
        </w:rPr>
      </w:pPr>
    </w:p>
    <w:p w14:paraId="35255127" w14:textId="77777777" w:rsidR="00C30EA7" w:rsidRPr="009A77C7" w:rsidRDefault="00C30EA7" w:rsidP="00C30EA7">
      <w:pPr>
        <w:jc w:val="center"/>
        <w:rPr>
          <w:rFonts w:ascii="Arial" w:hAnsi="Arial" w:cs="Arial"/>
          <w:b/>
          <w:i/>
        </w:rPr>
      </w:pPr>
      <w:r w:rsidRPr="009A77C7">
        <w:rPr>
          <w:rFonts w:ascii="Arial" w:hAnsi="Arial" w:cs="Arial"/>
          <w:b/>
          <w:i/>
        </w:rPr>
        <w:t>Información para el ejercicio</w:t>
      </w:r>
      <w:r w:rsidR="0042750E">
        <w:rPr>
          <w:rFonts w:ascii="Arial" w:hAnsi="Arial" w:cs="Arial"/>
          <w:b/>
          <w:i/>
        </w:rPr>
        <w:t xml:space="preserve"> de nómina</w:t>
      </w:r>
      <w:r w:rsidRPr="009A77C7">
        <w:rPr>
          <w:rFonts w:ascii="Arial" w:hAnsi="Arial" w:cs="Arial"/>
          <w:b/>
          <w:i/>
        </w:rPr>
        <w:t>:</w:t>
      </w:r>
    </w:p>
    <w:p w14:paraId="73A7188F" w14:textId="77777777" w:rsidR="00C30EA7" w:rsidRDefault="00C30EA7" w:rsidP="00C30EA7">
      <w:pPr>
        <w:jc w:val="both"/>
        <w:rPr>
          <w:rFonts w:ascii="Arial" w:hAnsi="Arial" w:cs="Arial"/>
          <w:sz w:val="20"/>
          <w:szCs w:val="20"/>
          <w:highlight w:val="yellow"/>
        </w:rPr>
      </w:pPr>
    </w:p>
    <w:p w14:paraId="6C662C85" w14:textId="77777777" w:rsidR="00C30EA7" w:rsidRPr="00077CE8" w:rsidRDefault="00C30EA7" w:rsidP="00C30EA7">
      <w:pPr>
        <w:jc w:val="both"/>
        <w:rPr>
          <w:rFonts w:ascii="Arial" w:hAnsi="Arial" w:cs="Arial"/>
          <w:b/>
          <w:sz w:val="20"/>
          <w:szCs w:val="20"/>
        </w:rPr>
      </w:pPr>
      <w:r w:rsidRPr="00077CE8">
        <w:rPr>
          <w:rFonts w:ascii="Arial" w:hAnsi="Arial" w:cs="Arial"/>
          <w:b/>
          <w:bCs/>
          <w:sz w:val="20"/>
          <w:szCs w:val="20"/>
          <w:u w:val="single"/>
        </w:rPr>
        <w:t>La evaluación del C</w:t>
      </w:r>
      <w:r>
        <w:rPr>
          <w:rFonts w:ascii="Arial" w:hAnsi="Arial" w:cs="Arial"/>
          <w:b/>
          <w:bCs/>
          <w:sz w:val="20"/>
          <w:szCs w:val="20"/>
          <w:u w:val="single"/>
        </w:rPr>
        <w:t>á</w:t>
      </w:r>
      <w:r w:rsidRPr="00077CE8">
        <w:rPr>
          <w:rFonts w:ascii="Arial" w:hAnsi="Arial" w:cs="Arial"/>
          <w:b/>
          <w:bCs/>
          <w:sz w:val="20"/>
          <w:szCs w:val="20"/>
          <w:u w:val="single"/>
        </w:rPr>
        <w:t xml:space="preserve">lculo de Nómina será </w:t>
      </w:r>
      <w:proofErr w:type="gramStart"/>
      <w:r>
        <w:rPr>
          <w:rFonts w:ascii="Arial" w:hAnsi="Arial" w:cs="Arial"/>
          <w:b/>
          <w:bCs/>
          <w:sz w:val="20"/>
          <w:szCs w:val="20"/>
          <w:u w:val="single"/>
        </w:rPr>
        <w:t>dictaminado</w:t>
      </w:r>
      <w:proofErr w:type="gramEnd"/>
      <w:r w:rsidRPr="00077CE8">
        <w:rPr>
          <w:rFonts w:ascii="Arial" w:hAnsi="Arial" w:cs="Arial"/>
          <w:b/>
          <w:bCs/>
          <w:sz w:val="20"/>
          <w:szCs w:val="20"/>
          <w:u w:val="single"/>
        </w:rPr>
        <w:t xml:space="preserve"> </w:t>
      </w:r>
      <w:r w:rsidRPr="00077CE8">
        <w:rPr>
          <w:rFonts w:ascii="Arial" w:hAnsi="Arial" w:cs="Arial"/>
          <w:b/>
          <w:sz w:val="20"/>
          <w:szCs w:val="20"/>
          <w:u w:val="single"/>
        </w:rPr>
        <w:t>por la Dirección Ejecutiva de Re</w:t>
      </w:r>
      <w:r>
        <w:rPr>
          <w:rFonts w:ascii="Arial" w:hAnsi="Arial" w:cs="Arial"/>
          <w:b/>
          <w:sz w:val="20"/>
          <w:szCs w:val="20"/>
          <w:u w:val="single"/>
        </w:rPr>
        <w:t>cursos Humanos de la Financiera.</w:t>
      </w:r>
    </w:p>
    <w:p w14:paraId="26C6CCD9" w14:textId="77777777" w:rsidR="00C30EA7" w:rsidRPr="009A77C7" w:rsidRDefault="00C30EA7" w:rsidP="00C30EA7">
      <w:pPr>
        <w:jc w:val="both"/>
        <w:rPr>
          <w:rFonts w:ascii="Arial" w:hAnsi="Arial" w:cs="Arial"/>
          <w:sz w:val="20"/>
          <w:szCs w:val="20"/>
          <w:highlight w:val="yellow"/>
        </w:rPr>
      </w:pPr>
    </w:p>
    <w:p w14:paraId="33AD7547" w14:textId="368E7805" w:rsidR="00C30EA7" w:rsidRPr="009A77C7" w:rsidRDefault="00C30EA7" w:rsidP="00C30EA7">
      <w:pPr>
        <w:jc w:val="both"/>
        <w:rPr>
          <w:rFonts w:ascii="Arial" w:hAnsi="Arial" w:cs="Arial"/>
          <w:sz w:val="20"/>
          <w:szCs w:val="20"/>
        </w:rPr>
      </w:pPr>
      <w:r w:rsidRPr="009A77C7">
        <w:rPr>
          <w:rFonts w:ascii="Arial" w:hAnsi="Arial" w:cs="Arial"/>
          <w:sz w:val="20"/>
          <w:szCs w:val="20"/>
        </w:rPr>
        <w:t xml:space="preserve">A </w:t>
      </w:r>
      <w:r w:rsidR="005D4993" w:rsidRPr="009A77C7">
        <w:rPr>
          <w:rFonts w:ascii="Arial" w:hAnsi="Arial" w:cs="Arial"/>
          <w:sz w:val="20"/>
          <w:szCs w:val="20"/>
        </w:rPr>
        <w:t>continuación,</w:t>
      </w:r>
      <w:r w:rsidRPr="009A77C7">
        <w:rPr>
          <w:rFonts w:ascii="Arial" w:hAnsi="Arial" w:cs="Arial"/>
          <w:sz w:val="20"/>
          <w:szCs w:val="20"/>
        </w:rPr>
        <w:t xml:space="preserve"> se </w:t>
      </w:r>
      <w:r w:rsidRPr="00420B2D">
        <w:rPr>
          <w:rFonts w:ascii="Arial" w:hAnsi="Arial" w:cs="Arial"/>
          <w:sz w:val="20"/>
          <w:szCs w:val="20"/>
        </w:rPr>
        <w:t>presenta</w:t>
      </w:r>
      <w:r w:rsidRPr="009A77C7">
        <w:rPr>
          <w:rFonts w:ascii="Arial" w:hAnsi="Arial" w:cs="Arial"/>
          <w:sz w:val="20"/>
          <w:szCs w:val="20"/>
        </w:rPr>
        <w:t xml:space="preserve"> el planteamiento del ejercicio que el licitante deberá resolver por medio de los reportes que se deriven de él; los cuales se dividirán en incisos por pestañas de acuerdo a lo siguiente:</w:t>
      </w:r>
    </w:p>
    <w:p w14:paraId="1EB4725D" w14:textId="77777777" w:rsidR="00C30EA7" w:rsidRPr="009A77C7" w:rsidRDefault="00C30EA7" w:rsidP="00C30EA7">
      <w:pPr>
        <w:jc w:val="both"/>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144"/>
      </w:tblGrid>
      <w:tr w:rsidR="00C30EA7" w:rsidRPr="009A77C7" w14:paraId="58F5B7EC"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shd w:val="clear" w:color="auto" w:fill="000000"/>
            <w:hideMark/>
          </w:tcPr>
          <w:p w14:paraId="0B94168E" w14:textId="77777777" w:rsidR="00C30EA7" w:rsidRPr="009A77C7" w:rsidRDefault="00C30EA7" w:rsidP="00386065">
            <w:pPr>
              <w:jc w:val="center"/>
              <w:rPr>
                <w:rFonts w:ascii="Arial" w:hAnsi="Arial" w:cs="Arial"/>
                <w:b/>
                <w:color w:val="FFFFFF"/>
                <w:sz w:val="20"/>
                <w:szCs w:val="20"/>
              </w:rPr>
            </w:pPr>
            <w:r w:rsidRPr="009A77C7">
              <w:rPr>
                <w:rFonts w:ascii="Arial" w:hAnsi="Arial" w:cs="Arial"/>
                <w:b/>
                <w:color w:val="FFFFFF"/>
                <w:sz w:val="20"/>
                <w:szCs w:val="20"/>
              </w:rPr>
              <w:t>INDICE</w:t>
            </w:r>
          </w:p>
        </w:tc>
        <w:tc>
          <w:tcPr>
            <w:tcW w:w="2144" w:type="dxa"/>
            <w:tcBorders>
              <w:top w:val="single" w:sz="4" w:space="0" w:color="000000"/>
              <w:left w:val="single" w:sz="4" w:space="0" w:color="000000"/>
              <w:bottom w:val="single" w:sz="4" w:space="0" w:color="000000"/>
              <w:right w:val="single" w:sz="4" w:space="0" w:color="000000"/>
            </w:tcBorders>
            <w:shd w:val="clear" w:color="auto" w:fill="000000"/>
            <w:hideMark/>
          </w:tcPr>
          <w:p w14:paraId="4B3204FA" w14:textId="77777777" w:rsidR="00C30EA7" w:rsidRPr="009A77C7" w:rsidRDefault="00C30EA7" w:rsidP="00386065">
            <w:pPr>
              <w:jc w:val="center"/>
              <w:rPr>
                <w:rFonts w:ascii="Arial" w:hAnsi="Arial" w:cs="Arial"/>
                <w:b/>
                <w:color w:val="FFFFFF"/>
                <w:sz w:val="20"/>
                <w:szCs w:val="20"/>
              </w:rPr>
            </w:pPr>
            <w:r w:rsidRPr="009A77C7">
              <w:rPr>
                <w:rFonts w:ascii="Arial" w:hAnsi="Arial" w:cs="Arial"/>
                <w:b/>
                <w:color w:val="FFFFFF"/>
                <w:sz w:val="20"/>
                <w:szCs w:val="20"/>
              </w:rPr>
              <w:t>VALOR</w:t>
            </w:r>
          </w:p>
        </w:tc>
      </w:tr>
      <w:tr w:rsidR="00C30EA7" w:rsidRPr="009A77C7" w14:paraId="354A731C"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659DAF0D"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Nómina Ordinaria Analítica:</w:t>
            </w:r>
          </w:p>
          <w:p w14:paraId="6D516926" w14:textId="77777777" w:rsidR="00C30EA7" w:rsidRPr="009A77C7" w:rsidRDefault="00C30EA7" w:rsidP="003F0B17">
            <w:pPr>
              <w:pStyle w:val="Listamulticolor-nfasis11"/>
              <w:numPr>
                <w:ilvl w:val="1"/>
                <w:numId w:val="83"/>
              </w:numPr>
              <w:spacing w:after="0" w:line="240" w:lineRule="auto"/>
              <w:ind w:left="993"/>
              <w:jc w:val="both"/>
              <w:rPr>
                <w:rFonts w:ascii="Arial" w:hAnsi="Arial" w:cs="Arial"/>
                <w:b/>
                <w:sz w:val="20"/>
                <w:szCs w:val="20"/>
              </w:rPr>
            </w:pPr>
            <w:r w:rsidRPr="009A77C7">
              <w:rPr>
                <w:rFonts w:ascii="Arial" w:hAnsi="Arial" w:cs="Arial"/>
                <w:sz w:val="20"/>
                <w:szCs w:val="20"/>
              </w:rPr>
              <w:t>Primera quincena del mes de septiembre de 2</w:t>
            </w:r>
            <w:r>
              <w:rPr>
                <w:rFonts w:ascii="Arial" w:hAnsi="Arial" w:cs="Arial"/>
                <w:sz w:val="20"/>
                <w:szCs w:val="20"/>
              </w:rPr>
              <w:t>015</w:t>
            </w:r>
          </w:p>
          <w:p w14:paraId="673BD86E" w14:textId="77777777" w:rsidR="00C30EA7" w:rsidRPr="009A77C7" w:rsidRDefault="00C30EA7" w:rsidP="003F0B17">
            <w:pPr>
              <w:pStyle w:val="Listamulticolor-nfasis11"/>
              <w:numPr>
                <w:ilvl w:val="1"/>
                <w:numId w:val="83"/>
              </w:numPr>
              <w:spacing w:after="0" w:line="240" w:lineRule="auto"/>
              <w:ind w:left="993"/>
              <w:jc w:val="both"/>
              <w:rPr>
                <w:rFonts w:ascii="Arial" w:hAnsi="Arial" w:cs="Arial"/>
                <w:b/>
                <w:sz w:val="20"/>
                <w:szCs w:val="20"/>
              </w:rPr>
            </w:pPr>
            <w:r w:rsidRPr="009A77C7">
              <w:rPr>
                <w:rFonts w:ascii="Arial" w:hAnsi="Arial" w:cs="Arial"/>
                <w:sz w:val="20"/>
                <w:szCs w:val="20"/>
              </w:rPr>
              <w:t>Segunda quincena del mes de septiembre de 20</w:t>
            </w:r>
            <w:r>
              <w:rPr>
                <w:rFonts w:ascii="Arial" w:hAnsi="Arial" w:cs="Arial"/>
                <w:sz w:val="20"/>
                <w:szCs w:val="20"/>
              </w:rPr>
              <w:t>15</w:t>
            </w:r>
            <w:r w:rsidRPr="009A77C7">
              <w:rPr>
                <w:rFonts w:ascii="Arial" w:hAnsi="Arial" w:cs="Arial"/>
                <w:sz w:val="20"/>
                <w:szCs w:val="20"/>
              </w:rPr>
              <w:t xml:space="preserve"> </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7DEAD716"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40 puntos</w:t>
            </w:r>
          </w:p>
        </w:tc>
      </w:tr>
      <w:tr w:rsidR="00C30EA7" w:rsidRPr="009A77C7" w14:paraId="5068F399"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042EC66D"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Finiquito</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117F017E"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15 puntos</w:t>
            </w:r>
          </w:p>
        </w:tc>
      </w:tr>
      <w:tr w:rsidR="00C30EA7" w:rsidRPr="009A77C7" w14:paraId="4B999A80"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65561098"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Liquidación Constitucional</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31C77328"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15 puntos</w:t>
            </w:r>
          </w:p>
        </w:tc>
      </w:tr>
      <w:tr w:rsidR="00C30EA7" w:rsidRPr="009A77C7" w14:paraId="4D9C3346"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5EC8F997"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Reporte de ISR Retenciones por Salarios del mes de Septiembre de 20</w:t>
            </w:r>
            <w:r>
              <w:rPr>
                <w:rFonts w:ascii="Arial" w:hAnsi="Arial" w:cs="Arial"/>
                <w:b/>
                <w:sz w:val="20"/>
                <w:szCs w:val="20"/>
              </w:rPr>
              <w:t>15</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5F1BEE92"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10 puntos</w:t>
            </w:r>
          </w:p>
        </w:tc>
      </w:tr>
      <w:tr w:rsidR="00C30EA7" w:rsidRPr="009A77C7" w14:paraId="1F66FE8F"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7C67F545"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 xml:space="preserve">Impuesto sobre nómina: </w:t>
            </w:r>
            <w:r w:rsidRPr="009A77C7">
              <w:rPr>
                <w:rFonts w:ascii="Arial" w:hAnsi="Arial" w:cs="Arial"/>
                <w:sz w:val="20"/>
                <w:szCs w:val="20"/>
              </w:rPr>
              <w:t>Base de Cálculo e Importe a cargo del mes de Septiembre de 20</w:t>
            </w:r>
            <w:r>
              <w:rPr>
                <w:rFonts w:ascii="Arial" w:hAnsi="Arial" w:cs="Arial"/>
                <w:sz w:val="20"/>
                <w:szCs w:val="20"/>
              </w:rPr>
              <w:t>15</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3B394709"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10 puntos</w:t>
            </w:r>
          </w:p>
        </w:tc>
      </w:tr>
      <w:tr w:rsidR="00C30EA7" w:rsidRPr="009A77C7" w14:paraId="3E93F35D"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4D408911" w14:textId="77777777" w:rsidR="00C30EA7" w:rsidRPr="009A77C7" w:rsidRDefault="00C30EA7" w:rsidP="003F0B17">
            <w:pPr>
              <w:pStyle w:val="Listamulticolor-nfasis11"/>
              <w:numPr>
                <w:ilvl w:val="0"/>
                <w:numId w:val="83"/>
              </w:numPr>
              <w:spacing w:after="0" w:line="240" w:lineRule="auto"/>
              <w:jc w:val="both"/>
              <w:rPr>
                <w:rFonts w:ascii="Arial" w:hAnsi="Arial" w:cs="Arial"/>
                <w:b/>
                <w:sz w:val="20"/>
                <w:szCs w:val="20"/>
              </w:rPr>
            </w:pPr>
            <w:r w:rsidRPr="009A77C7">
              <w:rPr>
                <w:rFonts w:ascii="Arial" w:hAnsi="Arial" w:cs="Arial"/>
                <w:b/>
                <w:sz w:val="20"/>
                <w:szCs w:val="20"/>
              </w:rPr>
              <w:t>Informe y detalle de cálculo de cuotas obrero – patronales, IMSS,</w:t>
            </w:r>
            <w:r>
              <w:rPr>
                <w:rFonts w:ascii="Arial" w:hAnsi="Arial" w:cs="Arial"/>
                <w:b/>
                <w:sz w:val="20"/>
                <w:szCs w:val="20"/>
              </w:rPr>
              <w:t xml:space="preserve"> </w:t>
            </w:r>
            <w:r w:rsidRPr="009A77C7">
              <w:rPr>
                <w:rFonts w:ascii="Arial" w:hAnsi="Arial" w:cs="Arial"/>
                <w:b/>
                <w:sz w:val="20"/>
                <w:szCs w:val="20"/>
              </w:rPr>
              <w:t xml:space="preserve">SAR e INFONAVIT por el periodo de </w:t>
            </w:r>
            <w:proofErr w:type="gramStart"/>
            <w:r w:rsidRPr="009A77C7">
              <w:rPr>
                <w:rFonts w:ascii="Arial" w:hAnsi="Arial" w:cs="Arial"/>
                <w:b/>
                <w:sz w:val="20"/>
                <w:szCs w:val="20"/>
              </w:rPr>
              <w:t>Septiembre</w:t>
            </w:r>
            <w:proofErr w:type="gramEnd"/>
            <w:r w:rsidRPr="009A77C7">
              <w:rPr>
                <w:rFonts w:ascii="Arial" w:hAnsi="Arial" w:cs="Arial"/>
                <w:b/>
                <w:sz w:val="20"/>
                <w:szCs w:val="20"/>
              </w:rPr>
              <w:t xml:space="preserve"> de 20</w:t>
            </w:r>
            <w:r>
              <w:rPr>
                <w:rFonts w:ascii="Arial" w:hAnsi="Arial" w:cs="Arial"/>
                <w:b/>
                <w:sz w:val="20"/>
                <w:szCs w:val="20"/>
              </w:rPr>
              <w:t>15</w:t>
            </w:r>
            <w:r w:rsidRPr="009A77C7">
              <w:rPr>
                <w:rFonts w:ascii="Arial" w:hAnsi="Arial" w:cs="Arial"/>
                <w:b/>
                <w:sz w:val="20"/>
                <w:szCs w:val="20"/>
              </w:rPr>
              <w:t xml:space="preserve">. </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3FD73834" w14:textId="77777777" w:rsidR="00C30EA7" w:rsidRPr="009A77C7" w:rsidRDefault="00C30EA7" w:rsidP="00386065">
            <w:pPr>
              <w:jc w:val="center"/>
              <w:rPr>
                <w:rFonts w:ascii="Arial" w:hAnsi="Arial" w:cs="Arial"/>
                <w:sz w:val="20"/>
                <w:szCs w:val="20"/>
              </w:rPr>
            </w:pPr>
            <w:r w:rsidRPr="009A77C7">
              <w:rPr>
                <w:rFonts w:ascii="Arial" w:hAnsi="Arial" w:cs="Arial"/>
                <w:sz w:val="20"/>
                <w:szCs w:val="20"/>
              </w:rPr>
              <w:t>10 puntos</w:t>
            </w:r>
          </w:p>
        </w:tc>
      </w:tr>
      <w:tr w:rsidR="00C30EA7" w:rsidRPr="009A77C7" w14:paraId="226119E9" w14:textId="77777777" w:rsidTr="00386065">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4CEC13C5" w14:textId="77777777" w:rsidR="00C30EA7" w:rsidRPr="009A77C7" w:rsidRDefault="00C30EA7" w:rsidP="00386065">
            <w:pPr>
              <w:jc w:val="right"/>
              <w:rPr>
                <w:rFonts w:ascii="Arial" w:hAnsi="Arial" w:cs="Arial"/>
                <w:b/>
                <w:sz w:val="20"/>
                <w:szCs w:val="20"/>
              </w:rPr>
            </w:pPr>
            <w:r w:rsidRPr="009A77C7">
              <w:rPr>
                <w:rFonts w:ascii="Arial" w:hAnsi="Arial" w:cs="Arial"/>
                <w:b/>
                <w:sz w:val="20"/>
                <w:szCs w:val="20"/>
              </w:rPr>
              <w:t>Total de puntos</w:t>
            </w:r>
          </w:p>
        </w:tc>
        <w:tc>
          <w:tcPr>
            <w:tcW w:w="2144" w:type="dxa"/>
            <w:tcBorders>
              <w:top w:val="single" w:sz="4" w:space="0" w:color="000000"/>
              <w:left w:val="single" w:sz="4" w:space="0" w:color="000000"/>
              <w:bottom w:val="single" w:sz="4" w:space="0" w:color="000000"/>
              <w:right w:val="single" w:sz="4" w:space="0" w:color="000000"/>
            </w:tcBorders>
            <w:vAlign w:val="center"/>
            <w:hideMark/>
          </w:tcPr>
          <w:p w14:paraId="17BF565E" w14:textId="77777777" w:rsidR="00C30EA7" w:rsidRPr="009A77C7" w:rsidRDefault="00C30EA7" w:rsidP="00386065">
            <w:pPr>
              <w:jc w:val="center"/>
              <w:rPr>
                <w:rFonts w:ascii="Arial" w:hAnsi="Arial" w:cs="Arial"/>
                <w:b/>
                <w:sz w:val="20"/>
                <w:szCs w:val="20"/>
              </w:rPr>
            </w:pPr>
            <w:r w:rsidRPr="009A77C7">
              <w:rPr>
                <w:rFonts w:ascii="Arial" w:hAnsi="Arial" w:cs="Arial"/>
                <w:b/>
                <w:sz w:val="20"/>
                <w:szCs w:val="20"/>
              </w:rPr>
              <w:t>100 puntos</w:t>
            </w:r>
          </w:p>
        </w:tc>
      </w:tr>
    </w:tbl>
    <w:p w14:paraId="022BB73F" w14:textId="77777777" w:rsidR="00C30EA7" w:rsidRPr="009A77C7" w:rsidRDefault="00C30EA7" w:rsidP="00C30EA7">
      <w:pPr>
        <w:jc w:val="both"/>
        <w:rPr>
          <w:rFonts w:ascii="Arial" w:hAnsi="Arial" w:cs="Arial"/>
          <w:sz w:val="20"/>
          <w:szCs w:val="20"/>
        </w:rPr>
      </w:pPr>
    </w:p>
    <w:p w14:paraId="622196D2" w14:textId="77777777" w:rsidR="00C30EA7" w:rsidRPr="009A77C7" w:rsidRDefault="00C30EA7" w:rsidP="00C30EA7">
      <w:pPr>
        <w:jc w:val="both"/>
        <w:rPr>
          <w:rFonts w:ascii="Arial" w:hAnsi="Arial" w:cs="Arial"/>
          <w:sz w:val="20"/>
          <w:szCs w:val="20"/>
        </w:rPr>
      </w:pPr>
      <w:r w:rsidRPr="009A77C7">
        <w:rPr>
          <w:rFonts w:ascii="Arial" w:hAnsi="Arial" w:cs="Arial"/>
          <w:sz w:val="20"/>
          <w:szCs w:val="20"/>
        </w:rPr>
        <w:t>Los cálculos y reportes deberán de considerar la legislación vigente en materia laboral, de seguridad social, fiscal y demás ordenamientos de carácter laboral, considerando las prestaciones mínimas al personal de acuerdo con la Ley Laboral vigente.</w:t>
      </w:r>
    </w:p>
    <w:p w14:paraId="3DA3D334" w14:textId="77777777" w:rsidR="00C30EA7" w:rsidRPr="009A77C7" w:rsidRDefault="00C30EA7" w:rsidP="00C30EA7">
      <w:pPr>
        <w:jc w:val="both"/>
        <w:rPr>
          <w:rFonts w:ascii="Arial" w:hAnsi="Arial" w:cs="Arial"/>
          <w:sz w:val="20"/>
          <w:szCs w:val="20"/>
        </w:rPr>
      </w:pPr>
    </w:p>
    <w:p w14:paraId="50EA455C" w14:textId="77777777" w:rsidR="00C30EA7" w:rsidRPr="009A77C7" w:rsidRDefault="00C30EA7" w:rsidP="00C30EA7">
      <w:pPr>
        <w:jc w:val="both"/>
        <w:rPr>
          <w:rFonts w:ascii="Arial" w:hAnsi="Arial" w:cs="Arial"/>
          <w:b/>
          <w:sz w:val="20"/>
          <w:szCs w:val="20"/>
          <w:u w:val="single"/>
        </w:rPr>
      </w:pPr>
      <w:r w:rsidRPr="009A77C7">
        <w:rPr>
          <w:rFonts w:ascii="Arial" w:hAnsi="Arial" w:cs="Arial"/>
          <w:b/>
          <w:sz w:val="20"/>
          <w:szCs w:val="20"/>
          <w:u w:val="single"/>
        </w:rPr>
        <w:t>A.- INCIDENCIAS DEL 01 AL 15 DE SEPTIEMBRE DE 20</w:t>
      </w:r>
      <w:r>
        <w:rPr>
          <w:rFonts w:ascii="Arial" w:hAnsi="Arial" w:cs="Arial"/>
          <w:b/>
          <w:sz w:val="20"/>
          <w:szCs w:val="20"/>
          <w:u w:val="single"/>
        </w:rPr>
        <w:t>15</w:t>
      </w:r>
      <w:r w:rsidRPr="009A77C7">
        <w:rPr>
          <w:rFonts w:ascii="Arial" w:hAnsi="Arial" w:cs="Arial"/>
          <w:b/>
          <w:sz w:val="20"/>
          <w:szCs w:val="20"/>
          <w:u w:val="single"/>
        </w:rPr>
        <w:t>.</w:t>
      </w:r>
    </w:p>
    <w:p w14:paraId="4673C199" w14:textId="77777777" w:rsidR="00C30EA7" w:rsidRPr="009A77C7" w:rsidRDefault="00C30EA7" w:rsidP="003F0B17">
      <w:pPr>
        <w:numPr>
          <w:ilvl w:val="0"/>
          <w:numId w:val="84"/>
        </w:numPr>
        <w:jc w:val="both"/>
        <w:rPr>
          <w:rFonts w:ascii="Arial" w:hAnsi="Arial" w:cs="Arial"/>
          <w:sz w:val="20"/>
          <w:szCs w:val="20"/>
        </w:rPr>
      </w:pPr>
      <w:r w:rsidRPr="009A77C7">
        <w:rPr>
          <w:rFonts w:ascii="Arial" w:hAnsi="Arial" w:cs="Arial"/>
          <w:sz w:val="20"/>
          <w:szCs w:val="20"/>
        </w:rPr>
        <w:t>Se registran incidencias por Tiempo Extra para los siguientes empleados</w:t>
      </w:r>
    </w:p>
    <w:p w14:paraId="61D6E8FD" w14:textId="77777777" w:rsidR="00C30EA7" w:rsidRPr="009A77C7" w:rsidRDefault="00C30EA7" w:rsidP="00C30EA7">
      <w:pPr>
        <w:ind w:left="720"/>
        <w:jc w:val="both"/>
        <w:rPr>
          <w:rFonts w:ascii="Arial" w:hAnsi="Arial" w:cs="Arial"/>
          <w:sz w:val="20"/>
          <w:szCs w:val="20"/>
        </w:rPr>
      </w:pPr>
    </w:p>
    <w:p w14:paraId="0CB52D05"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ARAGON BURGOS FAUSTO, 18 horas extraordinarias</w:t>
      </w:r>
    </w:p>
    <w:p w14:paraId="1D8CDD01"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LUNA GARCIA JORGE, 40 horas extraordinarias</w:t>
      </w:r>
    </w:p>
    <w:p w14:paraId="40072E14"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LOPEZ RAMIREZ OCTAVIO, 32 horas extraordinarias</w:t>
      </w:r>
    </w:p>
    <w:p w14:paraId="6E7F9060" w14:textId="77777777" w:rsidR="00C30EA7" w:rsidRPr="009A77C7" w:rsidRDefault="00C30EA7" w:rsidP="00C30EA7">
      <w:pPr>
        <w:ind w:left="1440"/>
        <w:jc w:val="both"/>
        <w:rPr>
          <w:rFonts w:ascii="Arial" w:hAnsi="Arial" w:cs="Arial"/>
          <w:sz w:val="20"/>
          <w:szCs w:val="20"/>
        </w:rPr>
      </w:pPr>
    </w:p>
    <w:p w14:paraId="2ED2AE49" w14:textId="77777777" w:rsidR="00C30EA7" w:rsidRPr="009A77C7" w:rsidRDefault="00C30EA7" w:rsidP="003F0B17">
      <w:pPr>
        <w:numPr>
          <w:ilvl w:val="0"/>
          <w:numId w:val="84"/>
        </w:numPr>
        <w:jc w:val="both"/>
        <w:rPr>
          <w:rFonts w:ascii="Arial" w:hAnsi="Arial" w:cs="Arial"/>
          <w:sz w:val="20"/>
          <w:szCs w:val="20"/>
        </w:rPr>
      </w:pPr>
      <w:r w:rsidRPr="009A77C7">
        <w:rPr>
          <w:rFonts w:ascii="Arial" w:hAnsi="Arial" w:cs="Arial"/>
          <w:sz w:val="20"/>
          <w:szCs w:val="20"/>
        </w:rPr>
        <w:t>Se registran incidencias por Prima Dominical para los siguientes empleados</w:t>
      </w:r>
    </w:p>
    <w:p w14:paraId="6374E04A" w14:textId="77777777" w:rsidR="00C30EA7" w:rsidRPr="009A77C7" w:rsidRDefault="00C30EA7" w:rsidP="00C30EA7">
      <w:pPr>
        <w:ind w:left="720"/>
        <w:jc w:val="both"/>
        <w:rPr>
          <w:rFonts w:ascii="Arial" w:hAnsi="Arial" w:cs="Arial"/>
          <w:sz w:val="20"/>
          <w:szCs w:val="20"/>
        </w:rPr>
      </w:pPr>
    </w:p>
    <w:p w14:paraId="15CD5273"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CAMARGO PEREZ JUANA, 2</w:t>
      </w:r>
    </w:p>
    <w:p w14:paraId="00E0B7E9"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BERNAL SERVA PATRICIA,1</w:t>
      </w:r>
    </w:p>
    <w:p w14:paraId="47FC069D" w14:textId="77777777" w:rsidR="00C30EA7" w:rsidRPr="009A77C7" w:rsidRDefault="00C30EA7" w:rsidP="00C30EA7">
      <w:pPr>
        <w:ind w:left="1440"/>
        <w:jc w:val="both"/>
        <w:rPr>
          <w:rFonts w:ascii="Arial" w:hAnsi="Arial" w:cs="Arial"/>
          <w:sz w:val="20"/>
          <w:szCs w:val="20"/>
        </w:rPr>
      </w:pPr>
    </w:p>
    <w:p w14:paraId="2A968BE1" w14:textId="77777777" w:rsidR="00C30EA7" w:rsidRPr="009A77C7" w:rsidRDefault="00C30EA7" w:rsidP="003F0B17">
      <w:pPr>
        <w:numPr>
          <w:ilvl w:val="0"/>
          <w:numId w:val="84"/>
        </w:numPr>
        <w:jc w:val="both"/>
        <w:rPr>
          <w:rFonts w:ascii="Arial" w:hAnsi="Arial" w:cs="Arial"/>
          <w:sz w:val="20"/>
          <w:szCs w:val="20"/>
        </w:rPr>
      </w:pPr>
      <w:r w:rsidRPr="009A77C7">
        <w:rPr>
          <w:rFonts w:ascii="Arial" w:hAnsi="Arial" w:cs="Arial"/>
          <w:sz w:val="20"/>
          <w:szCs w:val="20"/>
        </w:rPr>
        <w:t>Se registran incidencias por Descansos Laborados para los siguientes empleados</w:t>
      </w:r>
    </w:p>
    <w:p w14:paraId="6C8109AE" w14:textId="77777777" w:rsidR="00C30EA7" w:rsidRPr="009A77C7" w:rsidRDefault="00C30EA7" w:rsidP="00C30EA7">
      <w:pPr>
        <w:ind w:left="720"/>
        <w:jc w:val="both"/>
        <w:rPr>
          <w:rFonts w:ascii="Arial" w:hAnsi="Arial" w:cs="Arial"/>
          <w:sz w:val="20"/>
          <w:szCs w:val="20"/>
        </w:rPr>
      </w:pPr>
    </w:p>
    <w:p w14:paraId="2D5D5B56" w14:textId="77777777" w:rsidR="00C30EA7" w:rsidRPr="009A77C7" w:rsidRDefault="00C30EA7" w:rsidP="003F0B17">
      <w:pPr>
        <w:numPr>
          <w:ilvl w:val="0"/>
          <w:numId w:val="86"/>
        </w:numPr>
        <w:jc w:val="both"/>
        <w:rPr>
          <w:rFonts w:ascii="Arial" w:hAnsi="Arial" w:cs="Arial"/>
          <w:sz w:val="20"/>
          <w:szCs w:val="20"/>
        </w:rPr>
      </w:pPr>
      <w:r w:rsidRPr="009A77C7">
        <w:rPr>
          <w:rFonts w:ascii="Arial" w:hAnsi="Arial" w:cs="Arial"/>
          <w:sz w:val="20"/>
          <w:szCs w:val="20"/>
        </w:rPr>
        <w:t>BERNAL SERVA PATRICIA 1 el día 08 de septiembre de 20</w:t>
      </w:r>
      <w:r>
        <w:rPr>
          <w:rFonts w:ascii="Arial" w:hAnsi="Arial" w:cs="Arial"/>
          <w:sz w:val="20"/>
          <w:szCs w:val="20"/>
        </w:rPr>
        <w:t>15</w:t>
      </w:r>
    </w:p>
    <w:p w14:paraId="7185C748" w14:textId="77777777" w:rsidR="00C30EA7" w:rsidRPr="009A77C7" w:rsidRDefault="00C30EA7" w:rsidP="003F0B17">
      <w:pPr>
        <w:numPr>
          <w:ilvl w:val="0"/>
          <w:numId w:val="86"/>
        </w:numPr>
        <w:jc w:val="both"/>
        <w:rPr>
          <w:rFonts w:ascii="Arial" w:hAnsi="Arial" w:cs="Arial"/>
          <w:sz w:val="20"/>
          <w:szCs w:val="20"/>
        </w:rPr>
      </w:pPr>
      <w:r w:rsidRPr="009A77C7">
        <w:rPr>
          <w:rFonts w:ascii="Arial" w:hAnsi="Arial" w:cs="Arial"/>
          <w:sz w:val="20"/>
          <w:szCs w:val="20"/>
        </w:rPr>
        <w:t>ORIHUELA MALAGON YADIRA 1 el día 11 de septiembre de 20</w:t>
      </w:r>
      <w:r>
        <w:rPr>
          <w:rFonts w:ascii="Arial" w:hAnsi="Arial" w:cs="Arial"/>
          <w:sz w:val="20"/>
          <w:szCs w:val="20"/>
        </w:rPr>
        <w:t>15</w:t>
      </w:r>
    </w:p>
    <w:p w14:paraId="343B1B94" w14:textId="77777777" w:rsidR="00C30EA7" w:rsidRPr="009A77C7" w:rsidRDefault="00C30EA7" w:rsidP="00C30EA7">
      <w:pPr>
        <w:ind w:left="1440"/>
        <w:jc w:val="both"/>
        <w:rPr>
          <w:rFonts w:ascii="Arial" w:hAnsi="Arial" w:cs="Arial"/>
          <w:sz w:val="20"/>
          <w:szCs w:val="20"/>
        </w:rPr>
      </w:pPr>
    </w:p>
    <w:p w14:paraId="5A9DD182" w14:textId="77777777" w:rsidR="00C30EA7" w:rsidRPr="009A77C7" w:rsidRDefault="00C30EA7" w:rsidP="00C30EA7">
      <w:pPr>
        <w:ind w:left="720"/>
        <w:jc w:val="both"/>
        <w:rPr>
          <w:rFonts w:ascii="Arial" w:hAnsi="Arial" w:cs="Arial"/>
          <w:sz w:val="20"/>
          <w:szCs w:val="20"/>
        </w:rPr>
      </w:pPr>
    </w:p>
    <w:p w14:paraId="737B52C6" w14:textId="77777777" w:rsidR="00C30EA7" w:rsidRPr="009A77C7" w:rsidRDefault="00C30EA7" w:rsidP="003F0B17">
      <w:pPr>
        <w:numPr>
          <w:ilvl w:val="0"/>
          <w:numId w:val="84"/>
        </w:numPr>
        <w:jc w:val="both"/>
        <w:rPr>
          <w:rFonts w:ascii="Arial" w:hAnsi="Arial" w:cs="Arial"/>
          <w:sz w:val="20"/>
          <w:szCs w:val="20"/>
        </w:rPr>
      </w:pPr>
      <w:r w:rsidRPr="009A77C7">
        <w:rPr>
          <w:rFonts w:ascii="Arial" w:hAnsi="Arial" w:cs="Arial"/>
          <w:sz w:val="20"/>
          <w:szCs w:val="20"/>
        </w:rPr>
        <w:t>Se recibe oficio de un Juez con fecha del 01/09/20</w:t>
      </w:r>
      <w:r>
        <w:rPr>
          <w:rFonts w:ascii="Arial" w:hAnsi="Arial" w:cs="Arial"/>
          <w:sz w:val="20"/>
          <w:szCs w:val="20"/>
        </w:rPr>
        <w:t>15</w:t>
      </w:r>
      <w:r w:rsidRPr="009A77C7">
        <w:rPr>
          <w:rFonts w:ascii="Arial" w:hAnsi="Arial" w:cs="Arial"/>
          <w:sz w:val="20"/>
          <w:szCs w:val="20"/>
        </w:rPr>
        <w:t xml:space="preserve"> por demanda de Pensión Alimenticia en contra de ARAGON BURGOS FAUSTO, por un 20% (Veinte por ciento)</w:t>
      </w:r>
    </w:p>
    <w:p w14:paraId="5D235B02" w14:textId="0A5BAA76" w:rsidR="00C30EA7" w:rsidRDefault="00C30EA7" w:rsidP="00C30EA7">
      <w:pPr>
        <w:jc w:val="both"/>
        <w:rPr>
          <w:rFonts w:ascii="Arial" w:hAnsi="Arial" w:cs="Arial"/>
          <w:b/>
          <w:sz w:val="20"/>
          <w:szCs w:val="20"/>
          <w:u w:val="single"/>
        </w:rPr>
      </w:pPr>
    </w:p>
    <w:p w14:paraId="79A732F3" w14:textId="77777777" w:rsidR="00B975E7" w:rsidRPr="009A77C7" w:rsidRDefault="00B975E7" w:rsidP="00C30EA7">
      <w:pPr>
        <w:jc w:val="both"/>
        <w:rPr>
          <w:rFonts w:ascii="Arial" w:hAnsi="Arial" w:cs="Arial"/>
          <w:b/>
          <w:sz w:val="20"/>
          <w:szCs w:val="20"/>
          <w:u w:val="single"/>
        </w:rPr>
      </w:pPr>
    </w:p>
    <w:p w14:paraId="306736EA" w14:textId="77777777" w:rsidR="00C30EA7" w:rsidRPr="009A77C7" w:rsidRDefault="00C30EA7" w:rsidP="00C30EA7">
      <w:pPr>
        <w:jc w:val="both"/>
        <w:rPr>
          <w:rFonts w:ascii="Arial" w:hAnsi="Arial" w:cs="Arial"/>
          <w:b/>
          <w:sz w:val="20"/>
          <w:szCs w:val="20"/>
          <w:u w:val="single"/>
        </w:rPr>
      </w:pPr>
      <w:r w:rsidRPr="009A77C7">
        <w:rPr>
          <w:rFonts w:ascii="Arial" w:hAnsi="Arial" w:cs="Arial"/>
          <w:b/>
          <w:sz w:val="20"/>
          <w:szCs w:val="20"/>
          <w:u w:val="single"/>
        </w:rPr>
        <w:lastRenderedPageBreak/>
        <w:t>B.- INCIDENCIAS DEL 16 AL 30 DE SEPTIEMBRE DE 20</w:t>
      </w:r>
      <w:r>
        <w:rPr>
          <w:rFonts w:ascii="Arial" w:hAnsi="Arial" w:cs="Arial"/>
          <w:b/>
          <w:sz w:val="20"/>
          <w:szCs w:val="20"/>
          <w:u w:val="single"/>
        </w:rPr>
        <w:t>15</w:t>
      </w:r>
    </w:p>
    <w:p w14:paraId="02B28B06" w14:textId="77777777" w:rsidR="00C30EA7" w:rsidRPr="009A77C7" w:rsidRDefault="00C30EA7" w:rsidP="00C30EA7">
      <w:pPr>
        <w:jc w:val="both"/>
        <w:rPr>
          <w:rFonts w:ascii="Arial" w:hAnsi="Arial" w:cs="Arial"/>
          <w:b/>
          <w:sz w:val="20"/>
          <w:szCs w:val="20"/>
          <w:u w:val="single"/>
        </w:rPr>
      </w:pPr>
    </w:p>
    <w:p w14:paraId="168C1AC2" w14:textId="77777777" w:rsidR="00C30EA7" w:rsidRPr="009A77C7" w:rsidRDefault="00C30EA7" w:rsidP="003F0B17">
      <w:pPr>
        <w:numPr>
          <w:ilvl w:val="0"/>
          <w:numId w:val="62"/>
        </w:numPr>
        <w:jc w:val="both"/>
        <w:rPr>
          <w:rFonts w:ascii="Arial" w:hAnsi="Arial" w:cs="Arial"/>
          <w:sz w:val="20"/>
          <w:szCs w:val="20"/>
        </w:rPr>
      </w:pPr>
      <w:r w:rsidRPr="009A77C7">
        <w:rPr>
          <w:rFonts w:ascii="Arial" w:hAnsi="Arial" w:cs="Arial"/>
          <w:sz w:val="20"/>
          <w:szCs w:val="20"/>
        </w:rPr>
        <w:t>Se registran incidencias por Tiempo Extra para los siguientes empleados</w:t>
      </w:r>
    </w:p>
    <w:p w14:paraId="17EB3316" w14:textId="77777777" w:rsidR="00C30EA7" w:rsidRPr="009A77C7" w:rsidRDefault="00C30EA7" w:rsidP="00C30EA7">
      <w:pPr>
        <w:ind w:left="720"/>
        <w:jc w:val="both"/>
        <w:rPr>
          <w:rFonts w:ascii="Arial" w:hAnsi="Arial" w:cs="Arial"/>
          <w:sz w:val="20"/>
          <w:szCs w:val="20"/>
        </w:rPr>
      </w:pPr>
    </w:p>
    <w:p w14:paraId="35139CB9"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CAMARGO PEREZ JUANA, 8 horas extraordinarias</w:t>
      </w:r>
    </w:p>
    <w:p w14:paraId="4C7034DB"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ALDAZABA GALVAN LAURA, 25 horas extraordinarias</w:t>
      </w:r>
    </w:p>
    <w:p w14:paraId="07A892A0"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ORIHUELA MALAGON YADIRA, 21 horas extraordinarias</w:t>
      </w:r>
    </w:p>
    <w:p w14:paraId="690DA82A" w14:textId="77777777" w:rsidR="00C30EA7" w:rsidRPr="009A77C7" w:rsidRDefault="00C30EA7" w:rsidP="00C30EA7">
      <w:pPr>
        <w:ind w:left="1440"/>
        <w:jc w:val="both"/>
        <w:rPr>
          <w:rFonts w:ascii="Arial" w:hAnsi="Arial" w:cs="Arial"/>
          <w:sz w:val="20"/>
          <w:szCs w:val="20"/>
        </w:rPr>
      </w:pPr>
    </w:p>
    <w:p w14:paraId="4BF93B42" w14:textId="77777777" w:rsidR="00C30EA7" w:rsidRPr="009A77C7" w:rsidRDefault="00C30EA7" w:rsidP="003F0B17">
      <w:pPr>
        <w:numPr>
          <w:ilvl w:val="0"/>
          <w:numId w:val="62"/>
        </w:numPr>
        <w:jc w:val="both"/>
        <w:rPr>
          <w:rFonts w:ascii="Arial" w:hAnsi="Arial" w:cs="Arial"/>
          <w:sz w:val="20"/>
          <w:szCs w:val="20"/>
        </w:rPr>
      </w:pPr>
      <w:r w:rsidRPr="009A77C7">
        <w:rPr>
          <w:rFonts w:ascii="Arial" w:hAnsi="Arial" w:cs="Arial"/>
          <w:sz w:val="20"/>
          <w:szCs w:val="20"/>
        </w:rPr>
        <w:t>Se registran incidencias por Prima Dominical para los siguientes empleados</w:t>
      </w:r>
    </w:p>
    <w:p w14:paraId="33633150" w14:textId="77777777" w:rsidR="00C30EA7" w:rsidRPr="009A77C7" w:rsidRDefault="00C30EA7" w:rsidP="00C30EA7">
      <w:pPr>
        <w:ind w:left="720"/>
        <w:jc w:val="both"/>
        <w:rPr>
          <w:rFonts w:ascii="Arial" w:hAnsi="Arial" w:cs="Arial"/>
          <w:sz w:val="20"/>
          <w:szCs w:val="20"/>
        </w:rPr>
      </w:pPr>
    </w:p>
    <w:p w14:paraId="7F6797D6"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ARAGON BURGOS FAUSTO, 2</w:t>
      </w:r>
    </w:p>
    <w:p w14:paraId="4438DB69" w14:textId="77777777" w:rsidR="00C30EA7" w:rsidRPr="009A77C7" w:rsidRDefault="00C30EA7" w:rsidP="003F0B17">
      <w:pPr>
        <w:numPr>
          <w:ilvl w:val="0"/>
          <w:numId w:val="85"/>
        </w:numPr>
        <w:jc w:val="both"/>
        <w:rPr>
          <w:rFonts w:ascii="Arial" w:hAnsi="Arial" w:cs="Arial"/>
          <w:sz w:val="20"/>
          <w:szCs w:val="20"/>
        </w:rPr>
      </w:pPr>
      <w:r w:rsidRPr="009A77C7">
        <w:rPr>
          <w:rFonts w:ascii="Arial" w:hAnsi="Arial" w:cs="Arial"/>
          <w:sz w:val="20"/>
          <w:szCs w:val="20"/>
        </w:rPr>
        <w:t>LOPEZ RAMIREZ OCTAVIO,2</w:t>
      </w:r>
    </w:p>
    <w:p w14:paraId="54462FEC" w14:textId="77777777" w:rsidR="00C30EA7" w:rsidRPr="009A77C7" w:rsidRDefault="00C30EA7" w:rsidP="00C30EA7">
      <w:pPr>
        <w:ind w:left="1440"/>
        <w:jc w:val="both"/>
        <w:rPr>
          <w:rFonts w:ascii="Arial" w:hAnsi="Arial" w:cs="Arial"/>
          <w:sz w:val="20"/>
          <w:szCs w:val="20"/>
        </w:rPr>
      </w:pPr>
    </w:p>
    <w:p w14:paraId="23A95657" w14:textId="77777777" w:rsidR="00C30EA7" w:rsidRPr="009A77C7" w:rsidRDefault="00C30EA7" w:rsidP="003F0B17">
      <w:pPr>
        <w:numPr>
          <w:ilvl w:val="0"/>
          <w:numId w:val="62"/>
        </w:numPr>
        <w:jc w:val="both"/>
        <w:rPr>
          <w:rFonts w:ascii="Arial" w:hAnsi="Arial" w:cs="Arial"/>
          <w:sz w:val="20"/>
          <w:szCs w:val="20"/>
        </w:rPr>
      </w:pPr>
      <w:r w:rsidRPr="009A77C7">
        <w:rPr>
          <w:rFonts w:ascii="Arial" w:hAnsi="Arial" w:cs="Arial"/>
          <w:sz w:val="20"/>
          <w:szCs w:val="20"/>
        </w:rPr>
        <w:t>Se registran incidencias por Festivo Laborados para los siguientes empleados</w:t>
      </w:r>
    </w:p>
    <w:p w14:paraId="326206C5" w14:textId="77777777" w:rsidR="00C30EA7" w:rsidRPr="009A77C7" w:rsidRDefault="00C30EA7" w:rsidP="00C30EA7">
      <w:pPr>
        <w:ind w:left="720"/>
        <w:jc w:val="both"/>
        <w:rPr>
          <w:rFonts w:ascii="Arial" w:hAnsi="Arial" w:cs="Arial"/>
          <w:sz w:val="20"/>
          <w:szCs w:val="20"/>
        </w:rPr>
      </w:pPr>
    </w:p>
    <w:p w14:paraId="75AA921F" w14:textId="77777777" w:rsidR="00C30EA7" w:rsidRPr="009A77C7" w:rsidRDefault="00C30EA7" w:rsidP="003F0B17">
      <w:pPr>
        <w:numPr>
          <w:ilvl w:val="0"/>
          <w:numId w:val="86"/>
        </w:numPr>
        <w:jc w:val="both"/>
        <w:rPr>
          <w:rFonts w:ascii="Arial" w:hAnsi="Arial" w:cs="Arial"/>
          <w:sz w:val="20"/>
          <w:szCs w:val="20"/>
        </w:rPr>
      </w:pPr>
      <w:r w:rsidRPr="009A77C7">
        <w:rPr>
          <w:rFonts w:ascii="Arial" w:hAnsi="Arial" w:cs="Arial"/>
          <w:sz w:val="20"/>
          <w:szCs w:val="20"/>
        </w:rPr>
        <w:t>OJEDA CHAVARRIA ZAIRA 1 el día 16 de septiembre de 20</w:t>
      </w:r>
      <w:r>
        <w:rPr>
          <w:rFonts w:ascii="Arial" w:hAnsi="Arial" w:cs="Arial"/>
          <w:sz w:val="20"/>
          <w:szCs w:val="20"/>
        </w:rPr>
        <w:t>15</w:t>
      </w:r>
    </w:p>
    <w:p w14:paraId="2BB4B84F" w14:textId="77777777" w:rsidR="00C30EA7" w:rsidRPr="009A77C7" w:rsidRDefault="00C30EA7" w:rsidP="003F0B17">
      <w:pPr>
        <w:numPr>
          <w:ilvl w:val="0"/>
          <w:numId w:val="86"/>
        </w:numPr>
        <w:jc w:val="both"/>
        <w:rPr>
          <w:rFonts w:ascii="Arial" w:hAnsi="Arial" w:cs="Arial"/>
          <w:sz w:val="20"/>
          <w:szCs w:val="20"/>
        </w:rPr>
      </w:pPr>
      <w:r w:rsidRPr="009A77C7">
        <w:rPr>
          <w:rFonts w:ascii="Arial" w:hAnsi="Arial" w:cs="Arial"/>
          <w:sz w:val="20"/>
          <w:szCs w:val="20"/>
        </w:rPr>
        <w:t>BERNAL SERVA PATRICIA 1 el día 16 de septiembre de 20</w:t>
      </w:r>
      <w:r>
        <w:rPr>
          <w:rFonts w:ascii="Arial" w:hAnsi="Arial" w:cs="Arial"/>
          <w:sz w:val="20"/>
          <w:szCs w:val="20"/>
        </w:rPr>
        <w:t>15</w:t>
      </w:r>
    </w:p>
    <w:p w14:paraId="4F0F6AB7" w14:textId="77777777" w:rsidR="00C30EA7" w:rsidRPr="009A77C7" w:rsidRDefault="00C30EA7" w:rsidP="00C30EA7">
      <w:pPr>
        <w:ind w:left="1440"/>
        <w:jc w:val="both"/>
        <w:rPr>
          <w:rFonts w:ascii="Arial" w:hAnsi="Arial" w:cs="Arial"/>
          <w:sz w:val="20"/>
          <w:szCs w:val="20"/>
        </w:rPr>
      </w:pPr>
    </w:p>
    <w:p w14:paraId="1D7DDB47" w14:textId="77777777" w:rsidR="00C30EA7" w:rsidRPr="009A77C7" w:rsidRDefault="00C30EA7" w:rsidP="003F0B17">
      <w:pPr>
        <w:numPr>
          <w:ilvl w:val="0"/>
          <w:numId w:val="62"/>
        </w:numPr>
        <w:jc w:val="both"/>
        <w:rPr>
          <w:rFonts w:ascii="Arial" w:hAnsi="Arial" w:cs="Arial"/>
          <w:b/>
          <w:sz w:val="20"/>
          <w:szCs w:val="20"/>
          <w:u w:val="single"/>
        </w:rPr>
      </w:pPr>
      <w:r w:rsidRPr="009A77C7">
        <w:rPr>
          <w:rFonts w:ascii="Arial" w:hAnsi="Arial" w:cs="Arial"/>
          <w:sz w:val="20"/>
          <w:szCs w:val="20"/>
        </w:rPr>
        <w:t>Se solicita la aplicación de Descuento sobre Nomina para el trabajador CAMARGO PEREZ JUANA por concepto de Viáticos No Comprobados por la cantidad de $6,300.00 (seis mil trescientos pesos 00/100 MN)</w:t>
      </w:r>
    </w:p>
    <w:p w14:paraId="005202BF" w14:textId="77777777" w:rsidR="00C30EA7" w:rsidRPr="009A77C7" w:rsidRDefault="00C30EA7" w:rsidP="00C30EA7">
      <w:pPr>
        <w:ind w:left="720"/>
        <w:jc w:val="both"/>
        <w:rPr>
          <w:rFonts w:ascii="Arial" w:hAnsi="Arial" w:cs="Arial"/>
          <w:b/>
          <w:sz w:val="20"/>
          <w:szCs w:val="20"/>
          <w:u w:val="single"/>
        </w:rPr>
      </w:pPr>
    </w:p>
    <w:p w14:paraId="65400598" w14:textId="77777777" w:rsidR="00C30EA7" w:rsidRPr="009A77C7" w:rsidRDefault="00C30EA7" w:rsidP="003F0B17">
      <w:pPr>
        <w:numPr>
          <w:ilvl w:val="0"/>
          <w:numId w:val="62"/>
        </w:numPr>
        <w:jc w:val="both"/>
        <w:rPr>
          <w:rFonts w:ascii="Arial" w:hAnsi="Arial" w:cs="Arial"/>
          <w:sz w:val="20"/>
          <w:szCs w:val="20"/>
        </w:rPr>
      </w:pPr>
      <w:r w:rsidRPr="009A77C7">
        <w:rPr>
          <w:rFonts w:ascii="Arial" w:hAnsi="Arial" w:cs="Arial"/>
          <w:sz w:val="20"/>
          <w:szCs w:val="20"/>
        </w:rPr>
        <w:t xml:space="preserve">El C. IZQUIERDO SOUZA HUGO, es despedido por no contar con la capacidad para desarrollar sus </w:t>
      </w:r>
      <w:proofErr w:type="gramStart"/>
      <w:r w:rsidRPr="009A77C7">
        <w:rPr>
          <w:rFonts w:ascii="Arial" w:hAnsi="Arial" w:cs="Arial"/>
          <w:sz w:val="20"/>
          <w:szCs w:val="20"/>
        </w:rPr>
        <w:t>actividades  siendo</w:t>
      </w:r>
      <w:proofErr w:type="gramEnd"/>
      <w:r w:rsidRPr="009A77C7">
        <w:rPr>
          <w:rFonts w:ascii="Arial" w:hAnsi="Arial" w:cs="Arial"/>
          <w:sz w:val="20"/>
          <w:szCs w:val="20"/>
        </w:rPr>
        <w:t xml:space="preserve"> el día 20 de septiembre su último día laborado, al cual se le adeudan vacaciones de su último aniversario.</w:t>
      </w:r>
    </w:p>
    <w:p w14:paraId="64237880" w14:textId="77777777" w:rsidR="00C30EA7" w:rsidRPr="009A77C7" w:rsidRDefault="00C30EA7" w:rsidP="00C30EA7">
      <w:pPr>
        <w:jc w:val="both"/>
        <w:rPr>
          <w:rFonts w:ascii="Arial" w:hAnsi="Arial" w:cs="Arial"/>
          <w:b/>
          <w:sz w:val="20"/>
          <w:szCs w:val="20"/>
          <w:u w:val="single"/>
        </w:rPr>
      </w:pPr>
    </w:p>
    <w:p w14:paraId="3FD2BE63" w14:textId="77777777" w:rsidR="00C30EA7" w:rsidRPr="009A77C7" w:rsidRDefault="00C30EA7" w:rsidP="00C30EA7">
      <w:pPr>
        <w:jc w:val="both"/>
        <w:rPr>
          <w:rFonts w:ascii="Arial" w:hAnsi="Arial" w:cs="Arial"/>
          <w:b/>
          <w:sz w:val="20"/>
          <w:szCs w:val="20"/>
          <w:u w:val="single"/>
        </w:rPr>
      </w:pPr>
      <w:r w:rsidRPr="009A77C7">
        <w:rPr>
          <w:rFonts w:ascii="Arial" w:hAnsi="Arial" w:cs="Arial"/>
          <w:b/>
          <w:sz w:val="20"/>
          <w:szCs w:val="20"/>
          <w:u w:val="single"/>
        </w:rPr>
        <w:t>C.- PRESTACIONES ADICIONALES.</w:t>
      </w:r>
    </w:p>
    <w:p w14:paraId="12DEA76C" w14:textId="77777777" w:rsidR="00C30EA7" w:rsidRPr="009A77C7" w:rsidRDefault="00C30EA7" w:rsidP="00C30EA7">
      <w:pPr>
        <w:jc w:val="both"/>
        <w:rPr>
          <w:rFonts w:ascii="Arial" w:hAnsi="Arial" w:cs="Arial"/>
          <w:b/>
          <w:sz w:val="20"/>
          <w:szCs w:val="20"/>
          <w:u w:val="single"/>
        </w:rPr>
      </w:pPr>
    </w:p>
    <w:p w14:paraId="02C98A58" w14:textId="77777777" w:rsidR="00C30EA7" w:rsidRPr="009A77C7" w:rsidRDefault="00C30EA7" w:rsidP="003F0B17">
      <w:pPr>
        <w:numPr>
          <w:ilvl w:val="0"/>
          <w:numId w:val="87"/>
        </w:numPr>
        <w:jc w:val="both"/>
        <w:rPr>
          <w:rFonts w:ascii="Arial" w:hAnsi="Arial" w:cs="Arial"/>
          <w:sz w:val="20"/>
          <w:szCs w:val="20"/>
        </w:rPr>
      </w:pPr>
      <w:r w:rsidRPr="009A77C7">
        <w:rPr>
          <w:rFonts w:ascii="Arial" w:hAnsi="Arial" w:cs="Arial"/>
          <w:sz w:val="20"/>
          <w:szCs w:val="20"/>
        </w:rPr>
        <w:t>Se otorga el 10% de Fondo de Ahorro para todo el personal, con igual aportación patronal</w:t>
      </w:r>
    </w:p>
    <w:p w14:paraId="08CCF69D" w14:textId="77777777" w:rsidR="00C30EA7" w:rsidRPr="009A77C7" w:rsidRDefault="00C30EA7" w:rsidP="00C30EA7">
      <w:pPr>
        <w:ind w:left="720"/>
        <w:jc w:val="both"/>
        <w:rPr>
          <w:rFonts w:ascii="Arial" w:hAnsi="Arial" w:cs="Arial"/>
          <w:sz w:val="20"/>
          <w:szCs w:val="20"/>
        </w:rPr>
      </w:pPr>
    </w:p>
    <w:p w14:paraId="3A1D91B2" w14:textId="77777777" w:rsidR="00C30EA7" w:rsidRPr="009A77C7" w:rsidRDefault="00C30EA7" w:rsidP="003F0B17">
      <w:pPr>
        <w:numPr>
          <w:ilvl w:val="0"/>
          <w:numId w:val="87"/>
        </w:numPr>
        <w:jc w:val="both"/>
        <w:rPr>
          <w:rFonts w:ascii="Arial" w:hAnsi="Arial" w:cs="Arial"/>
          <w:sz w:val="20"/>
          <w:szCs w:val="20"/>
        </w:rPr>
      </w:pPr>
      <w:r w:rsidRPr="009A77C7">
        <w:rPr>
          <w:rFonts w:ascii="Arial" w:hAnsi="Arial" w:cs="Arial"/>
          <w:sz w:val="20"/>
          <w:szCs w:val="20"/>
        </w:rPr>
        <w:t>Se otorga Subsidio por Incapacidad hasta tres días al mes por Incapacidades iniciales emitidas por el IMSS por Enfermedad General</w:t>
      </w:r>
    </w:p>
    <w:p w14:paraId="1B6B2E07" w14:textId="77777777" w:rsidR="00C30EA7" w:rsidRPr="009A77C7" w:rsidRDefault="00C30EA7" w:rsidP="00C30EA7">
      <w:pPr>
        <w:pStyle w:val="Prrafodelista0"/>
        <w:jc w:val="both"/>
        <w:rPr>
          <w:rFonts w:ascii="Arial" w:hAnsi="Arial" w:cs="Arial"/>
          <w:sz w:val="20"/>
          <w:szCs w:val="20"/>
        </w:rPr>
      </w:pPr>
    </w:p>
    <w:p w14:paraId="79D17AF6" w14:textId="77777777" w:rsidR="00C30EA7" w:rsidRPr="009A77C7" w:rsidRDefault="00C30EA7" w:rsidP="00C30EA7">
      <w:pPr>
        <w:ind w:left="720"/>
        <w:jc w:val="both"/>
        <w:rPr>
          <w:rFonts w:ascii="Arial" w:hAnsi="Arial" w:cs="Arial"/>
          <w:sz w:val="20"/>
          <w:szCs w:val="20"/>
        </w:rPr>
      </w:pPr>
    </w:p>
    <w:p w14:paraId="746726F3" w14:textId="77777777" w:rsidR="00C30EA7" w:rsidRPr="009A77C7" w:rsidRDefault="00C30EA7" w:rsidP="003F0B17">
      <w:pPr>
        <w:pStyle w:val="Listamulticolor-nfasis11"/>
        <w:numPr>
          <w:ilvl w:val="0"/>
          <w:numId w:val="87"/>
        </w:numPr>
        <w:jc w:val="both"/>
        <w:rPr>
          <w:rFonts w:ascii="Arial" w:hAnsi="Arial" w:cs="Arial"/>
          <w:sz w:val="20"/>
          <w:szCs w:val="20"/>
        </w:rPr>
      </w:pPr>
      <w:r w:rsidRPr="009A77C7">
        <w:rPr>
          <w:rFonts w:ascii="Arial" w:hAnsi="Arial" w:cs="Arial"/>
          <w:sz w:val="20"/>
          <w:szCs w:val="20"/>
        </w:rPr>
        <w:t>Todos los trabajadores tienen una ayuda de despensa en efectivo topada para efectos de la Ley del IMSS.</w:t>
      </w:r>
    </w:p>
    <w:p w14:paraId="344E3496" w14:textId="77777777" w:rsidR="00C30EA7" w:rsidRPr="009A77C7" w:rsidRDefault="00C30EA7" w:rsidP="00C30EA7">
      <w:pPr>
        <w:pStyle w:val="Listamulticolor-nfasis11"/>
        <w:jc w:val="both"/>
        <w:rPr>
          <w:rFonts w:ascii="Arial" w:hAnsi="Arial" w:cs="Arial"/>
          <w:sz w:val="20"/>
          <w:szCs w:val="20"/>
        </w:rPr>
      </w:pPr>
    </w:p>
    <w:p w14:paraId="37441F28" w14:textId="77777777" w:rsidR="00C30EA7" w:rsidRPr="009A77C7" w:rsidRDefault="00C30EA7" w:rsidP="003F0B17">
      <w:pPr>
        <w:pStyle w:val="Listamulticolor-nfasis11"/>
        <w:numPr>
          <w:ilvl w:val="0"/>
          <w:numId w:val="87"/>
        </w:numPr>
        <w:jc w:val="both"/>
        <w:rPr>
          <w:rFonts w:ascii="Arial" w:hAnsi="Arial" w:cs="Arial"/>
          <w:sz w:val="20"/>
          <w:szCs w:val="20"/>
        </w:rPr>
      </w:pPr>
      <w:r w:rsidRPr="009A77C7">
        <w:rPr>
          <w:rFonts w:ascii="Arial" w:hAnsi="Arial" w:cs="Arial"/>
          <w:sz w:val="20"/>
          <w:szCs w:val="20"/>
        </w:rPr>
        <w:t>Los trabajadores tienen la prestación de premio por puntualidad y de premio por asistencia topada en los términos de la Ley del IMSS.</w:t>
      </w:r>
    </w:p>
    <w:p w14:paraId="4B6C1201" w14:textId="77777777" w:rsidR="00C30EA7" w:rsidRPr="009A77C7" w:rsidRDefault="00C30EA7" w:rsidP="00C30EA7">
      <w:pPr>
        <w:pStyle w:val="Listamulticolor-nfasis11"/>
        <w:rPr>
          <w:rFonts w:ascii="Arial" w:hAnsi="Arial" w:cs="Arial"/>
          <w:b/>
          <w:sz w:val="20"/>
          <w:szCs w:val="20"/>
        </w:rPr>
      </w:pPr>
    </w:p>
    <w:p w14:paraId="0BFB8D5A" w14:textId="77777777" w:rsidR="00C30EA7" w:rsidRPr="009A77C7" w:rsidRDefault="00C30EA7" w:rsidP="00C30EA7">
      <w:pPr>
        <w:pStyle w:val="Listamulticolor-nfasis11"/>
        <w:jc w:val="center"/>
        <w:rPr>
          <w:rFonts w:ascii="Arial" w:hAnsi="Arial" w:cs="Arial"/>
          <w:b/>
          <w:sz w:val="20"/>
          <w:szCs w:val="20"/>
        </w:rPr>
      </w:pPr>
      <w:r w:rsidRPr="009A77C7">
        <w:rPr>
          <w:rFonts w:ascii="Arial" w:hAnsi="Arial" w:cs="Arial"/>
          <w:b/>
          <w:sz w:val="20"/>
          <w:szCs w:val="20"/>
        </w:rPr>
        <w:t>PLANTILLA ACTIVA AL 01 DE SEPTIEMBRE DE 20</w:t>
      </w:r>
      <w:r>
        <w:rPr>
          <w:rFonts w:ascii="Arial" w:hAnsi="Arial" w:cs="Arial"/>
          <w:b/>
          <w:sz w:val="20"/>
          <w:szCs w:val="20"/>
        </w:rPr>
        <w:t>15</w:t>
      </w:r>
    </w:p>
    <w:tbl>
      <w:tblPr>
        <w:tblW w:w="7280" w:type="dxa"/>
        <w:tblInd w:w="1201" w:type="dxa"/>
        <w:tblCellMar>
          <w:left w:w="70" w:type="dxa"/>
          <w:right w:w="70" w:type="dxa"/>
        </w:tblCellMar>
        <w:tblLook w:val="04A0" w:firstRow="1" w:lastRow="0" w:firstColumn="1" w:lastColumn="0" w:noHBand="0" w:noVBand="1"/>
      </w:tblPr>
      <w:tblGrid>
        <w:gridCol w:w="760"/>
        <w:gridCol w:w="2860"/>
        <w:gridCol w:w="2480"/>
        <w:gridCol w:w="1180"/>
      </w:tblGrid>
      <w:tr w:rsidR="00C30EA7" w:rsidRPr="009A77C7" w14:paraId="32D8114B" w14:textId="77777777" w:rsidTr="00386065">
        <w:trPr>
          <w:trHeight w:val="360"/>
        </w:trPr>
        <w:tc>
          <w:tcPr>
            <w:tcW w:w="760" w:type="dxa"/>
            <w:tcBorders>
              <w:top w:val="nil"/>
              <w:left w:val="single" w:sz="4" w:space="0" w:color="FFFFFF"/>
              <w:bottom w:val="nil"/>
              <w:right w:val="single" w:sz="4" w:space="0" w:color="FFFFFF"/>
            </w:tcBorders>
            <w:shd w:val="clear" w:color="auto" w:fill="93B6D2"/>
            <w:vAlign w:val="center"/>
            <w:hideMark/>
          </w:tcPr>
          <w:p w14:paraId="4C6A7921"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CLAVE</w:t>
            </w:r>
          </w:p>
        </w:tc>
        <w:tc>
          <w:tcPr>
            <w:tcW w:w="2860" w:type="dxa"/>
            <w:tcBorders>
              <w:top w:val="nil"/>
              <w:left w:val="nil"/>
              <w:bottom w:val="nil"/>
              <w:right w:val="single" w:sz="4" w:space="0" w:color="FFFFFF"/>
            </w:tcBorders>
            <w:shd w:val="clear" w:color="auto" w:fill="93B6D2"/>
            <w:vAlign w:val="center"/>
            <w:hideMark/>
          </w:tcPr>
          <w:p w14:paraId="2BB5D31D"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NOMBRE COMPLETO</w:t>
            </w:r>
          </w:p>
        </w:tc>
        <w:tc>
          <w:tcPr>
            <w:tcW w:w="2480" w:type="dxa"/>
            <w:tcBorders>
              <w:top w:val="nil"/>
              <w:left w:val="nil"/>
              <w:bottom w:val="nil"/>
              <w:right w:val="single" w:sz="4" w:space="0" w:color="FFFFFF"/>
            </w:tcBorders>
            <w:shd w:val="clear" w:color="auto" w:fill="93B6D2"/>
            <w:vAlign w:val="center"/>
            <w:hideMark/>
          </w:tcPr>
          <w:p w14:paraId="7970B721"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PUESTO</w:t>
            </w:r>
          </w:p>
        </w:tc>
        <w:tc>
          <w:tcPr>
            <w:tcW w:w="1180" w:type="dxa"/>
            <w:tcBorders>
              <w:top w:val="nil"/>
              <w:left w:val="nil"/>
              <w:bottom w:val="nil"/>
              <w:right w:val="single" w:sz="4" w:space="0" w:color="FFFFFF"/>
            </w:tcBorders>
            <w:shd w:val="clear" w:color="auto" w:fill="93B6D2"/>
            <w:vAlign w:val="center"/>
            <w:hideMark/>
          </w:tcPr>
          <w:p w14:paraId="742E64A5"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FECHA DE INGRESO</w:t>
            </w:r>
          </w:p>
        </w:tc>
      </w:tr>
      <w:tr w:rsidR="00C30EA7" w:rsidRPr="009A77C7" w14:paraId="03520ADA" w14:textId="77777777" w:rsidTr="00386065">
        <w:trPr>
          <w:trHeight w:val="300"/>
        </w:trPr>
        <w:tc>
          <w:tcPr>
            <w:tcW w:w="760" w:type="dxa"/>
            <w:tcBorders>
              <w:top w:val="single" w:sz="4" w:space="0" w:color="auto"/>
              <w:left w:val="single" w:sz="4" w:space="0" w:color="auto"/>
              <w:bottom w:val="single" w:sz="4" w:space="0" w:color="auto"/>
              <w:right w:val="single" w:sz="4" w:space="0" w:color="auto"/>
            </w:tcBorders>
            <w:noWrap/>
            <w:hideMark/>
          </w:tcPr>
          <w:p w14:paraId="261C2DC2"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1</w:t>
            </w:r>
          </w:p>
        </w:tc>
        <w:tc>
          <w:tcPr>
            <w:tcW w:w="2860" w:type="dxa"/>
            <w:tcBorders>
              <w:top w:val="single" w:sz="4" w:space="0" w:color="auto"/>
              <w:left w:val="nil"/>
              <w:bottom w:val="single" w:sz="4" w:space="0" w:color="auto"/>
              <w:right w:val="single" w:sz="4" w:space="0" w:color="auto"/>
            </w:tcBorders>
            <w:noWrap/>
            <w:hideMark/>
          </w:tcPr>
          <w:p w14:paraId="22143835"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ALDAZABA GALVAN LAURA</w:t>
            </w:r>
          </w:p>
        </w:tc>
        <w:tc>
          <w:tcPr>
            <w:tcW w:w="2480" w:type="dxa"/>
            <w:tcBorders>
              <w:top w:val="single" w:sz="4" w:space="0" w:color="auto"/>
              <w:left w:val="nil"/>
              <w:bottom w:val="single" w:sz="4" w:space="0" w:color="auto"/>
              <w:right w:val="single" w:sz="4" w:space="0" w:color="auto"/>
            </w:tcBorders>
            <w:noWrap/>
            <w:hideMark/>
          </w:tcPr>
          <w:p w14:paraId="7CBCFCBA"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ADMINISTRADOR</w:t>
            </w:r>
          </w:p>
        </w:tc>
        <w:tc>
          <w:tcPr>
            <w:tcW w:w="1180" w:type="dxa"/>
            <w:tcBorders>
              <w:top w:val="single" w:sz="4" w:space="0" w:color="auto"/>
              <w:left w:val="nil"/>
              <w:bottom w:val="single" w:sz="4" w:space="0" w:color="auto"/>
              <w:right w:val="single" w:sz="4" w:space="0" w:color="auto"/>
            </w:tcBorders>
            <w:noWrap/>
            <w:hideMark/>
          </w:tcPr>
          <w:p w14:paraId="7938639A"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01/10/2010</w:t>
            </w:r>
          </w:p>
        </w:tc>
      </w:tr>
      <w:tr w:rsidR="00C30EA7" w:rsidRPr="009A77C7" w14:paraId="7C136140"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7D770311"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2</w:t>
            </w:r>
          </w:p>
        </w:tc>
        <w:tc>
          <w:tcPr>
            <w:tcW w:w="2860" w:type="dxa"/>
            <w:tcBorders>
              <w:top w:val="nil"/>
              <w:left w:val="nil"/>
              <w:bottom w:val="single" w:sz="4" w:space="0" w:color="auto"/>
              <w:right w:val="single" w:sz="4" w:space="0" w:color="auto"/>
            </w:tcBorders>
            <w:noWrap/>
            <w:hideMark/>
          </w:tcPr>
          <w:p w14:paraId="59BD9405"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ARAGON BURGOS FAUSTO</w:t>
            </w:r>
          </w:p>
        </w:tc>
        <w:tc>
          <w:tcPr>
            <w:tcW w:w="2480" w:type="dxa"/>
            <w:tcBorders>
              <w:top w:val="nil"/>
              <w:left w:val="nil"/>
              <w:bottom w:val="single" w:sz="4" w:space="0" w:color="auto"/>
              <w:right w:val="single" w:sz="4" w:space="0" w:color="auto"/>
            </w:tcBorders>
            <w:noWrap/>
            <w:hideMark/>
          </w:tcPr>
          <w:p w14:paraId="58E46380"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AUXILIAR ADMINISTRATIVO</w:t>
            </w:r>
          </w:p>
        </w:tc>
        <w:tc>
          <w:tcPr>
            <w:tcW w:w="1180" w:type="dxa"/>
            <w:tcBorders>
              <w:top w:val="nil"/>
              <w:left w:val="nil"/>
              <w:bottom w:val="single" w:sz="4" w:space="0" w:color="auto"/>
              <w:right w:val="single" w:sz="4" w:space="0" w:color="auto"/>
            </w:tcBorders>
            <w:noWrap/>
            <w:hideMark/>
          </w:tcPr>
          <w:p w14:paraId="4CC9FD9D"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01</w:t>
            </w:r>
            <w:r w:rsidRPr="009A77C7">
              <w:rPr>
                <w:rFonts w:ascii="Calibri" w:hAnsi="Calibri" w:cs="Calibri"/>
                <w:color w:val="000000"/>
                <w:sz w:val="14"/>
                <w:szCs w:val="14"/>
              </w:rPr>
              <w:t>/06/20</w:t>
            </w:r>
            <w:r>
              <w:rPr>
                <w:rFonts w:ascii="Calibri" w:hAnsi="Calibri" w:cs="Calibri"/>
                <w:color w:val="000000"/>
                <w:sz w:val="14"/>
                <w:szCs w:val="14"/>
              </w:rPr>
              <w:t>10</w:t>
            </w:r>
          </w:p>
        </w:tc>
      </w:tr>
      <w:tr w:rsidR="00C30EA7" w:rsidRPr="009A77C7" w14:paraId="3EF20498"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0E86BFB3"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3</w:t>
            </w:r>
          </w:p>
        </w:tc>
        <w:tc>
          <w:tcPr>
            <w:tcW w:w="2860" w:type="dxa"/>
            <w:tcBorders>
              <w:top w:val="nil"/>
              <w:left w:val="nil"/>
              <w:bottom w:val="single" w:sz="4" w:space="0" w:color="auto"/>
              <w:right w:val="single" w:sz="4" w:space="0" w:color="auto"/>
            </w:tcBorders>
            <w:noWrap/>
            <w:hideMark/>
          </w:tcPr>
          <w:p w14:paraId="6274FBC9"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BERNAL SERVA PATRICIA</w:t>
            </w:r>
          </w:p>
        </w:tc>
        <w:tc>
          <w:tcPr>
            <w:tcW w:w="2480" w:type="dxa"/>
            <w:tcBorders>
              <w:top w:val="nil"/>
              <w:left w:val="nil"/>
              <w:bottom w:val="single" w:sz="4" w:space="0" w:color="auto"/>
              <w:right w:val="single" w:sz="4" w:space="0" w:color="auto"/>
            </w:tcBorders>
            <w:noWrap/>
            <w:hideMark/>
          </w:tcPr>
          <w:p w14:paraId="3CEC2BFB"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SECRETARIA</w:t>
            </w:r>
          </w:p>
        </w:tc>
        <w:tc>
          <w:tcPr>
            <w:tcW w:w="1180" w:type="dxa"/>
            <w:tcBorders>
              <w:top w:val="nil"/>
              <w:left w:val="nil"/>
              <w:bottom w:val="single" w:sz="4" w:space="0" w:color="auto"/>
              <w:right w:val="single" w:sz="4" w:space="0" w:color="auto"/>
            </w:tcBorders>
            <w:noWrap/>
            <w:hideMark/>
          </w:tcPr>
          <w:p w14:paraId="4B600D7B"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16/06/20</w:t>
            </w:r>
            <w:r w:rsidRPr="009A77C7">
              <w:rPr>
                <w:rFonts w:ascii="Calibri" w:hAnsi="Calibri" w:cs="Calibri"/>
                <w:color w:val="000000"/>
                <w:sz w:val="14"/>
                <w:szCs w:val="14"/>
              </w:rPr>
              <w:t>12</w:t>
            </w:r>
          </w:p>
        </w:tc>
      </w:tr>
      <w:tr w:rsidR="00C30EA7" w:rsidRPr="009A77C7" w14:paraId="03FA7D3A"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65A71E0C"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4</w:t>
            </w:r>
          </w:p>
        </w:tc>
        <w:tc>
          <w:tcPr>
            <w:tcW w:w="2860" w:type="dxa"/>
            <w:tcBorders>
              <w:top w:val="nil"/>
              <w:left w:val="nil"/>
              <w:bottom w:val="single" w:sz="4" w:space="0" w:color="auto"/>
              <w:right w:val="single" w:sz="4" w:space="0" w:color="auto"/>
            </w:tcBorders>
            <w:noWrap/>
            <w:hideMark/>
          </w:tcPr>
          <w:p w14:paraId="5738A29A"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CAMARGO PEREZ JUANA</w:t>
            </w:r>
          </w:p>
        </w:tc>
        <w:tc>
          <w:tcPr>
            <w:tcW w:w="2480" w:type="dxa"/>
            <w:tcBorders>
              <w:top w:val="nil"/>
              <w:left w:val="nil"/>
              <w:bottom w:val="single" w:sz="4" w:space="0" w:color="auto"/>
              <w:right w:val="single" w:sz="4" w:space="0" w:color="auto"/>
            </w:tcBorders>
            <w:noWrap/>
            <w:hideMark/>
          </w:tcPr>
          <w:p w14:paraId="32C2CB88"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CONTADORA</w:t>
            </w:r>
          </w:p>
        </w:tc>
        <w:tc>
          <w:tcPr>
            <w:tcW w:w="1180" w:type="dxa"/>
            <w:tcBorders>
              <w:top w:val="nil"/>
              <w:left w:val="nil"/>
              <w:bottom w:val="single" w:sz="4" w:space="0" w:color="auto"/>
              <w:right w:val="single" w:sz="4" w:space="0" w:color="auto"/>
            </w:tcBorders>
            <w:noWrap/>
            <w:hideMark/>
          </w:tcPr>
          <w:p w14:paraId="7606F539"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16</w:t>
            </w:r>
            <w:r w:rsidRPr="009A77C7">
              <w:rPr>
                <w:rFonts w:ascii="Calibri" w:hAnsi="Calibri" w:cs="Calibri"/>
                <w:color w:val="000000"/>
                <w:sz w:val="14"/>
                <w:szCs w:val="14"/>
              </w:rPr>
              <w:t>/04/20</w:t>
            </w:r>
            <w:r>
              <w:rPr>
                <w:rFonts w:ascii="Calibri" w:hAnsi="Calibri" w:cs="Calibri"/>
                <w:color w:val="000000"/>
                <w:sz w:val="14"/>
                <w:szCs w:val="14"/>
              </w:rPr>
              <w:t>10</w:t>
            </w:r>
          </w:p>
        </w:tc>
      </w:tr>
      <w:tr w:rsidR="00C30EA7" w:rsidRPr="009A77C7" w14:paraId="64C51549"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3BA2D4BD"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5</w:t>
            </w:r>
          </w:p>
        </w:tc>
        <w:tc>
          <w:tcPr>
            <w:tcW w:w="2860" w:type="dxa"/>
            <w:tcBorders>
              <w:top w:val="nil"/>
              <w:left w:val="nil"/>
              <w:bottom w:val="single" w:sz="4" w:space="0" w:color="auto"/>
              <w:right w:val="single" w:sz="4" w:space="0" w:color="auto"/>
            </w:tcBorders>
            <w:noWrap/>
            <w:hideMark/>
          </w:tcPr>
          <w:p w14:paraId="70C8391D"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IZQUIERDO SOUZA HUGO</w:t>
            </w:r>
          </w:p>
        </w:tc>
        <w:tc>
          <w:tcPr>
            <w:tcW w:w="2480" w:type="dxa"/>
            <w:tcBorders>
              <w:top w:val="nil"/>
              <w:left w:val="nil"/>
              <w:bottom w:val="single" w:sz="4" w:space="0" w:color="auto"/>
              <w:right w:val="single" w:sz="4" w:space="0" w:color="auto"/>
            </w:tcBorders>
            <w:noWrap/>
            <w:hideMark/>
          </w:tcPr>
          <w:p w14:paraId="4C44014D"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REPARTIDOR</w:t>
            </w:r>
          </w:p>
        </w:tc>
        <w:tc>
          <w:tcPr>
            <w:tcW w:w="1180" w:type="dxa"/>
            <w:tcBorders>
              <w:top w:val="nil"/>
              <w:left w:val="nil"/>
              <w:bottom w:val="single" w:sz="4" w:space="0" w:color="auto"/>
              <w:right w:val="single" w:sz="4" w:space="0" w:color="auto"/>
            </w:tcBorders>
            <w:noWrap/>
            <w:hideMark/>
          </w:tcPr>
          <w:p w14:paraId="67F2B2DF"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0</w:t>
            </w:r>
            <w:r w:rsidRPr="009A77C7">
              <w:rPr>
                <w:rFonts w:ascii="Calibri" w:hAnsi="Calibri" w:cs="Calibri"/>
                <w:color w:val="000000"/>
                <w:sz w:val="14"/>
                <w:szCs w:val="14"/>
              </w:rPr>
              <w:t>1/08/20</w:t>
            </w:r>
            <w:r>
              <w:rPr>
                <w:rFonts w:ascii="Calibri" w:hAnsi="Calibri" w:cs="Calibri"/>
                <w:color w:val="000000"/>
                <w:sz w:val="14"/>
                <w:szCs w:val="14"/>
              </w:rPr>
              <w:t>10</w:t>
            </w:r>
          </w:p>
        </w:tc>
      </w:tr>
      <w:tr w:rsidR="00C30EA7" w:rsidRPr="009A77C7" w14:paraId="6ABA139C" w14:textId="77777777" w:rsidTr="00B975E7">
        <w:trPr>
          <w:trHeight w:val="300"/>
        </w:trPr>
        <w:tc>
          <w:tcPr>
            <w:tcW w:w="760" w:type="dxa"/>
            <w:tcBorders>
              <w:top w:val="nil"/>
              <w:left w:val="single" w:sz="4" w:space="0" w:color="auto"/>
              <w:bottom w:val="single" w:sz="4" w:space="0" w:color="auto"/>
              <w:right w:val="single" w:sz="4" w:space="0" w:color="auto"/>
            </w:tcBorders>
            <w:noWrap/>
            <w:hideMark/>
          </w:tcPr>
          <w:p w14:paraId="77CE9085"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6</w:t>
            </w:r>
          </w:p>
        </w:tc>
        <w:tc>
          <w:tcPr>
            <w:tcW w:w="2860" w:type="dxa"/>
            <w:tcBorders>
              <w:top w:val="nil"/>
              <w:left w:val="nil"/>
              <w:bottom w:val="single" w:sz="4" w:space="0" w:color="auto"/>
              <w:right w:val="single" w:sz="4" w:space="0" w:color="auto"/>
            </w:tcBorders>
            <w:noWrap/>
            <w:hideMark/>
          </w:tcPr>
          <w:p w14:paraId="4A8B39F3"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ZAPATA GONZALEZ ARTURO</w:t>
            </w:r>
          </w:p>
        </w:tc>
        <w:tc>
          <w:tcPr>
            <w:tcW w:w="2480" w:type="dxa"/>
            <w:tcBorders>
              <w:top w:val="nil"/>
              <w:left w:val="nil"/>
              <w:bottom w:val="single" w:sz="4" w:space="0" w:color="auto"/>
              <w:right w:val="single" w:sz="4" w:space="0" w:color="auto"/>
            </w:tcBorders>
            <w:noWrap/>
            <w:hideMark/>
          </w:tcPr>
          <w:p w14:paraId="5A3AEE07"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TECNICO EN MANTENIMIENTO</w:t>
            </w:r>
          </w:p>
        </w:tc>
        <w:tc>
          <w:tcPr>
            <w:tcW w:w="1180" w:type="dxa"/>
            <w:tcBorders>
              <w:top w:val="nil"/>
              <w:left w:val="nil"/>
              <w:bottom w:val="single" w:sz="4" w:space="0" w:color="auto"/>
              <w:right w:val="single" w:sz="4" w:space="0" w:color="auto"/>
            </w:tcBorders>
            <w:noWrap/>
            <w:hideMark/>
          </w:tcPr>
          <w:p w14:paraId="21CA58B6"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18/0</w:t>
            </w:r>
            <w:r>
              <w:rPr>
                <w:rFonts w:ascii="Calibri" w:hAnsi="Calibri" w:cs="Calibri"/>
                <w:color w:val="000000"/>
                <w:sz w:val="14"/>
                <w:szCs w:val="14"/>
              </w:rPr>
              <w:t>9</w:t>
            </w:r>
            <w:r w:rsidRPr="009A77C7">
              <w:rPr>
                <w:rFonts w:ascii="Calibri" w:hAnsi="Calibri" w:cs="Calibri"/>
                <w:color w:val="000000"/>
                <w:sz w:val="14"/>
                <w:szCs w:val="14"/>
              </w:rPr>
              <w:t>/2009</w:t>
            </w:r>
          </w:p>
        </w:tc>
      </w:tr>
      <w:tr w:rsidR="00C30EA7" w:rsidRPr="009A77C7" w14:paraId="59DD5023" w14:textId="77777777" w:rsidTr="00B975E7">
        <w:trPr>
          <w:trHeight w:val="300"/>
        </w:trPr>
        <w:tc>
          <w:tcPr>
            <w:tcW w:w="760" w:type="dxa"/>
            <w:tcBorders>
              <w:top w:val="single" w:sz="4" w:space="0" w:color="auto"/>
              <w:left w:val="single" w:sz="4" w:space="0" w:color="auto"/>
              <w:bottom w:val="single" w:sz="4" w:space="0" w:color="auto"/>
              <w:right w:val="single" w:sz="4" w:space="0" w:color="auto"/>
            </w:tcBorders>
            <w:noWrap/>
            <w:hideMark/>
          </w:tcPr>
          <w:p w14:paraId="7F8F2B2C"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lastRenderedPageBreak/>
              <w:t>7</w:t>
            </w:r>
          </w:p>
        </w:tc>
        <w:tc>
          <w:tcPr>
            <w:tcW w:w="2860" w:type="dxa"/>
            <w:tcBorders>
              <w:top w:val="single" w:sz="4" w:space="0" w:color="auto"/>
              <w:left w:val="nil"/>
              <w:bottom w:val="single" w:sz="4" w:space="0" w:color="auto"/>
              <w:right w:val="single" w:sz="4" w:space="0" w:color="auto"/>
            </w:tcBorders>
            <w:noWrap/>
            <w:hideMark/>
          </w:tcPr>
          <w:p w14:paraId="32783F94"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LUNA GARCIA JORGE</w:t>
            </w:r>
          </w:p>
        </w:tc>
        <w:tc>
          <w:tcPr>
            <w:tcW w:w="2480" w:type="dxa"/>
            <w:tcBorders>
              <w:top w:val="single" w:sz="4" w:space="0" w:color="auto"/>
              <w:left w:val="nil"/>
              <w:bottom w:val="single" w:sz="4" w:space="0" w:color="auto"/>
              <w:right w:val="single" w:sz="4" w:space="0" w:color="auto"/>
            </w:tcBorders>
            <w:noWrap/>
            <w:hideMark/>
          </w:tcPr>
          <w:p w14:paraId="4A2BEFB3"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REPARTIDOR</w:t>
            </w:r>
          </w:p>
        </w:tc>
        <w:tc>
          <w:tcPr>
            <w:tcW w:w="1180" w:type="dxa"/>
            <w:tcBorders>
              <w:top w:val="single" w:sz="4" w:space="0" w:color="auto"/>
              <w:left w:val="nil"/>
              <w:bottom w:val="single" w:sz="4" w:space="0" w:color="auto"/>
              <w:right w:val="single" w:sz="4" w:space="0" w:color="auto"/>
            </w:tcBorders>
            <w:noWrap/>
            <w:hideMark/>
          </w:tcPr>
          <w:p w14:paraId="12978530"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0</w:t>
            </w:r>
            <w:r>
              <w:rPr>
                <w:rFonts w:ascii="Calibri" w:hAnsi="Calibri" w:cs="Calibri"/>
                <w:color w:val="000000"/>
                <w:sz w:val="14"/>
                <w:szCs w:val="14"/>
              </w:rPr>
              <w:t>1</w:t>
            </w:r>
            <w:r w:rsidRPr="009A77C7">
              <w:rPr>
                <w:rFonts w:ascii="Calibri" w:hAnsi="Calibri" w:cs="Calibri"/>
                <w:color w:val="000000"/>
                <w:sz w:val="14"/>
                <w:szCs w:val="14"/>
              </w:rPr>
              <w:t>/02/20</w:t>
            </w:r>
            <w:r>
              <w:rPr>
                <w:rFonts w:ascii="Calibri" w:hAnsi="Calibri" w:cs="Calibri"/>
                <w:color w:val="000000"/>
                <w:sz w:val="14"/>
                <w:szCs w:val="14"/>
              </w:rPr>
              <w:t>10</w:t>
            </w:r>
          </w:p>
        </w:tc>
      </w:tr>
      <w:tr w:rsidR="00C30EA7" w:rsidRPr="009A77C7" w14:paraId="0D9A2FE5"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1A58366B"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8</w:t>
            </w:r>
          </w:p>
        </w:tc>
        <w:tc>
          <w:tcPr>
            <w:tcW w:w="2860" w:type="dxa"/>
            <w:tcBorders>
              <w:top w:val="nil"/>
              <w:left w:val="nil"/>
              <w:bottom w:val="single" w:sz="4" w:space="0" w:color="auto"/>
              <w:right w:val="single" w:sz="4" w:space="0" w:color="auto"/>
            </w:tcBorders>
            <w:noWrap/>
            <w:hideMark/>
          </w:tcPr>
          <w:p w14:paraId="452C6955"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OJEDA CHAVARRIA ZAIRA</w:t>
            </w:r>
          </w:p>
        </w:tc>
        <w:tc>
          <w:tcPr>
            <w:tcW w:w="2480" w:type="dxa"/>
            <w:tcBorders>
              <w:top w:val="nil"/>
              <w:left w:val="nil"/>
              <w:bottom w:val="single" w:sz="4" w:space="0" w:color="auto"/>
              <w:right w:val="single" w:sz="4" w:space="0" w:color="auto"/>
            </w:tcBorders>
            <w:noWrap/>
            <w:hideMark/>
          </w:tcPr>
          <w:p w14:paraId="53D1C023"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RECEPCIONISTA</w:t>
            </w:r>
          </w:p>
        </w:tc>
        <w:tc>
          <w:tcPr>
            <w:tcW w:w="1180" w:type="dxa"/>
            <w:tcBorders>
              <w:top w:val="nil"/>
              <w:left w:val="nil"/>
              <w:bottom w:val="single" w:sz="4" w:space="0" w:color="auto"/>
              <w:right w:val="single" w:sz="4" w:space="0" w:color="auto"/>
            </w:tcBorders>
            <w:noWrap/>
            <w:hideMark/>
          </w:tcPr>
          <w:p w14:paraId="30C4EBE3"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1</w:t>
            </w:r>
            <w:r>
              <w:rPr>
                <w:rFonts w:ascii="Calibri" w:hAnsi="Calibri" w:cs="Calibri"/>
                <w:color w:val="000000"/>
                <w:sz w:val="14"/>
                <w:szCs w:val="14"/>
              </w:rPr>
              <w:t>5</w:t>
            </w:r>
            <w:r w:rsidRPr="009A77C7">
              <w:rPr>
                <w:rFonts w:ascii="Calibri" w:hAnsi="Calibri" w:cs="Calibri"/>
                <w:color w:val="000000"/>
                <w:sz w:val="14"/>
                <w:szCs w:val="14"/>
              </w:rPr>
              <w:t>/0</w:t>
            </w:r>
            <w:r>
              <w:rPr>
                <w:rFonts w:ascii="Calibri" w:hAnsi="Calibri" w:cs="Calibri"/>
                <w:color w:val="000000"/>
                <w:sz w:val="14"/>
                <w:szCs w:val="14"/>
              </w:rPr>
              <w:t>9</w:t>
            </w:r>
            <w:r w:rsidRPr="009A77C7">
              <w:rPr>
                <w:rFonts w:ascii="Calibri" w:hAnsi="Calibri" w:cs="Calibri"/>
                <w:color w:val="000000"/>
                <w:sz w:val="14"/>
                <w:szCs w:val="14"/>
              </w:rPr>
              <w:t>/200</w:t>
            </w:r>
            <w:r>
              <w:rPr>
                <w:rFonts w:ascii="Calibri" w:hAnsi="Calibri" w:cs="Calibri"/>
                <w:color w:val="000000"/>
                <w:sz w:val="14"/>
                <w:szCs w:val="14"/>
              </w:rPr>
              <w:t>9</w:t>
            </w:r>
          </w:p>
        </w:tc>
      </w:tr>
      <w:tr w:rsidR="00C30EA7" w:rsidRPr="009A77C7" w14:paraId="703C09E4"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6F2C2228"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9</w:t>
            </w:r>
          </w:p>
        </w:tc>
        <w:tc>
          <w:tcPr>
            <w:tcW w:w="2860" w:type="dxa"/>
            <w:tcBorders>
              <w:top w:val="nil"/>
              <w:left w:val="nil"/>
              <w:bottom w:val="single" w:sz="4" w:space="0" w:color="auto"/>
              <w:right w:val="single" w:sz="4" w:space="0" w:color="auto"/>
            </w:tcBorders>
            <w:noWrap/>
            <w:hideMark/>
          </w:tcPr>
          <w:p w14:paraId="0B273AB1"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LOPEZ RAMIREZ OCTAVIO</w:t>
            </w:r>
          </w:p>
        </w:tc>
        <w:tc>
          <w:tcPr>
            <w:tcW w:w="2480" w:type="dxa"/>
            <w:tcBorders>
              <w:top w:val="nil"/>
              <w:left w:val="nil"/>
              <w:bottom w:val="single" w:sz="4" w:space="0" w:color="auto"/>
              <w:right w:val="single" w:sz="4" w:space="0" w:color="auto"/>
            </w:tcBorders>
            <w:noWrap/>
            <w:hideMark/>
          </w:tcPr>
          <w:p w14:paraId="7B0349FA"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REPARTIDOR</w:t>
            </w:r>
          </w:p>
        </w:tc>
        <w:tc>
          <w:tcPr>
            <w:tcW w:w="1180" w:type="dxa"/>
            <w:tcBorders>
              <w:top w:val="nil"/>
              <w:left w:val="nil"/>
              <w:bottom w:val="single" w:sz="4" w:space="0" w:color="auto"/>
              <w:right w:val="single" w:sz="4" w:space="0" w:color="auto"/>
            </w:tcBorders>
            <w:noWrap/>
            <w:hideMark/>
          </w:tcPr>
          <w:p w14:paraId="4839E612"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10</w:t>
            </w:r>
            <w:r w:rsidRPr="009A77C7">
              <w:rPr>
                <w:rFonts w:ascii="Calibri" w:hAnsi="Calibri" w:cs="Calibri"/>
                <w:color w:val="000000"/>
                <w:sz w:val="14"/>
                <w:szCs w:val="14"/>
              </w:rPr>
              <w:t>/1</w:t>
            </w:r>
            <w:r>
              <w:rPr>
                <w:rFonts w:ascii="Calibri" w:hAnsi="Calibri" w:cs="Calibri"/>
                <w:color w:val="000000"/>
                <w:sz w:val="14"/>
                <w:szCs w:val="14"/>
              </w:rPr>
              <w:t>0</w:t>
            </w:r>
            <w:r w:rsidRPr="009A77C7">
              <w:rPr>
                <w:rFonts w:ascii="Calibri" w:hAnsi="Calibri" w:cs="Calibri"/>
                <w:color w:val="000000"/>
                <w:sz w:val="14"/>
                <w:szCs w:val="14"/>
              </w:rPr>
              <w:t>/2011</w:t>
            </w:r>
          </w:p>
        </w:tc>
      </w:tr>
      <w:tr w:rsidR="00C30EA7" w:rsidRPr="009A77C7" w14:paraId="4604BDDE" w14:textId="77777777" w:rsidTr="00386065">
        <w:trPr>
          <w:trHeight w:val="300"/>
        </w:trPr>
        <w:tc>
          <w:tcPr>
            <w:tcW w:w="760" w:type="dxa"/>
            <w:tcBorders>
              <w:top w:val="nil"/>
              <w:left w:val="single" w:sz="4" w:space="0" w:color="auto"/>
              <w:bottom w:val="single" w:sz="4" w:space="0" w:color="auto"/>
              <w:right w:val="single" w:sz="4" w:space="0" w:color="auto"/>
            </w:tcBorders>
            <w:noWrap/>
            <w:hideMark/>
          </w:tcPr>
          <w:p w14:paraId="4A54695D"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10</w:t>
            </w:r>
          </w:p>
        </w:tc>
        <w:tc>
          <w:tcPr>
            <w:tcW w:w="2860" w:type="dxa"/>
            <w:tcBorders>
              <w:top w:val="nil"/>
              <w:left w:val="nil"/>
              <w:bottom w:val="single" w:sz="4" w:space="0" w:color="auto"/>
              <w:right w:val="single" w:sz="4" w:space="0" w:color="auto"/>
            </w:tcBorders>
            <w:noWrap/>
            <w:hideMark/>
          </w:tcPr>
          <w:p w14:paraId="235AE03D"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ORIHUELA MALAGON YADIRA</w:t>
            </w:r>
          </w:p>
        </w:tc>
        <w:tc>
          <w:tcPr>
            <w:tcW w:w="2480" w:type="dxa"/>
            <w:tcBorders>
              <w:top w:val="nil"/>
              <w:left w:val="nil"/>
              <w:bottom w:val="single" w:sz="4" w:space="0" w:color="auto"/>
              <w:right w:val="single" w:sz="4" w:space="0" w:color="auto"/>
            </w:tcBorders>
            <w:noWrap/>
            <w:hideMark/>
          </w:tcPr>
          <w:p w14:paraId="70595AA0"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AUXILIAR DE INTENDENCIA</w:t>
            </w:r>
          </w:p>
        </w:tc>
        <w:tc>
          <w:tcPr>
            <w:tcW w:w="1180" w:type="dxa"/>
            <w:tcBorders>
              <w:top w:val="nil"/>
              <w:left w:val="nil"/>
              <w:bottom w:val="single" w:sz="4" w:space="0" w:color="auto"/>
              <w:right w:val="single" w:sz="4" w:space="0" w:color="auto"/>
            </w:tcBorders>
            <w:noWrap/>
            <w:hideMark/>
          </w:tcPr>
          <w:p w14:paraId="2EF69D7E" w14:textId="77777777" w:rsidR="00C30EA7" w:rsidRPr="009A77C7" w:rsidRDefault="00C30EA7" w:rsidP="00386065">
            <w:pPr>
              <w:rPr>
                <w:rFonts w:ascii="Calibri" w:hAnsi="Calibri" w:cs="Calibri"/>
                <w:color w:val="000000"/>
                <w:sz w:val="14"/>
                <w:szCs w:val="14"/>
              </w:rPr>
            </w:pPr>
            <w:r>
              <w:rPr>
                <w:rFonts w:ascii="Calibri" w:hAnsi="Calibri" w:cs="Calibri"/>
                <w:color w:val="000000"/>
                <w:sz w:val="14"/>
                <w:szCs w:val="14"/>
              </w:rPr>
              <w:t>1</w:t>
            </w:r>
            <w:r w:rsidRPr="009A77C7">
              <w:rPr>
                <w:rFonts w:ascii="Calibri" w:hAnsi="Calibri" w:cs="Calibri"/>
                <w:color w:val="000000"/>
                <w:sz w:val="14"/>
                <w:szCs w:val="14"/>
              </w:rPr>
              <w:t>5/11/2012</w:t>
            </w:r>
          </w:p>
        </w:tc>
      </w:tr>
    </w:tbl>
    <w:p w14:paraId="521C9AFC" w14:textId="77777777" w:rsidR="00C30EA7" w:rsidRPr="009A77C7" w:rsidRDefault="00C30EA7" w:rsidP="00C30EA7">
      <w:pPr>
        <w:rPr>
          <w:rFonts w:ascii="Arial" w:hAnsi="Arial" w:cs="Arial"/>
          <w:sz w:val="20"/>
          <w:szCs w:val="20"/>
        </w:rPr>
      </w:pPr>
    </w:p>
    <w:p w14:paraId="2E72886B" w14:textId="77777777" w:rsidR="00C30EA7" w:rsidRPr="009A77C7" w:rsidRDefault="00C30EA7" w:rsidP="00C30EA7">
      <w:pPr>
        <w:jc w:val="center"/>
        <w:rPr>
          <w:rFonts w:ascii="Arial" w:hAnsi="Arial" w:cs="Arial"/>
          <w:b/>
          <w:sz w:val="20"/>
          <w:szCs w:val="20"/>
        </w:rPr>
      </w:pPr>
      <w:r w:rsidRPr="009A77C7">
        <w:rPr>
          <w:rFonts w:ascii="Arial" w:hAnsi="Arial" w:cs="Arial"/>
          <w:b/>
          <w:sz w:val="20"/>
          <w:szCs w:val="20"/>
        </w:rPr>
        <w:t>TABULADOR DE PUESTOS</w:t>
      </w:r>
    </w:p>
    <w:p w14:paraId="7AE846A9" w14:textId="77777777" w:rsidR="00C30EA7" w:rsidRPr="009A77C7" w:rsidRDefault="00C30EA7" w:rsidP="00C30EA7">
      <w:pPr>
        <w:rPr>
          <w:rFonts w:ascii="Arial" w:hAnsi="Arial" w:cs="Arial"/>
          <w:sz w:val="20"/>
          <w:szCs w:val="20"/>
        </w:rPr>
      </w:pPr>
    </w:p>
    <w:tbl>
      <w:tblPr>
        <w:tblW w:w="6212" w:type="dxa"/>
        <w:tblInd w:w="1796" w:type="dxa"/>
        <w:tblCellMar>
          <w:left w:w="70" w:type="dxa"/>
          <w:right w:w="70" w:type="dxa"/>
        </w:tblCellMar>
        <w:tblLook w:val="04A0" w:firstRow="1" w:lastRow="0" w:firstColumn="1" w:lastColumn="0" w:noHBand="0" w:noVBand="1"/>
      </w:tblPr>
      <w:tblGrid>
        <w:gridCol w:w="707"/>
        <w:gridCol w:w="2701"/>
        <w:gridCol w:w="2804"/>
      </w:tblGrid>
      <w:tr w:rsidR="00C30EA7" w:rsidRPr="009A77C7" w14:paraId="49DB195C" w14:textId="77777777" w:rsidTr="00386065">
        <w:trPr>
          <w:trHeight w:val="615"/>
        </w:trPr>
        <w:tc>
          <w:tcPr>
            <w:tcW w:w="707" w:type="dxa"/>
            <w:tcBorders>
              <w:top w:val="nil"/>
              <w:left w:val="single" w:sz="4" w:space="0" w:color="FFFFFF"/>
              <w:bottom w:val="nil"/>
              <w:right w:val="single" w:sz="4" w:space="0" w:color="FFFFFF"/>
            </w:tcBorders>
            <w:shd w:val="clear" w:color="auto" w:fill="93B6D2"/>
            <w:vAlign w:val="center"/>
            <w:hideMark/>
          </w:tcPr>
          <w:p w14:paraId="3BEBC0C6"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CLAVE</w:t>
            </w:r>
          </w:p>
        </w:tc>
        <w:tc>
          <w:tcPr>
            <w:tcW w:w="2701" w:type="dxa"/>
            <w:tcBorders>
              <w:top w:val="nil"/>
              <w:left w:val="nil"/>
              <w:bottom w:val="nil"/>
              <w:right w:val="single" w:sz="4" w:space="0" w:color="FFFFFF"/>
            </w:tcBorders>
            <w:shd w:val="clear" w:color="auto" w:fill="93B6D2"/>
            <w:vAlign w:val="center"/>
            <w:hideMark/>
          </w:tcPr>
          <w:p w14:paraId="5E4F3DAD"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PUESTO</w:t>
            </w:r>
          </w:p>
        </w:tc>
        <w:tc>
          <w:tcPr>
            <w:tcW w:w="2804" w:type="dxa"/>
            <w:tcBorders>
              <w:top w:val="nil"/>
              <w:left w:val="nil"/>
              <w:bottom w:val="nil"/>
              <w:right w:val="single" w:sz="4" w:space="0" w:color="FFFFFF"/>
            </w:tcBorders>
            <w:shd w:val="clear" w:color="auto" w:fill="93B6D2"/>
            <w:vAlign w:val="center"/>
            <w:hideMark/>
          </w:tcPr>
          <w:p w14:paraId="20FDF635" w14:textId="77777777" w:rsidR="00C30EA7" w:rsidRPr="009A77C7" w:rsidRDefault="00C30EA7" w:rsidP="00386065">
            <w:pPr>
              <w:jc w:val="center"/>
              <w:rPr>
                <w:rFonts w:ascii="Calibri" w:hAnsi="Calibri" w:cs="Calibri"/>
                <w:b/>
                <w:bCs/>
                <w:color w:val="FFFFFF"/>
                <w:sz w:val="14"/>
                <w:szCs w:val="14"/>
              </w:rPr>
            </w:pPr>
            <w:r w:rsidRPr="009A77C7">
              <w:rPr>
                <w:rFonts w:ascii="Calibri" w:hAnsi="Calibri" w:cs="Calibri"/>
                <w:b/>
                <w:bCs/>
                <w:color w:val="FFFFFF"/>
                <w:sz w:val="14"/>
                <w:szCs w:val="14"/>
              </w:rPr>
              <w:t>SUELDO DIARIO</w:t>
            </w:r>
          </w:p>
        </w:tc>
      </w:tr>
      <w:tr w:rsidR="00C30EA7" w:rsidRPr="009A77C7" w14:paraId="18DBB7AD" w14:textId="77777777" w:rsidTr="00386065">
        <w:trPr>
          <w:trHeight w:val="300"/>
        </w:trPr>
        <w:tc>
          <w:tcPr>
            <w:tcW w:w="707" w:type="dxa"/>
            <w:tcBorders>
              <w:top w:val="single" w:sz="4" w:space="0" w:color="auto"/>
              <w:left w:val="single" w:sz="4" w:space="0" w:color="auto"/>
              <w:bottom w:val="single" w:sz="4" w:space="0" w:color="auto"/>
              <w:right w:val="single" w:sz="4" w:space="0" w:color="auto"/>
            </w:tcBorders>
            <w:noWrap/>
            <w:hideMark/>
          </w:tcPr>
          <w:p w14:paraId="7568AA8C"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1</w:t>
            </w:r>
          </w:p>
        </w:tc>
        <w:tc>
          <w:tcPr>
            <w:tcW w:w="2701" w:type="dxa"/>
            <w:tcBorders>
              <w:top w:val="single" w:sz="4" w:space="0" w:color="auto"/>
              <w:left w:val="nil"/>
              <w:bottom w:val="single" w:sz="4" w:space="0" w:color="auto"/>
              <w:right w:val="single" w:sz="4" w:space="0" w:color="auto"/>
            </w:tcBorders>
            <w:noWrap/>
            <w:hideMark/>
          </w:tcPr>
          <w:p w14:paraId="4B63ABAE"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ADMINISTRADOR</w:t>
            </w:r>
          </w:p>
        </w:tc>
        <w:tc>
          <w:tcPr>
            <w:tcW w:w="2804" w:type="dxa"/>
            <w:tcBorders>
              <w:top w:val="single" w:sz="4" w:space="0" w:color="auto"/>
              <w:left w:val="nil"/>
              <w:bottom w:val="single" w:sz="4" w:space="0" w:color="auto"/>
              <w:right w:val="single" w:sz="4" w:space="0" w:color="auto"/>
            </w:tcBorders>
            <w:noWrap/>
            <w:vAlign w:val="bottom"/>
            <w:hideMark/>
          </w:tcPr>
          <w:p w14:paraId="49BDFE90"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1,200.00 </w:t>
            </w:r>
          </w:p>
        </w:tc>
      </w:tr>
      <w:tr w:rsidR="00C30EA7" w:rsidRPr="009A77C7" w14:paraId="49159DF5"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402227C3"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2</w:t>
            </w:r>
          </w:p>
        </w:tc>
        <w:tc>
          <w:tcPr>
            <w:tcW w:w="2701" w:type="dxa"/>
            <w:tcBorders>
              <w:top w:val="nil"/>
              <w:left w:val="nil"/>
              <w:bottom w:val="single" w:sz="4" w:space="0" w:color="auto"/>
              <w:right w:val="single" w:sz="4" w:space="0" w:color="auto"/>
            </w:tcBorders>
            <w:noWrap/>
            <w:hideMark/>
          </w:tcPr>
          <w:p w14:paraId="795C3B5A"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AUXILIAR ADMINISTRATIVO</w:t>
            </w:r>
          </w:p>
        </w:tc>
        <w:tc>
          <w:tcPr>
            <w:tcW w:w="2804" w:type="dxa"/>
            <w:tcBorders>
              <w:top w:val="nil"/>
              <w:left w:val="nil"/>
              <w:bottom w:val="single" w:sz="4" w:space="0" w:color="auto"/>
              <w:right w:val="single" w:sz="4" w:space="0" w:color="auto"/>
            </w:tcBorders>
            <w:noWrap/>
            <w:vAlign w:val="bottom"/>
            <w:hideMark/>
          </w:tcPr>
          <w:p w14:paraId="625DF1E4"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250.00 </w:t>
            </w:r>
          </w:p>
        </w:tc>
      </w:tr>
      <w:tr w:rsidR="00C30EA7" w:rsidRPr="009A77C7" w14:paraId="4A7600D1"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5D598995"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3</w:t>
            </w:r>
          </w:p>
        </w:tc>
        <w:tc>
          <w:tcPr>
            <w:tcW w:w="2701" w:type="dxa"/>
            <w:tcBorders>
              <w:top w:val="nil"/>
              <w:left w:val="nil"/>
              <w:bottom w:val="single" w:sz="4" w:space="0" w:color="auto"/>
              <w:right w:val="single" w:sz="4" w:space="0" w:color="auto"/>
            </w:tcBorders>
            <w:noWrap/>
            <w:hideMark/>
          </w:tcPr>
          <w:p w14:paraId="4F000134"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SECRETARIA</w:t>
            </w:r>
          </w:p>
        </w:tc>
        <w:tc>
          <w:tcPr>
            <w:tcW w:w="2804" w:type="dxa"/>
            <w:tcBorders>
              <w:top w:val="nil"/>
              <w:left w:val="nil"/>
              <w:bottom w:val="single" w:sz="4" w:space="0" w:color="auto"/>
              <w:right w:val="single" w:sz="4" w:space="0" w:color="auto"/>
            </w:tcBorders>
            <w:noWrap/>
            <w:vAlign w:val="bottom"/>
            <w:hideMark/>
          </w:tcPr>
          <w:p w14:paraId="4E3B0D31"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350.00 </w:t>
            </w:r>
          </w:p>
        </w:tc>
      </w:tr>
      <w:tr w:rsidR="00C30EA7" w:rsidRPr="009A77C7" w14:paraId="0C79DFD1"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2C0A40F9"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4</w:t>
            </w:r>
          </w:p>
        </w:tc>
        <w:tc>
          <w:tcPr>
            <w:tcW w:w="2701" w:type="dxa"/>
            <w:tcBorders>
              <w:top w:val="nil"/>
              <w:left w:val="nil"/>
              <w:bottom w:val="single" w:sz="4" w:space="0" w:color="auto"/>
              <w:right w:val="single" w:sz="4" w:space="0" w:color="auto"/>
            </w:tcBorders>
            <w:noWrap/>
            <w:hideMark/>
          </w:tcPr>
          <w:p w14:paraId="206B4B47"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CONTADORA</w:t>
            </w:r>
          </w:p>
        </w:tc>
        <w:tc>
          <w:tcPr>
            <w:tcW w:w="2804" w:type="dxa"/>
            <w:tcBorders>
              <w:top w:val="nil"/>
              <w:left w:val="nil"/>
              <w:bottom w:val="single" w:sz="4" w:space="0" w:color="auto"/>
              <w:right w:val="single" w:sz="4" w:space="0" w:color="auto"/>
            </w:tcBorders>
            <w:noWrap/>
            <w:vAlign w:val="bottom"/>
            <w:hideMark/>
          </w:tcPr>
          <w:p w14:paraId="4F33ACD2"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500.00 </w:t>
            </w:r>
          </w:p>
        </w:tc>
      </w:tr>
      <w:tr w:rsidR="00C30EA7" w:rsidRPr="009A77C7" w14:paraId="5A9B69B9"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3A8BFB24"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5</w:t>
            </w:r>
          </w:p>
        </w:tc>
        <w:tc>
          <w:tcPr>
            <w:tcW w:w="2701" w:type="dxa"/>
            <w:tcBorders>
              <w:top w:val="nil"/>
              <w:left w:val="nil"/>
              <w:bottom w:val="single" w:sz="4" w:space="0" w:color="auto"/>
              <w:right w:val="single" w:sz="4" w:space="0" w:color="auto"/>
            </w:tcBorders>
            <w:noWrap/>
            <w:hideMark/>
          </w:tcPr>
          <w:p w14:paraId="272E5FFB"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REPARTIDOR</w:t>
            </w:r>
          </w:p>
        </w:tc>
        <w:tc>
          <w:tcPr>
            <w:tcW w:w="2804" w:type="dxa"/>
            <w:tcBorders>
              <w:top w:val="nil"/>
              <w:left w:val="nil"/>
              <w:bottom w:val="single" w:sz="4" w:space="0" w:color="auto"/>
              <w:right w:val="single" w:sz="4" w:space="0" w:color="auto"/>
            </w:tcBorders>
            <w:noWrap/>
            <w:vAlign w:val="bottom"/>
            <w:hideMark/>
          </w:tcPr>
          <w:p w14:paraId="3924FA19"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180.00 </w:t>
            </w:r>
          </w:p>
        </w:tc>
      </w:tr>
      <w:tr w:rsidR="00C30EA7" w:rsidRPr="009A77C7" w14:paraId="2AAE1778"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1733B37A"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6</w:t>
            </w:r>
          </w:p>
        </w:tc>
        <w:tc>
          <w:tcPr>
            <w:tcW w:w="2701" w:type="dxa"/>
            <w:tcBorders>
              <w:top w:val="nil"/>
              <w:left w:val="nil"/>
              <w:bottom w:val="single" w:sz="4" w:space="0" w:color="auto"/>
              <w:right w:val="single" w:sz="4" w:space="0" w:color="auto"/>
            </w:tcBorders>
            <w:noWrap/>
            <w:hideMark/>
          </w:tcPr>
          <w:p w14:paraId="35791DEC"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TECNICO EN MANTENIMIENTO</w:t>
            </w:r>
          </w:p>
        </w:tc>
        <w:tc>
          <w:tcPr>
            <w:tcW w:w="2804" w:type="dxa"/>
            <w:tcBorders>
              <w:top w:val="nil"/>
              <w:left w:val="nil"/>
              <w:bottom w:val="single" w:sz="4" w:space="0" w:color="auto"/>
              <w:right w:val="single" w:sz="4" w:space="0" w:color="auto"/>
            </w:tcBorders>
            <w:noWrap/>
            <w:vAlign w:val="bottom"/>
            <w:hideMark/>
          </w:tcPr>
          <w:p w14:paraId="027DAEF8"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400.00 </w:t>
            </w:r>
          </w:p>
        </w:tc>
      </w:tr>
      <w:tr w:rsidR="00C30EA7" w:rsidRPr="009A77C7" w14:paraId="04AEC285"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73C712FC"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7</w:t>
            </w:r>
          </w:p>
        </w:tc>
        <w:tc>
          <w:tcPr>
            <w:tcW w:w="2701" w:type="dxa"/>
            <w:tcBorders>
              <w:top w:val="nil"/>
              <w:left w:val="nil"/>
              <w:bottom w:val="single" w:sz="4" w:space="0" w:color="auto"/>
              <w:right w:val="single" w:sz="4" w:space="0" w:color="auto"/>
            </w:tcBorders>
            <w:noWrap/>
            <w:hideMark/>
          </w:tcPr>
          <w:p w14:paraId="37304DD3"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RECEPCIONISTA</w:t>
            </w:r>
          </w:p>
        </w:tc>
        <w:tc>
          <w:tcPr>
            <w:tcW w:w="2804" w:type="dxa"/>
            <w:tcBorders>
              <w:top w:val="nil"/>
              <w:left w:val="nil"/>
              <w:bottom w:val="single" w:sz="4" w:space="0" w:color="auto"/>
              <w:right w:val="single" w:sz="4" w:space="0" w:color="auto"/>
            </w:tcBorders>
            <w:noWrap/>
            <w:vAlign w:val="bottom"/>
            <w:hideMark/>
          </w:tcPr>
          <w:p w14:paraId="5326704B"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200.00 </w:t>
            </w:r>
          </w:p>
        </w:tc>
      </w:tr>
      <w:tr w:rsidR="00C30EA7" w:rsidRPr="009A77C7" w14:paraId="2E8B6027" w14:textId="77777777" w:rsidTr="00386065">
        <w:trPr>
          <w:trHeight w:val="300"/>
        </w:trPr>
        <w:tc>
          <w:tcPr>
            <w:tcW w:w="707" w:type="dxa"/>
            <w:tcBorders>
              <w:top w:val="nil"/>
              <w:left w:val="single" w:sz="4" w:space="0" w:color="auto"/>
              <w:bottom w:val="single" w:sz="4" w:space="0" w:color="auto"/>
              <w:right w:val="single" w:sz="4" w:space="0" w:color="auto"/>
            </w:tcBorders>
            <w:noWrap/>
            <w:hideMark/>
          </w:tcPr>
          <w:p w14:paraId="3F69108E" w14:textId="77777777" w:rsidR="00C30EA7" w:rsidRPr="009A77C7" w:rsidRDefault="00C30EA7" w:rsidP="00386065">
            <w:pPr>
              <w:jc w:val="center"/>
              <w:rPr>
                <w:rFonts w:ascii="Calibri" w:hAnsi="Calibri" w:cs="Calibri"/>
                <w:color w:val="000000"/>
                <w:sz w:val="14"/>
                <w:szCs w:val="14"/>
              </w:rPr>
            </w:pPr>
            <w:r w:rsidRPr="009A77C7">
              <w:rPr>
                <w:rFonts w:ascii="Calibri" w:hAnsi="Calibri" w:cs="Calibri"/>
                <w:color w:val="000000"/>
                <w:sz w:val="14"/>
                <w:szCs w:val="14"/>
              </w:rPr>
              <w:t>8</w:t>
            </w:r>
          </w:p>
        </w:tc>
        <w:tc>
          <w:tcPr>
            <w:tcW w:w="2701" w:type="dxa"/>
            <w:tcBorders>
              <w:top w:val="nil"/>
              <w:left w:val="nil"/>
              <w:bottom w:val="single" w:sz="4" w:space="0" w:color="auto"/>
              <w:right w:val="single" w:sz="4" w:space="0" w:color="auto"/>
            </w:tcBorders>
            <w:noWrap/>
            <w:hideMark/>
          </w:tcPr>
          <w:p w14:paraId="3CACDFD1" w14:textId="77777777" w:rsidR="00C30EA7" w:rsidRPr="009A77C7" w:rsidRDefault="00C30EA7" w:rsidP="00386065">
            <w:pPr>
              <w:rPr>
                <w:rFonts w:ascii="Calibri" w:hAnsi="Calibri" w:cs="Calibri"/>
                <w:color w:val="000000"/>
                <w:sz w:val="14"/>
                <w:szCs w:val="14"/>
              </w:rPr>
            </w:pPr>
            <w:r w:rsidRPr="009A77C7">
              <w:rPr>
                <w:rFonts w:ascii="Calibri" w:hAnsi="Calibri" w:cs="Calibri"/>
                <w:color w:val="000000"/>
                <w:sz w:val="14"/>
                <w:szCs w:val="14"/>
              </w:rPr>
              <w:t>AUXILIAR DE INTENDENCIA</w:t>
            </w:r>
          </w:p>
        </w:tc>
        <w:tc>
          <w:tcPr>
            <w:tcW w:w="2804" w:type="dxa"/>
            <w:tcBorders>
              <w:top w:val="nil"/>
              <w:left w:val="nil"/>
              <w:bottom w:val="single" w:sz="4" w:space="0" w:color="auto"/>
              <w:right w:val="single" w:sz="4" w:space="0" w:color="auto"/>
            </w:tcBorders>
            <w:noWrap/>
            <w:vAlign w:val="bottom"/>
            <w:hideMark/>
          </w:tcPr>
          <w:p w14:paraId="4F1332A9"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 xml:space="preserve"> $                                                          120.00 </w:t>
            </w:r>
          </w:p>
        </w:tc>
      </w:tr>
    </w:tbl>
    <w:p w14:paraId="45228FF9" w14:textId="77777777" w:rsidR="00C30EA7" w:rsidRPr="009A77C7" w:rsidRDefault="00C30EA7" w:rsidP="00C30EA7">
      <w:pPr>
        <w:rPr>
          <w:rFonts w:ascii="Arial" w:hAnsi="Arial" w:cs="Arial"/>
          <w:sz w:val="20"/>
          <w:szCs w:val="20"/>
        </w:rPr>
      </w:pPr>
    </w:p>
    <w:p w14:paraId="59FA17E6" w14:textId="77777777" w:rsidR="00C30EA7" w:rsidRPr="009A77C7" w:rsidRDefault="00C30EA7" w:rsidP="00C30EA7">
      <w:pPr>
        <w:jc w:val="center"/>
        <w:rPr>
          <w:rFonts w:ascii="Arial" w:hAnsi="Arial" w:cs="Arial"/>
          <w:b/>
          <w:sz w:val="20"/>
          <w:szCs w:val="20"/>
        </w:rPr>
      </w:pPr>
      <w:r w:rsidRPr="009A77C7">
        <w:rPr>
          <w:rFonts w:ascii="Arial" w:hAnsi="Arial" w:cs="Arial"/>
          <w:b/>
          <w:sz w:val="20"/>
          <w:szCs w:val="20"/>
        </w:rPr>
        <w:t>INCAPACIDADES</w:t>
      </w:r>
    </w:p>
    <w:p w14:paraId="6A73C797" w14:textId="77777777" w:rsidR="00C30EA7" w:rsidRPr="009A77C7" w:rsidRDefault="00C30EA7" w:rsidP="00C30EA7">
      <w:pPr>
        <w:rPr>
          <w:rFonts w:ascii="Arial" w:hAnsi="Arial" w:cs="Arial"/>
          <w:sz w:val="20"/>
          <w:szCs w:val="20"/>
        </w:rPr>
      </w:pPr>
    </w:p>
    <w:tbl>
      <w:tblPr>
        <w:tblW w:w="9940" w:type="dxa"/>
        <w:tblInd w:w="55" w:type="dxa"/>
        <w:tblCellMar>
          <w:left w:w="70" w:type="dxa"/>
          <w:right w:w="70" w:type="dxa"/>
        </w:tblCellMar>
        <w:tblLook w:val="04A0" w:firstRow="1" w:lastRow="0" w:firstColumn="1" w:lastColumn="0" w:noHBand="0" w:noVBand="1"/>
      </w:tblPr>
      <w:tblGrid>
        <w:gridCol w:w="2122"/>
        <w:gridCol w:w="1291"/>
        <w:gridCol w:w="1269"/>
        <w:gridCol w:w="1858"/>
        <w:gridCol w:w="1511"/>
        <w:gridCol w:w="823"/>
        <w:gridCol w:w="1066"/>
      </w:tblGrid>
      <w:tr w:rsidR="00C30EA7" w:rsidRPr="009A77C7" w14:paraId="3016408F" w14:textId="77777777" w:rsidTr="00386065">
        <w:trPr>
          <w:trHeight w:val="795"/>
        </w:trPr>
        <w:tc>
          <w:tcPr>
            <w:tcW w:w="2122" w:type="dxa"/>
            <w:tcBorders>
              <w:top w:val="nil"/>
              <w:left w:val="single" w:sz="4" w:space="0" w:color="FFFFFF"/>
              <w:bottom w:val="single" w:sz="4" w:space="0" w:color="FFFFFF"/>
              <w:right w:val="single" w:sz="4" w:space="0" w:color="FFFFFF"/>
            </w:tcBorders>
            <w:shd w:val="clear" w:color="auto" w:fill="93B6D2"/>
            <w:vAlign w:val="center"/>
            <w:hideMark/>
          </w:tcPr>
          <w:p w14:paraId="76BCE16A"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NOMB R E C OMP L E T O</w:t>
            </w:r>
          </w:p>
        </w:tc>
        <w:tc>
          <w:tcPr>
            <w:tcW w:w="1291" w:type="dxa"/>
            <w:tcBorders>
              <w:top w:val="nil"/>
              <w:left w:val="nil"/>
              <w:bottom w:val="single" w:sz="4" w:space="0" w:color="FFFFFF"/>
              <w:right w:val="single" w:sz="4" w:space="0" w:color="FFFFFF"/>
            </w:tcBorders>
            <w:shd w:val="clear" w:color="auto" w:fill="93B6D2"/>
            <w:vAlign w:val="center"/>
            <w:hideMark/>
          </w:tcPr>
          <w:p w14:paraId="47209F7C"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NO. DE CERTIFICADO</w:t>
            </w:r>
          </w:p>
        </w:tc>
        <w:tc>
          <w:tcPr>
            <w:tcW w:w="1269" w:type="dxa"/>
            <w:tcBorders>
              <w:top w:val="nil"/>
              <w:left w:val="nil"/>
              <w:bottom w:val="single" w:sz="4" w:space="0" w:color="FFFFFF"/>
              <w:right w:val="single" w:sz="4" w:space="0" w:color="FFFFFF"/>
            </w:tcBorders>
            <w:shd w:val="clear" w:color="auto" w:fill="93B6D2"/>
            <w:vAlign w:val="center"/>
            <w:hideMark/>
          </w:tcPr>
          <w:p w14:paraId="49933B2D" w14:textId="77777777" w:rsidR="00C30EA7" w:rsidRPr="00DD1DD6" w:rsidRDefault="00C30EA7" w:rsidP="00386065">
            <w:pPr>
              <w:jc w:val="center"/>
              <w:rPr>
                <w:rFonts w:ascii="Arial" w:hAnsi="Arial" w:cs="Arial"/>
                <w:b/>
                <w:bCs/>
                <w:color w:val="FFFFFF"/>
                <w:sz w:val="14"/>
                <w:szCs w:val="14"/>
                <w:lang w:val="en-US"/>
              </w:rPr>
            </w:pPr>
            <w:r w:rsidRPr="00DD1DD6">
              <w:rPr>
                <w:rFonts w:ascii="Arial" w:hAnsi="Arial" w:cs="Arial"/>
                <w:b/>
                <w:bCs/>
                <w:color w:val="FFFFFF"/>
                <w:sz w:val="14"/>
                <w:szCs w:val="14"/>
                <w:lang w:val="en-US"/>
              </w:rPr>
              <w:t>T IP O D E</w:t>
            </w:r>
            <w:r w:rsidRPr="00DD1DD6">
              <w:rPr>
                <w:rFonts w:ascii="Arial" w:hAnsi="Arial" w:cs="Arial"/>
                <w:b/>
                <w:bCs/>
                <w:color w:val="FFFFFF"/>
                <w:sz w:val="14"/>
                <w:szCs w:val="14"/>
                <w:lang w:val="en-US"/>
              </w:rPr>
              <w:br/>
              <w:t>INC AP AC ID AD</w:t>
            </w:r>
          </w:p>
        </w:tc>
        <w:tc>
          <w:tcPr>
            <w:tcW w:w="1858" w:type="dxa"/>
            <w:tcBorders>
              <w:top w:val="nil"/>
              <w:left w:val="nil"/>
              <w:bottom w:val="single" w:sz="4" w:space="0" w:color="FFFFFF"/>
              <w:right w:val="single" w:sz="4" w:space="0" w:color="FFFFFF"/>
            </w:tcBorders>
            <w:shd w:val="clear" w:color="auto" w:fill="93B6D2"/>
            <w:vAlign w:val="center"/>
            <w:hideMark/>
          </w:tcPr>
          <w:p w14:paraId="3052131A"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R AMO D E S E G U R O</w:t>
            </w:r>
          </w:p>
        </w:tc>
        <w:tc>
          <w:tcPr>
            <w:tcW w:w="1511" w:type="dxa"/>
            <w:tcBorders>
              <w:top w:val="nil"/>
              <w:left w:val="nil"/>
              <w:bottom w:val="single" w:sz="4" w:space="0" w:color="FFFFFF"/>
              <w:right w:val="single" w:sz="4" w:space="0" w:color="FFFFFF"/>
            </w:tcBorders>
            <w:shd w:val="clear" w:color="auto" w:fill="93B6D2"/>
            <w:vAlign w:val="center"/>
            <w:hideMark/>
          </w:tcPr>
          <w:p w14:paraId="57B3998C"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T IP O</w:t>
            </w:r>
          </w:p>
        </w:tc>
        <w:tc>
          <w:tcPr>
            <w:tcW w:w="823" w:type="dxa"/>
            <w:tcBorders>
              <w:top w:val="nil"/>
              <w:left w:val="nil"/>
              <w:bottom w:val="single" w:sz="4" w:space="0" w:color="FFFFFF"/>
              <w:right w:val="single" w:sz="4" w:space="0" w:color="FFFFFF"/>
            </w:tcBorders>
            <w:shd w:val="clear" w:color="auto" w:fill="93B6D2"/>
            <w:vAlign w:val="center"/>
            <w:hideMark/>
          </w:tcPr>
          <w:p w14:paraId="2016662E"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D ÍAS AU T .</w:t>
            </w:r>
          </w:p>
        </w:tc>
        <w:tc>
          <w:tcPr>
            <w:tcW w:w="1066" w:type="dxa"/>
            <w:tcBorders>
              <w:top w:val="nil"/>
              <w:left w:val="nil"/>
              <w:bottom w:val="single" w:sz="4" w:space="0" w:color="FFFFFF"/>
              <w:right w:val="single" w:sz="4" w:space="0" w:color="FFFFFF"/>
            </w:tcBorders>
            <w:shd w:val="clear" w:color="auto" w:fill="93B6D2"/>
            <w:vAlign w:val="center"/>
            <w:hideMark/>
          </w:tcPr>
          <w:p w14:paraId="165AAFC8"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A P AR T IR D E L</w:t>
            </w:r>
          </w:p>
        </w:tc>
      </w:tr>
      <w:tr w:rsidR="00C30EA7" w:rsidRPr="009A77C7" w14:paraId="3431E21E" w14:textId="77777777" w:rsidTr="00386065">
        <w:trPr>
          <w:trHeight w:val="255"/>
        </w:trPr>
        <w:tc>
          <w:tcPr>
            <w:tcW w:w="2122" w:type="dxa"/>
            <w:tcBorders>
              <w:top w:val="nil"/>
              <w:left w:val="single" w:sz="4" w:space="0" w:color="FFFFFF"/>
              <w:bottom w:val="single" w:sz="4" w:space="0" w:color="FFFFFF"/>
              <w:right w:val="single" w:sz="4" w:space="0" w:color="FFFFFF"/>
            </w:tcBorders>
            <w:shd w:val="clear" w:color="auto" w:fill="D2E0EC"/>
            <w:noWrap/>
            <w:hideMark/>
          </w:tcPr>
          <w:p w14:paraId="60B76A91"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OJEDA CHAVARRIA ZAIRA</w:t>
            </w:r>
          </w:p>
        </w:tc>
        <w:tc>
          <w:tcPr>
            <w:tcW w:w="1291" w:type="dxa"/>
            <w:tcBorders>
              <w:top w:val="nil"/>
              <w:left w:val="nil"/>
              <w:bottom w:val="single" w:sz="4" w:space="0" w:color="FFFFFF"/>
              <w:right w:val="single" w:sz="4" w:space="0" w:color="FFFFFF"/>
            </w:tcBorders>
            <w:shd w:val="clear" w:color="auto" w:fill="D2E0EC"/>
            <w:noWrap/>
            <w:hideMark/>
          </w:tcPr>
          <w:p w14:paraId="7780147D"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K V899853</w:t>
            </w:r>
          </w:p>
        </w:tc>
        <w:tc>
          <w:tcPr>
            <w:tcW w:w="1269" w:type="dxa"/>
            <w:tcBorders>
              <w:top w:val="nil"/>
              <w:left w:val="nil"/>
              <w:bottom w:val="single" w:sz="4" w:space="0" w:color="FFFFFF"/>
              <w:right w:val="single" w:sz="4" w:space="0" w:color="FFFFFF"/>
            </w:tcBorders>
            <w:shd w:val="clear" w:color="auto" w:fill="D2E0EC"/>
            <w:noWrap/>
            <w:hideMark/>
          </w:tcPr>
          <w:p w14:paraId="079EFB1F"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INIC IAL</w:t>
            </w:r>
          </w:p>
        </w:tc>
        <w:tc>
          <w:tcPr>
            <w:tcW w:w="1858" w:type="dxa"/>
            <w:tcBorders>
              <w:top w:val="nil"/>
              <w:left w:val="nil"/>
              <w:bottom w:val="single" w:sz="4" w:space="0" w:color="FFFFFF"/>
              <w:right w:val="single" w:sz="4" w:space="0" w:color="FFFFFF"/>
            </w:tcBorders>
            <w:shd w:val="clear" w:color="auto" w:fill="D2E0EC"/>
            <w:noWrap/>
            <w:hideMark/>
          </w:tcPr>
          <w:p w14:paraId="7914838A"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E NF E R ME D AD GE NE R AL</w:t>
            </w:r>
          </w:p>
        </w:tc>
        <w:tc>
          <w:tcPr>
            <w:tcW w:w="1511" w:type="dxa"/>
            <w:tcBorders>
              <w:top w:val="nil"/>
              <w:left w:val="nil"/>
              <w:bottom w:val="single" w:sz="4" w:space="0" w:color="FFFFFF"/>
              <w:right w:val="single" w:sz="4" w:space="0" w:color="FFFFFF"/>
            </w:tcBorders>
            <w:shd w:val="clear" w:color="auto" w:fill="D2E0EC"/>
            <w:noWrap/>
            <w:hideMark/>
          </w:tcPr>
          <w:p w14:paraId="23073694"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 </w:t>
            </w:r>
          </w:p>
        </w:tc>
        <w:tc>
          <w:tcPr>
            <w:tcW w:w="823" w:type="dxa"/>
            <w:tcBorders>
              <w:top w:val="nil"/>
              <w:left w:val="nil"/>
              <w:bottom w:val="single" w:sz="4" w:space="0" w:color="FFFFFF"/>
              <w:right w:val="single" w:sz="4" w:space="0" w:color="FFFFFF"/>
            </w:tcBorders>
            <w:shd w:val="clear" w:color="auto" w:fill="D2E0EC"/>
            <w:noWrap/>
            <w:hideMark/>
          </w:tcPr>
          <w:p w14:paraId="66C57F8A" w14:textId="77777777" w:rsidR="00C30EA7" w:rsidRPr="009A77C7" w:rsidRDefault="00C30EA7" w:rsidP="00386065">
            <w:pPr>
              <w:jc w:val="center"/>
              <w:rPr>
                <w:rFonts w:ascii="Arial" w:hAnsi="Arial" w:cs="Arial"/>
                <w:color w:val="000000"/>
                <w:sz w:val="12"/>
                <w:szCs w:val="12"/>
              </w:rPr>
            </w:pPr>
            <w:r w:rsidRPr="009A77C7">
              <w:rPr>
                <w:rFonts w:ascii="Arial" w:hAnsi="Arial" w:cs="Arial"/>
                <w:color w:val="000000"/>
                <w:sz w:val="12"/>
                <w:szCs w:val="12"/>
              </w:rPr>
              <w:t>6</w:t>
            </w:r>
          </w:p>
        </w:tc>
        <w:tc>
          <w:tcPr>
            <w:tcW w:w="1066" w:type="dxa"/>
            <w:tcBorders>
              <w:top w:val="nil"/>
              <w:left w:val="nil"/>
              <w:bottom w:val="single" w:sz="4" w:space="0" w:color="FFFFFF"/>
              <w:right w:val="single" w:sz="4" w:space="0" w:color="FFFFFF"/>
            </w:tcBorders>
            <w:shd w:val="clear" w:color="auto" w:fill="D2E0EC"/>
            <w:noWrap/>
            <w:hideMark/>
          </w:tcPr>
          <w:p w14:paraId="41BABEAE"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06/09/201</w:t>
            </w:r>
            <w:r>
              <w:rPr>
                <w:rFonts w:ascii="Arial" w:hAnsi="Arial" w:cs="Arial"/>
                <w:color w:val="000000"/>
                <w:sz w:val="12"/>
                <w:szCs w:val="12"/>
              </w:rPr>
              <w:t>5</w:t>
            </w:r>
          </w:p>
        </w:tc>
      </w:tr>
      <w:tr w:rsidR="00C30EA7" w:rsidRPr="009A77C7" w14:paraId="4610D391" w14:textId="77777777" w:rsidTr="00386065">
        <w:trPr>
          <w:trHeight w:val="255"/>
        </w:trPr>
        <w:tc>
          <w:tcPr>
            <w:tcW w:w="2122" w:type="dxa"/>
            <w:tcBorders>
              <w:top w:val="nil"/>
              <w:left w:val="single" w:sz="4" w:space="0" w:color="FFFFFF"/>
              <w:bottom w:val="single" w:sz="4" w:space="0" w:color="FFFFFF"/>
              <w:right w:val="single" w:sz="4" w:space="0" w:color="FFFFFF"/>
            </w:tcBorders>
            <w:shd w:val="clear" w:color="auto" w:fill="E8EFF6"/>
            <w:noWrap/>
            <w:hideMark/>
          </w:tcPr>
          <w:p w14:paraId="78BC689E"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OJEDA CHAVARRIA ZAIRA</w:t>
            </w:r>
          </w:p>
        </w:tc>
        <w:tc>
          <w:tcPr>
            <w:tcW w:w="1291" w:type="dxa"/>
            <w:tcBorders>
              <w:top w:val="nil"/>
              <w:left w:val="nil"/>
              <w:bottom w:val="single" w:sz="4" w:space="0" w:color="FFFFFF"/>
              <w:right w:val="single" w:sz="4" w:space="0" w:color="FFFFFF"/>
            </w:tcBorders>
            <w:shd w:val="clear" w:color="auto" w:fill="E8EFF6"/>
            <w:noWrap/>
            <w:hideMark/>
          </w:tcPr>
          <w:p w14:paraId="6F067FCA"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K R 007584</w:t>
            </w:r>
          </w:p>
        </w:tc>
        <w:tc>
          <w:tcPr>
            <w:tcW w:w="1269" w:type="dxa"/>
            <w:tcBorders>
              <w:top w:val="nil"/>
              <w:left w:val="nil"/>
              <w:bottom w:val="single" w:sz="4" w:space="0" w:color="FFFFFF"/>
              <w:right w:val="single" w:sz="4" w:space="0" w:color="FFFFFF"/>
            </w:tcBorders>
            <w:shd w:val="clear" w:color="auto" w:fill="E8EFF6"/>
            <w:noWrap/>
            <w:hideMark/>
          </w:tcPr>
          <w:p w14:paraId="6761551A"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INIC IAL</w:t>
            </w:r>
          </w:p>
        </w:tc>
        <w:tc>
          <w:tcPr>
            <w:tcW w:w="1858" w:type="dxa"/>
            <w:tcBorders>
              <w:top w:val="nil"/>
              <w:left w:val="nil"/>
              <w:bottom w:val="single" w:sz="4" w:space="0" w:color="FFFFFF"/>
              <w:right w:val="single" w:sz="4" w:space="0" w:color="FFFFFF"/>
            </w:tcBorders>
            <w:shd w:val="clear" w:color="auto" w:fill="E8EFF6"/>
            <w:noWrap/>
            <w:hideMark/>
          </w:tcPr>
          <w:p w14:paraId="1C0AB5DE"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E NF E R ME D AD GE NE R AL</w:t>
            </w:r>
          </w:p>
        </w:tc>
        <w:tc>
          <w:tcPr>
            <w:tcW w:w="1511" w:type="dxa"/>
            <w:tcBorders>
              <w:top w:val="nil"/>
              <w:left w:val="nil"/>
              <w:bottom w:val="single" w:sz="4" w:space="0" w:color="FFFFFF"/>
              <w:right w:val="single" w:sz="4" w:space="0" w:color="FFFFFF"/>
            </w:tcBorders>
            <w:shd w:val="clear" w:color="auto" w:fill="E8EFF6"/>
            <w:noWrap/>
            <w:hideMark/>
          </w:tcPr>
          <w:p w14:paraId="61EFBCF2"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 </w:t>
            </w:r>
          </w:p>
        </w:tc>
        <w:tc>
          <w:tcPr>
            <w:tcW w:w="823" w:type="dxa"/>
            <w:tcBorders>
              <w:top w:val="nil"/>
              <w:left w:val="nil"/>
              <w:bottom w:val="single" w:sz="4" w:space="0" w:color="FFFFFF"/>
              <w:right w:val="single" w:sz="4" w:space="0" w:color="FFFFFF"/>
            </w:tcBorders>
            <w:shd w:val="clear" w:color="auto" w:fill="E8EFF6"/>
            <w:noWrap/>
            <w:hideMark/>
          </w:tcPr>
          <w:p w14:paraId="45306BB4" w14:textId="77777777" w:rsidR="00C30EA7" w:rsidRPr="009A77C7" w:rsidRDefault="00C30EA7" w:rsidP="00386065">
            <w:pPr>
              <w:jc w:val="center"/>
              <w:rPr>
                <w:rFonts w:ascii="Arial" w:hAnsi="Arial" w:cs="Arial"/>
                <w:color w:val="000000"/>
                <w:sz w:val="12"/>
                <w:szCs w:val="12"/>
              </w:rPr>
            </w:pPr>
            <w:r w:rsidRPr="009A77C7">
              <w:rPr>
                <w:rFonts w:ascii="Arial" w:hAnsi="Arial" w:cs="Arial"/>
                <w:color w:val="000000"/>
                <w:sz w:val="12"/>
                <w:szCs w:val="12"/>
              </w:rPr>
              <w:t>5</w:t>
            </w:r>
          </w:p>
        </w:tc>
        <w:tc>
          <w:tcPr>
            <w:tcW w:w="1066" w:type="dxa"/>
            <w:tcBorders>
              <w:top w:val="nil"/>
              <w:left w:val="nil"/>
              <w:bottom w:val="single" w:sz="4" w:space="0" w:color="FFFFFF"/>
              <w:right w:val="single" w:sz="4" w:space="0" w:color="FFFFFF"/>
            </w:tcBorders>
            <w:shd w:val="clear" w:color="auto" w:fill="E8EFF6"/>
            <w:noWrap/>
            <w:hideMark/>
          </w:tcPr>
          <w:p w14:paraId="6DA09F6C"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19/09/201</w:t>
            </w:r>
            <w:r>
              <w:rPr>
                <w:rFonts w:ascii="Arial" w:hAnsi="Arial" w:cs="Arial"/>
                <w:color w:val="000000"/>
                <w:sz w:val="12"/>
                <w:szCs w:val="12"/>
              </w:rPr>
              <w:t>5</w:t>
            </w:r>
          </w:p>
        </w:tc>
      </w:tr>
      <w:tr w:rsidR="00C30EA7" w:rsidRPr="009A77C7" w14:paraId="40606C73" w14:textId="77777777" w:rsidTr="00386065">
        <w:trPr>
          <w:trHeight w:val="255"/>
        </w:trPr>
        <w:tc>
          <w:tcPr>
            <w:tcW w:w="2122" w:type="dxa"/>
            <w:tcBorders>
              <w:top w:val="nil"/>
              <w:left w:val="single" w:sz="4" w:space="0" w:color="FFFFFF"/>
              <w:bottom w:val="single" w:sz="4" w:space="0" w:color="FFFFFF"/>
              <w:right w:val="single" w:sz="4" w:space="0" w:color="FFFFFF"/>
            </w:tcBorders>
            <w:shd w:val="clear" w:color="auto" w:fill="D2E0EC"/>
            <w:noWrap/>
            <w:hideMark/>
          </w:tcPr>
          <w:p w14:paraId="0E9139B8"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IZQUIERDO SOUZA HUGO</w:t>
            </w:r>
          </w:p>
        </w:tc>
        <w:tc>
          <w:tcPr>
            <w:tcW w:w="1291" w:type="dxa"/>
            <w:tcBorders>
              <w:top w:val="nil"/>
              <w:left w:val="nil"/>
              <w:bottom w:val="single" w:sz="4" w:space="0" w:color="FFFFFF"/>
              <w:right w:val="single" w:sz="4" w:space="0" w:color="FFFFFF"/>
            </w:tcBorders>
            <w:shd w:val="clear" w:color="auto" w:fill="D2E0EC"/>
            <w:noWrap/>
            <w:hideMark/>
          </w:tcPr>
          <w:p w14:paraId="74600BBA"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K R 007602</w:t>
            </w:r>
          </w:p>
        </w:tc>
        <w:tc>
          <w:tcPr>
            <w:tcW w:w="1269" w:type="dxa"/>
            <w:tcBorders>
              <w:top w:val="nil"/>
              <w:left w:val="nil"/>
              <w:bottom w:val="single" w:sz="4" w:space="0" w:color="FFFFFF"/>
              <w:right w:val="single" w:sz="4" w:space="0" w:color="FFFFFF"/>
            </w:tcBorders>
            <w:shd w:val="clear" w:color="auto" w:fill="D2E0EC"/>
            <w:noWrap/>
            <w:hideMark/>
          </w:tcPr>
          <w:p w14:paraId="23AECE24"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INIC IAL</w:t>
            </w:r>
          </w:p>
        </w:tc>
        <w:tc>
          <w:tcPr>
            <w:tcW w:w="1858" w:type="dxa"/>
            <w:tcBorders>
              <w:top w:val="nil"/>
              <w:left w:val="nil"/>
              <w:bottom w:val="single" w:sz="4" w:space="0" w:color="FFFFFF"/>
              <w:right w:val="single" w:sz="4" w:space="0" w:color="FFFFFF"/>
            </w:tcBorders>
            <w:shd w:val="clear" w:color="auto" w:fill="D2E0EC"/>
            <w:noWrap/>
            <w:hideMark/>
          </w:tcPr>
          <w:p w14:paraId="04270064"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RIESGO DE TRABAJO</w:t>
            </w:r>
          </w:p>
        </w:tc>
        <w:tc>
          <w:tcPr>
            <w:tcW w:w="1511" w:type="dxa"/>
            <w:tcBorders>
              <w:top w:val="nil"/>
              <w:left w:val="nil"/>
              <w:bottom w:val="single" w:sz="4" w:space="0" w:color="FFFFFF"/>
              <w:right w:val="single" w:sz="4" w:space="0" w:color="FFFFFF"/>
            </w:tcBorders>
            <w:shd w:val="clear" w:color="auto" w:fill="D2E0EC"/>
            <w:noWrap/>
            <w:hideMark/>
          </w:tcPr>
          <w:p w14:paraId="6746B07A"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ACCIDENTE DE TRABAJO</w:t>
            </w:r>
          </w:p>
        </w:tc>
        <w:tc>
          <w:tcPr>
            <w:tcW w:w="823" w:type="dxa"/>
            <w:tcBorders>
              <w:top w:val="nil"/>
              <w:left w:val="nil"/>
              <w:bottom w:val="single" w:sz="4" w:space="0" w:color="FFFFFF"/>
              <w:right w:val="single" w:sz="4" w:space="0" w:color="FFFFFF"/>
            </w:tcBorders>
            <w:shd w:val="clear" w:color="auto" w:fill="D2E0EC"/>
            <w:noWrap/>
            <w:hideMark/>
          </w:tcPr>
          <w:p w14:paraId="1DED2259" w14:textId="77777777" w:rsidR="00C30EA7" w:rsidRPr="009A77C7" w:rsidRDefault="00C30EA7" w:rsidP="00386065">
            <w:pPr>
              <w:jc w:val="center"/>
              <w:rPr>
                <w:rFonts w:ascii="Arial" w:hAnsi="Arial" w:cs="Arial"/>
                <w:color w:val="000000"/>
                <w:sz w:val="12"/>
                <w:szCs w:val="12"/>
              </w:rPr>
            </w:pPr>
            <w:r w:rsidRPr="009A77C7">
              <w:rPr>
                <w:rFonts w:ascii="Arial" w:hAnsi="Arial" w:cs="Arial"/>
                <w:color w:val="000000"/>
                <w:sz w:val="12"/>
                <w:szCs w:val="12"/>
              </w:rPr>
              <w:t>4</w:t>
            </w:r>
          </w:p>
        </w:tc>
        <w:tc>
          <w:tcPr>
            <w:tcW w:w="1066" w:type="dxa"/>
            <w:tcBorders>
              <w:top w:val="nil"/>
              <w:left w:val="nil"/>
              <w:bottom w:val="single" w:sz="4" w:space="0" w:color="FFFFFF"/>
              <w:right w:val="single" w:sz="4" w:space="0" w:color="FFFFFF"/>
            </w:tcBorders>
            <w:shd w:val="clear" w:color="auto" w:fill="D2E0EC"/>
            <w:noWrap/>
            <w:hideMark/>
          </w:tcPr>
          <w:p w14:paraId="2D4B64A2"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02/09/201</w:t>
            </w:r>
            <w:r>
              <w:rPr>
                <w:rFonts w:ascii="Arial" w:hAnsi="Arial" w:cs="Arial"/>
                <w:color w:val="000000"/>
                <w:sz w:val="12"/>
                <w:szCs w:val="12"/>
              </w:rPr>
              <w:t>5</w:t>
            </w:r>
          </w:p>
        </w:tc>
      </w:tr>
      <w:tr w:rsidR="00C30EA7" w:rsidRPr="009A77C7" w14:paraId="143E7E28" w14:textId="77777777" w:rsidTr="00386065">
        <w:trPr>
          <w:trHeight w:val="255"/>
        </w:trPr>
        <w:tc>
          <w:tcPr>
            <w:tcW w:w="2122" w:type="dxa"/>
            <w:tcBorders>
              <w:top w:val="nil"/>
              <w:left w:val="single" w:sz="4" w:space="0" w:color="FFFFFF"/>
              <w:bottom w:val="single" w:sz="4" w:space="0" w:color="FFFFFF"/>
              <w:right w:val="single" w:sz="4" w:space="0" w:color="FFFFFF"/>
            </w:tcBorders>
            <w:shd w:val="clear" w:color="auto" w:fill="E8EFF6"/>
            <w:noWrap/>
            <w:hideMark/>
          </w:tcPr>
          <w:p w14:paraId="4E2D4A33"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IZQUIERDO SOUZA HUGO</w:t>
            </w:r>
          </w:p>
        </w:tc>
        <w:tc>
          <w:tcPr>
            <w:tcW w:w="1291" w:type="dxa"/>
            <w:tcBorders>
              <w:top w:val="nil"/>
              <w:left w:val="nil"/>
              <w:bottom w:val="single" w:sz="4" w:space="0" w:color="FFFFFF"/>
              <w:right w:val="single" w:sz="4" w:space="0" w:color="FFFFFF"/>
            </w:tcBorders>
            <w:shd w:val="clear" w:color="auto" w:fill="E8EFF6"/>
            <w:noWrap/>
            <w:hideMark/>
          </w:tcPr>
          <w:p w14:paraId="3A8458E0"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K V900102</w:t>
            </w:r>
          </w:p>
        </w:tc>
        <w:tc>
          <w:tcPr>
            <w:tcW w:w="1269" w:type="dxa"/>
            <w:tcBorders>
              <w:top w:val="nil"/>
              <w:left w:val="nil"/>
              <w:bottom w:val="single" w:sz="4" w:space="0" w:color="FFFFFF"/>
              <w:right w:val="single" w:sz="4" w:space="0" w:color="FFFFFF"/>
            </w:tcBorders>
            <w:shd w:val="clear" w:color="auto" w:fill="E8EFF6"/>
            <w:noWrap/>
            <w:hideMark/>
          </w:tcPr>
          <w:p w14:paraId="025254C2"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SUBSECUENTE</w:t>
            </w:r>
          </w:p>
        </w:tc>
        <w:tc>
          <w:tcPr>
            <w:tcW w:w="1858" w:type="dxa"/>
            <w:tcBorders>
              <w:top w:val="nil"/>
              <w:left w:val="nil"/>
              <w:bottom w:val="single" w:sz="4" w:space="0" w:color="FFFFFF"/>
              <w:right w:val="single" w:sz="4" w:space="0" w:color="FFFFFF"/>
            </w:tcBorders>
            <w:shd w:val="clear" w:color="auto" w:fill="E8EFF6"/>
            <w:noWrap/>
            <w:hideMark/>
          </w:tcPr>
          <w:p w14:paraId="2B8A3F9D"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RIESGO DE TRABAJO</w:t>
            </w:r>
          </w:p>
        </w:tc>
        <w:tc>
          <w:tcPr>
            <w:tcW w:w="1511" w:type="dxa"/>
            <w:tcBorders>
              <w:top w:val="nil"/>
              <w:left w:val="nil"/>
              <w:bottom w:val="single" w:sz="4" w:space="0" w:color="FFFFFF"/>
              <w:right w:val="single" w:sz="4" w:space="0" w:color="FFFFFF"/>
            </w:tcBorders>
            <w:shd w:val="clear" w:color="auto" w:fill="E8EFF6"/>
            <w:noWrap/>
            <w:hideMark/>
          </w:tcPr>
          <w:p w14:paraId="71B73929"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ACCIDENTE DE TRABAJO</w:t>
            </w:r>
          </w:p>
        </w:tc>
        <w:tc>
          <w:tcPr>
            <w:tcW w:w="823" w:type="dxa"/>
            <w:tcBorders>
              <w:top w:val="nil"/>
              <w:left w:val="nil"/>
              <w:bottom w:val="single" w:sz="4" w:space="0" w:color="FFFFFF"/>
              <w:right w:val="single" w:sz="4" w:space="0" w:color="FFFFFF"/>
            </w:tcBorders>
            <w:shd w:val="clear" w:color="auto" w:fill="E8EFF6"/>
            <w:noWrap/>
            <w:hideMark/>
          </w:tcPr>
          <w:p w14:paraId="1D18C38C" w14:textId="77777777" w:rsidR="00C30EA7" w:rsidRPr="009A77C7" w:rsidRDefault="00C30EA7" w:rsidP="00386065">
            <w:pPr>
              <w:jc w:val="center"/>
              <w:rPr>
                <w:rFonts w:ascii="Arial" w:hAnsi="Arial" w:cs="Arial"/>
                <w:color w:val="000000"/>
                <w:sz w:val="12"/>
                <w:szCs w:val="12"/>
              </w:rPr>
            </w:pPr>
            <w:r w:rsidRPr="009A77C7">
              <w:rPr>
                <w:rFonts w:ascii="Arial" w:hAnsi="Arial" w:cs="Arial"/>
                <w:color w:val="000000"/>
                <w:sz w:val="12"/>
                <w:szCs w:val="12"/>
              </w:rPr>
              <w:t>7</w:t>
            </w:r>
          </w:p>
        </w:tc>
        <w:tc>
          <w:tcPr>
            <w:tcW w:w="1066" w:type="dxa"/>
            <w:tcBorders>
              <w:top w:val="nil"/>
              <w:left w:val="nil"/>
              <w:bottom w:val="single" w:sz="4" w:space="0" w:color="FFFFFF"/>
              <w:right w:val="single" w:sz="4" w:space="0" w:color="FFFFFF"/>
            </w:tcBorders>
            <w:shd w:val="clear" w:color="auto" w:fill="E8EFF6"/>
            <w:noWrap/>
            <w:hideMark/>
          </w:tcPr>
          <w:p w14:paraId="5A1289D4" w14:textId="77777777" w:rsidR="00C30EA7" w:rsidRPr="009A77C7" w:rsidRDefault="00C30EA7" w:rsidP="00386065">
            <w:pPr>
              <w:rPr>
                <w:rFonts w:ascii="Arial" w:hAnsi="Arial" w:cs="Arial"/>
                <w:color w:val="000000"/>
                <w:sz w:val="12"/>
                <w:szCs w:val="12"/>
              </w:rPr>
            </w:pPr>
            <w:r w:rsidRPr="009A77C7">
              <w:rPr>
                <w:rFonts w:ascii="Arial" w:hAnsi="Arial" w:cs="Arial"/>
                <w:color w:val="000000"/>
                <w:sz w:val="12"/>
                <w:szCs w:val="12"/>
              </w:rPr>
              <w:t>06/09/201</w:t>
            </w:r>
            <w:r>
              <w:rPr>
                <w:rFonts w:ascii="Arial" w:hAnsi="Arial" w:cs="Arial"/>
                <w:color w:val="000000"/>
                <w:sz w:val="12"/>
                <w:szCs w:val="12"/>
              </w:rPr>
              <w:t>5</w:t>
            </w:r>
          </w:p>
        </w:tc>
      </w:tr>
    </w:tbl>
    <w:p w14:paraId="4479D272" w14:textId="77777777" w:rsidR="00C30EA7" w:rsidRPr="009A77C7" w:rsidRDefault="00C30EA7" w:rsidP="00C30EA7">
      <w:pPr>
        <w:rPr>
          <w:rFonts w:ascii="Arial" w:hAnsi="Arial" w:cs="Arial"/>
          <w:sz w:val="20"/>
          <w:szCs w:val="20"/>
        </w:rPr>
      </w:pPr>
    </w:p>
    <w:p w14:paraId="108B3E0D" w14:textId="77777777" w:rsidR="00C30EA7" w:rsidRPr="009A77C7" w:rsidRDefault="00C30EA7" w:rsidP="00C30EA7">
      <w:pPr>
        <w:jc w:val="center"/>
        <w:rPr>
          <w:rFonts w:ascii="Arial" w:hAnsi="Arial" w:cs="Arial"/>
          <w:b/>
          <w:sz w:val="20"/>
          <w:szCs w:val="20"/>
        </w:rPr>
      </w:pPr>
      <w:r w:rsidRPr="009A77C7">
        <w:rPr>
          <w:rFonts w:ascii="Arial" w:hAnsi="Arial" w:cs="Arial"/>
          <w:b/>
          <w:sz w:val="20"/>
          <w:szCs w:val="20"/>
        </w:rPr>
        <w:t>CREDITO INFONAVIT</w:t>
      </w:r>
    </w:p>
    <w:p w14:paraId="2A82F6EA" w14:textId="77777777" w:rsidR="00C30EA7" w:rsidRPr="009A77C7" w:rsidRDefault="00C30EA7" w:rsidP="00C30EA7">
      <w:pPr>
        <w:rPr>
          <w:rFonts w:ascii="Arial" w:hAnsi="Arial" w:cs="Arial"/>
          <w:sz w:val="20"/>
          <w:szCs w:val="20"/>
        </w:rPr>
      </w:pPr>
    </w:p>
    <w:tbl>
      <w:tblPr>
        <w:tblW w:w="7292" w:type="dxa"/>
        <w:tblInd w:w="1201" w:type="dxa"/>
        <w:tblCellMar>
          <w:left w:w="70" w:type="dxa"/>
          <w:right w:w="70" w:type="dxa"/>
        </w:tblCellMar>
        <w:tblLook w:val="04A0" w:firstRow="1" w:lastRow="0" w:firstColumn="1" w:lastColumn="0" w:noHBand="0" w:noVBand="1"/>
      </w:tblPr>
      <w:tblGrid>
        <w:gridCol w:w="2828"/>
        <w:gridCol w:w="1488"/>
        <w:gridCol w:w="1488"/>
        <w:gridCol w:w="1488"/>
      </w:tblGrid>
      <w:tr w:rsidR="00C30EA7" w:rsidRPr="009A77C7" w14:paraId="67B893DB" w14:textId="77777777" w:rsidTr="00386065">
        <w:trPr>
          <w:trHeight w:val="661"/>
        </w:trPr>
        <w:tc>
          <w:tcPr>
            <w:tcW w:w="2828" w:type="dxa"/>
            <w:tcBorders>
              <w:top w:val="nil"/>
              <w:left w:val="single" w:sz="4" w:space="0" w:color="FFFFFF"/>
              <w:bottom w:val="single" w:sz="4" w:space="0" w:color="FFFFFF"/>
              <w:right w:val="single" w:sz="4" w:space="0" w:color="FFFFFF"/>
            </w:tcBorders>
            <w:shd w:val="clear" w:color="auto" w:fill="93B6D2"/>
            <w:vAlign w:val="center"/>
            <w:hideMark/>
          </w:tcPr>
          <w:p w14:paraId="7D472ED8" w14:textId="77777777" w:rsidR="00C30EA7" w:rsidRPr="009A77C7" w:rsidRDefault="00C30EA7" w:rsidP="00386065">
            <w:pPr>
              <w:jc w:val="center"/>
              <w:rPr>
                <w:rFonts w:ascii="Calibri" w:hAnsi="Calibri" w:cs="Calibri"/>
                <w:b/>
                <w:bCs/>
                <w:color w:val="FFFFFF"/>
                <w:sz w:val="18"/>
                <w:szCs w:val="18"/>
              </w:rPr>
            </w:pPr>
            <w:r w:rsidRPr="009A77C7">
              <w:rPr>
                <w:rFonts w:ascii="Calibri" w:hAnsi="Calibri" w:cs="Calibri"/>
                <w:b/>
                <w:bCs/>
                <w:color w:val="FFFFFF"/>
                <w:sz w:val="18"/>
                <w:szCs w:val="18"/>
              </w:rPr>
              <w:t>TRABAJADOR</w:t>
            </w:r>
          </w:p>
        </w:tc>
        <w:tc>
          <w:tcPr>
            <w:tcW w:w="1488" w:type="dxa"/>
            <w:tcBorders>
              <w:top w:val="nil"/>
              <w:left w:val="nil"/>
              <w:bottom w:val="single" w:sz="4" w:space="0" w:color="FFFFFF"/>
              <w:right w:val="single" w:sz="4" w:space="0" w:color="FFFFFF"/>
            </w:tcBorders>
            <w:shd w:val="clear" w:color="auto" w:fill="93B6D2"/>
            <w:vAlign w:val="center"/>
            <w:hideMark/>
          </w:tcPr>
          <w:p w14:paraId="2EDD0B62" w14:textId="77777777" w:rsidR="00C30EA7" w:rsidRPr="009A77C7" w:rsidRDefault="00C30EA7" w:rsidP="00386065">
            <w:pPr>
              <w:jc w:val="center"/>
              <w:rPr>
                <w:rFonts w:ascii="Calibri" w:hAnsi="Calibri" w:cs="Calibri"/>
                <w:b/>
                <w:bCs/>
                <w:color w:val="FFFFFF"/>
                <w:sz w:val="18"/>
                <w:szCs w:val="18"/>
              </w:rPr>
            </w:pPr>
            <w:r w:rsidRPr="009A77C7">
              <w:rPr>
                <w:rFonts w:ascii="Calibri" w:hAnsi="Calibri" w:cs="Calibri"/>
                <w:b/>
                <w:bCs/>
                <w:color w:val="FFFFFF"/>
                <w:sz w:val="18"/>
                <w:szCs w:val="18"/>
              </w:rPr>
              <w:t>No. CRÉDITO</w:t>
            </w:r>
          </w:p>
        </w:tc>
        <w:tc>
          <w:tcPr>
            <w:tcW w:w="1488" w:type="dxa"/>
            <w:tcBorders>
              <w:top w:val="nil"/>
              <w:left w:val="nil"/>
              <w:bottom w:val="single" w:sz="4" w:space="0" w:color="FFFFFF"/>
              <w:right w:val="nil"/>
            </w:tcBorders>
            <w:shd w:val="clear" w:color="auto" w:fill="93B6D2"/>
            <w:vAlign w:val="center"/>
            <w:hideMark/>
          </w:tcPr>
          <w:p w14:paraId="710A6C44" w14:textId="77777777" w:rsidR="00C30EA7" w:rsidRPr="009A77C7" w:rsidRDefault="00C30EA7" w:rsidP="00386065">
            <w:pPr>
              <w:jc w:val="center"/>
              <w:rPr>
                <w:rFonts w:ascii="Calibri" w:hAnsi="Calibri" w:cs="Calibri"/>
                <w:b/>
                <w:bCs/>
                <w:color w:val="FFFFFF"/>
                <w:sz w:val="18"/>
                <w:szCs w:val="18"/>
              </w:rPr>
            </w:pPr>
            <w:r w:rsidRPr="009A77C7">
              <w:rPr>
                <w:rFonts w:ascii="Calibri" w:hAnsi="Calibri" w:cs="Calibri"/>
                <w:b/>
                <w:bCs/>
                <w:color w:val="FFFFFF"/>
                <w:sz w:val="18"/>
                <w:szCs w:val="18"/>
              </w:rPr>
              <w:t>DESCUENTO</w:t>
            </w:r>
          </w:p>
        </w:tc>
        <w:tc>
          <w:tcPr>
            <w:tcW w:w="1488" w:type="dxa"/>
            <w:tcBorders>
              <w:top w:val="nil"/>
              <w:left w:val="single" w:sz="4" w:space="0" w:color="FFFFFF"/>
              <w:bottom w:val="single" w:sz="4" w:space="0" w:color="FFFFFF"/>
              <w:right w:val="single" w:sz="4" w:space="0" w:color="FFFFFF"/>
            </w:tcBorders>
            <w:shd w:val="clear" w:color="auto" w:fill="93B6D2"/>
            <w:vAlign w:val="center"/>
            <w:hideMark/>
          </w:tcPr>
          <w:p w14:paraId="37E8595A"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A  P AR T IR    D E L</w:t>
            </w:r>
          </w:p>
        </w:tc>
      </w:tr>
      <w:tr w:rsidR="00C30EA7" w:rsidRPr="009A77C7" w14:paraId="032EC868" w14:textId="77777777" w:rsidTr="00386065">
        <w:trPr>
          <w:trHeight w:val="405"/>
        </w:trPr>
        <w:tc>
          <w:tcPr>
            <w:tcW w:w="2828" w:type="dxa"/>
            <w:tcBorders>
              <w:top w:val="nil"/>
              <w:left w:val="single" w:sz="4" w:space="0" w:color="FFFFFF"/>
              <w:bottom w:val="single" w:sz="4" w:space="0" w:color="FFFFFF"/>
              <w:right w:val="single" w:sz="4" w:space="0" w:color="FFFFFF"/>
            </w:tcBorders>
            <w:shd w:val="clear" w:color="auto" w:fill="D2E0EC"/>
            <w:noWrap/>
            <w:hideMark/>
          </w:tcPr>
          <w:p w14:paraId="2F0D214F"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ZAPATA GONZALEZ ARTURO</w:t>
            </w:r>
          </w:p>
        </w:tc>
        <w:tc>
          <w:tcPr>
            <w:tcW w:w="1488" w:type="dxa"/>
            <w:tcBorders>
              <w:top w:val="nil"/>
              <w:left w:val="nil"/>
              <w:bottom w:val="single" w:sz="4" w:space="0" w:color="FFFFFF"/>
              <w:right w:val="single" w:sz="4" w:space="0" w:color="FFFFFF"/>
            </w:tcBorders>
            <w:shd w:val="clear" w:color="auto" w:fill="D2E0EC"/>
            <w:noWrap/>
            <w:hideMark/>
          </w:tcPr>
          <w:p w14:paraId="25C3AAFE"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7596325521</w:t>
            </w:r>
          </w:p>
        </w:tc>
        <w:tc>
          <w:tcPr>
            <w:tcW w:w="1488" w:type="dxa"/>
            <w:tcBorders>
              <w:top w:val="nil"/>
              <w:left w:val="nil"/>
              <w:bottom w:val="single" w:sz="4" w:space="0" w:color="FFFFFF"/>
              <w:right w:val="nil"/>
            </w:tcBorders>
            <w:shd w:val="clear" w:color="auto" w:fill="D2E0EC"/>
            <w:noWrap/>
            <w:hideMark/>
          </w:tcPr>
          <w:p w14:paraId="5E839D33"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25.267 V.S.M.</w:t>
            </w:r>
          </w:p>
        </w:tc>
        <w:tc>
          <w:tcPr>
            <w:tcW w:w="1488" w:type="dxa"/>
            <w:tcBorders>
              <w:top w:val="nil"/>
              <w:left w:val="single" w:sz="4" w:space="0" w:color="FFFFFF"/>
              <w:bottom w:val="single" w:sz="4" w:space="0" w:color="FFFFFF"/>
              <w:right w:val="nil"/>
            </w:tcBorders>
            <w:shd w:val="clear" w:color="auto" w:fill="D2E0EC"/>
            <w:noWrap/>
            <w:hideMark/>
          </w:tcPr>
          <w:p w14:paraId="7A329FF1"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18/08/2012</w:t>
            </w:r>
          </w:p>
        </w:tc>
      </w:tr>
      <w:tr w:rsidR="00C30EA7" w:rsidRPr="009A77C7" w14:paraId="62DD7E55" w14:textId="77777777" w:rsidTr="00386065">
        <w:trPr>
          <w:trHeight w:val="410"/>
        </w:trPr>
        <w:tc>
          <w:tcPr>
            <w:tcW w:w="2828" w:type="dxa"/>
            <w:tcBorders>
              <w:top w:val="nil"/>
              <w:left w:val="single" w:sz="4" w:space="0" w:color="FFFFFF"/>
              <w:bottom w:val="nil"/>
              <w:right w:val="single" w:sz="4" w:space="0" w:color="FFFFFF"/>
            </w:tcBorders>
            <w:shd w:val="clear" w:color="auto" w:fill="E8EFF6"/>
            <w:noWrap/>
            <w:hideMark/>
          </w:tcPr>
          <w:p w14:paraId="34CAE7F8"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ARAGON BURGOS FAUSTO</w:t>
            </w:r>
          </w:p>
        </w:tc>
        <w:tc>
          <w:tcPr>
            <w:tcW w:w="1488" w:type="dxa"/>
            <w:tcBorders>
              <w:top w:val="nil"/>
              <w:left w:val="nil"/>
              <w:bottom w:val="nil"/>
              <w:right w:val="single" w:sz="4" w:space="0" w:color="FFFFFF"/>
            </w:tcBorders>
            <w:shd w:val="clear" w:color="auto" w:fill="E8EFF6"/>
            <w:noWrap/>
            <w:hideMark/>
          </w:tcPr>
          <w:p w14:paraId="6731D2AF"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8961133514</w:t>
            </w:r>
          </w:p>
        </w:tc>
        <w:tc>
          <w:tcPr>
            <w:tcW w:w="1488" w:type="dxa"/>
            <w:tcBorders>
              <w:top w:val="nil"/>
              <w:left w:val="nil"/>
              <w:bottom w:val="nil"/>
              <w:right w:val="single" w:sz="4" w:space="0" w:color="FFFFFF"/>
            </w:tcBorders>
            <w:shd w:val="clear" w:color="auto" w:fill="E8EFF6"/>
            <w:noWrap/>
            <w:hideMark/>
          </w:tcPr>
          <w:p w14:paraId="7D6C8040"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25%</w:t>
            </w:r>
          </w:p>
        </w:tc>
        <w:tc>
          <w:tcPr>
            <w:tcW w:w="1488" w:type="dxa"/>
            <w:tcBorders>
              <w:top w:val="nil"/>
              <w:left w:val="nil"/>
              <w:bottom w:val="nil"/>
              <w:right w:val="single" w:sz="4" w:space="0" w:color="FFFFFF"/>
            </w:tcBorders>
            <w:shd w:val="clear" w:color="auto" w:fill="E8EFF6"/>
            <w:noWrap/>
            <w:hideMark/>
          </w:tcPr>
          <w:p w14:paraId="4681210B"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16/09/2013</w:t>
            </w:r>
          </w:p>
        </w:tc>
      </w:tr>
    </w:tbl>
    <w:p w14:paraId="6386E953" w14:textId="77777777" w:rsidR="00C30EA7" w:rsidRPr="009A77C7" w:rsidRDefault="00C30EA7" w:rsidP="00C30EA7">
      <w:pPr>
        <w:rPr>
          <w:rFonts w:ascii="Arial" w:hAnsi="Arial" w:cs="Arial"/>
          <w:sz w:val="20"/>
          <w:szCs w:val="20"/>
        </w:rPr>
      </w:pPr>
    </w:p>
    <w:p w14:paraId="0B42AD74" w14:textId="77777777" w:rsidR="00E309F8" w:rsidRDefault="00E309F8" w:rsidP="00C30EA7">
      <w:pPr>
        <w:jc w:val="center"/>
        <w:rPr>
          <w:rFonts w:ascii="Arial" w:hAnsi="Arial" w:cs="Arial"/>
          <w:b/>
          <w:sz w:val="20"/>
          <w:szCs w:val="20"/>
        </w:rPr>
      </w:pPr>
    </w:p>
    <w:p w14:paraId="4087CB00" w14:textId="77777777" w:rsidR="00E309F8" w:rsidRDefault="00E309F8" w:rsidP="00C30EA7">
      <w:pPr>
        <w:jc w:val="center"/>
        <w:rPr>
          <w:rFonts w:ascii="Arial" w:hAnsi="Arial" w:cs="Arial"/>
          <w:b/>
          <w:sz w:val="20"/>
          <w:szCs w:val="20"/>
        </w:rPr>
      </w:pPr>
    </w:p>
    <w:p w14:paraId="640B0BC8" w14:textId="77777777" w:rsidR="00E309F8" w:rsidRDefault="00E309F8" w:rsidP="00C30EA7">
      <w:pPr>
        <w:jc w:val="center"/>
        <w:rPr>
          <w:rFonts w:ascii="Arial" w:hAnsi="Arial" w:cs="Arial"/>
          <w:b/>
          <w:sz w:val="20"/>
          <w:szCs w:val="20"/>
        </w:rPr>
      </w:pPr>
    </w:p>
    <w:p w14:paraId="05AC07B4" w14:textId="77777777" w:rsidR="00E309F8" w:rsidRDefault="00E309F8" w:rsidP="00C30EA7">
      <w:pPr>
        <w:jc w:val="center"/>
        <w:rPr>
          <w:rFonts w:ascii="Arial" w:hAnsi="Arial" w:cs="Arial"/>
          <w:b/>
          <w:sz w:val="20"/>
          <w:szCs w:val="20"/>
        </w:rPr>
      </w:pPr>
    </w:p>
    <w:p w14:paraId="0C740FCC" w14:textId="77777777" w:rsidR="00E309F8" w:rsidRDefault="00E309F8" w:rsidP="00C30EA7">
      <w:pPr>
        <w:jc w:val="center"/>
        <w:rPr>
          <w:rFonts w:ascii="Arial" w:hAnsi="Arial" w:cs="Arial"/>
          <w:b/>
          <w:sz w:val="20"/>
          <w:szCs w:val="20"/>
        </w:rPr>
      </w:pPr>
    </w:p>
    <w:p w14:paraId="49E3AE66" w14:textId="77777777" w:rsidR="00E309F8" w:rsidRDefault="00E309F8" w:rsidP="00C30EA7">
      <w:pPr>
        <w:jc w:val="center"/>
        <w:rPr>
          <w:rFonts w:ascii="Arial" w:hAnsi="Arial" w:cs="Arial"/>
          <w:b/>
          <w:sz w:val="20"/>
          <w:szCs w:val="20"/>
        </w:rPr>
      </w:pPr>
    </w:p>
    <w:p w14:paraId="782CE91C" w14:textId="77777777" w:rsidR="00E309F8" w:rsidRDefault="00E309F8" w:rsidP="00C30EA7">
      <w:pPr>
        <w:jc w:val="center"/>
        <w:rPr>
          <w:rFonts w:ascii="Arial" w:hAnsi="Arial" w:cs="Arial"/>
          <w:b/>
          <w:sz w:val="20"/>
          <w:szCs w:val="20"/>
        </w:rPr>
      </w:pPr>
    </w:p>
    <w:p w14:paraId="0CDF8096" w14:textId="77777777" w:rsidR="00E309F8" w:rsidRDefault="00E309F8" w:rsidP="00C30EA7">
      <w:pPr>
        <w:jc w:val="center"/>
        <w:rPr>
          <w:rFonts w:ascii="Arial" w:hAnsi="Arial" w:cs="Arial"/>
          <w:b/>
          <w:sz w:val="20"/>
          <w:szCs w:val="20"/>
        </w:rPr>
      </w:pPr>
    </w:p>
    <w:p w14:paraId="25057B45" w14:textId="77777777" w:rsidR="00E309F8" w:rsidRDefault="00E309F8" w:rsidP="00C30EA7">
      <w:pPr>
        <w:jc w:val="center"/>
        <w:rPr>
          <w:rFonts w:ascii="Arial" w:hAnsi="Arial" w:cs="Arial"/>
          <w:b/>
          <w:sz w:val="20"/>
          <w:szCs w:val="20"/>
        </w:rPr>
      </w:pPr>
    </w:p>
    <w:p w14:paraId="49B1FC1B" w14:textId="30220ACF" w:rsidR="00C30EA7" w:rsidRDefault="00C30EA7" w:rsidP="00C30EA7">
      <w:pPr>
        <w:jc w:val="center"/>
        <w:rPr>
          <w:rFonts w:ascii="Arial" w:hAnsi="Arial" w:cs="Arial"/>
          <w:b/>
          <w:sz w:val="20"/>
          <w:szCs w:val="20"/>
        </w:rPr>
      </w:pPr>
      <w:r w:rsidRPr="009A77C7">
        <w:rPr>
          <w:rFonts w:ascii="Arial" w:hAnsi="Arial" w:cs="Arial"/>
          <w:b/>
          <w:sz w:val="20"/>
          <w:szCs w:val="20"/>
        </w:rPr>
        <w:lastRenderedPageBreak/>
        <w:t>FALTAS INJUSTIFICADAS</w:t>
      </w:r>
    </w:p>
    <w:p w14:paraId="379F1B2C" w14:textId="77777777" w:rsidR="00C30EA7" w:rsidRPr="009A77C7" w:rsidRDefault="00C30EA7" w:rsidP="00C30EA7">
      <w:pPr>
        <w:rPr>
          <w:rFonts w:ascii="Arial" w:hAnsi="Arial" w:cs="Arial"/>
          <w:sz w:val="20"/>
          <w:szCs w:val="20"/>
        </w:rPr>
      </w:pPr>
    </w:p>
    <w:tbl>
      <w:tblPr>
        <w:tblpPr w:leftFromText="141" w:rightFromText="141" w:vertAnchor="page" w:horzAnchor="margin" w:tblpXSpec="center" w:tblpY="3106"/>
        <w:tblW w:w="4857" w:type="dxa"/>
        <w:tblCellMar>
          <w:left w:w="70" w:type="dxa"/>
          <w:right w:w="70" w:type="dxa"/>
        </w:tblCellMar>
        <w:tblLook w:val="04A0" w:firstRow="1" w:lastRow="0" w:firstColumn="1" w:lastColumn="0" w:noHBand="0" w:noVBand="1"/>
      </w:tblPr>
      <w:tblGrid>
        <w:gridCol w:w="3182"/>
        <w:gridCol w:w="1675"/>
      </w:tblGrid>
      <w:tr w:rsidR="00C30EA7" w:rsidRPr="009A77C7" w14:paraId="2F247AEE" w14:textId="77777777" w:rsidTr="00386065">
        <w:trPr>
          <w:trHeight w:val="547"/>
        </w:trPr>
        <w:tc>
          <w:tcPr>
            <w:tcW w:w="3182" w:type="dxa"/>
            <w:tcBorders>
              <w:top w:val="nil"/>
              <w:left w:val="single" w:sz="4" w:space="0" w:color="FFFFFF"/>
              <w:bottom w:val="single" w:sz="4" w:space="0" w:color="FFFFFF"/>
              <w:right w:val="single" w:sz="4" w:space="0" w:color="FFFFFF"/>
            </w:tcBorders>
            <w:shd w:val="clear" w:color="auto" w:fill="93B6D2"/>
            <w:vAlign w:val="center"/>
            <w:hideMark/>
          </w:tcPr>
          <w:p w14:paraId="6DE22A0B" w14:textId="77777777" w:rsidR="00C30EA7" w:rsidRPr="009A77C7" w:rsidRDefault="00C30EA7" w:rsidP="00386065">
            <w:pPr>
              <w:jc w:val="center"/>
              <w:rPr>
                <w:rFonts w:ascii="Calibri" w:hAnsi="Calibri" w:cs="Calibri"/>
                <w:b/>
                <w:bCs/>
                <w:color w:val="FFFFFF"/>
                <w:sz w:val="18"/>
                <w:szCs w:val="18"/>
              </w:rPr>
            </w:pPr>
            <w:r w:rsidRPr="009A77C7">
              <w:rPr>
                <w:rFonts w:ascii="Calibri" w:hAnsi="Calibri" w:cs="Calibri"/>
                <w:b/>
                <w:bCs/>
                <w:color w:val="FFFFFF"/>
                <w:sz w:val="18"/>
                <w:szCs w:val="18"/>
              </w:rPr>
              <w:t>TRABAJADOR</w:t>
            </w:r>
          </w:p>
        </w:tc>
        <w:tc>
          <w:tcPr>
            <w:tcW w:w="1675" w:type="dxa"/>
            <w:tcBorders>
              <w:top w:val="nil"/>
              <w:left w:val="nil"/>
              <w:bottom w:val="single" w:sz="4" w:space="0" w:color="FFFFFF"/>
              <w:right w:val="single" w:sz="4" w:space="0" w:color="FFFFFF"/>
            </w:tcBorders>
            <w:shd w:val="clear" w:color="auto" w:fill="93B6D2"/>
            <w:vAlign w:val="center"/>
            <w:hideMark/>
          </w:tcPr>
          <w:p w14:paraId="1873D7A4" w14:textId="77777777" w:rsidR="00C30EA7" w:rsidRPr="009A77C7" w:rsidRDefault="00C30EA7" w:rsidP="00386065">
            <w:pPr>
              <w:jc w:val="center"/>
              <w:rPr>
                <w:rFonts w:ascii="Arial" w:hAnsi="Arial" w:cs="Arial"/>
                <w:b/>
                <w:bCs/>
                <w:color w:val="FFFFFF"/>
                <w:sz w:val="14"/>
                <w:szCs w:val="14"/>
              </w:rPr>
            </w:pPr>
            <w:r w:rsidRPr="009A77C7">
              <w:rPr>
                <w:rFonts w:ascii="Arial" w:hAnsi="Arial" w:cs="Arial"/>
                <w:b/>
                <w:bCs/>
                <w:color w:val="FFFFFF"/>
                <w:sz w:val="14"/>
                <w:szCs w:val="14"/>
              </w:rPr>
              <w:t>FECHA</w:t>
            </w:r>
          </w:p>
        </w:tc>
      </w:tr>
      <w:tr w:rsidR="00C30EA7" w:rsidRPr="009A77C7" w14:paraId="6F001931" w14:textId="77777777" w:rsidTr="00386065">
        <w:trPr>
          <w:trHeight w:val="335"/>
        </w:trPr>
        <w:tc>
          <w:tcPr>
            <w:tcW w:w="3182" w:type="dxa"/>
            <w:tcBorders>
              <w:top w:val="nil"/>
              <w:left w:val="single" w:sz="4" w:space="0" w:color="FFFFFF"/>
              <w:bottom w:val="single" w:sz="4" w:space="0" w:color="FFFFFF"/>
              <w:right w:val="single" w:sz="4" w:space="0" w:color="FFFFFF"/>
            </w:tcBorders>
            <w:shd w:val="clear" w:color="auto" w:fill="D2E0EC"/>
            <w:noWrap/>
            <w:hideMark/>
          </w:tcPr>
          <w:p w14:paraId="258CD9D3"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ZAPATA GONZALEZ ARTURO</w:t>
            </w:r>
          </w:p>
        </w:tc>
        <w:tc>
          <w:tcPr>
            <w:tcW w:w="1675" w:type="dxa"/>
            <w:tcBorders>
              <w:top w:val="nil"/>
              <w:left w:val="nil"/>
              <w:bottom w:val="single" w:sz="4" w:space="0" w:color="FFFFFF"/>
              <w:right w:val="nil"/>
            </w:tcBorders>
            <w:shd w:val="clear" w:color="auto" w:fill="D2E0EC"/>
            <w:noWrap/>
            <w:hideMark/>
          </w:tcPr>
          <w:p w14:paraId="278D3391"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0</w:t>
            </w:r>
            <w:r>
              <w:rPr>
                <w:rFonts w:ascii="Calibri" w:hAnsi="Calibri" w:cs="Calibri"/>
                <w:color w:val="000000"/>
                <w:sz w:val="16"/>
                <w:szCs w:val="16"/>
              </w:rPr>
              <w:t>4</w:t>
            </w:r>
            <w:r w:rsidRPr="009A77C7">
              <w:rPr>
                <w:rFonts w:ascii="Calibri" w:hAnsi="Calibri" w:cs="Calibri"/>
                <w:color w:val="000000"/>
                <w:sz w:val="16"/>
                <w:szCs w:val="16"/>
              </w:rPr>
              <w:t>/09/201</w:t>
            </w:r>
            <w:r>
              <w:rPr>
                <w:rFonts w:ascii="Calibri" w:hAnsi="Calibri" w:cs="Calibri"/>
                <w:color w:val="000000"/>
                <w:sz w:val="16"/>
                <w:szCs w:val="16"/>
              </w:rPr>
              <w:t>5</w:t>
            </w:r>
          </w:p>
        </w:tc>
      </w:tr>
      <w:tr w:rsidR="00C30EA7" w:rsidRPr="009A77C7" w14:paraId="0E3E0ED7" w14:textId="77777777" w:rsidTr="00386065">
        <w:trPr>
          <w:trHeight w:val="339"/>
        </w:trPr>
        <w:tc>
          <w:tcPr>
            <w:tcW w:w="3182" w:type="dxa"/>
            <w:tcBorders>
              <w:top w:val="nil"/>
              <w:left w:val="single" w:sz="4" w:space="0" w:color="FFFFFF"/>
              <w:bottom w:val="nil"/>
              <w:right w:val="single" w:sz="4" w:space="0" w:color="FFFFFF"/>
            </w:tcBorders>
            <w:shd w:val="clear" w:color="auto" w:fill="E8EFF6"/>
            <w:noWrap/>
            <w:hideMark/>
          </w:tcPr>
          <w:p w14:paraId="71D34CA2"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LOPEZ RAMIREZ OCTAVIO</w:t>
            </w:r>
          </w:p>
        </w:tc>
        <w:tc>
          <w:tcPr>
            <w:tcW w:w="1675" w:type="dxa"/>
            <w:tcBorders>
              <w:top w:val="nil"/>
              <w:left w:val="nil"/>
              <w:bottom w:val="nil"/>
              <w:right w:val="single" w:sz="4" w:space="0" w:color="FFFFFF"/>
            </w:tcBorders>
            <w:shd w:val="clear" w:color="auto" w:fill="E8EFF6"/>
            <w:noWrap/>
            <w:hideMark/>
          </w:tcPr>
          <w:p w14:paraId="522FC8FA"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09/09/201</w:t>
            </w:r>
            <w:r>
              <w:rPr>
                <w:rFonts w:ascii="Calibri" w:hAnsi="Calibri" w:cs="Calibri"/>
                <w:color w:val="000000"/>
                <w:sz w:val="16"/>
                <w:szCs w:val="16"/>
              </w:rPr>
              <w:t>5</w:t>
            </w:r>
          </w:p>
        </w:tc>
      </w:tr>
      <w:tr w:rsidR="00C30EA7" w:rsidRPr="009A77C7" w14:paraId="372EDAFF" w14:textId="77777777" w:rsidTr="00386065">
        <w:trPr>
          <w:trHeight w:val="326"/>
        </w:trPr>
        <w:tc>
          <w:tcPr>
            <w:tcW w:w="3182" w:type="dxa"/>
            <w:tcBorders>
              <w:top w:val="single" w:sz="4" w:space="0" w:color="FFFFFF"/>
              <w:left w:val="single" w:sz="4" w:space="0" w:color="FFFFFF"/>
              <w:bottom w:val="single" w:sz="4" w:space="0" w:color="FFFFFF"/>
              <w:right w:val="single" w:sz="4" w:space="0" w:color="FFFFFF"/>
            </w:tcBorders>
            <w:shd w:val="clear" w:color="auto" w:fill="D2E0EC"/>
            <w:noWrap/>
            <w:hideMark/>
          </w:tcPr>
          <w:p w14:paraId="7DCC16C8"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OJEDA CHAVARRIA ZAIRA</w:t>
            </w:r>
          </w:p>
        </w:tc>
        <w:tc>
          <w:tcPr>
            <w:tcW w:w="1675" w:type="dxa"/>
            <w:tcBorders>
              <w:top w:val="single" w:sz="4" w:space="0" w:color="FFFFFF"/>
              <w:left w:val="nil"/>
              <w:bottom w:val="single" w:sz="4" w:space="0" w:color="FFFFFF"/>
              <w:right w:val="nil"/>
            </w:tcBorders>
            <w:shd w:val="clear" w:color="auto" w:fill="D2E0EC"/>
            <w:noWrap/>
            <w:hideMark/>
          </w:tcPr>
          <w:p w14:paraId="1992FE34" w14:textId="77777777" w:rsidR="00C30EA7" w:rsidRPr="009A77C7" w:rsidRDefault="00C30EA7" w:rsidP="00386065">
            <w:pPr>
              <w:rPr>
                <w:rFonts w:ascii="Calibri" w:hAnsi="Calibri" w:cs="Calibri"/>
                <w:color w:val="000000"/>
                <w:sz w:val="16"/>
                <w:szCs w:val="16"/>
              </w:rPr>
            </w:pPr>
            <w:r>
              <w:rPr>
                <w:rFonts w:ascii="Calibri" w:hAnsi="Calibri" w:cs="Calibri"/>
                <w:color w:val="000000"/>
                <w:sz w:val="16"/>
                <w:szCs w:val="16"/>
              </w:rPr>
              <w:t>17</w:t>
            </w:r>
            <w:r w:rsidRPr="009A77C7">
              <w:rPr>
                <w:rFonts w:ascii="Calibri" w:hAnsi="Calibri" w:cs="Calibri"/>
                <w:color w:val="000000"/>
                <w:sz w:val="16"/>
                <w:szCs w:val="16"/>
              </w:rPr>
              <w:t>/09/201</w:t>
            </w:r>
            <w:r>
              <w:rPr>
                <w:rFonts w:ascii="Calibri" w:hAnsi="Calibri" w:cs="Calibri"/>
                <w:color w:val="000000"/>
                <w:sz w:val="16"/>
                <w:szCs w:val="16"/>
              </w:rPr>
              <w:t>5</w:t>
            </w:r>
          </w:p>
        </w:tc>
      </w:tr>
      <w:tr w:rsidR="00C30EA7" w:rsidRPr="009A77C7" w14:paraId="19011EAD" w14:textId="77777777" w:rsidTr="00386065">
        <w:trPr>
          <w:trHeight w:val="326"/>
        </w:trPr>
        <w:tc>
          <w:tcPr>
            <w:tcW w:w="3182" w:type="dxa"/>
            <w:tcBorders>
              <w:top w:val="nil"/>
              <w:left w:val="single" w:sz="4" w:space="0" w:color="FFFFFF"/>
              <w:bottom w:val="nil"/>
              <w:right w:val="single" w:sz="4" w:space="0" w:color="FFFFFF"/>
            </w:tcBorders>
            <w:shd w:val="clear" w:color="auto" w:fill="E8EFF6"/>
            <w:noWrap/>
            <w:hideMark/>
          </w:tcPr>
          <w:p w14:paraId="1B9434C4"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ORIHUELA MALAGON YADIRA</w:t>
            </w:r>
          </w:p>
        </w:tc>
        <w:tc>
          <w:tcPr>
            <w:tcW w:w="1675" w:type="dxa"/>
            <w:tcBorders>
              <w:top w:val="nil"/>
              <w:left w:val="nil"/>
              <w:bottom w:val="nil"/>
              <w:right w:val="single" w:sz="4" w:space="0" w:color="FFFFFF"/>
            </w:tcBorders>
            <w:shd w:val="clear" w:color="auto" w:fill="E8EFF6"/>
            <w:noWrap/>
            <w:hideMark/>
          </w:tcPr>
          <w:p w14:paraId="1FB90BA9" w14:textId="77777777" w:rsidR="00C30EA7" w:rsidRPr="009A77C7" w:rsidRDefault="00C30EA7" w:rsidP="00386065">
            <w:pPr>
              <w:rPr>
                <w:rFonts w:ascii="Calibri" w:hAnsi="Calibri" w:cs="Calibri"/>
                <w:color w:val="000000"/>
                <w:sz w:val="16"/>
                <w:szCs w:val="16"/>
              </w:rPr>
            </w:pPr>
            <w:r w:rsidRPr="009A77C7">
              <w:rPr>
                <w:rFonts w:ascii="Calibri" w:hAnsi="Calibri" w:cs="Calibri"/>
                <w:color w:val="000000"/>
                <w:sz w:val="16"/>
                <w:szCs w:val="16"/>
              </w:rPr>
              <w:t>2</w:t>
            </w:r>
            <w:r>
              <w:rPr>
                <w:rFonts w:ascii="Calibri" w:hAnsi="Calibri" w:cs="Calibri"/>
                <w:color w:val="000000"/>
                <w:sz w:val="16"/>
                <w:szCs w:val="16"/>
              </w:rPr>
              <w:t>8/</w:t>
            </w:r>
            <w:r w:rsidRPr="009A77C7">
              <w:rPr>
                <w:rFonts w:ascii="Calibri" w:hAnsi="Calibri" w:cs="Calibri"/>
                <w:color w:val="000000"/>
                <w:sz w:val="16"/>
                <w:szCs w:val="16"/>
              </w:rPr>
              <w:t>09/201</w:t>
            </w:r>
            <w:r>
              <w:rPr>
                <w:rFonts w:ascii="Calibri" w:hAnsi="Calibri" w:cs="Calibri"/>
                <w:color w:val="000000"/>
                <w:sz w:val="16"/>
                <w:szCs w:val="16"/>
              </w:rPr>
              <w:t>5</w:t>
            </w:r>
          </w:p>
        </w:tc>
      </w:tr>
    </w:tbl>
    <w:p w14:paraId="5B0282E0" w14:textId="77777777" w:rsidR="00C30EA7" w:rsidRPr="009A77C7" w:rsidRDefault="00C30EA7" w:rsidP="00C30EA7">
      <w:pPr>
        <w:rPr>
          <w:rFonts w:ascii="Arial" w:hAnsi="Arial" w:cs="Arial"/>
          <w:sz w:val="20"/>
          <w:szCs w:val="20"/>
        </w:rPr>
      </w:pPr>
    </w:p>
    <w:p w14:paraId="0A63B5C7" w14:textId="77777777" w:rsidR="00C30EA7" w:rsidRPr="009A77C7" w:rsidRDefault="00C30EA7" w:rsidP="00C30EA7">
      <w:pPr>
        <w:rPr>
          <w:rFonts w:ascii="Arial" w:hAnsi="Arial" w:cs="Arial"/>
          <w:sz w:val="20"/>
          <w:szCs w:val="20"/>
        </w:rPr>
      </w:pPr>
    </w:p>
    <w:p w14:paraId="2E414413" w14:textId="77777777" w:rsidR="00C30EA7" w:rsidRPr="009A77C7" w:rsidRDefault="00C30EA7" w:rsidP="00C30EA7">
      <w:pPr>
        <w:rPr>
          <w:rFonts w:ascii="Arial" w:hAnsi="Arial" w:cs="Arial"/>
          <w:sz w:val="20"/>
          <w:szCs w:val="20"/>
        </w:rPr>
      </w:pPr>
    </w:p>
    <w:p w14:paraId="18DD49E6" w14:textId="77777777" w:rsidR="00C30EA7" w:rsidRDefault="00C30EA7" w:rsidP="00C30EA7">
      <w:pPr>
        <w:rPr>
          <w:rFonts w:ascii="Arial" w:hAnsi="Arial" w:cs="Arial"/>
          <w:sz w:val="20"/>
          <w:szCs w:val="20"/>
        </w:rPr>
      </w:pPr>
    </w:p>
    <w:p w14:paraId="7C68AA7B" w14:textId="77777777" w:rsidR="00C30EA7" w:rsidRDefault="00C30EA7" w:rsidP="00C30EA7">
      <w:pPr>
        <w:rPr>
          <w:rFonts w:ascii="Arial" w:hAnsi="Arial" w:cs="Arial"/>
          <w:sz w:val="20"/>
          <w:szCs w:val="20"/>
        </w:rPr>
      </w:pPr>
    </w:p>
    <w:p w14:paraId="56613E26" w14:textId="023F5DCC" w:rsidR="00C30EA7" w:rsidRDefault="00C30EA7" w:rsidP="00C30EA7">
      <w:pPr>
        <w:rPr>
          <w:rFonts w:ascii="Arial" w:hAnsi="Arial" w:cs="Arial"/>
          <w:sz w:val="20"/>
          <w:szCs w:val="20"/>
        </w:rPr>
      </w:pPr>
    </w:p>
    <w:p w14:paraId="53FDFA5B" w14:textId="32C13AF3" w:rsidR="00E309F8" w:rsidRDefault="00E309F8" w:rsidP="00C30EA7">
      <w:pPr>
        <w:rPr>
          <w:rFonts w:ascii="Arial" w:hAnsi="Arial" w:cs="Arial"/>
          <w:sz w:val="20"/>
          <w:szCs w:val="20"/>
        </w:rPr>
      </w:pPr>
    </w:p>
    <w:p w14:paraId="39FF5CA3" w14:textId="77777777" w:rsidR="00E309F8" w:rsidRDefault="00E309F8" w:rsidP="00C30EA7">
      <w:pPr>
        <w:rPr>
          <w:rFonts w:ascii="Arial" w:hAnsi="Arial" w:cs="Arial"/>
          <w:sz w:val="20"/>
          <w:szCs w:val="20"/>
        </w:rPr>
      </w:pPr>
    </w:p>
    <w:p w14:paraId="6B9A0F3E" w14:textId="77777777" w:rsidR="00C30EA7" w:rsidRDefault="00C30EA7" w:rsidP="00C30EA7">
      <w:pPr>
        <w:rPr>
          <w:rFonts w:ascii="Arial" w:hAnsi="Arial" w:cs="Arial"/>
          <w:sz w:val="20"/>
          <w:szCs w:val="20"/>
        </w:rPr>
      </w:pPr>
    </w:p>
    <w:p w14:paraId="1047BCC1" w14:textId="77777777" w:rsidR="00C30EA7" w:rsidRPr="009A77C7" w:rsidRDefault="00C30EA7" w:rsidP="00C30EA7">
      <w:pPr>
        <w:rPr>
          <w:rFonts w:ascii="Arial" w:hAnsi="Arial" w:cs="Arial"/>
          <w:sz w:val="20"/>
          <w:szCs w:val="20"/>
        </w:rPr>
      </w:pPr>
    </w:p>
    <w:p w14:paraId="2B20FC13" w14:textId="77777777" w:rsidR="00C30EA7" w:rsidRDefault="00C30EA7" w:rsidP="00C30EA7">
      <w:pPr>
        <w:rPr>
          <w:rFonts w:ascii="Arial" w:hAnsi="Arial" w:cs="Arial"/>
          <w:b/>
          <w:sz w:val="20"/>
          <w:szCs w:val="20"/>
        </w:rPr>
      </w:pPr>
    </w:p>
    <w:p w14:paraId="2B733514" w14:textId="77777777" w:rsidR="00C30EA7" w:rsidRPr="009A77C7" w:rsidRDefault="00C30EA7" w:rsidP="00C30EA7">
      <w:pPr>
        <w:rPr>
          <w:rFonts w:ascii="Arial" w:hAnsi="Arial" w:cs="Arial"/>
          <w:b/>
          <w:sz w:val="20"/>
          <w:szCs w:val="20"/>
        </w:rPr>
      </w:pPr>
      <w:r w:rsidRPr="009A77C7">
        <w:rPr>
          <w:rFonts w:ascii="Arial" w:hAnsi="Arial" w:cs="Arial"/>
          <w:b/>
          <w:sz w:val="20"/>
          <w:szCs w:val="20"/>
        </w:rPr>
        <w:t>PUNTOS A CONSIDERAR</w:t>
      </w:r>
    </w:p>
    <w:p w14:paraId="7DC80160" w14:textId="77777777" w:rsidR="00C30EA7" w:rsidRPr="009A77C7" w:rsidRDefault="00C30EA7" w:rsidP="00C30EA7">
      <w:pPr>
        <w:rPr>
          <w:rFonts w:ascii="Arial" w:hAnsi="Arial" w:cs="Arial"/>
          <w:b/>
          <w:sz w:val="20"/>
          <w:szCs w:val="20"/>
        </w:rPr>
      </w:pPr>
    </w:p>
    <w:p w14:paraId="7CE9BA28" w14:textId="77777777" w:rsidR="00C30EA7" w:rsidRPr="009A77C7" w:rsidRDefault="00C30EA7" w:rsidP="003F0B17">
      <w:pPr>
        <w:numPr>
          <w:ilvl w:val="0"/>
          <w:numId w:val="88"/>
        </w:numPr>
        <w:jc w:val="both"/>
        <w:rPr>
          <w:rFonts w:ascii="Arial" w:hAnsi="Arial" w:cs="Arial"/>
          <w:sz w:val="20"/>
          <w:szCs w:val="20"/>
        </w:rPr>
      </w:pPr>
      <w:r w:rsidRPr="009A77C7">
        <w:rPr>
          <w:rFonts w:ascii="Arial" w:hAnsi="Arial" w:cs="Arial"/>
          <w:sz w:val="20"/>
          <w:szCs w:val="20"/>
        </w:rPr>
        <w:t>La entidad Federativa a la que corresponde los empleados es Estado de México</w:t>
      </w:r>
    </w:p>
    <w:p w14:paraId="2D977B28" w14:textId="77777777" w:rsidR="00C30EA7" w:rsidRPr="009A77C7" w:rsidRDefault="00C30EA7" w:rsidP="00C30EA7">
      <w:pPr>
        <w:ind w:left="720"/>
        <w:jc w:val="both"/>
        <w:rPr>
          <w:rFonts w:ascii="Arial" w:hAnsi="Arial" w:cs="Arial"/>
          <w:sz w:val="20"/>
          <w:szCs w:val="20"/>
        </w:rPr>
      </w:pPr>
    </w:p>
    <w:p w14:paraId="275C734B" w14:textId="77777777" w:rsidR="00C30EA7" w:rsidRPr="009A77C7" w:rsidRDefault="00C30EA7" w:rsidP="003F0B17">
      <w:pPr>
        <w:numPr>
          <w:ilvl w:val="0"/>
          <w:numId w:val="88"/>
        </w:numPr>
        <w:jc w:val="both"/>
        <w:rPr>
          <w:rFonts w:ascii="Arial" w:hAnsi="Arial" w:cs="Arial"/>
          <w:sz w:val="20"/>
          <w:szCs w:val="20"/>
        </w:rPr>
      </w:pPr>
      <w:r w:rsidRPr="009A77C7">
        <w:rPr>
          <w:rFonts w:ascii="Arial" w:hAnsi="Arial" w:cs="Arial"/>
          <w:sz w:val="20"/>
          <w:szCs w:val="20"/>
        </w:rPr>
        <w:t xml:space="preserve">La prima en el seguro de riesgos de trabajo es de </w:t>
      </w:r>
      <w:proofErr w:type="gramStart"/>
      <w:r w:rsidRPr="009A77C7">
        <w:rPr>
          <w:rFonts w:ascii="Arial" w:hAnsi="Arial" w:cs="Arial"/>
          <w:sz w:val="20"/>
          <w:szCs w:val="20"/>
        </w:rPr>
        <w:t>cero punto</w:t>
      </w:r>
      <w:proofErr w:type="gramEnd"/>
      <w:r w:rsidRPr="009A77C7">
        <w:rPr>
          <w:rFonts w:ascii="Arial" w:hAnsi="Arial" w:cs="Arial"/>
          <w:sz w:val="20"/>
          <w:szCs w:val="20"/>
        </w:rPr>
        <w:t xml:space="preserve"> cincuenta y cuatro mil trescientos cincuenta y cinco diezmilésimas de por ciento</w:t>
      </w:r>
    </w:p>
    <w:p w14:paraId="20BFBBD8" w14:textId="77777777" w:rsidR="00C30EA7" w:rsidRPr="009A77C7" w:rsidRDefault="00C30EA7" w:rsidP="00C30EA7">
      <w:pPr>
        <w:ind w:left="720"/>
        <w:jc w:val="both"/>
        <w:rPr>
          <w:rFonts w:ascii="Arial" w:hAnsi="Arial" w:cs="Arial"/>
          <w:sz w:val="20"/>
          <w:szCs w:val="20"/>
        </w:rPr>
      </w:pPr>
    </w:p>
    <w:p w14:paraId="76961EC3" w14:textId="77777777" w:rsidR="00C30EA7" w:rsidRPr="009A77C7" w:rsidRDefault="00C30EA7" w:rsidP="003F0B17">
      <w:pPr>
        <w:numPr>
          <w:ilvl w:val="0"/>
          <w:numId w:val="88"/>
        </w:numPr>
        <w:jc w:val="both"/>
        <w:rPr>
          <w:rFonts w:ascii="Arial" w:hAnsi="Arial" w:cs="Arial"/>
          <w:sz w:val="20"/>
          <w:szCs w:val="20"/>
        </w:rPr>
      </w:pPr>
      <w:r w:rsidRPr="009A77C7">
        <w:rPr>
          <w:rFonts w:ascii="Arial" w:hAnsi="Arial" w:cs="Arial"/>
          <w:sz w:val="20"/>
          <w:szCs w:val="20"/>
        </w:rPr>
        <w:t xml:space="preserve">Se constituye una Sociedad Anónima con fecha de inicio de Operaciones del 01 de </w:t>
      </w:r>
      <w:proofErr w:type="gramStart"/>
      <w:r w:rsidRPr="009A77C7">
        <w:rPr>
          <w:rFonts w:ascii="Arial" w:hAnsi="Arial" w:cs="Arial"/>
          <w:sz w:val="20"/>
          <w:szCs w:val="20"/>
        </w:rPr>
        <w:t>Septiembre</w:t>
      </w:r>
      <w:proofErr w:type="gramEnd"/>
      <w:r w:rsidRPr="009A77C7">
        <w:rPr>
          <w:rFonts w:ascii="Arial" w:hAnsi="Arial" w:cs="Arial"/>
          <w:sz w:val="20"/>
          <w:szCs w:val="20"/>
        </w:rPr>
        <w:t xml:space="preserve"> de 20</w:t>
      </w:r>
      <w:r>
        <w:rPr>
          <w:rFonts w:ascii="Arial" w:hAnsi="Arial" w:cs="Arial"/>
          <w:sz w:val="20"/>
          <w:szCs w:val="20"/>
        </w:rPr>
        <w:t>09</w:t>
      </w:r>
      <w:r w:rsidRPr="009A77C7">
        <w:rPr>
          <w:rFonts w:ascii="Arial" w:hAnsi="Arial" w:cs="Arial"/>
          <w:sz w:val="20"/>
          <w:szCs w:val="20"/>
        </w:rPr>
        <w:t>, para la activación y manejo del personal</w:t>
      </w:r>
      <w:r>
        <w:rPr>
          <w:rFonts w:ascii="Arial" w:hAnsi="Arial" w:cs="Arial"/>
          <w:sz w:val="20"/>
          <w:szCs w:val="20"/>
        </w:rPr>
        <w:t>.</w:t>
      </w:r>
    </w:p>
    <w:p w14:paraId="7827221C" w14:textId="77777777" w:rsidR="00C30EA7" w:rsidRPr="009A77C7" w:rsidRDefault="00C30EA7" w:rsidP="00C30EA7">
      <w:pPr>
        <w:ind w:left="720"/>
        <w:jc w:val="both"/>
        <w:rPr>
          <w:rFonts w:ascii="Arial" w:hAnsi="Arial" w:cs="Arial"/>
          <w:sz w:val="20"/>
          <w:szCs w:val="20"/>
        </w:rPr>
      </w:pPr>
    </w:p>
    <w:p w14:paraId="1054955E" w14:textId="77777777" w:rsidR="00C30EA7" w:rsidRPr="009A77C7" w:rsidRDefault="00C30EA7" w:rsidP="003F0B17">
      <w:pPr>
        <w:numPr>
          <w:ilvl w:val="0"/>
          <w:numId w:val="88"/>
        </w:numPr>
        <w:jc w:val="both"/>
        <w:rPr>
          <w:rFonts w:ascii="Arial" w:hAnsi="Arial" w:cs="Arial"/>
          <w:sz w:val="20"/>
          <w:szCs w:val="20"/>
        </w:rPr>
      </w:pPr>
      <w:r w:rsidRPr="009A77C7">
        <w:rPr>
          <w:rFonts w:ascii="Arial" w:hAnsi="Arial" w:cs="Arial"/>
          <w:sz w:val="20"/>
          <w:szCs w:val="20"/>
        </w:rPr>
        <w:t>La jornada laboral representa 40 horas semanales</w:t>
      </w:r>
    </w:p>
    <w:p w14:paraId="17F3011B" w14:textId="77777777" w:rsidR="00C30EA7" w:rsidRPr="007F6D02" w:rsidRDefault="00C30EA7" w:rsidP="00BD5A3F">
      <w:pPr>
        <w:jc w:val="both"/>
        <w:rPr>
          <w:rFonts w:ascii="Arial" w:hAnsi="Arial" w:cs="Arial"/>
          <w:sz w:val="22"/>
          <w:szCs w:val="22"/>
        </w:rPr>
      </w:pPr>
    </w:p>
    <w:p w14:paraId="607E26FF" w14:textId="77777777" w:rsidR="00BD5A3F" w:rsidRPr="007F6D02" w:rsidRDefault="00BD5A3F" w:rsidP="00BD5A3F">
      <w:pPr>
        <w:ind w:left="720"/>
        <w:rPr>
          <w:rFonts w:ascii="Arial" w:hAnsi="Arial" w:cs="Arial"/>
          <w:b/>
          <w:sz w:val="20"/>
          <w:szCs w:val="20"/>
        </w:rPr>
      </w:pPr>
    </w:p>
    <w:p w14:paraId="62AAFBB2" w14:textId="77777777" w:rsidR="00BD5A3F" w:rsidRPr="007F6D02" w:rsidRDefault="00BD5A3F" w:rsidP="00BD5A3F">
      <w:pPr>
        <w:ind w:left="720"/>
        <w:rPr>
          <w:rFonts w:ascii="Arial" w:hAnsi="Arial" w:cs="Arial"/>
          <w:b/>
          <w:sz w:val="20"/>
          <w:szCs w:val="20"/>
        </w:rPr>
        <w:sectPr w:rsidR="00BD5A3F" w:rsidRPr="007F6D02" w:rsidSect="00A43047">
          <w:headerReference w:type="even" r:id="rId26"/>
          <w:headerReference w:type="default" r:id="rId27"/>
          <w:footerReference w:type="default" r:id="rId28"/>
          <w:headerReference w:type="first" r:id="rId29"/>
          <w:pgSz w:w="12240" w:h="15840" w:code="1"/>
          <w:pgMar w:top="2086" w:right="1041" w:bottom="993" w:left="1276" w:header="720" w:footer="434" w:gutter="0"/>
          <w:cols w:space="720"/>
          <w:docGrid w:linePitch="326"/>
        </w:sectPr>
      </w:pPr>
    </w:p>
    <w:p w14:paraId="5486CD8E" w14:textId="77777777" w:rsidR="00BD5A3F" w:rsidRPr="007F6D02" w:rsidRDefault="00BD5A3F" w:rsidP="00BD5A3F">
      <w:pPr>
        <w:rPr>
          <w:rFonts w:ascii="Arial" w:hAnsi="Arial" w:cs="Arial"/>
          <w:sz w:val="20"/>
          <w:szCs w:val="20"/>
        </w:rPr>
      </w:pPr>
    </w:p>
    <w:p w14:paraId="52889E05" w14:textId="77777777" w:rsidR="00BD5A3F" w:rsidRPr="007F6D02" w:rsidRDefault="00BD5A3F" w:rsidP="00BD5A3F">
      <w:pPr>
        <w:keepNext/>
        <w:shd w:val="clear" w:color="auto" w:fill="BFBFB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rPr>
          <w:rFonts w:ascii="Univers (W1)" w:hAnsi="Univers (W1)"/>
          <w:b/>
          <w:sz w:val="22"/>
          <w:szCs w:val="22"/>
          <w:lang w:val="es-ES_tradnl"/>
        </w:rPr>
      </w:pPr>
      <w:bookmarkStart w:id="517" w:name="_Toc440537230"/>
      <w:r>
        <w:rPr>
          <w:rFonts w:ascii="Univers (W1)" w:hAnsi="Univers (W1)"/>
          <w:b/>
          <w:sz w:val="22"/>
          <w:szCs w:val="22"/>
          <w:lang w:val="es-ES_tradnl"/>
        </w:rPr>
        <w:t>ANEXO No. 2</w:t>
      </w:r>
      <w:bookmarkEnd w:id="517"/>
    </w:p>
    <w:p w14:paraId="5E23130F" w14:textId="77777777" w:rsidR="00BD5A3F" w:rsidRPr="007F6D02" w:rsidRDefault="00BD5A3F" w:rsidP="00BD5A3F">
      <w:pPr>
        <w:jc w:val="center"/>
        <w:rPr>
          <w:rFonts w:ascii="Arial" w:hAnsi="Arial"/>
          <w:sz w:val="20"/>
        </w:rPr>
      </w:pPr>
    </w:p>
    <w:p w14:paraId="029F2036" w14:textId="77777777" w:rsidR="00BD5A3F" w:rsidRPr="007F6D02" w:rsidRDefault="00BD5A3F" w:rsidP="00BD5A3F">
      <w:pPr>
        <w:jc w:val="center"/>
        <w:rPr>
          <w:rFonts w:ascii="Arial" w:hAnsi="Arial"/>
          <w:sz w:val="20"/>
        </w:rPr>
      </w:pPr>
      <w:r w:rsidRPr="007F6D02">
        <w:rPr>
          <w:rFonts w:ascii="Arial" w:hAnsi="Arial"/>
          <w:sz w:val="20"/>
        </w:rPr>
        <w:t>(PREFERENTEMENTE EN PAPEL MEMBRETADO DEL LICITANTE)</w:t>
      </w:r>
    </w:p>
    <w:p w14:paraId="2DA37177" w14:textId="77777777" w:rsidR="00BD5A3F" w:rsidRPr="007F6D02"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p>
    <w:p w14:paraId="72449E66" w14:textId="77777777" w:rsidR="00BD5A3F" w:rsidRPr="007F6D02"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r w:rsidRPr="007F6D02">
        <w:rPr>
          <w:rFonts w:ascii="Arial" w:hAnsi="Arial"/>
          <w:b/>
          <w:sz w:val="20"/>
        </w:rPr>
        <w:t>MODELO DE PROPOSICIÓN ECONÓMICA</w:t>
      </w:r>
    </w:p>
    <w:p w14:paraId="4D7D9A6D" w14:textId="77777777" w:rsidR="00BD5A3F" w:rsidRPr="007F6D02"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p>
    <w:p w14:paraId="669A2CAD" w14:textId="77777777" w:rsidR="00BD5A3F" w:rsidRPr="007F6D02" w:rsidRDefault="00BD5A3F" w:rsidP="00BD5A3F">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b/>
          <w:sz w:val="20"/>
        </w:rPr>
      </w:pPr>
    </w:p>
    <w:p w14:paraId="43B0C3F6"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sz w:val="20"/>
        </w:rPr>
      </w:pPr>
      <w:r w:rsidRPr="007F6D02">
        <w:rPr>
          <w:rFonts w:ascii="Arial" w:hAnsi="Arial"/>
          <w:sz w:val="20"/>
        </w:rPr>
        <w:t>México D. F. a __ de _________ del 201.</w:t>
      </w:r>
    </w:p>
    <w:p w14:paraId="6F5A8969"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sz w:val="20"/>
        </w:rPr>
      </w:pPr>
    </w:p>
    <w:p w14:paraId="7F566133"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sz w:val="20"/>
        </w:rPr>
      </w:pPr>
    </w:p>
    <w:p w14:paraId="2FDBDCA3"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b/>
          <w:sz w:val="20"/>
        </w:rPr>
      </w:pPr>
      <w:r w:rsidRPr="007F6D02">
        <w:rPr>
          <w:rFonts w:ascii="Arial" w:hAnsi="Arial"/>
          <w:b/>
          <w:sz w:val="20"/>
        </w:rPr>
        <w:t>NUM. DE LICITACION: _________________________</w:t>
      </w:r>
    </w:p>
    <w:p w14:paraId="20AC1D7A"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b/>
          <w:sz w:val="20"/>
        </w:rPr>
      </w:pPr>
    </w:p>
    <w:p w14:paraId="05F39702" w14:textId="77777777" w:rsidR="00BD5A3F" w:rsidRPr="007F6D02" w:rsidRDefault="00BD5A3F" w:rsidP="00BD5A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Arial" w:hAnsi="Arial"/>
          <w:b/>
          <w:sz w:val="20"/>
        </w:rPr>
      </w:pPr>
    </w:p>
    <w:p w14:paraId="6CF4D85A" w14:textId="77777777" w:rsidR="00BD5A3F" w:rsidRPr="007F6D02" w:rsidRDefault="00BD5A3F" w:rsidP="00BD5A3F">
      <w:pPr>
        <w:widowControl w:val="0"/>
        <w:tabs>
          <w:tab w:val="center" w:pos="4419"/>
          <w:tab w:val="right" w:pos="8838"/>
        </w:tabs>
        <w:ind w:right="360"/>
        <w:rPr>
          <w:rFonts w:ascii="Arial" w:hAnsi="Arial"/>
          <w:b/>
          <w:sz w:val="20"/>
          <w:szCs w:val="20"/>
        </w:rPr>
      </w:pPr>
      <w:r w:rsidRPr="007F6D02">
        <w:rPr>
          <w:rFonts w:ascii="Arial" w:hAnsi="Arial"/>
          <w:b/>
          <w:sz w:val="20"/>
          <w:szCs w:val="20"/>
        </w:rPr>
        <w:t>LICITANTE: ___________________________________________</w:t>
      </w:r>
    </w:p>
    <w:p w14:paraId="081CF07B" w14:textId="77777777" w:rsidR="00BD5A3F" w:rsidRPr="007F6D02" w:rsidRDefault="00BD5A3F" w:rsidP="00BD5A3F">
      <w:pPr>
        <w:widowControl w:val="0"/>
        <w:tabs>
          <w:tab w:val="center" w:pos="567"/>
          <w:tab w:val="right" w:pos="8838"/>
        </w:tabs>
        <w:ind w:left="284" w:right="360"/>
        <w:jc w:val="center"/>
        <w:rPr>
          <w:rFonts w:ascii="Arial" w:hAnsi="Arial"/>
          <w:b/>
          <w:highlight w:val="lightGray"/>
        </w:rPr>
      </w:pPr>
    </w:p>
    <w:p w14:paraId="594254DB" w14:textId="77777777" w:rsidR="00BD5A3F" w:rsidRPr="007F6D02" w:rsidRDefault="00BD5A3F" w:rsidP="00BD5A3F">
      <w:pPr>
        <w:ind w:left="426"/>
        <w:rPr>
          <w:rFonts w:ascii="Arial" w:hAnsi="Arial" w:cs="Arial"/>
          <w:b/>
          <w:bCs/>
          <w:sz w:val="20"/>
          <w:szCs w:val="20"/>
          <w:lang w:val="es-ES_tradnl"/>
        </w:rPr>
      </w:pPr>
    </w:p>
    <w:p w14:paraId="60BE3BE9" w14:textId="77777777" w:rsidR="00BD5A3F" w:rsidRPr="007F6D02" w:rsidRDefault="00BD5A3F" w:rsidP="00BD5A3F">
      <w:pPr>
        <w:widowControl w:val="0"/>
        <w:tabs>
          <w:tab w:val="center" w:pos="567"/>
          <w:tab w:val="right" w:pos="8838"/>
        </w:tabs>
        <w:ind w:left="284" w:right="360"/>
        <w:jc w:val="center"/>
        <w:rPr>
          <w:rFonts w:ascii="Arial" w:hAnsi="Arial"/>
          <w:b/>
        </w:rPr>
      </w:pPr>
      <w:r>
        <w:rPr>
          <w:rFonts w:ascii="Arial" w:hAnsi="Arial"/>
          <w:b/>
          <w:highlight w:val="lightGray"/>
        </w:rPr>
        <w:t>SUB</w:t>
      </w:r>
      <w:r w:rsidRPr="007F6D02">
        <w:rPr>
          <w:rFonts w:ascii="Arial" w:hAnsi="Arial"/>
          <w:b/>
          <w:highlight w:val="lightGray"/>
        </w:rPr>
        <w:t>PARTIDA 1</w:t>
      </w:r>
    </w:p>
    <w:p w14:paraId="7D0D3820" w14:textId="77777777" w:rsidR="00BD5A3F" w:rsidRPr="007F6D02" w:rsidRDefault="00BD5A3F" w:rsidP="00BD5A3F">
      <w:pPr>
        <w:widowControl w:val="0"/>
        <w:tabs>
          <w:tab w:val="center" w:pos="4419"/>
          <w:tab w:val="right" w:pos="8838"/>
        </w:tabs>
        <w:ind w:right="360"/>
        <w:jc w:val="both"/>
        <w:rPr>
          <w:rFonts w:ascii="Arial" w:hAnsi="Arial" w:cs="Arial"/>
          <w:bCs/>
          <w:sz w:val="18"/>
          <w:szCs w:val="20"/>
        </w:rPr>
      </w:pPr>
    </w:p>
    <w:p w14:paraId="7F2F25B2" w14:textId="77777777" w:rsidR="00BD5A3F" w:rsidRPr="007F6D02" w:rsidRDefault="00BD5A3F" w:rsidP="003F0B17">
      <w:pPr>
        <w:widowControl w:val="0"/>
        <w:numPr>
          <w:ilvl w:val="0"/>
          <w:numId w:val="45"/>
        </w:numPr>
        <w:tabs>
          <w:tab w:val="center" w:pos="567"/>
          <w:tab w:val="right" w:pos="8838"/>
        </w:tabs>
        <w:ind w:left="284" w:right="360"/>
        <w:jc w:val="both"/>
        <w:rPr>
          <w:rFonts w:ascii="Arial" w:hAnsi="Arial"/>
          <w:b/>
          <w:sz w:val="18"/>
          <w:szCs w:val="20"/>
        </w:rPr>
      </w:pPr>
      <w:r w:rsidRPr="007F6D02">
        <w:rPr>
          <w:rFonts w:ascii="Arial" w:hAnsi="Arial"/>
          <w:b/>
          <w:sz w:val="18"/>
          <w:szCs w:val="20"/>
        </w:rPr>
        <w:t>COSTO MENSUAL ADMINISTRATIVO DE NOMINA</w:t>
      </w:r>
    </w:p>
    <w:p w14:paraId="4EC62A74" w14:textId="77777777" w:rsidR="00BD5A3F" w:rsidRPr="007F6D02" w:rsidRDefault="00BD5A3F" w:rsidP="00BD5A3F">
      <w:pPr>
        <w:widowControl w:val="0"/>
        <w:tabs>
          <w:tab w:val="center" w:pos="567"/>
          <w:tab w:val="right" w:pos="8838"/>
        </w:tabs>
        <w:ind w:left="284" w:right="360"/>
        <w:jc w:val="both"/>
        <w:rPr>
          <w:rFonts w:ascii="Arial" w:hAnsi="Arial"/>
          <w:b/>
          <w:sz w:val="18"/>
          <w:szCs w:val="20"/>
        </w:rPr>
      </w:pPr>
    </w:p>
    <w:tbl>
      <w:tblPr>
        <w:tblW w:w="5000" w:type="pct"/>
        <w:tblCellMar>
          <w:left w:w="70" w:type="dxa"/>
          <w:right w:w="70" w:type="dxa"/>
        </w:tblCellMar>
        <w:tblLook w:val="04A0" w:firstRow="1" w:lastRow="0" w:firstColumn="1" w:lastColumn="0" w:noHBand="0" w:noVBand="1"/>
      </w:tblPr>
      <w:tblGrid>
        <w:gridCol w:w="258"/>
        <w:gridCol w:w="452"/>
        <w:gridCol w:w="502"/>
        <w:gridCol w:w="495"/>
        <w:gridCol w:w="495"/>
        <w:gridCol w:w="515"/>
        <w:gridCol w:w="397"/>
        <w:gridCol w:w="495"/>
        <w:gridCol w:w="458"/>
        <w:gridCol w:w="458"/>
        <w:gridCol w:w="479"/>
        <w:gridCol w:w="519"/>
        <w:gridCol w:w="576"/>
        <w:gridCol w:w="507"/>
        <w:gridCol w:w="947"/>
        <w:gridCol w:w="417"/>
        <w:gridCol w:w="531"/>
        <w:gridCol w:w="534"/>
        <w:gridCol w:w="487"/>
        <w:gridCol w:w="621"/>
        <w:gridCol w:w="561"/>
        <w:gridCol w:w="431"/>
        <w:gridCol w:w="609"/>
        <w:gridCol w:w="562"/>
        <w:gridCol w:w="511"/>
        <w:gridCol w:w="462"/>
        <w:gridCol w:w="515"/>
        <w:gridCol w:w="503"/>
      </w:tblGrid>
      <w:tr w:rsidR="00BD5A3F" w:rsidRPr="007F6D02" w14:paraId="4DE7F223" w14:textId="77777777" w:rsidTr="00BD5A3F">
        <w:trPr>
          <w:trHeight w:val="732"/>
          <w:tblHeader/>
        </w:trPr>
        <w:tc>
          <w:tcPr>
            <w:tcW w:w="94" w:type="pct"/>
            <w:vMerge w:val="restart"/>
            <w:tcBorders>
              <w:top w:val="single" w:sz="8" w:space="0" w:color="auto"/>
              <w:left w:val="single" w:sz="8" w:space="0" w:color="auto"/>
              <w:bottom w:val="nil"/>
              <w:right w:val="single" w:sz="8" w:space="0" w:color="auto"/>
            </w:tcBorders>
            <w:shd w:val="clear" w:color="auto" w:fill="auto"/>
            <w:vAlign w:val="center"/>
            <w:hideMark/>
          </w:tcPr>
          <w:p w14:paraId="235789AC"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No. </w:t>
            </w:r>
          </w:p>
        </w:tc>
        <w:tc>
          <w:tcPr>
            <w:tcW w:w="2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4943AE"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PERFIL</w:t>
            </w:r>
          </w:p>
        </w:tc>
        <w:tc>
          <w:tcPr>
            <w:tcW w:w="159" w:type="pct"/>
            <w:tcBorders>
              <w:top w:val="single" w:sz="8" w:space="0" w:color="auto"/>
              <w:left w:val="nil"/>
              <w:bottom w:val="dotted" w:sz="4" w:space="0" w:color="auto"/>
              <w:right w:val="single" w:sz="8" w:space="0" w:color="auto"/>
            </w:tcBorders>
            <w:shd w:val="clear" w:color="auto" w:fill="auto"/>
            <w:vAlign w:val="center"/>
            <w:hideMark/>
          </w:tcPr>
          <w:p w14:paraId="45B64CE4" w14:textId="77777777" w:rsidR="00BD5A3F" w:rsidRPr="007F6D02" w:rsidRDefault="00BD5A3F" w:rsidP="00BD5A3F">
            <w:pPr>
              <w:ind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SUELDO NETO MENSUAL </w:t>
            </w:r>
          </w:p>
        </w:tc>
        <w:tc>
          <w:tcPr>
            <w:tcW w:w="156" w:type="pct"/>
            <w:tcBorders>
              <w:top w:val="single" w:sz="8" w:space="0" w:color="auto"/>
              <w:left w:val="nil"/>
              <w:bottom w:val="dotted" w:sz="4" w:space="0" w:color="auto"/>
              <w:right w:val="single" w:sz="8" w:space="0" w:color="auto"/>
            </w:tcBorders>
            <w:shd w:val="clear" w:color="auto" w:fill="auto"/>
            <w:vAlign w:val="center"/>
            <w:hideMark/>
          </w:tcPr>
          <w:p w14:paraId="7DB0A935"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ISR X RETENER MENSUAL </w:t>
            </w:r>
          </w:p>
        </w:tc>
        <w:tc>
          <w:tcPr>
            <w:tcW w:w="156" w:type="pct"/>
            <w:tcBorders>
              <w:top w:val="single" w:sz="8" w:space="0" w:color="auto"/>
              <w:left w:val="nil"/>
              <w:bottom w:val="dotted" w:sz="4" w:space="0" w:color="auto"/>
              <w:right w:val="single" w:sz="8" w:space="0" w:color="auto"/>
            </w:tcBorders>
            <w:shd w:val="clear" w:color="auto" w:fill="auto"/>
            <w:vAlign w:val="center"/>
            <w:hideMark/>
          </w:tcPr>
          <w:p w14:paraId="7D58430C"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IMSS X RETENER MENSUAL </w:t>
            </w:r>
          </w:p>
        </w:tc>
        <w:tc>
          <w:tcPr>
            <w:tcW w:w="212" w:type="pct"/>
            <w:tcBorders>
              <w:top w:val="single" w:sz="8" w:space="0" w:color="auto"/>
              <w:left w:val="nil"/>
              <w:bottom w:val="dotted" w:sz="4" w:space="0" w:color="auto"/>
              <w:right w:val="single" w:sz="8" w:space="0" w:color="auto"/>
            </w:tcBorders>
            <w:shd w:val="clear" w:color="000000" w:fill="B6DDE8"/>
            <w:vAlign w:val="center"/>
            <w:hideMark/>
          </w:tcPr>
          <w:p w14:paraId="3E1119AC" w14:textId="77777777" w:rsidR="00BD5A3F" w:rsidRPr="007F6D02" w:rsidRDefault="00BD5A3F" w:rsidP="00BD5A3F">
            <w:pPr>
              <w:ind w:left="-70"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SUELDO BRUTO MENSUAL </w:t>
            </w:r>
          </w:p>
        </w:tc>
        <w:tc>
          <w:tcPr>
            <w:tcW w:w="140" w:type="pct"/>
            <w:tcBorders>
              <w:top w:val="single" w:sz="8" w:space="0" w:color="auto"/>
              <w:left w:val="nil"/>
              <w:bottom w:val="dotted" w:sz="4" w:space="0" w:color="auto"/>
              <w:right w:val="single" w:sz="8" w:space="0" w:color="auto"/>
            </w:tcBorders>
            <w:shd w:val="clear" w:color="auto" w:fill="auto"/>
            <w:vAlign w:val="center"/>
            <w:hideMark/>
          </w:tcPr>
          <w:p w14:paraId="3112AE22"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CUOTA FIJA</w:t>
            </w:r>
          </w:p>
        </w:tc>
        <w:tc>
          <w:tcPr>
            <w:tcW w:w="173" w:type="pct"/>
            <w:tcBorders>
              <w:top w:val="single" w:sz="8" w:space="0" w:color="auto"/>
              <w:left w:val="nil"/>
              <w:bottom w:val="dotted" w:sz="4" w:space="0" w:color="auto"/>
              <w:right w:val="single" w:sz="8" w:space="0" w:color="auto"/>
            </w:tcBorders>
            <w:shd w:val="clear" w:color="auto" w:fill="auto"/>
            <w:vAlign w:val="center"/>
            <w:hideMark/>
          </w:tcPr>
          <w:p w14:paraId="34AF0F3E"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EXC 3SMGVDF</w:t>
            </w:r>
          </w:p>
        </w:tc>
        <w:tc>
          <w:tcPr>
            <w:tcW w:w="161" w:type="pct"/>
            <w:tcBorders>
              <w:top w:val="single" w:sz="8" w:space="0" w:color="auto"/>
              <w:left w:val="nil"/>
              <w:bottom w:val="dotted" w:sz="4" w:space="0" w:color="auto"/>
              <w:right w:val="single" w:sz="8" w:space="0" w:color="auto"/>
            </w:tcBorders>
            <w:shd w:val="clear" w:color="auto" w:fill="auto"/>
            <w:vAlign w:val="center"/>
            <w:hideMark/>
          </w:tcPr>
          <w:p w14:paraId="3AE87C8A"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PRESTA-CIONES DE DINERO</w:t>
            </w:r>
          </w:p>
        </w:tc>
        <w:tc>
          <w:tcPr>
            <w:tcW w:w="161" w:type="pct"/>
            <w:tcBorders>
              <w:top w:val="single" w:sz="8" w:space="0" w:color="auto"/>
              <w:left w:val="nil"/>
              <w:bottom w:val="dotted" w:sz="4" w:space="0" w:color="auto"/>
              <w:right w:val="single" w:sz="8" w:space="0" w:color="auto"/>
            </w:tcBorders>
            <w:shd w:val="clear" w:color="auto" w:fill="auto"/>
            <w:vAlign w:val="center"/>
            <w:hideMark/>
          </w:tcPr>
          <w:p w14:paraId="03FE8AC2"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PRESTA-CIONES EN ESPECIE</w:t>
            </w:r>
          </w:p>
        </w:tc>
        <w:tc>
          <w:tcPr>
            <w:tcW w:w="168" w:type="pct"/>
            <w:tcBorders>
              <w:top w:val="single" w:sz="8" w:space="0" w:color="auto"/>
              <w:left w:val="nil"/>
              <w:bottom w:val="dotted" w:sz="4" w:space="0" w:color="auto"/>
              <w:right w:val="single" w:sz="8" w:space="0" w:color="auto"/>
            </w:tcBorders>
            <w:shd w:val="clear" w:color="auto" w:fill="auto"/>
            <w:vAlign w:val="center"/>
            <w:hideMark/>
          </w:tcPr>
          <w:p w14:paraId="571DF909"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RIESGO TRABAJO </w:t>
            </w:r>
          </w:p>
        </w:tc>
        <w:tc>
          <w:tcPr>
            <w:tcW w:w="181" w:type="pct"/>
            <w:tcBorders>
              <w:top w:val="single" w:sz="8" w:space="0" w:color="auto"/>
              <w:left w:val="nil"/>
              <w:bottom w:val="dotted" w:sz="4" w:space="0" w:color="auto"/>
              <w:right w:val="single" w:sz="8" w:space="0" w:color="auto"/>
            </w:tcBorders>
            <w:shd w:val="clear" w:color="auto" w:fill="auto"/>
            <w:vAlign w:val="center"/>
            <w:hideMark/>
          </w:tcPr>
          <w:p w14:paraId="33E7AFD4"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INVALIDEZ Y VIDA</w:t>
            </w:r>
          </w:p>
        </w:tc>
        <w:tc>
          <w:tcPr>
            <w:tcW w:w="201" w:type="pct"/>
            <w:tcBorders>
              <w:top w:val="single" w:sz="8" w:space="0" w:color="auto"/>
              <w:left w:val="nil"/>
              <w:bottom w:val="dotted" w:sz="4" w:space="0" w:color="auto"/>
              <w:right w:val="single" w:sz="8" w:space="0" w:color="auto"/>
            </w:tcBorders>
            <w:shd w:val="clear" w:color="auto" w:fill="auto"/>
            <w:vAlign w:val="center"/>
            <w:hideMark/>
          </w:tcPr>
          <w:p w14:paraId="5A511E86"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GUARDERIA</w:t>
            </w:r>
          </w:p>
        </w:tc>
        <w:tc>
          <w:tcPr>
            <w:tcW w:w="178" w:type="pct"/>
            <w:tcBorders>
              <w:top w:val="single" w:sz="8" w:space="0" w:color="auto"/>
              <w:left w:val="nil"/>
              <w:bottom w:val="dotted" w:sz="4" w:space="0" w:color="auto"/>
              <w:right w:val="single" w:sz="8" w:space="0" w:color="auto"/>
            </w:tcBorders>
            <w:shd w:val="clear" w:color="auto" w:fill="auto"/>
            <w:vAlign w:val="center"/>
            <w:hideMark/>
          </w:tcPr>
          <w:p w14:paraId="750CD198"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CESANTÍA Y VEJEZ</w:t>
            </w:r>
          </w:p>
        </w:tc>
        <w:tc>
          <w:tcPr>
            <w:tcW w:w="325" w:type="pct"/>
            <w:tcBorders>
              <w:top w:val="single" w:sz="8" w:space="0" w:color="auto"/>
              <w:left w:val="nil"/>
              <w:bottom w:val="dotted" w:sz="4" w:space="0" w:color="auto"/>
              <w:right w:val="single" w:sz="8" w:space="0" w:color="auto"/>
            </w:tcBorders>
            <w:shd w:val="clear" w:color="000000" w:fill="B6DDE8"/>
            <w:vAlign w:val="center"/>
            <w:hideMark/>
          </w:tcPr>
          <w:p w14:paraId="07D1A909"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TOTAL IMSS </w:t>
            </w:r>
          </w:p>
        </w:tc>
        <w:tc>
          <w:tcPr>
            <w:tcW w:w="130" w:type="pct"/>
            <w:tcBorders>
              <w:top w:val="single" w:sz="8" w:space="0" w:color="auto"/>
              <w:left w:val="nil"/>
              <w:bottom w:val="dotted" w:sz="4" w:space="0" w:color="auto"/>
              <w:right w:val="single" w:sz="8" w:space="0" w:color="auto"/>
            </w:tcBorders>
            <w:shd w:val="clear" w:color="auto" w:fill="auto"/>
            <w:vAlign w:val="center"/>
            <w:hideMark/>
          </w:tcPr>
          <w:p w14:paraId="114E78A4"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RETIRO</w:t>
            </w:r>
          </w:p>
        </w:tc>
        <w:tc>
          <w:tcPr>
            <w:tcW w:w="169" w:type="pct"/>
            <w:tcBorders>
              <w:top w:val="single" w:sz="8" w:space="0" w:color="auto"/>
              <w:left w:val="nil"/>
              <w:bottom w:val="dotted" w:sz="4" w:space="0" w:color="auto"/>
              <w:right w:val="single" w:sz="8" w:space="0" w:color="auto"/>
            </w:tcBorders>
            <w:shd w:val="clear" w:color="auto" w:fill="auto"/>
            <w:vAlign w:val="center"/>
            <w:hideMark/>
          </w:tcPr>
          <w:p w14:paraId="0A76F22A"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INFONAVIT</w:t>
            </w:r>
          </w:p>
        </w:tc>
        <w:tc>
          <w:tcPr>
            <w:tcW w:w="186" w:type="pct"/>
            <w:tcBorders>
              <w:top w:val="single" w:sz="8" w:space="0" w:color="auto"/>
              <w:left w:val="nil"/>
              <w:bottom w:val="dotted" w:sz="4" w:space="0" w:color="auto"/>
              <w:right w:val="single" w:sz="8" w:space="0" w:color="auto"/>
            </w:tcBorders>
            <w:shd w:val="clear" w:color="000000" w:fill="B6DDE8"/>
            <w:vAlign w:val="center"/>
            <w:hideMark/>
          </w:tcPr>
          <w:p w14:paraId="1034ECC8" w14:textId="77777777" w:rsidR="00BD5A3F" w:rsidRPr="007F6D02" w:rsidRDefault="00BD5A3F" w:rsidP="00BD5A3F">
            <w:pPr>
              <w:ind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TOTAL CARGA SOCIAL</w:t>
            </w:r>
          </w:p>
        </w:tc>
        <w:tc>
          <w:tcPr>
            <w:tcW w:w="153" w:type="pct"/>
            <w:tcBorders>
              <w:top w:val="single" w:sz="8" w:space="0" w:color="auto"/>
              <w:left w:val="nil"/>
              <w:bottom w:val="dotted" w:sz="4" w:space="0" w:color="auto"/>
              <w:right w:val="single" w:sz="8" w:space="0" w:color="auto"/>
            </w:tcBorders>
            <w:shd w:val="clear" w:color="auto" w:fill="auto"/>
            <w:vAlign w:val="center"/>
            <w:hideMark/>
          </w:tcPr>
          <w:p w14:paraId="596C7EFC"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AGUINAL-DO</w:t>
            </w:r>
          </w:p>
        </w:tc>
        <w:tc>
          <w:tcPr>
            <w:tcW w:w="215" w:type="pct"/>
            <w:tcBorders>
              <w:top w:val="single" w:sz="8" w:space="0" w:color="auto"/>
              <w:left w:val="nil"/>
              <w:bottom w:val="dotted" w:sz="4" w:space="0" w:color="auto"/>
              <w:right w:val="single" w:sz="8" w:space="0" w:color="auto"/>
            </w:tcBorders>
            <w:shd w:val="clear" w:color="auto" w:fill="auto"/>
            <w:vAlign w:val="center"/>
            <w:hideMark/>
          </w:tcPr>
          <w:p w14:paraId="32506A95"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VACACIONES</w:t>
            </w:r>
          </w:p>
        </w:tc>
        <w:tc>
          <w:tcPr>
            <w:tcW w:w="179" w:type="pct"/>
            <w:tcBorders>
              <w:top w:val="single" w:sz="8" w:space="0" w:color="auto"/>
              <w:left w:val="nil"/>
              <w:bottom w:val="dotted" w:sz="4" w:space="0" w:color="auto"/>
              <w:right w:val="single" w:sz="8" w:space="0" w:color="auto"/>
            </w:tcBorders>
            <w:shd w:val="clear" w:color="auto" w:fill="auto"/>
            <w:vAlign w:val="center"/>
            <w:hideMark/>
          </w:tcPr>
          <w:p w14:paraId="52159238" w14:textId="77777777" w:rsidR="00BD5A3F" w:rsidRPr="007F6D02" w:rsidRDefault="00BD5A3F" w:rsidP="00BD5A3F">
            <w:pPr>
              <w:ind w:left="-70" w:right="-70"/>
              <w:jc w:val="center"/>
              <w:rPr>
                <w:rFonts w:ascii="Arial" w:hAnsi="Arial" w:cs="Arial"/>
                <w:color w:val="000000"/>
                <w:sz w:val="10"/>
                <w:szCs w:val="12"/>
                <w:lang w:eastAsia="es-MX"/>
              </w:rPr>
            </w:pPr>
            <w:r w:rsidRPr="007F6D02">
              <w:rPr>
                <w:rFonts w:ascii="Arial" w:hAnsi="Arial" w:cs="Arial"/>
                <w:color w:val="000000"/>
                <w:sz w:val="10"/>
                <w:szCs w:val="12"/>
                <w:lang w:eastAsia="es-MX"/>
              </w:rPr>
              <w:t>PRIMA VACACIONAL</w:t>
            </w:r>
          </w:p>
        </w:tc>
        <w:tc>
          <w:tcPr>
            <w:tcW w:w="135" w:type="pct"/>
            <w:tcBorders>
              <w:top w:val="single" w:sz="8" w:space="0" w:color="auto"/>
              <w:left w:val="nil"/>
              <w:bottom w:val="dotted" w:sz="4" w:space="0" w:color="auto"/>
              <w:right w:val="single" w:sz="8" w:space="0" w:color="auto"/>
            </w:tcBorders>
            <w:shd w:val="clear" w:color="auto" w:fill="auto"/>
            <w:vAlign w:val="center"/>
            <w:hideMark/>
          </w:tcPr>
          <w:p w14:paraId="2097621C" w14:textId="77777777" w:rsidR="00BD5A3F" w:rsidRPr="007F6D02" w:rsidRDefault="00BD5A3F" w:rsidP="00BD5A3F">
            <w:pPr>
              <w:ind w:left="-70" w:right="-70"/>
              <w:jc w:val="center"/>
              <w:rPr>
                <w:rFonts w:ascii="Arial" w:hAnsi="Arial" w:cs="Arial"/>
                <w:color w:val="000000"/>
                <w:sz w:val="10"/>
                <w:szCs w:val="12"/>
                <w:lang w:eastAsia="es-MX"/>
              </w:rPr>
            </w:pPr>
            <w:r w:rsidRPr="007F6D02">
              <w:rPr>
                <w:rFonts w:ascii="Arial" w:hAnsi="Arial" w:cs="Arial"/>
                <w:color w:val="000000"/>
                <w:sz w:val="10"/>
                <w:szCs w:val="12"/>
                <w:lang w:eastAsia="es-MX"/>
              </w:rPr>
              <w:t>IMPTO SOBRE NOMINAS</w:t>
            </w:r>
          </w:p>
        </w:tc>
        <w:tc>
          <w:tcPr>
            <w:tcW w:w="212" w:type="pct"/>
            <w:tcBorders>
              <w:top w:val="single" w:sz="8" w:space="0" w:color="auto"/>
              <w:left w:val="nil"/>
              <w:bottom w:val="dotted" w:sz="4" w:space="0" w:color="auto"/>
              <w:right w:val="single" w:sz="8" w:space="0" w:color="auto"/>
            </w:tcBorders>
            <w:shd w:val="clear" w:color="000000" w:fill="B6DDE8"/>
            <w:vAlign w:val="center"/>
            <w:hideMark/>
          </w:tcPr>
          <w:p w14:paraId="6A9B97FF"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TOTAL CARGA FISCAL </w:t>
            </w:r>
          </w:p>
        </w:tc>
        <w:tc>
          <w:tcPr>
            <w:tcW w:w="196" w:type="pct"/>
            <w:tcBorders>
              <w:top w:val="single" w:sz="8" w:space="0" w:color="auto"/>
              <w:left w:val="nil"/>
              <w:bottom w:val="dotted" w:sz="4" w:space="0" w:color="auto"/>
              <w:right w:val="single" w:sz="8" w:space="0" w:color="auto"/>
            </w:tcBorders>
            <w:shd w:val="clear" w:color="auto" w:fill="auto"/>
            <w:vAlign w:val="center"/>
            <w:hideMark/>
          </w:tcPr>
          <w:p w14:paraId="6E230AF1"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TOTAL SUELDOS MÁS CARGA SOCIAL Y FISCAL</w:t>
            </w:r>
          </w:p>
        </w:tc>
        <w:tc>
          <w:tcPr>
            <w:tcW w:w="179" w:type="pct"/>
            <w:tcBorders>
              <w:top w:val="single" w:sz="8" w:space="0" w:color="auto"/>
              <w:left w:val="nil"/>
              <w:bottom w:val="dotted" w:sz="4" w:space="0" w:color="auto"/>
              <w:right w:val="single" w:sz="8" w:space="0" w:color="auto"/>
            </w:tcBorders>
            <w:shd w:val="clear" w:color="auto" w:fill="auto"/>
            <w:vAlign w:val="center"/>
            <w:hideMark/>
          </w:tcPr>
          <w:p w14:paraId="5167C2AD"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COMISIÓN POR MANEJO DE NÓMINA</w:t>
            </w:r>
            <w:r w:rsidRPr="007F6D02">
              <w:rPr>
                <w:rFonts w:ascii="Arial" w:hAnsi="Arial" w:cs="Arial"/>
                <w:color w:val="000000"/>
                <w:sz w:val="10"/>
                <w:szCs w:val="12"/>
                <w:lang w:eastAsia="es-MX"/>
              </w:rPr>
              <w:br/>
              <w:t>(Importe Fijo)</w:t>
            </w:r>
          </w:p>
        </w:tc>
        <w:tc>
          <w:tcPr>
            <w:tcW w:w="162" w:type="pct"/>
            <w:tcBorders>
              <w:top w:val="single" w:sz="8" w:space="0" w:color="auto"/>
              <w:left w:val="nil"/>
              <w:bottom w:val="dotted" w:sz="4" w:space="0" w:color="auto"/>
              <w:right w:val="single" w:sz="8" w:space="0" w:color="auto"/>
            </w:tcBorders>
            <w:shd w:val="clear" w:color="auto" w:fill="auto"/>
            <w:vAlign w:val="center"/>
            <w:hideMark/>
          </w:tcPr>
          <w:p w14:paraId="14A43BE5"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COSTO DEL PERFIL</w:t>
            </w:r>
          </w:p>
        </w:tc>
        <w:tc>
          <w:tcPr>
            <w:tcW w:w="154" w:type="pct"/>
            <w:tcBorders>
              <w:top w:val="single" w:sz="8" w:space="0" w:color="auto"/>
              <w:left w:val="nil"/>
              <w:bottom w:val="dotted" w:sz="4" w:space="0" w:color="auto"/>
              <w:right w:val="single" w:sz="8" w:space="0" w:color="auto"/>
            </w:tcBorders>
            <w:shd w:val="clear" w:color="auto" w:fill="auto"/>
            <w:vAlign w:val="center"/>
            <w:hideMark/>
          </w:tcPr>
          <w:p w14:paraId="7B9A79E2" w14:textId="77777777" w:rsidR="00BD5A3F" w:rsidRPr="007F6D02" w:rsidRDefault="00BD5A3F" w:rsidP="00BD5A3F">
            <w:pPr>
              <w:ind w:left="-70" w:right="-70" w:firstLine="70"/>
              <w:jc w:val="center"/>
              <w:rPr>
                <w:rFonts w:ascii="Arial" w:hAnsi="Arial" w:cs="Arial"/>
                <w:color w:val="000000"/>
                <w:sz w:val="10"/>
                <w:szCs w:val="12"/>
                <w:lang w:eastAsia="es-MX"/>
              </w:rPr>
            </w:pPr>
            <w:r w:rsidRPr="007F6D02">
              <w:rPr>
                <w:rFonts w:ascii="Arial" w:hAnsi="Arial" w:cs="Arial"/>
                <w:color w:val="000000"/>
                <w:sz w:val="10"/>
                <w:szCs w:val="12"/>
                <w:lang w:eastAsia="es-MX"/>
              </w:rPr>
              <w:t>CANTIDAD DE PERSONAL POR PERFIL</w:t>
            </w:r>
          </w:p>
        </w:tc>
        <w:tc>
          <w:tcPr>
            <w:tcW w:w="176" w:type="pct"/>
            <w:tcBorders>
              <w:top w:val="single" w:sz="8" w:space="0" w:color="auto"/>
              <w:left w:val="nil"/>
              <w:bottom w:val="dotted" w:sz="4" w:space="0" w:color="auto"/>
              <w:right w:val="single" w:sz="8" w:space="0" w:color="auto"/>
            </w:tcBorders>
            <w:shd w:val="clear" w:color="auto" w:fill="auto"/>
            <w:vAlign w:val="center"/>
            <w:hideMark/>
          </w:tcPr>
          <w:p w14:paraId="7042CE0E"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COSTO  MENSUAL DEL SERVICIO </w:t>
            </w:r>
          </w:p>
        </w:tc>
      </w:tr>
      <w:tr w:rsidR="00BD5A3F" w:rsidRPr="007F6D02" w14:paraId="2C5ACDC1" w14:textId="77777777" w:rsidTr="00BD5A3F">
        <w:trPr>
          <w:trHeight w:val="179"/>
          <w:tblHeader/>
        </w:trPr>
        <w:tc>
          <w:tcPr>
            <w:tcW w:w="94" w:type="pct"/>
            <w:vMerge/>
            <w:tcBorders>
              <w:top w:val="single" w:sz="8" w:space="0" w:color="auto"/>
              <w:left w:val="single" w:sz="8" w:space="0" w:color="auto"/>
              <w:bottom w:val="nil"/>
              <w:right w:val="single" w:sz="8" w:space="0" w:color="auto"/>
            </w:tcBorders>
            <w:vAlign w:val="center"/>
            <w:hideMark/>
          </w:tcPr>
          <w:p w14:paraId="5640F6B7" w14:textId="77777777" w:rsidR="00BD5A3F" w:rsidRPr="007F6D02" w:rsidRDefault="00BD5A3F" w:rsidP="00BD5A3F">
            <w:pPr>
              <w:rPr>
                <w:rFonts w:ascii="Arial" w:hAnsi="Arial" w:cs="Arial"/>
                <w:b/>
                <w:bCs/>
                <w:color w:val="000000"/>
                <w:sz w:val="14"/>
                <w:szCs w:val="14"/>
                <w:lang w:eastAsia="es-MX"/>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14:paraId="1545A7B2" w14:textId="77777777" w:rsidR="00BD5A3F" w:rsidRPr="007F6D02" w:rsidRDefault="00BD5A3F" w:rsidP="00BD5A3F">
            <w:pPr>
              <w:rPr>
                <w:rFonts w:ascii="Arial" w:hAnsi="Arial" w:cs="Arial"/>
                <w:b/>
                <w:bCs/>
                <w:color w:val="000000"/>
                <w:sz w:val="12"/>
                <w:szCs w:val="12"/>
                <w:lang w:eastAsia="es-MX"/>
              </w:rPr>
            </w:pPr>
          </w:p>
        </w:tc>
        <w:tc>
          <w:tcPr>
            <w:tcW w:w="159" w:type="pct"/>
            <w:tcBorders>
              <w:top w:val="dotted" w:sz="4" w:space="0" w:color="auto"/>
              <w:left w:val="nil"/>
              <w:bottom w:val="single" w:sz="8" w:space="0" w:color="auto"/>
              <w:right w:val="single" w:sz="8" w:space="0" w:color="auto"/>
            </w:tcBorders>
            <w:shd w:val="clear" w:color="auto" w:fill="auto"/>
            <w:vAlign w:val="center"/>
            <w:hideMark/>
          </w:tcPr>
          <w:p w14:paraId="2C3F09A5"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(B)</w:t>
            </w:r>
          </w:p>
        </w:tc>
        <w:tc>
          <w:tcPr>
            <w:tcW w:w="156" w:type="pct"/>
            <w:tcBorders>
              <w:top w:val="dotted" w:sz="4" w:space="0" w:color="auto"/>
              <w:left w:val="nil"/>
              <w:bottom w:val="single" w:sz="8" w:space="0" w:color="auto"/>
              <w:right w:val="single" w:sz="8" w:space="0" w:color="auto"/>
            </w:tcBorders>
            <w:shd w:val="clear" w:color="auto" w:fill="auto"/>
            <w:noWrap/>
            <w:vAlign w:val="center"/>
            <w:hideMark/>
          </w:tcPr>
          <w:p w14:paraId="0961B857"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(C)</w:t>
            </w:r>
          </w:p>
        </w:tc>
        <w:tc>
          <w:tcPr>
            <w:tcW w:w="156" w:type="pct"/>
            <w:tcBorders>
              <w:top w:val="dotted" w:sz="4" w:space="0" w:color="auto"/>
              <w:left w:val="nil"/>
              <w:bottom w:val="single" w:sz="8" w:space="0" w:color="auto"/>
              <w:right w:val="single" w:sz="8" w:space="0" w:color="auto"/>
            </w:tcBorders>
            <w:shd w:val="clear" w:color="auto" w:fill="auto"/>
            <w:noWrap/>
            <w:vAlign w:val="center"/>
            <w:hideMark/>
          </w:tcPr>
          <w:p w14:paraId="04E99A55"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(D)</w:t>
            </w:r>
          </w:p>
        </w:tc>
        <w:tc>
          <w:tcPr>
            <w:tcW w:w="212" w:type="pct"/>
            <w:tcBorders>
              <w:top w:val="dotted" w:sz="4" w:space="0" w:color="auto"/>
              <w:left w:val="nil"/>
              <w:bottom w:val="single" w:sz="8" w:space="0" w:color="auto"/>
              <w:right w:val="single" w:sz="8" w:space="0" w:color="auto"/>
            </w:tcBorders>
            <w:shd w:val="clear" w:color="000000" w:fill="B6DDE8"/>
            <w:noWrap/>
            <w:vAlign w:val="center"/>
            <w:hideMark/>
          </w:tcPr>
          <w:p w14:paraId="10D24F40" w14:textId="77777777" w:rsidR="00BD5A3F" w:rsidRPr="007F6D02" w:rsidRDefault="00BD5A3F" w:rsidP="00BD5A3F">
            <w:pPr>
              <w:ind w:left="-70" w:right="-70"/>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(E=B+C+D)</w:t>
            </w:r>
          </w:p>
        </w:tc>
        <w:tc>
          <w:tcPr>
            <w:tcW w:w="140" w:type="pct"/>
            <w:tcBorders>
              <w:top w:val="dotted" w:sz="4" w:space="0" w:color="auto"/>
              <w:left w:val="nil"/>
              <w:bottom w:val="single" w:sz="8" w:space="0" w:color="auto"/>
              <w:right w:val="single" w:sz="8" w:space="0" w:color="auto"/>
            </w:tcBorders>
            <w:shd w:val="clear" w:color="auto" w:fill="auto"/>
            <w:noWrap/>
            <w:vAlign w:val="center"/>
            <w:hideMark/>
          </w:tcPr>
          <w:p w14:paraId="6F370FB5"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(F)</w:t>
            </w:r>
          </w:p>
        </w:tc>
        <w:tc>
          <w:tcPr>
            <w:tcW w:w="173" w:type="pct"/>
            <w:tcBorders>
              <w:top w:val="dotted" w:sz="4" w:space="0" w:color="auto"/>
              <w:left w:val="nil"/>
              <w:bottom w:val="single" w:sz="8" w:space="0" w:color="auto"/>
              <w:right w:val="single" w:sz="8" w:space="0" w:color="auto"/>
            </w:tcBorders>
            <w:shd w:val="clear" w:color="auto" w:fill="auto"/>
            <w:noWrap/>
            <w:vAlign w:val="center"/>
            <w:hideMark/>
          </w:tcPr>
          <w:p w14:paraId="2E627B35"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(G)</w:t>
            </w:r>
          </w:p>
        </w:tc>
        <w:tc>
          <w:tcPr>
            <w:tcW w:w="161" w:type="pct"/>
            <w:tcBorders>
              <w:top w:val="dotted" w:sz="4" w:space="0" w:color="auto"/>
              <w:left w:val="nil"/>
              <w:bottom w:val="single" w:sz="8" w:space="0" w:color="auto"/>
              <w:right w:val="single" w:sz="8" w:space="0" w:color="auto"/>
            </w:tcBorders>
            <w:shd w:val="clear" w:color="auto" w:fill="auto"/>
            <w:noWrap/>
            <w:vAlign w:val="center"/>
            <w:hideMark/>
          </w:tcPr>
          <w:p w14:paraId="131D5BD3"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(H)</w:t>
            </w:r>
          </w:p>
        </w:tc>
        <w:tc>
          <w:tcPr>
            <w:tcW w:w="161" w:type="pct"/>
            <w:tcBorders>
              <w:top w:val="dotted" w:sz="4" w:space="0" w:color="auto"/>
              <w:left w:val="nil"/>
              <w:bottom w:val="single" w:sz="8" w:space="0" w:color="auto"/>
              <w:right w:val="single" w:sz="8" w:space="0" w:color="auto"/>
            </w:tcBorders>
            <w:shd w:val="clear" w:color="auto" w:fill="auto"/>
            <w:noWrap/>
            <w:vAlign w:val="center"/>
            <w:hideMark/>
          </w:tcPr>
          <w:p w14:paraId="685870A3"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(I)</w:t>
            </w:r>
          </w:p>
        </w:tc>
        <w:tc>
          <w:tcPr>
            <w:tcW w:w="168" w:type="pct"/>
            <w:tcBorders>
              <w:top w:val="dotted" w:sz="4" w:space="0" w:color="auto"/>
              <w:left w:val="nil"/>
              <w:bottom w:val="single" w:sz="8" w:space="0" w:color="auto"/>
              <w:right w:val="single" w:sz="8" w:space="0" w:color="auto"/>
            </w:tcBorders>
            <w:shd w:val="clear" w:color="auto" w:fill="auto"/>
            <w:noWrap/>
            <w:vAlign w:val="center"/>
            <w:hideMark/>
          </w:tcPr>
          <w:p w14:paraId="23E605E4"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(J)</w:t>
            </w:r>
          </w:p>
        </w:tc>
        <w:tc>
          <w:tcPr>
            <w:tcW w:w="181" w:type="pct"/>
            <w:tcBorders>
              <w:top w:val="dotted" w:sz="4" w:space="0" w:color="auto"/>
              <w:left w:val="nil"/>
              <w:bottom w:val="single" w:sz="8" w:space="0" w:color="auto"/>
              <w:right w:val="single" w:sz="8" w:space="0" w:color="auto"/>
            </w:tcBorders>
            <w:shd w:val="clear" w:color="auto" w:fill="auto"/>
            <w:noWrap/>
            <w:vAlign w:val="center"/>
            <w:hideMark/>
          </w:tcPr>
          <w:p w14:paraId="4A7CCC27"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(K)</w:t>
            </w:r>
          </w:p>
        </w:tc>
        <w:tc>
          <w:tcPr>
            <w:tcW w:w="201" w:type="pct"/>
            <w:tcBorders>
              <w:top w:val="dotted" w:sz="4" w:space="0" w:color="auto"/>
              <w:left w:val="nil"/>
              <w:bottom w:val="single" w:sz="8" w:space="0" w:color="auto"/>
              <w:right w:val="single" w:sz="8" w:space="0" w:color="auto"/>
            </w:tcBorders>
            <w:shd w:val="clear" w:color="auto" w:fill="auto"/>
            <w:noWrap/>
            <w:vAlign w:val="center"/>
            <w:hideMark/>
          </w:tcPr>
          <w:p w14:paraId="30B0C338"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(L)</w:t>
            </w:r>
          </w:p>
        </w:tc>
        <w:tc>
          <w:tcPr>
            <w:tcW w:w="178" w:type="pct"/>
            <w:tcBorders>
              <w:top w:val="dotted" w:sz="4" w:space="0" w:color="auto"/>
              <w:left w:val="nil"/>
              <w:bottom w:val="single" w:sz="8" w:space="0" w:color="auto"/>
              <w:right w:val="single" w:sz="8" w:space="0" w:color="auto"/>
            </w:tcBorders>
            <w:shd w:val="clear" w:color="auto" w:fill="auto"/>
            <w:noWrap/>
            <w:vAlign w:val="center"/>
            <w:hideMark/>
          </w:tcPr>
          <w:p w14:paraId="083E0706"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(M)</w:t>
            </w:r>
          </w:p>
        </w:tc>
        <w:tc>
          <w:tcPr>
            <w:tcW w:w="325" w:type="pct"/>
            <w:tcBorders>
              <w:top w:val="dotted" w:sz="4" w:space="0" w:color="auto"/>
              <w:left w:val="nil"/>
              <w:bottom w:val="single" w:sz="8" w:space="0" w:color="auto"/>
              <w:right w:val="single" w:sz="8" w:space="0" w:color="auto"/>
            </w:tcBorders>
            <w:shd w:val="clear" w:color="000000" w:fill="B6DDE8"/>
            <w:noWrap/>
            <w:vAlign w:val="center"/>
            <w:hideMark/>
          </w:tcPr>
          <w:p w14:paraId="4EA03630"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(N=F+G+H+I+J+K+L+M)</w:t>
            </w:r>
          </w:p>
        </w:tc>
        <w:tc>
          <w:tcPr>
            <w:tcW w:w="130" w:type="pct"/>
            <w:tcBorders>
              <w:top w:val="dotted" w:sz="4" w:space="0" w:color="auto"/>
              <w:left w:val="nil"/>
              <w:bottom w:val="single" w:sz="8" w:space="0" w:color="auto"/>
              <w:right w:val="single" w:sz="8" w:space="0" w:color="auto"/>
            </w:tcBorders>
            <w:shd w:val="clear" w:color="auto" w:fill="auto"/>
            <w:noWrap/>
            <w:vAlign w:val="center"/>
            <w:hideMark/>
          </w:tcPr>
          <w:p w14:paraId="734BB470"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(O)</w:t>
            </w:r>
          </w:p>
        </w:tc>
        <w:tc>
          <w:tcPr>
            <w:tcW w:w="169" w:type="pct"/>
            <w:tcBorders>
              <w:top w:val="dotted" w:sz="4" w:space="0" w:color="auto"/>
              <w:left w:val="nil"/>
              <w:bottom w:val="single" w:sz="8" w:space="0" w:color="auto"/>
              <w:right w:val="single" w:sz="8" w:space="0" w:color="auto"/>
            </w:tcBorders>
            <w:shd w:val="clear" w:color="auto" w:fill="auto"/>
            <w:noWrap/>
            <w:vAlign w:val="center"/>
            <w:hideMark/>
          </w:tcPr>
          <w:p w14:paraId="3A562732"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(P)</w:t>
            </w:r>
          </w:p>
        </w:tc>
        <w:tc>
          <w:tcPr>
            <w:tcW w:w="186" w:type="pct"/>
            <w:tcBorders>
              <w:top w:val="dotted" w:sz="4" w:space="0" w:color="auto"/>
              <w:left w:val="nil"/>
              <w:bottom w:val="single" w:sz="8" w:space="0" w:color="auto"/>
              <w:right w:val="single" w:sz="8" w:space="0" w:color="auto"/>
            </w:tcBorders>
            <w:shd w:val="clear" w:color="000000" w:fill="B6DDE8"/>
            <w:noWrap/>
            <w:vAlign w:val="center"/>
            <w:hideMark/>
          </w:tcPr>
          <w:p w14:paraId="162A8268"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(Q=N+O+P)</w:t>
            </w:r>
          </w:p>
        </w:tc>
        <w:tc>
          <w:tcPr>
            <w:tcW w:w="153" w:type="pct"/>
            <w:tcBorders>
              <w:top w:val="dotted" w:sz="4" w:space="0" w:color="auto"/>
              <w:left w:val="nil"/>
              <w:bottom w:val="single" w:sz="8" w:space="0" w:color="auto"/>
              <w:right w:val="single" w:sz="8" w:space="0" w:color="auto"/>
            </w:tcBorders>
            <w:shd w:val="clear" w:color="auto" w:fill="auto"/>
            <w:noWrap/>
            <w:vAlign w:val="center"/>
            <w:hideMark/>
          </w:tcPr>
          <w:p w14:paraId="77D99011"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(R)</w:t>
            </w:r>
          </w:p>
        </w:tc>
        <w:tc>
          <w:tcPr>
            <w:tcW w:w="215" w:type="pct"/>
            <w:tcBorders>
              <w:top w:val="dotted" w:sz="4" w:space="0" w:color="auto"/>
              <w:left w:val="nil"/>
              <w:bottom w:val="single" w:sz="8" w:space="0" w:color="auto"/>
              <w:right w:val="single" w:sz="8" w:space="0" w:color="auto"/>
            </w:tcBorders>
            <w:shd w:val="clear" w:color="auto" w:fill="auto"/>
            <w:noWrap/>
            <w:vAlign w:val="center"/>
            <w:hideMark/>
          </w:tcPr>
          <w:p w14:paraId="7078D688"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(S)</w:t>
            </w:r>
          </w:p>
        </w:tc>
        <w:tc>
          <w:tcPr>
            <w:tcW w:w="179" w:type="pct"/>
            <w:tcBorders>
              <w:top w:val="dotted" w:sz="4" w:space="0" w:color="auto"/>
              <w:left w:val="nil"/>
              <w:bottom w:val="single" w:sz="8" w:space="0" w:color="auto"/>
              <w:right w:val="single" w:sz="8" w:space="0" w:color="auto"/>
            </w:tcBorders>
            <w:shd w:val="clear" w:color="auto" w:fill="auto"/>
            <w:noWrap/>
            <w:vAlign w:val="center"/>
            <w:hideMark/>
          </w:tcPr>
          <w:p w14:paraId="66CB1112"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(T)</w:t>
            </w:r>
          </w:p>
        </w:tc>
        <w:tc>
          <w:tcPr>
            <w:tcW w:w="135" w:type="pct"/>
            <w:tcBorders>
              <w:top w:val="dotted" w:sz="4" w:space="0" w:color="auto"/>
              <w:left w:val="nil"/>
              <w:bottom w:val="single" w:sz="8" w:space="0" w:color="auto"/>
              <w:right w:val="single" w:sz="8" w:space="0" w:color="auto"/>
            </w:tcBorders>
            <w:shd w:val="clear" w:color="auto" w:fill="auto"/>
            <w:noWrap/>
            <w:vAlign w:val="center"/>
            <w:hideMark/>
          </w:tcPr>
          <w:p w14:paraId="175ACE83"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(U)</w:t>
            </w:r>
          </w:p>
        </w:tc>
        <w:tc>
          <w:tcPr>
            <w:tcW w:w="212" w:type="pct"/>
            <w:tcBorders>
              <w:top w:val="dotted" w:sz="4" w:space="0" w:color="auto"/>
              <w:left w:val="nil"/>
              <w:bottom w:val="single" w:sz="8" w:space="0" w:color="auto"/>
              <w:right w:val="single" w:sz="8" w:space="0" w:color="auto"/>
            </w:tcBorders>
            <w:shd w:val="clear" w:color="000000" w:fill="B6DDE8"/>
            <w:noWrap/>
            <w:vAlign w:val="center"/>
            <w:hideMark/>
          </w:tcPr>
          <w:p w14:paraId="11B12B72"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(V=R+S+T+U)</w:t>
            </w:r>
          </w:p>
        </w:tc>
        <w:tc>
          <w:tcPr>
            <w:tcW w:w="196" w:type="pct"/>
            <w:tcBorders>
              <w:top w:val="dotted" w:sz="4" w:space="0" w:color="auto"/>
              <w:left w:val="nil"/>
              <w:bottom w:val="single" w:sz="8" w:space="0" w:color="auto"/>
              <w:right w:val="single" w:sz="8" w:space="0" w:color="auto"/>
            </w:tcBorders>
            <w:shd w:val="clear" w:color="auto" w:fill="auto"/>
            <w:noWrap/>
            <w:vAlign w:val="center"/>
            <w:hideMark/>
          </w:tcPr>
          <w:p w14:paraId="54DC5C33"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(W= E+Q+V)</w:t>
            </w:r>
          </w:p>
        </w:tc>
        <w:tc>
          <w:tcPr>
            <w:tcW w:w="179" w:type="pct"/>
            <w:tcBorders>
              <w:top w:val="dotted" w:sz="4" w:space="0" w:color="auto"/>
              <w:left w:val="nil"/>
              <w:bottom w:val="single" w:sz="8" w:space="0" w:color="auto"/>
              <w:right w:val="single" w:sz="8" w:space="0" w:color="auto"/>
            </w:tcBorders>
            <w:shd w:val="clear" w:color="auto" w:fill="auto"/>
            <w:noWrap/>
            <w:vAlign w:val="center"/>
            <w:hideMark/>
          </w:tcPr>
          <w:p w14:paraId="24C9FBAD"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(X)</w:t>
            </w:r>
          </w:p>
        </w:tc>
        <w:tc>
          <w:tcPr>
            <w:tcW w:w="162" w:type="pct"/>
            <w:tcBorders>
              <w:top w:val="dotted" w:sz="4" w:space="0" w:color="auto"/>
              <w:left w:val="nil"/>
              <w:bottom w:val="single" w:sz="8" w:space="0" w:color="auto"/>
              <w:right w:val="single" w:sz="8" w:space="0" w:color="auto"/>
            </w:tcBorders>
            <w:shd w:val="clear" w:color="auto" w:fill="auto"/>
            <w:noWrap/>
            <w:vAlign w:val="center"/>
            <w:hideMark/>
          </w:tcPr>
          <w:p w14:paraId="73C8EBF1"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(Y= W+X)</w:t>
            </w:r>
          </w:p>
        </w:tc>
        <w:tc>
          <w:tcPr>
            <w:tcW w:w="154" w:type="pct"/>
            <w:tcBorders>
              <w:top w:val="dotted" w:sz="4" w:space="0" w:color="auto"/>
              <w:left w:val="nil"/>
              <w:bottom w:val="single" w:sz="8" w:space="0" w:color="auto"/>
              <w:right w:val="single" w:sz="8" w:space="0" w:color="auto"/>
            </w:tcBorders>
            <w:shd w:val="clear" w:color="auto" w:fill="auto"/>
            <w:noWrap/>
            <w:vAlign w:val="center"/>
            <w:hideMark/>
          </w:tcPr>
          <w:p w14:paraId="7E10836B"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(Z)</w:t>
            </w:r>
          </w:p>
        </w:tc>
        <w:tc>
          <w:tcPr>
            <w:tcW w:w="176" w:type="pct"/>
            <w:tcBorders>
              <w:top w:val="dotted" w:sz="4" w:space="0" w:color="auto"/>
              <w:left w:val="nil"/>
              <w:bottom w:val="single" w:sz="8" w:space="0" w:color="auto"/>
              <w:right w:val="single" w:sz="8" w:space="0" w:color="auto"/>
            </w:tcBorders>
            <w:shd w:val="clear" w:color="auto" w:fill="auto"/>
            <w:noWrap/>
            <w:vAlign w:val="center"/>
            <w:hideMark/>
          </w:tcPr>
          <w:p w14:paraId="5A8E9E46"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(AA=Y+Z)</w:t>
            </w:r>
          </w:p>
        </w:tc>
      </w:tr>
      <w:tr w:rsidR="00BD5A3F" w:rsidRPr="007F6D02" w14:paraId="3BAFCA71" w14:textId="77777777" w:rsidTr="00BD5A3F">
        <w:trPr>
          <w:trHeight w:val="525"/>
        </w:trPr>
        <w:tc>
          <w:tcPr>
            <w:tcW w:w="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354A"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1</w:t>
            </w:r>
          </w:p>
        </w:tc>
        <w:tc>
          <w:tcPr>
            <w:tcW w:w="289" w:type="pct"/>
            <w:tcBorders>
              <w:top w:val="nil"/>
              <w:left w:val="nil"/>
              <w:bottom w:val="single" w:sz="4" w:space="0" w:color="auto"/>
              <w:right w:val="single" w:sz="4" w:space="0" w:color="auto"/>
            </w:tcBorders>
            <w:shd w:val="clear" w:color="auto" w:fill="auto"/>
            <w:vAlign w:val="center"/>
          </w:tcPr>
          <w:p w14:paraId="7ACD18FE"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single" w:sz="4" w:space="0" w:color="auto"/>
              <w:right w:val="single" w:sz="4" w:space="0" w:color="auto"/>
            </w:tcBorders>
            <w:shd w:val="clear" w:color="auto" w:fill="auto"/>
            <w:noWrap/>
            <w:vAlign w:val="bottom"/>
          </w:tcPr>
          <w:p w14:paraId="2944C28F"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4DE8AC35"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7223594C"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5125B5F7"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2EC29A3A"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single" w:sz="4" w:space="0" w:color="auto"/>
              <w:right w:val="single" w:sz="4" w:space="0" w:color="auto"/>
            </w:tcBorders>
            <w:shd w:val="clear" w:color="auto" w:fill="auto"/>
            <w:noWrap/>
            <w:vAlign w:val="bottom"/>
            <w:hideMark/>
          </w:tcPr>
          <w:p w14:paraId="7AA3603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68AED9D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16E838C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single" w:sz="4" w:space="0" w:color="auto"/>
              <w:right w:val="single" w:sz="4" w:space="0" w:color="auto"/>
            </w:tcBorders>
            <w:shd w:val="clear" w:color="auto" w:fill="auto"/>
            <w:noWrap/>
            <w:vAlign w:val="bottom"/>
            <w:hideMark/>
          </w:tcPr>
          <w:p w14:paraId="65D6965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single" w:sz="4" w:space="0" w:color="auto"/>
              <w:right w:val="single" w:sz="4" w:space="0" w:color="auto"/>
            </w:tcBorders>
            <w:shd w:val="clear" w:color="auto" w:fill="auto"/>
            <w:noWrap/>
            <w:vAlign w:val="bottom"/>
            <w:hideMark/>
          </w:tcPr>
          <w:p w14:paraId="74533B7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single" w:sz="4" w:space="0" w:color="auto"/>
              <w:right w:val="single" w:sz="4" w:space="0" w:color="auto"/>
            </w:tcBorders>
            <w:shd w:val="clear" w:color="auto" w:fill="auto"/>
            <w:noWrap/>
            <w:vAlign w:val="bottom"/>
            <w:hideMark/>
          </w:tcPr>
          <w:p w14:paraId="381DEBC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14:paraId="6EE9E73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single" w:sz="4" w:space="0" w:color="auto"/>
              <w:right w:val="single" w:sz="4" w:space="0" w:color="auto"/>
            </w:tcBorders>
            <w:shd w:val="clear" w:color="auto" w:fill="auto"/>
            <w:noWrap/>
            <w:vAlign w:val="bottom"/>
            <w:hideMark/>
          </w:tcPr>
          <w:p w14:paraId="1E57E0E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single" w:sz="4" w:space="0" w:color="auto"/>
              <w:right w:val="single" w:sz="4" w:space="0" w:color="auto"/>
            </w:tcBorders>
            <w:shd w:val="clear" w:color="auto" w:fill="auto"/>
            <w:noWrap/>
            <w:vAlign w:val="bottom"/>
            <w:hideMark/>
          </w:tcPr>
          <w:p w14:paraId="2C5ADEB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single" w:sz="4" w:space="0" w:color="auto"/>
              <w:right w:val="single" w:sz="4" w:space="0" w:color="auto"/>
            </w:tcBorders>
            <w:shd w:val="clear" w:color="auto" w:fill="auto"/>
            <w:noWrap/>
            <w:vAlign w:val="bottom"/>
            <w:hideMark/>
          </w:tcPr>
          <w:p w14:paraId="351E2D0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single" w:sz="4" w:space="0" w:color="auto"/>
              <w:right w:val="single" w:sz="4" w:space="0" w:color="auto"/>
            </w:tcBorders>
            <w:shd w:val="clear" w:color="auto" w:fill="auto"/>
            <w:noWrap/>
            <w:vAlign w:val="bottom"/>
            <w:hideMark/>
          </w:tcPr>
          <w:p w14:paraId="61B241A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single" w:sz="4" w:space="0" w:color="auto"/>
              <w:right w:val="single" w:sz="4" w:space="0" w:color="auto"/>
            </w:tcBorders>
            <w:shd w:val="clear" w:color="auto" w:fill="auto"/>
            <w:noWrap/>
            <w:vAlign w:val="bottom"/>
            <w:hideMark/>
          </w:tcPr>
          <w:p w14:paraId="0E8CA06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43F2138A"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38E46E9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single" w:sz="4" w:space="0" w:color="auto"/>
              <w:right w:val="single" w:sz="4" w:space="0" w:color="auto"/>
            </w:tcBorders>
            <w:shd w:val="clear" w:color="auto" w:fill="auto"/>
            <w:noWrap/>
            <w:vAlign w:val="bottom"/>
            <w:hideMark/>
          </w:tcPr>
          <w:p w14:paraId="2E73B8C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288471E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7C135D7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0DF4E224"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single" w:sz="4" w:space="0" w:color="auto"/>
              <w:right w:val="single" w:sz="4" w:space="0" w:color="auto"/>
            </w:tcBorders>
            <w:shd w:val="clear" w:color="auto" w:fill="auto"/>
            <w:noWrap/>
            <w:vAlign w:val="bottom"/>
            <w:hideMark/>
          </w:tcPr>
          <w:p w14:paraId="06943F2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single" w:sz="4" w:space="0" w:color="auto"/>
              <w:right w:val="single" w:sz="4" w:space="0" w:color="auto"/>
            </w:tcBorders>
            <w:shd w:val="clear" w:color="auto" w:fill="auto"/>
            <w:noWrap/>
            <w:vAlign w:val="center"/>
          </w:tcPr>
          <w:p w14:paraId="00472D89"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hideMark/>
          </w:tcPr>
          <w:p w14:paraId="45AA91F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7329296E" w14:textId="77777777" w:rsidTr="00BD5A3F">
        <w:trPr>
          <w:trHeight w:val="415"/>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61F61B01"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2</w:t>
            </w:r>
          </w:p>
        </w:tc>
        <w:tc>
          <w:tcPr>
            <w:tcW w:w="289" w:type="pct"/>
            <w:tcBorders>
              <w:top w:val="nil"/>
              <w:left w:val="nil"/>
              <w:bottom w:val="single" w:sz="4" w:space="0" w:color="auto"/>
              <w:right w:val="single" w:sz="4" w:space="0" w:color="auto"/>
            </w:tcBorders>
            <w:shd w:val="clear" w:color="auto" w:fill="auto"/>
            <w:vAlign w:val="center"/>
          </w:tcPr>
          <w:p w14:paraId="3976D9EB"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single" w:sz="4" w:space="0" w:color="auto"/>
              <w:right w:val="single" w:sz="4" w:space="0" w:color="auto"/>
            </w:tcBorders>
            <w:shd w:val="clear" w:color="auto" w:fill="auto"/>
            <w:noWrap/>
            <w:vAlign w:val="bottom"/>
          </w:tcPr>
          <w:p w14:paraId="1F92DD12"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6037C711"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56DCB49C"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6C09B1EA"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4AFB57C4"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single" w:sz="4" w:space="0" w:color="auto"/>
              <w:right w:val="single" w:sz="4" w:space="0" w:color="auto"/>
            </w:tcBorders>
            <w:shd w:val="clear" w:color="auto" w:fill="auto"/>
            <w:noWrap/>
            <w:vAlign w:val="bottom"/>
            <w:hideMark/>
          </w:tcPr>
          <w:p w14:paraId="2762DA7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1664B08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2FD5BB1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single" w:sz="4" w:space="0" w:color="auto"/>
              <w:right w:val="single" w:sz="4" w:space="0" w:color="auto"/>
            </w:tcBorders>
            <w:shd w:val="clear" w:color="auto" w:fill="auto"/>
            <w:noWrap/>
            <w:vAlign w:val="bottom"/>
            <w:hideMark/>
          </w:tcPr>
          <w:p w14:paraId="3577E94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single" w:sz="4" w:space="0" w:color="auto"/>
              <w:right w:val="single" w:sz="4" w:space="0" w:color="auto"/>
            </w:tcBorders>
            <w:shd w:val="clear" w:color="auto" w:fill="auto"/>
            <w:noWrap/>
            <w:vAlign w:val="bottom"/>
            <w:hideMark/>
          </w:tcPr>
          <w:p w14:paraId="543C326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single" w:sz="4" w:space="0" w:color="auto"/>
              <w:right w:val="single" w:sz="4" w:space="0" w:color="auto"/>
            </w:tcBorders>
            <w:shd w:val="clear" w:color="auto" w:fill="auto"/>
            <w:noWrap/>
            <w:vAlign w:val="bottom"/>
            <w:hideMark/>
          </w:tcPr>
          <w:p w14:paraId="2466D12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14:paraId="17723A9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single" w:sz="4" w:space="0" w:color="auto"/>
              <w:right w:val="single" w:sz="4" w:space="0" w:color="auto"/>
            </w:tcBorders>
            <w:shd w:val="clear" w:color="auto" w:fill="auto"/>
            <w:noWrap/>
            <w:vAlign w:val="bottom"/>
            <w:hideMark/>
          </w:tcPr>
          <w:p w14:paraId="143F0EB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single" w:sz="4" w:space="0" w:color="auto"/>
              <w:right w:val="single" w:sz="4" w:space="0" w:color="auto"/>
            </w:tcBorders>
            <w:shd w:val="clear" w:color="auto" w:fill="auto"/>
            <w:noWrap/>
            <w:vAlign w:val="bottom"/>
            <w:hideMark/>
          </w:tcPr>
          <w:p w14:paraId="522399F4"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single" w:sz="4" w:space="0" w:color="auto"/>
              <w:right w:val="single" w:sz="4" w:space="0" w:color="auto"/>
            </w:tcBorders>
            <w:shd w:val="clear" w:color="auto" w:fill="auto"/>
            <w:noWrap/>
            <w:vAlign w:val="bottom"/>
            <w:hideMark/>
          </w:tcPr>
          <w:p w14:paraId="3AD616E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single" w:sz="4" w:space="0" w:color="auto"/>
              <w:right w:val="single" w:sz="4" w:space="0" w:color="auto"/>
            </w:tcBorders>
            <w:shd w:val="clear" w:color="auto" w:fill="auto"/>
            <w:noWrap/>
            <w:vAlign w:val="bottom"/>
            <w:hideMark/>
          </w:tcPr>
          <w:p w14:paraId="423A9AE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single" w:sz="4" w:space="0" w:color="auto"/>
              <w:right w:val="single" w:sz="4" w:space="0" w:color="auto"/>
            </w:tcBorders>
            <w:shd w:val="clear" w:color="auto" w:fill="auto"/>
            <w:noWrap/>
            <w:vAlign w:val="bottom"/>
            <w:hideMark/>
          </w:tcPr>
          <w:p w14:paraId="5D546B3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0AA2607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125BB19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single" w:sz="4" w:space="0" w:color="auto"/>
              <w:right w:val="single" w:sz="4" w:space="0" w:color="auto"/>
            </w:tcBorders>
            <w:shd w:val="clear" w:color="auto" w:fill="auto"/>
            <w:noWrap/>
            <w:vAlign w:val="bottom"/>
            <w:hideMark/>
          </w:tcPr>
          <w:p w14:paraId="62B99B9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592DB9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DFF846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7E882F7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single" w:sz="4" w:space="0" w:color="auto"/>
              <w:right w:val="single" w:sz="4" w:space="0" w:color="auto"/>
            </w:tcBorders>
            <w:shd w:val="clear" w:color="auto" w:fill="auto"/>
            <w:noWrap/>
            <w:vAlign w:val="bottom"/>
            <w:hideMark/>
          </w:tcPr>
          <w:p w14:paraId="49931C8A"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single" w:sz="4" w:space="0" w:color="auto"/>
              <w:right w:val="single" w:sz="4" w:space="0" w:color="auto"/>
            </w:tcBorders>
            <w:shd w:val="clear" w:color="auto" w:fill="auto"/>
            <w:noWrap/>
            <w:vAlign w:val="center"/>
          </w:tcPr>
          <w:p w14:paraId="2BBAA849"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hideMark/>
          </w:tcPr>
          <w:p w14:paraId="32D6BD4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73F0EB6E" w14:textId="77777777" w:rsidTr="00BD5A3F">
        <w:trPr>
          <w:trHeight w:val="415"/>
        </w:trPr>
        <w:tc>
          <w:tcPr>
            <w:tcW w:w="94" w:type="pct"/>
            <w:tcBorders>
              <w:top w:val="nil"/>
              <w:left w:val="single" w:sz="4" w:space="0" w:color="auto"/>
              <w:bottom w:val="nil"/>
              <w:right w:val="single" w:sz="4" w:space="0" w:color="auto"/>
            </w:tcBorders>
            <w:shd w:val="clear" w:color="auto" w:fill="auto"/>
            <w:noWrap/>
            <w:vAlign w:val="center"/>
            <w:hideMark/>
          </w:tcPr>
          <w:p w14:paraId="0D2767D6"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3</w:t>
            </w:r>
          </w:p>
        </w:tc>
        <w:tc>
          <w:tcPr>
            <w:tcW w:w="289" w:type="pct"/>
            <w:tcBorders>
              <w:top w:val="nil"/>
              <w:left w:val="nil"/>
              <w:bottom w:val="nil"/>
              <w:right w:val="single" w:sz="4" w:space="0" w:color="auto"/>
            </w:tcBorders>
            <w:shd w:val="clear" w:color="auto" w:fill="auto"/>
            <w:vAlign w:val="center"/>
          </w:tcPr>
          <w:p w14:paraId="3BC72E6C"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nil"/>
              <w:right w:val="single" w:sz="4" w:space="0" w:color="auto"/>
            </w:tcBorders>
            <w:shd w:val="clear" w:color="auto" w:fill="auto"/>
            <w:noWrap/>
            <w:vAlign w:val="bottom"/>
          </w:tcPr>
          <w:p w14:paraId="634CA91E"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nil"/>
              <w:right w:val="single" w:sz="4" w:space="0" w:color="auto"/>
            </w:tcBorders>
            <w:shd w:val="clear" w:color="auto" w:fill="auto"/>
            <w:noWrap/>
            <w:vAlign w:val="bottom"/>
          </w:tcPr>
          <w:p w14:paraId="0F00D378"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nil"/>
              <w:right w:val="single" w:sz="4" w:space="0" w:color="auto"/>
            </w:tcBorders>
            <w:shd w:val="clear" w:color="auto" w:fill="auto"/>
            <w:noWrap/>
            <w:vAlign w:val="bottom"/>
          </w:tcPr>
          <w:p w14:paraId="2DBD67D4"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nil"/>
              <w:right w:val="single" w:sz="8" w:space="0" w:color="auto"/>
            </w:tcBorders>
            <w:shd w:val="clear" w:color="auto" w:fill="auto"/>
            <w:vAlign w:val="center"/>
          </w:tcPr>
          <w:p w14:paraId="5645038F"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nil"/>
              <w:right w:val="single" w:sz="4" w:space="0" w:color="auto"/>
            </w:tcBorders>
            <w:shd w:val="clear" w:color="auto" w:fill="auto"/>
            <w:noWrap/>
            <w:vAlign w:val="bottom"/>
            <w:hideMark/>
          </w:tcPr>
          <w:p w14:paraId="30A6731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nil"/>
              <w:right w:val="single" w:sz="4" w:space="0" w:color="auto"/>
            </w:tcBorders>
            <w:shd w:val="clear" w:color="auto" w:fill="auto"/>
            <w:noWrap/>
            <w:vAlign w:val="bottom"/>
            <w:hideMark/>
          </w:tcPr>
          <w:p w14:paraId="7C9A3A0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nil"/>
              <w:right w:val="single" w:sz="4" w:space="0" w:color="auto"/>
            </w:tcBorders>
            <w:shd w:val="clear" w:color="auto" w:fill="auto"/>
            <w:noWrap/>
            <w:vAlign w:val="bottom"/>
            <w:hideMark/>
          </w:tcPr>
          <w:p w14:paraId="43B033D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nil"/>
              <w:right w:val="single" w:sz="4" w:space="0" w:color="auto"/>
            </w:tcBorders>
            <w:shd w:val="clear" w:color="auto" w:fill="auto"/>
            <w:noWrap/>
            <w:vAlign w:val="bottom"/>
            <w:hideMark/>
          </w:tcPr>
          <w:p w14:paraId="59C1CC7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nil"/>
              <w:right w:val="single" w:sz="4" w:space="0" w:color="auto"/>
            </w:tcBorders>
            <w:shd w:val="clear" w:color="auto" w:fill="auto"/>
            <w:noWrap/>
            <w:vAlign w:val="bottom"/>
            <w:hideMark/>
          </w:tcPr>
          <w:p w14:paraId="7ACEF49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nil"/>
              <w:right w:val="single" w:sz="4" w:space="0" w:color="auto"/>
            </w:tcBorders>
            <w:shd w:val="clear" w:color="auto" w:fill="auto"/>
            <w:noWrap/>
            <w:vAlign w:val="bottom"/>
            <w:hideMark/>
          </w:tcPr>
          <w:p w14:paraId="708AE1A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nil"/>
              <w:right w:val="single" w:sz="4" w:space="0" w:color="auto"/>
            </w:tcBorders>
            <w:shd w:val="clear" w:color="auto" w:fill="auto"/>
            <w:noWrap/>
            <w:vAlign w:val="bottom"/>
            <w:hideMark/>
          </w:tcPr>
          <w:p w14:paraId="1AFFD3E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nil"/>
              <w:right w:val="single" w:sz="4" w:space="0" w:color="auto"/>
            </w:tcBorders>
            <w:shd w:val="clear" w:color="auto" w:fill="auto"/>
            <w:noWrap/>
            <w:vAlign w:val="bottom"/>
            <w:hideMark/>
          </w:tcPr>
          <w:p w14:paraId="6371381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nil"/>
              <w:right w:val="single" w:sz="4" w:space="0" w:color="auto"/>
            </w:tcBorders>
            <w:shd w:val="clear" w:color="auto" w:fill="auto"/>
            <w:noWrap/>
            <w:vAlign w:val="bottom"/>
            <w:hideMark/>
          </w:tcPr>
          <w:p w14:paraId="09815E7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nil"/>
              <w:right w:val="single" w:sz="4" w:space="0" w:color="auto"/>
            </w:tcBorders>
            <w:shd w:val="clear" w:color="auto" w:fill="auto"/>
            <w:noWrap/>
            <w:vAlign w:val="bottom"/>
            <w:hideMark/>
          </w:tcPr>
          <w:p w14:paraId="4310BC3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nil"/>
              <w:right w:val="single" w:sz="4" w:space="0" w:color="auto"/>
            </w:tcBorders>
            <w:shd w:val="clear" w:color="auto" w:fill="auto"/>
            <w:noWrap/>
            <w:vAlign w:val="bottom"/>
            <w:hideMark/>
          </w:tcPr>
          <w:p w14:paraId="741249E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nil"/>
              <w:right w:val="single" w:sz="4" w:space="0" w:color="auto"/>
            </w:tcBorders>
            <w:shd w:val="clear" w:color="auto" w:fill="auto"/>
            <w:noWrap/>
            <w:vAlign w:val="bottom"/>
            <w:hideMark/>
          </w:tcPr>
          <w:p w14:paraId="7CAAD3C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nil"/>
              <w:right w:val="single" w:sz="4" w:space="0" w:color="auto"/>
            </w:tcBorders>
            <w:shd w:val="clear" w:color="auto" w:fill="auto"/>
            <w:noWrap/>
            <w:vAlign w:val="bottom"/>
            <w:hideMark/>
          </w:tcPr>
          <w:p w14:paraId="408C3D0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nil"/>
              <w:right w:val="single" w:sz="4" w:space="0" w:color="auto"/>
            </w:tcBorders>
            <w:shd w:val="clear" w:color="auto" w:fill="auto"/>
            <w:noWrap/>
            <w:vAlign w:val="bottom"/>
            <w:hideMark/>
          </w:tcPr>
          <w:p w14:paraId="5F0F3D5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nil"/>
              <w:right w:val="single" w:sz="4" w:space="0" w:color="auto"/>
            </w:tcBorders>
            <w:shd w:val="clear" w:color="auto" w:fill="auto"/>
            <w:noWrap/>
            <w:vAlign w:val="bottom"/>
            <w:hideMark/>
          </w:tcPr>
          <w:p w14:paraId="66B12B1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nil"/>
              <w:right w:val="single" w:sz="4" w:space="0" w:color="auto"/>
            </w:tcBorders>
            <w:shd w:val="clear" w:color="auto" w:fill="auto"/>
            <w:noWrap/>
            <w:vAlign w:val="bottom"/>
            <w:hideMark/>
          </w:tcPr>
          <w:p w14:paraId="35CEEE3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nil"/>
              <w:right w:val="single" w:sz="4" w:space="0" w:color="auto"/>
            </w:tcBorders>
            <w:shd w:val="clear" w:color="auto" w:fill="auto"/>
            <w:noWrap/>
            <w:vAlign w:val="bottom"/>
            <w:hideMark/>
          </w:tcPr>
          <w:p w14:paraId="5E94A9A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nil"/>
              <w:right w:val="single" w:sz="4" w:space="0" w:color="auto"/>
            </w:tcBorders>
            <w:shd w:val="clear" w:color="auto" w:fill="auto"/>
            <w:noWrap/>
            <w:vAlign w:val="bottom"/>
            <w:hideMark/>
          </w:tcPr>
          <w:p w14:paraId="083DACC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nil"/>
              <w:right w:val="single" w:sz="4" w:space="0" w:color="auto"/>
            </w:tcBorders>
            <w:shd w:val="clear" w:color="auto" w:fill="auto"/>
            <w:noWrap/>
            <w:vAlign w:val="bottom"/>
            <w:hideMark/>
          </w:tcPr>
          <w:p w14:paraId="41196BB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nil"/>
              <w:right w:val="single" w:sz="4" w:space="0" w:color="auto"/>
            </w:tcBorders>
            <w:shd w:val="clear" w:color="auto" w:fill="auto"/>
            <w:noWrap/>
            <w:vAlign w:val="bottom"/>
            <w:hideMark/>
          </w:tcPr>
          <w:p w14:paraId="0745174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nil"/>
              <w:right w:val="single" w:sz="4" w:space="0" w:color="auto"/>
            </w:tcBorders>
            <w:shd w:val="clear" w:color="auto" w:fill="auto"/>
            <w:noWrap/>
            <w:vAlign w:val="center"/>
          </w:tcPr>
          <w:p w14:paraId="009ADE8E"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nil"/>
              <w:right w:val="single" w:sz="4" w:space="0" w:color="auto"/>
            </w:tcBorders>
            <w:shd w:val="clear" w:color="auto" w:fill="auto"/>
            <w:noWrap/>
            <w:vAlign w:val="bottom"/>
            <w:hideMark/>
          </w:tcPr>
          <w:p w14:paraId="5058A64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194D7BE9" w14:textId="77777777" w:rsidTr="00BD5A3F">
        <w:trPr>
          <w:trHeight w:val="415"/>
        </w:trPr>
        <w:tc>
          <w:tcPr>
            <w:tcW w:w="94" w:type="pct"/>
            <w:tcBorders>
              <w:top w:val="nil"/>
              <w:left w:val="single" w:sz="4" w:space="0" w:color="auto"/>
              <w:bottom w:val="single" w:sz="4" w:space="0" w:color="auto"/>
              <w:right w:val="single" w:sz="4" w:space="0" w:color="auto"/>
            </w:tcBorders>
            <w:shd w:val="clear" w:color="auto" w:fill="auto"/>
            <w:noWrap/>
            <w:vAlign w:val="center"/>
          </w:tcPr>
          <w:p w14:paraId="7C84D23E" w14:textId="77777777" w:rsidR="00BD5A3F" w:rsidRPr="007F6D02" w:rsidRDefault="00BD5A3F" w:rsidP="00BD5A3F">
            <w:pPr>
              <w:jc w:val="center"/>
              <w:rPr>
                <w:rFonts w:ascii="Arial" w:hAnsi="Arial" w:cs="Arial"/>
                <w:b/>
                <w:bCs/>
                <w:color w:val="000000"/>
                <w:sz w:val="14"/>
                <w:szCs w:val="14"/>
                <w:lang w:eastAsia="es-MX"/>
              </w:rPr>
            </w:pPr>
          </w:p>
        </w:tc>
        <w:tc>
          <w:tcPr>
            <w:tcW w:w="289" w:type="pct"/>
            <w:tcBorders>
              <w:top w:val="nil"/>
              <w:left w:val="nil"/>
              <w:bottom w:val="single" w:sz="4" w:space="0" w:color="auto"/>
              <w:right w:val="single" w:sz="4" w:space="0" w:color="auto"/>
            </w:tcBorders>
            <w:shd w:val="clear" w:color="auto" w:fill="auto"/>
            <w:vAlign w:val="center"/>
          </w:tcPr>
          <w:p w14:paraId="0E829B53" w14:textId="77777777" w:rsidR="00BD5A3F" w:rsidRPr="007F6D02" w:rsidRDefault="00BD5A3F" w:rsidP="00BD5A3F">
            <w:pPr>
              <w:rPr>
                <w:rFonts w:ascii="Arial" w:hAnsi="Arial" w:cs="Arial"/>
                <w:color w:val="000000"/>
                <w:sz w:val="12"/>
                <w:szCs w:val="12"/>
                <w:lang w:eastAsia="es-MX"/>
              </w:rPr>
            </w:pPr>
            <w:r w:rsidRPr="007F6D02">
              <w:rPr>
                <w:rFonts w:ascii="Arial" w:hAnsi="Arial" w:cs="Arial"/>
                <w:color w:val="000000"/>
                <w:sz w:val="12"/>
                <w:szCs w:val="12"/>
                <w:lang w:eastAsia="es-MX"/>
              </w:rPr>
              <w:t>SUMAS</w:t>
            </w:r>
          </w:p>
        </w:tc>
        <w:tc>
          <w:tcPr>
            <w:tcW w:w="159" w:type="pct"/>
            <w:tcBorders>
              <w:top w:val="nil"/>
              <w:left w:val="nil"/>
              <w:bottom w:val="single" w:sz="4" w:space="0" w:color="auto"/>
              <w:right w:val="single" w:sz="4" w:space="0" w:color="auto"/>
            </w:tcBorders>
            <w:shd w:val="clear" w:color="auto" w:fill="auto"/>
            <w:noWrap/>
            <w:vAlign w:val="bottom"/>
          </w:tcPr>
          <w:p w14:paraId="438D69F0"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2325EB2A"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00BB6EF9"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319CE93A"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tcPr>
          <w:p w14:paraId="6BAC1456" w14:textId="77777777" w:rsidR="00BD5A3F" w:rsidRPr="007F6D02" w:rsidRDefault="00BD5A3F" w:rsidP="00BD5A3F">
            <w:pPr>
              <w:rPr>
                <w:rFonts w:ascii="Calibri" w:hAnsi="Calibri"/>
                <w:color w:val="000000"/>
                <w:sz w:val="14"/>
                <w:szCs w:val="14"/>
                <w:lang w:eastAsia="es-MX"/>
              </w:rPr>
            </w:pPr>
          </w:p>
        </w:tc>
        <w:tc>
          <w:tcPr>
            <w:tcW w:w="173" w:type="pct"/>
            <w:tcBorders>
              <w:top w:val="nil"/>
              <w:left w:val="nil"/>
              <w:bottom w:val="single" w:sz="4" w:space="0" w:color="auto"/>
              <w:right w:val="single" w:sz="4" w:space="0" w:color="auto"/>
            </w:tcBorders>
            <w:shd w:val="clear" w:color="auto" w:fill="auto"/>
            <w:noWrap/>
            <w:vAlign w:val="bottom"/>
          </w:tcPr>
          <w:p w14:paraId="43950A69" w14:textId="77777777" w:rsidR="00BD5A3F" w:rsidRPr="007F6D02" w:rsidRDefault="00BD5A3F" w:rsidP="00BD5A3F">
            <w:pPr>
              <w:rPr>
                <w:rFonts w:ascii="Calibri" w:hAnsi="Calibri"/>
                <w:color w:val="000000"/>
                <w:sz w:val="14"/>
                <w:szCs w:val="14"/>
                <w:lang w:eastAsia="es-MX"/>
              </w:rPr>
            </w:pPr>
          </w:p>
        </w:tc>
        <w:tc>
          <w:tcPr>
            <w:tcW w:w="161" w:type="pct"/>
            <w:tcBorders>
              <w:top w:val="nil"/>
              <w:left w:val="nil"/>
              <w:bottom w:val="single" w:sz="4" w:space="0" w:color="auto"/>
              <w:right w:val="single" w:sz="4" w:space="0" w:color="auto"/>
            </w:tcBorders>
            <w:shd w:val="clear" w:color="auto" w:fill="auto"/>
            <w:noWrap/>
            <w:vAlign w:val="bottom"/>
          </w:tcPr>
          <w:p w14:paraId="47BD343D" w14:textId="77777777" w:rsidR="00BD5A3F" w:rsidRPr="007F6D02" w:rsidRDefault="00BD5A3F" w:rsidP="00BD5A3F">
            <w:pPr>
              <w:rPr>
                <w:rFonts w:ascii="Calibri" w:hAnsi="Calibri"/>
                <w:color w:val="000000"/>
                <w:sz w:val="14"/>
                <w:szCs w:val="14"/>
                <w:lang w:eastAsia="es-MX"/>
              </w:rPr>
            </w:pPr>
          </w:p>
        </w:tc>
        <w:tc>
          <w:tcPr>
            <w:tcW w:w="161" w:type="pct"/>
            <w:tcBorders>
              <w:top w:val="nil"/>
              <w:left w:val="nil"/>
              <w:bottom w:val="single" w:sz="4" w:space="0" w:color="auto"/>
              <w:right w:val="single" w:sz="4" w:space="0" w:color="auto"/>
            </w:tcBorders>
            <w:shd w:val="clear" w:color="auto" w:fill="auto"/>
            <w:noWrap/>
            <w:vAlign w:val="bottom"/>
          </w:tcPr>
          <w:p w14:paraId="4089D6AF" w14:textId="77777777" w:rsidR="00BD5A3F" w:rsidRPr="007F6D02" w:rsidRDefault="00BD5A3F" w:rsidP="00BD5A3F">
            <w:pPr>
              <w:rPr>
                <w:rFonts w:ascii="Calibri" w:hAnsi="Calibri"/>
                <w:color w:val="000000"/>
                <w:sz w:val="14"/>
                <w:szCs w:val="14"/>
                <w:lang w:eastAsia="es-MX"/>
              </w:rPr>
            </w:pPr>
          </w:p>
        </w:tc>
        <w:tc>
          <w:tcPr>
            <w:tcW w:w="168" w:type="pct"/>
            <w:tcBorders>
              <w:top w:val="nil"/>
              <w:left w:val="nil"/>
              <w:bottom w:val="single" w:sz="4" w:space="0" w:color="auto"/>
              <w:right w:val="single" w:sz="4" w:space="0" w:color="auto"/>
            </w:tcBorders>
            <w:shd w:val="clear" w:color="auto" w:fill="auto"/>
            <w:noWrap/>
            <w:vAlign w:val="bottom"/>
          </w:tcPr>
          <w:p w14:paraId="02FDDF34" w14:textId="77777777" w:rsidR="00BD5A3F" w:rsidRPr="007F6D02" w:rsidRDefault="00BD5A3F" w:rsidP="00BD5A3F">
            <w:pPr>
              <w:rPr>
                <w:rFonts w:ascii="Calibri" w:hAnsi="Calibri"/>
                <w:color w:val="000000"/>
                <w:sz w:val="14"/>
                <w:szCs w:val="14"/>
                <w:lang w:eastAsia="es-MX"/>
              </w:rPr>
            </w:pPr>
          </w:p>
        </w:tc>
        <w:tc>
          <w:tcPr>
            <w:tcW w:w="181" w:type="pct"/>
            <w:tcBorders>
              <w:top w:val="nil"/>
              <w:left w:val="nil"/>
              <w:bottom w:val="single" w:sz="4" w:space="0" w:color="auto"/>
              <w:right w:val="single" w:sz="4" w:space="0" w:color="auto"/>
            </w:tcBorders>
            <w:shd w:val="clear" w:color="auto" w:fill="auto"/>
            <w:noWrap/>
            <w:vAlign w:val="bottom"/>
          </w:tcPr>
          <w:p w14:paraId="60688962" w14:textId="77777777" w:rsidR="00BD5A3F" w:rsidRPr="007F6D02" w:rsidRDefault="00BD5A3F" w:rsidP="00BD5A3F">
            <w:pPr>
              <w:rPr>
                <w:rFonts w:ascii="Calibri" w:hAnsi="Calibri"/>
                <w:color w:val="000000"/>
                <w:sz w:val="14"/>
                <w:szCs w:val="14"/>
                <w:lang w:eastAsia="es-MX"/>
              </w:rPr>
            </w:pPr>
          </w:p>
        </w:tc>
        <w:tc>
          <w:tcPr>
            <w:tcW w:w="201" w:type="pct"/>
            <w:tcBorders>
              <w:top w:val="nil"/>
              <w:left w:val="nil"/>
              <w:bottom w:val="single" w:sz="4" w:space="0" w:color="auto"/>
              <w:right w:val="single" w:sz="4" w:space="0" w:color="auto"/>
            </w:tcBorders>
            <w:shd w:val="clear" w:color="auto" w:fill="auto"/>
            <w:noWrap/>
            <w:vAlign w:val="bottom"/>
          </w:tcPr>
          <w:p w14:paraId="256B56FD" w14:textId="77777777" w:rsidR="00BD5A3F" w:rsidRPr="007F6D02" w:rsidRDefault="00BD5A3F" w:rsidP="00BD5A3F">
            <w:pPr>
              <w:rPr>
                <w:rFonts w:ascii="Calibri" w:hAnsi="Calibri"/>
                <w:color w:val="000000"/>
                <w:sz w:val="14"/>
                <w:szCs w:val="14"/>
                <w:lang w:eastAsia="es-MX"/>
              </w:rPr>
            </w:pPr>
          </w:p>
        </w:tc>
        <w:tc>
          <w:tcPr>
            <w:tcW w:w="178" w:type="pct"/>
            <w:tcBorders>
              <w:top w:val="nil"/>
              <w:left w:val="nil"/>
              <w:bottom w:val="single" w:sz="4" w:space="0" w:color="auto"/>
              <w:right w:val="single" w:sz="4" w:space="0" w:color="auto"/>
            </w:tcBorders>
            <w:shd w:val="clear" w:color="auto" w:fill="auto"/>
            <w:noWrap/>
            <w:vAlign w:val="bottom"/>
          </w:tcPr>
          <w:p w14:paraId="21F4DEFC" w14:textId="77777777" w:rsidR="00BD5A3F" w:rsidRPr="007F6D02" w:rsidRDefault="00BD5A3F" w:rsidP="00BD5A3F">
            <w:pPr>
              <w:rPr>
                <w:rFonts w:ascii="Calibri" w:hAnsi="Calibri"/>
                <w:color w:val="000000"/>
                <w:sz w:val="14"/>
                <w:szCs w:val="14"/>
                <w:lang w:eastAsia="es-MX"/>
              </w:rPr>
            </w:pPr>
          </w:p>
        </w:tc>
        <w:tc>
          <w:tcPr>
            <w:tcW w:w="325" w:type="pct"/>
            <w:tcBorders>
              <w:top w:val="nil"/>
              <w:left w:val="nil"/>
              <w:bottom w:val="single" w:sz="4" w:space="0" w:color="auto"/>
              <w:right w:val="single" w:sz="4" w:space="0" w:color="auto"/>
            </w:tcBorders>
            <w:shd w:val="clear" w:color="auto" w:fill="auto"/>
            <w:noWrap/>
            <w:vAlign w:val="bottom"/>
          </w:tcPr>
          <w:p w14:paraId="4A1B306E" w14:textId="77777777" w:rsidR="00BD5A3F" w:rsidRPr="007F6D02" w:rsidRDefault="00BD5A3F" w:rsidP="00BD5A3F">
            <w:pPr>
              <w:rPr>
                <w:rFonts w:ascii="Calibri" w:hAnsi="Calibri"/>
                <w:color w:val="000000"/>
                <w:sz w:val="14"/>
                <w:szCs w:val="14"/>
                <w:lang w:eastAsia="es-MX"/>
              </w:rPr>
            </w:pPr>
          </w:p>
        </w:tc>
        <w:tc>
          <w:tcPr>
            <w:tcW w:w="130" w:type="pct"/>
            <w:tcBorders>
              <w:top w:val="nil"/>
              <w:left w:val="nil"/>
              <w:bottom w:val="single" w:sz="4" w:space="0" w:color="auto"/>
              <w:right w:val="single" w:sz="4" w:space="0" w:color="auto"/>
            </w:tcBorders>
            <w:shd w:val="clear" w:color="auto" w:fill="auto"/>
            <w:noWrap/>
            <w:vAlign w:val="bottom"/>
          </w:tcPr>
          <w:p w14:paraId="101DBF5C" w14:textId="77777777" w:rsidR="00BD5A3F" w:rsidRPr="007F6D02" w:rsidRDefault="00BD5A3F" w:rsidP="00BD5A3F">
            <w:pPr>
              <w:rPr>
                <w:rFonts w:ascii="Calibri" w:hAnsi="Calibri"/>
                <w:color w:val="000000"/>
                <w:sz w:val="14"/>
                <w:szCs w:val="14"/>
                <w:lang w:eastAsia="es-MX"/>
              </w:rPr>
            </w:pPr>
          </w:p>
        </w:tc>
        <w:tc>
          <w:tcPr>
            <w:tcW w:w="169" w:type="pct"/>
            <w:tcBorders>
              <w:top w:val="nil"/>
              <w:left w:val="nil"/>
              <w:bottom w:val="single" w:sz="4" w:space="0" w:color="auto"/>
              <w:right w:val="single" w:sz="4" w:space="0" w:color="auto"/>
            </w:tcBorders>
            <w:shd w:val="clear" w:color="auto" w:fill="auto"/>
            <w:noWrap/>
            <w:vAlign w:val="bottom"/>
          </w:tcPr>
          <w:p w14:paraId="6042E644" w14:textId="77777777" w:rsidR="00BD5A3F" w:rsidRPr="007F6D02" w:rsidRDefault="00BD5A3F" w:rsidP="00BD5A3F">
            <w:pPr>
              <w:rPr>
                <w:rFonts w:ascii="Calibri" w:hAnsi="Calibri"/>
                <w:color w:val="000000"/>
                <w:sz w:val="14"/>
                <w:szCs w:val="14"/>
                <w:lang w:eastAsia="es-MX"/>
              </w:rPr>
            </w:pPr>
          </w:p>
        </w:tc>
        <w:tc>
          <w:tcPr>
            <w:tcW w:w="186" w:type="pct"/>
            <w:tcBorders>
              <w:top w:val="nil"/>
              <w:left w:val="nil"/>
              <w:bottom w:val="single" w:sz="4" w:space="0" w:color="auto"/>
              <w:right w:val="single" w:sz="4" w:space="0" w:color="auto"/>
            </w:tcBorders>
            <w:shd w:val="clear" w:color="auto" w:fill="auto"/>
            <w:noWrap/>
            <w:vAlign w:val="bottom"/>
          </w:tcPr>
          <w:p w14:paraId="0188A13D" w14:textId="77777777" w:rsidR="00BD5A3F" w:rsidRPr="007F6D02" w:rsidRDefault="00BD5A3F" w:rsidP="00BD5A3F">
            <w:pPr>
              <w:rPr>
                <w:rFonts w:ascii="Calibri" w:hAnsi="Calibri"/>
                <w:color w:val="000000"/>
                <w:sz w:val="14"/>
                <w:szCs w:val="14"/>
                <w:lang w:eastAsia="es-MX"/>
              </w:rPr>
            </w:pPr>
          </w:p>
        </w:tc>
        <w:tc>
          <w:tcPr>
            <w:tcW w:w="153" w:type="pct"/>
            <w:tcBorders>
              <w:top w:val="nil"/>
              <w:left w:val="nil"/>
              <w:bottom w:val="single" w:sz="4" w:space="0" w:color="auto"/>
              <w:right w:val="single" w:sz="4" w:space="0" w:color="auto"/>
            </w:tcBorders>
            <w:shd w:val="clear" w:color="auto" w:fill="auto"/>
            <w:noWrap/>
            <w:vAlign w:val="bottom"/>
          </w:tcPr>
          <w:p w14:paraId="719E4F2A" w14:textId="77777777" w:rsidR="00BD5A3F" w:rsidRPr="007F6D02" w:rsidRDefault="00BD5A3F" w:rsidP="00BD5A3F">
            <w:pPr>
              <w:rPr>
                <w:rFonts w:ascii="Calibri" w:hAnsi="Calibri"/>
                <w:color w:val="000000"/>
                <w:sz w:val="14"/>
                <w:szCs w:val="14"/>
                <w:lang w:eastAsia="es-MX"/>
              </w:rPr>
            </w:pPr>
          </w:p>
        </w:tc>
        <w:tc>
          <w:tcPr>
            <w:tcW w:w="215" w:type="pct"/>
            <w:tcBorders>
              <w:top w:val="nil"/>
              <w:left w:val="nil"/>
              <w:bottom w:val="single" w:sz="4" w:space="0" w:color="auto"/>
              <w:right w:val="single" w:sz="4" w:space="0" w:color="auto"/>
            </w:tcBorders>
            <w:shd w:val="clear" w:color="auto" w:fill="auto"/>
            <w:noWrap/>
            <w:vAlign w:val="bottom"/>
          </w:tcPr>
          <w:p w14:paraId="614FEC54" w14:textId="77777777" w:rsidR="00BD5A3F" w:rsidRPr="007F6D02" w:rsidRDefault="00BD5A3F" w:rsidP="00BD5A3F">
            <w:pPr>
              <w:rPr>
                <w:rFonts w:ascii="Calibri" w:hAnsi="Calibri"/>
                <w:color w:val="000000"/>
                <w:sz w:val="14"/>
                <w:szCs w:val="14"/>
                <w:lang w:eastAsia="es-MX"/>
              </w:rPr>
            </w:pPr>
          </w:p>
        </w:tc>
        <w:tc>
          <w:tcPr>
            <w:tcW w:w="179" w:type="pct"/>
            <w:tcBorders>
              <w:top w:val="nil"/>
              <w:left w:val="nil"/>
              <w:bottom w:val="single" w:sz="4" w:space="0" w:color="auto"/>
              <w:right w:val="single" w:sz="4" w:space="0" w:color="auto"/>
            </w:tcBorders>
            <w:shd w:val="clear" w:color="auto" w:fill="auto"/>
            <w:noWrap/>
            <w:vAlign w:val="bottom"/>
          </w:tcPr>
          <w:p w14:paraId="522A3173" w14:textId="77777777" w:rsidR="00BD5A3F" w:rsidRPr="007F6D02" w:rsidRDefault="00BD5A3F" w:rsidP="00BD5A3F">
            <w:pPr>
              <w:rPr>
                <w:rFonts w:ascii="Calibri" w:hAnsi="Calibri"/>
                <w:color w:val="000000"/>
                <w:sz w:val="14"/>
                <w:szCs w:val="14"/>
                <w:lang w:eastAsia="es-MX"/>
              </w:rPr>
            </w:pPr>
          </w:p>
        </w:tc>
        <w:tc>
          <w:tcPr>
            <w:tcW w:w="135" w:type="pct"/>
            <w:tcBorders>
              <w:top w:val="nil"/>
              <w:left w:val="nil"/>
              <w:bottom w:val="single" w:sz="4" w:space="0" w:color="auto"/>
              <w:right w:val="single" w:sz="4" w:space="0" w:color="auto"/>
            </w:tcBorders>
            <w:shd w:val="clear" w:color="auto" w:fill="auto"/>
            <w:noWrap/>
            <w:vAlign w:val="bottom"/>
          </w:tcPr>
          <w:p w14:paraId="37B7E7F0"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4" w:space="0" w:color="auto"/>
            </w:tcBorders>
            <w:shd w:val="clear" w:color="auto" w:fill="auto"/>
            <w:noWrap/>
            <w:vAlign w:val="bottom"/>
          </w:tcPr>
          <w:p w14:paraId="2549AFE4" w14:textId="77777777" w:rsidR="00BD5A3F" w:rsidRPr="007F6D02" w:rsidRDefault="00BD5A3F" w:rsidP="00BD5A3F">
            <w:pPr>
              <w:rPr>
                <w:rFonts w:ascii="Calibri" w:hAnsi="Calibri"/>
                <w:color w:val="000000"/>
                <w:sz w:val="14"/>
                <w:szCs w:val="14"/>
                <w:lang w:eastAsia="es-MX"/>
              </w:rPr>
            </w:pPr>
          </w:p>
        </w:tc>
        <w:tc>
          <w:tcPr>
            <w:tcW w:w="196" w:type="pct"/>
            <w:tcBorders>
              <w:top w:val="nil"/>
              <w:left w:val="nil"/>
              <w:bottom w:val="single" w:sz="4" w:space="0" w:color="auto"/>
              <w:right w:val="single" w:sz="4" w:space="0" w:color="auto"/>
            </w:tcBorders>
            <w:shd w:val="clear" w:color="auto" w:fill="auto"/>
            <w:noWrap/>
            <w:vAlign w:val="bottom"/>
          </w:tcPr>
          <w:p w14:paraId="16ED7F2B" w14:textId="77777777" w:rsidR="00BD5A3F" w:rsidRPr="007F6D02" w:rsidRDefault="00BD5A3F" w:rsidP="00BD5A3F">
            <w:pPr>
              <w:rPr>
                <w:rFonts w:ascii="Calibri" w:hAnsi="Calibri"/>
                <w:color w:val="000000"/>
                <w:sz w:val="14"/>
                <w:szCs w:val="14"/>
                <w:lang w:eastAsia="es-MX"/>
              </w:rPr>
            </w:pPr>
          </w:p>
        </w:tc>
        <w:tc>
          <w:tcPr>
            <w:tcW w:w="179" w:type="pct"/>
            <w:tcBorders>
              <w:top w:val="nil"/>
              <w:left w:val="nil"/>
              <w:bottom w:val="single" w:sz="4" w:space="0" w:color="auto"/>
              <w:right w:val="single" w:sz="4" w:space="0" w:color="auto"/>
            </w:tcBorders>
            <w:shd w:val="clear" w:color="auto" w:fill="auto"/>
            <w:noWrap/>
            <w:vAlign w:val="bottom"/>
          </w:tcPr>
          <w:p w14:paraId="30345715" w14:textId="77777777" w:rsidR="00BD5A3F" w:rsidRPr="007F6D02" w:rsidRDefault="00BD5A3F" w:rsidP="00BD5A3F">
            <w:pPr>
              <w:rPr>
                <w:rFonts w:ascii="Calibri" w:hAnsi="Calibri"/>
                <w:color w:val="000000"/>
                <w:sz w:val="14"/>
                <w:szCs w:val="14"/>
                <w:lang w:eastAsia="es-MX"/>
              </w:rPr>
            </w:pPr>
          </w:p>
        </w:tc>
        <w:tc>
          <w:tcPr>
            <w:tcW w:w="162" w:type="pct"/>
            <w:tcBorders>
              <w:top w:val="nil"/>
              <w:left w:val="nil"/>
              <w:bottom w:val="single" w:sz="4" w:space="0" w:color="auto"/>
              <w:right w:val="single" w:sz="4" w:space="0" w:color="auto"/>
            </w:tcBorders>
            <w:shd w:val="clear" w:color="auto" w:fill="auto"/>
            <w:noWrap/>
            <w:vAlign w:val="bottom"/>
          </w:tcPr>
          <w:p w14:paraId="62FD9EE3" w14:textId="77777777" w:rsidR="00BD5A3F" w:rsidRPr="007F6D02" w:rsidRDefault="00BD5A3F" w:rsidP="00BD5A3F">
            <w:pPr>
              <w:rPr>
                <w:rFonts w:ascii="Calibri" w:hAnsi="Calibri"/>
                <w:color w:val="000000"/>
                <w:sz w:val="14"/>
                <w:szCs w:val="14"/>
                <w:lang w:eastAsia="es-MX"/>
              </w:rPr>
            </w:pPr>
          </w:p>
        </w:tc>
        <w:tc>
          <w:tcPr>
            <w:tcW w:w="154" w:type="pct"/>
            <w:tcBorders>
              <w:top w:val="nil"/>
              <w:left w:val="nil"/>
              <w:bottom w:val="single" w:sz="4" w:space="0" w:color="auto"/>
              <w:right w:val="single" w:sz="4" w:space="0" w:color="auto"/>
            </w:tcBorders>
            <w:shd w:val="clear" w:color="auto" w:fill="auto"/>
            <w:noWrap/>
            <w:vAlign w:val="center"/>
          </w:tcPr>
          <w:p w14:paraId="36C557A3"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tcPr>
          <w:p w14:paraId="4BBFD4A4" w14:textId="77777777" w:rsidR="00BD5A3F" w:rsidRPr="007F6D02" w:rsidRDefault="00BD5A3F" w:rsidP="00BD5A3F">
            <w:pPr>
              <w:rPr>
                <w:rFonts w:ascii="Calibri" w:hAnsi="Calibri"/>
                <w:color w:val="000000"/>
                <w:sz w:val="14"/>
                <w:szCs w:val="14"/>
                <w:lang w:eastAsia="es-MX"/>
              </w:rPr>
            </w:pPr>
          </w:p>
        </w:tc>
      </w:tr>
    </w:tbl>
    <w:p w14:paraId="4C975570" w14:textId="77777777" w:rsidR="00BD5A3F" w:rsidRPr="007F6D02" w:rsidRDefault="00BD5A3F" w:rsidP="00BD5A3F">
      <w:pPr>
        <w:rPr>
          <w:rFonts w:ascii="Arial" w:hAnsi="Arial" w:cs="Arial"/>
          <w:sz w:val="20"/>
          <w:szCs w:val="20"/>
        </w:rPr>
      </w:pPr>
    </w:p>
    <w:p w14:paraId="64B58194" w14:textId="77777777" w:rsidR="00BD5A3F" w:rsidRPr="007F6D02" w:rsidRDefault="00BD5A3F" w:rsidP="00BD5A3F">
      <w:pPr>
        <w:ind w:left="720"/>
        <w:rPr>
          <w:rFonts w:ascii="Arial" w:hAnsi="Arial" w:cs="Arial"/>
          <w:sz w:val="20"/>
          <w:szCs w:val="20"/>
        </w:rPr>
      </w:pPr>
    </w:p>
    <w:p w14:paraId="2238E714"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lastRenderedPageBreak/>
        <w:t>Con el objeto de verificar la capacidad técnica, el LICITANTE presentará el cálculo de los sueldos NETOS partiendo de los sueldos BRUTOS proporcionados por LA FINANCIERA, así como la determinación de la carga fiscal y social, para lo cual deberá considerar los siguientes parámetros de referencia:</w:t>
      </w:r>
    </w:p>
    <w:p w14:paraId="7C05BBB6" w14:textId="77777777" w:rsidR="00BD5A3F" w:rsidRPr="007F6D02" w:rsidRDefault="00BD5A3F" w:rsidP="00BD5A3F">
      <w:pPr>
        <w:ind w:left="720"/>
        <w:rPr>
          <w:rFonts w:ascii="Arial" w:hAnsi="Arial" w:cs="Arial"/>
          <w:sz w:val="20"/>
          <w:szCs w:val="20"/>
        </w:rPr>
      </w:pPr>
    </w:p>
    <w:p w14:paraId="02FF1FF8"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Factor de riesgo de trabajo, considerar la prima determinada en la declaración de riesgo presentada en febrero de 201</w:t>
      </w:r>
      <w:r>
        <w:rPr>
          <w:rFonts w:ascii="Arial" w:hAnsi="Arial" w:cs="Arial"/>
          <w:sz w:val="20"/>
          <w:szCs w:val="20"/>
        </w:rPr>
        <w:t>5</w:t>
      </w:r>
      <w:r w:rsidRPr="007F6D02">
        <w:rPr>
          <w:rFonts w:ascii="Arial" w:hAnsi="Arial" w:cs="Arial"/>
          <w:sz w:val="20"/>
          <w:szCs w:val="20"/>
          <w:lang w:val="x-none"/>
        </w:rPr>
        <w:t>, ante el Instituto Mexicano del Seguro Social. Se debe anexar copia de ésta declaración.</w:t>
      </w:r>
    </w:p>
    <w:p w14:paraId="107A2179"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Se deberá considerar para sus cálculos el valor mensual de 30.42 días.</w:t>
      </w:r>
    </w:p>
    <w:p w14:paraId="3862D12A"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El concepto de Impuestos Sobre Nóminas deberán considerar la tasa aplicable al Distrito Federal (3%).</w:t>
      </w:r>
    </w:p>
    <w:p w14:paraId="41FEF733"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En caso de existir diferencia con los cálculos determinados por LA FINANCIERA, el porcentaje máximo de variación será de más menos 1%, (uno por ciento) para que la propuesta no sea desechada.</w:t>
      </w:r>
    </w:p>
    <w:p w14:paraId="6D5E292E" w14:textId="77777777" w:rsidR="00BD5A3F" w:rsidRPr="007F6D02" w:rsidRDefault="00BD5A3F" w:rsidP="003F0B17">
      <w:pPr>
        <w:widowControl w:val="0"/>
        <w:numPr>
          <w:ilvl w:val="0"/>
          <w:numId w:val="71"/>
        </w:numPr>
        <w:ind w:right="360"/>
        <w:jc w:val="both"/>
        <w:rPr>
          <w:rFonts w:ascii="Arial" w:hAnsi="Arial" w:cs="Arial"/>
          <w:b/>
          <w:sz w:val="20"/>
          <w:szCs w:val="20"/>
        </w:rPr>
      </w:pPr>
      <w:r w:rsidRPr="007F6D02">
        <w:rPr>
          <w:rFonts w:ascii="Arial" w:hAnsi="Arial" w:cs="Arial"/>
          <w:b/>
          <w:sz w:val="20"/>
          <w:szCs w:val="20"/>
        </w:rPr>
        <w:t>El importe administrativo por manejo de nómina será el mismo que se aplique a todos los Perfiles y Puestos, incluyendo los de nueva creación.</w:t>
      </w:r>
    </w:p>
    <w:p w14:paraId="505EB8C1" w14:textId="77777777" w:rsidR="00BD5A3F" w:rsidRPr="007F6D02" w:rsidRDefault="00BD5A3F" w:rsidP="003F0B17">
      <w:pPr>
        <w:widowControl w:val="0"/>
        <w:numPr>
          <w:ilvl w:val="0"/>
          <w:numId w:val="71"/>
        </w:numPr>
        <w:ind w:right="360"/>
        <w:jc w:val="both"/>
        <w:rPr>
          <w:rFonts w:ascii="Arial" w:hAnsi="Arial" w:cs="Arial"/>
          <w:b/>
          <w:sz w:val="20"/>
          <w:szCs w:val="20"/>
        </w:rPr>
      </w:pPr>
      <w:r w:rsidRPr="007F6D02">
        <w:rPr>
          <w:rFonts w:ascii="Arial" w:hAnsi="Arial" w:cs="Arial"/>
          <w:sz w:val="20"/>
          <w:szCs w:val="20"/>
        </w:rPr>
        <w:t>Los cálculos deberán apegarse a la Legislación vigente para el ejercicio</w:t>
      </w:r>
    </w:p>
    <w:p w14:paraId="5CE2A572" w14:textId="77777777" w:rsidR="00BD5A3F" w:rsidRPr="007F6D02" w:rsidRDefault="00BD5A3F" w:rsidP="00BD5A3F">
      <w:pPr>
        <w:ind w:left="720"/>
        <w:rPr>
          <w:rFonts w:ascii="Arial" w:hAnsi="Arial" w:cs="Arial"/>
          <w:b/>
          <w:sz w:val="20"/>
          <w:szCs w:val="20"/>
        </w:rPr>
      </w:pPr>
    </w:p>
    <w:p w14:paraId="7DF1DE60" w14:textId="77777777" w:rsidR="00BD5A3F" w:rsidRPr="007F6D02" w:rsidRDefault="00BD5A3F" w:rsidP="00BD5A3F">
      <w:pPr>
        <w:ind w:left="720"/>
        <w:rPr>
          <w:rFonts w:ascii="Arial" w:hAnsi="Arial" w:cs="Arial"/>
          <w:b/>
          <w:sz w:val="20"/>
          <w:szCs w:val="20"/>
        </w:rPr>
      </w:pPr>
      <w:r w:rsidRPr="007F6D02">
        <w:rPr>
          <w:rFonts w:ascii="Arial" w:hAnsi="Arial" w:cs="Arial"/>
          <w:b/>
          <w:sz w:val="20"/>
          <w:szCs w:val="20"/>
        </w:rPr>
        <w:t>CONSIDERACIONES GENERALES PARA LA ELABORACIÓN DEL CUADRO ANTERIOR:</w:t>
      </w:r>
    </w:p>
    <w:p w14:paraId="42ED1285"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Deberá desglosar la CARGA SOCIAL Y FISCAL.</w:t>
      </w:r>
    </w:p>
    <w:p w14:paraId="1BEC45B8"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La CARGA FISCAL deberá contemplar todas las prestaciones mínimas de Ley Federal del Trabajo correspondientes al Proveedor en su calidad de Patrón del personal que asigne FINANCIERA, así como el Impuesto Sobre Nóminas.</w:t>
      </w:r>
    </w:p>
    <w:p w14:paraId="523B6FAC"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La CARGA SOCIAL deberá considerar lo establecido por la Ley de Seguro Social e INFONAVIT.</w:t>
      </w:r>
    </w:p>
    <w:p w14:paraId="4D37EC6E"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El renglón correspondiente a SUELDO BRUTO no podrá modificarse.</w:t>
      </w:r>
    </w:p>
    <w:p w14:paraId="757614B8"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Para determinar el SUELDO NETO MENSUAL, deberá partir del SUELDO BRUTO menos, ISR y la cuota del IMSS a cargo del trabajador.</w:t>
      </w:r>
    </w:p>
    <w:p w14:paraId="4E05D21A" w14:textId="77777777" w:rsidR="00BD5A3F" w:rsidRPr="007F6D02" w:rsidRDefault="00BD5A3F" w:rsidP="00BD5A3F">
      <w:pPr>
        <w:jc w:val="both"/>
        <w:rPr>
          <w:rFonts w:ascii="Arial" w:hAnsi="Arial"/>
          <w:sz w:val="20"/>
        </w:rPr>
      </w:pPr>
    </w:p>
    <w:tbl>
      <w:tblPr>
        <w:tblW w:w="10071" w:type="dxa"/>
        <w:tblInd w:w="64" w:type="dxa"/>
        <w:tblCellMar>
          <w:left w:w="70" w:type="dxa"/>
          <w:right w:w="70" w:type="dxa"/>
        </w:tblCellMar>
        <w:tblLook w:val="04A0" w:firstRow="1" w:lastRow="0" w:firstColumn="1" w:lastColumn="0" w:noHBand="0" w:noVBand="1"/>
      </w:tblPr>
      <w:tblGrid>
        <w:gridCol w:w="7377"/>
        <w:gridCol w:w="1377"/>
        <w:gridCol w:w="1317"/>
      </w:tblGrid>
      <w:tr w:rsidR="00BD5A3F" w:rsidRPr="007F6D02" w14:paraId="01F37D59" w14:textId="77777777" w:rsidTr="00BD5A3F">
        <w:trPr>
          <w:gridAfter w:val="1"/>
          <w:wAfter w:w="1317" w:type="dxa"/>
          <w:trHeight w:val="300"/>
        </w:trPr>
        <w:tc>
          <w:tcPr>
            <w:tcW w:w="7377" w:type="dxa"/>
            <w:tcBorders>
              <w:top w:val="nil"/>
              <w:left w:val="nil"/>
              <w:bottom w:val="nil"/>
              <w:right w:val="nil"/>
            </w:tcBorders>
            <w:shd w:val="clear" w:color="auto" w:fill="auto"/>
            <w:noWrap/>
            <w:vAlign w:val="bottom"/>
          </w:tcPr>
          <w:p w14:paraId="505A01A4" w14:textId="77777777" w:rsidR="00BD5A3F" w:rsidRPr="007F6D02" w:rsidRDefault="00BD5A3F" w:rsidP="00BD5A3F">
            <w:pPr>
              <w:rPr>
                <w:rFonts w:ascii="Arial" w:hAnsi="Arial"/>
                <w:b/>
                <w:color w:val="000000"/>
                <w:sz w:val="20"/>
              </w:rPr>
            </w:pPr>
            <w:r w:rsidRPr="007F6D02">
              <w:rPr>
                <w:rFonts w:ascii="Arial" w:hAnsi="Arial"/>
                <w:b/>
                <w:color w:val="000000"/>
                <w:sz w:val="20"/>
              </w:rPr>
              <w:t>B) COSTO MENSUAL POR LOCAL CON INFRAESTRUCTURA REQUERIDA PARA LA PRESTACIÓN DEL SERVICIO</w:t>
            </w:r>
          </w:p>
          <w:p w14:paraId="27FDD462" w14:textId="77777777" w:rsidR="00BD5A3F" w:rsidRPr="007F6D02" w:rsidRDefault="00BD5A3F" w:rsidP="00BD5A3F">
            <w:pPr>
              <w:rPr>
                <w:rFonts w:ascii="Arial" w:hAnsi="Arial"/>
                <w:b/>
                <w:color w:val="000000"/>
                <w:sz w:val="20"/>
              </w:rPr>
            </w:pPr>
          </w:p>
        </w:tc>
        <w:tc>
          <w:tcPr>
            <w:tcW w:w="1377" w:type="dxa"/>
            <w:tcBorders>
              <w:top w:val="nil"/>
              <w:left w:val="nil"/>
              <w:bottom w:val="nil"/>
              <w:right w:val="nil"/>
            </w:tcBorders>
            <w:shd w:val="clear" w:color="auto" w:fill="auto"/>
            <w:noWrap/>
            <w:vAlign w:val="bottom"/>
          </w:tcPr>
          <w:p w14:paraId="4FC98B58" w14:textId="77777777" w:rsidR="00BD5A3F" w:rsidRPr="007F6D02" w:rsidRDefault="00BD5A3F" w:rsidP="00BD5A3F">
            <w:pPr>
              <w:rPr>
                <w:rFonts w:ascii="Arial" w:hAnsi="Arial"/>
                <w:color w:val="000000"/>
                <w:sz w:val="20"/>
              </w:rPr>
            </w:pPr>
          </w:p>
        </w:tc>
      </w:tr>
      <w:tr w:rsidR="00BD5A3F" w:rsidRPr="007F6D02" w14:paraId="20D1C7B3" w14:textId="77777777" w:rsidTr="00BD5A3F">
        <w:trPr>
          <w:trHeight w:val="415"/>
        </w:trPr>
        <w:tc>
          <w:tcPr>
            <w:tcW w:w="7377" w:type="dxa"/>
            <w:tcBorders>
              <w:top w:val="single" w:sz="8" w:space="0" w:color="auto"/>
              <w:left w:val="single" w:sz="8" w:space="0" w:color="auto"/>
              <w:bottom w:val="single" w:sz="8" w:space="0" w:color="auto"/>
              <w:right w:val="nil"/>
            </w:tcBorders>
            <w:shd w:val="clear" w:color="auto" w:fill="auto"/>
            <w:noWrap/>
            <w:vAlign w:val="center"/>
          </w:tcPr>
          <w:p w14:paraId="751C72A8" w14:textId="77777777" w:rsidR="00BD5A3F" w:rsidRPr="007F6D02" w:rsidRDefault="00BD5A3F" w:rsidP="00BD5A3F">
            <w:pPr>
              <w:jc w:val="center"/>
              <w:rPr>
                <w:rFonts w:ascii="Arial" w:hAnsi="Arial"/>
                <w:b/>
                <w:color w:val="000000"/>
                <w:sz w:val="20"/>
              </w:rPr>
            </w:pPr>
            <w:r w:rsidRPr="007F6D02">
              <w:rPr>
                <w:rFonts w:ascii="Arial" w:hAnsi="Arial"/>
                <w:b/>
                <w:color w:val="000000"/>
                <w:sz w:val="20"/>
              </w:rPr>
              <w:t>CONCEPTO</w:t>
            </w:r>
          </w:p>
        </w:tc>
        <w:tc>
          <w:tcPr>
            <w:tcW w:w="269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F678121" w14:textId="77777777" w:rsidR="00BD5A3F" w:rsidRPr="007F6D02" w:rsidRDefault="00BD5A3F" w:rsidP="00BD5A3F">
            <w:pPr>
              <w:jc w:val="center"/>
              <w:rPr>
                <w:rFonts w:ascii="Arial" w:hAnsi="Arial"/>
                <w:b/>
                <w:color w:val="000000"/>
                <w:sz w:val="20"/>
              </w:rPr>
            </w:pPr>
            <w:r w:rsidRPr="007F6D02">
              <w:rPr>
                <w:rFonts w:ascii="Arial" w:hAnsi="Arial"/>
                <w:b/>
                <w:color w:val="000000"/>
                <w:sz w:val="20"/>
              </w:rPr>
              <w:t>MONTO</w:t>
            </w:r>
            <w:r w:rsidRPr="007F6D02">
              <w:rPr>
                <w:rFonts w:ascii="Arial" w:hAnsi="Arial"/>
                <w:b/>
                <w:color w:val="000000"/>
                <w:sz w:val="20"/>
              </w:rPr>
              <w:br/>
              <w:t>MENSUAL</w:t>
            </w:r>
          </w:p>
        </w:tc>
      </w:tr>
      <w:tr w:rsidR="00BD5A3F" w:rsidRPr="007F6D02" w14:paraId="2BB83B48" w14:textId="77777777" w:rsidTr="00BD5A3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7377" w:type="dxa"/>
            <w:shd w:val="clear" w:color="auto" w:fill="auto"/>
            <w:noWrap/>
            <w:vAlign w:val="bottom"/>
          </w:tcPr>
          <w:p w14:paraId="2AE6E968" w14:textId="77777777" w:rsidR="00BD5A3F" w:rsidRPr="007F6D02" w:rsidRDefault="00BD5A3F" w:rsidP="00BD5A3F">
            <w:pPr>
              <w:rPr>
                <w:rFonts w:ascii="Arial" w:hAnsi="Arial"/>
                <w:color w:val="000000"/>
                <w:sz w:val="20"/>
              </w:rPr>
            </w:pPr>
            <w:r w:rsidRPr="007F6D02">
              <w:rPr>
                <w:rFonts w:ascii="Arial" w:hAnsi="Arial"/>
                <w:color w:val="000000"/>
                <w:sz w:val="20"/>
              </w:rPr>
              <w:t xml:space="preserve">COSTO MENSUAL POR INFRAESTRUCTURA (INCLUYE LOCAL PARA </w:t>
            </w:r>
            <w:r>
              <w:rPr>
                <w:rFonts w:ascii="Arial" w:hAnsi="Arial"/>
                <w:color w:val="000000"/>
                <w:sz w:val="20"/>
              </w:rPr>
              <w:t>4</w:t>
            </w:r>
            <w:r w:rsidRPr="0058381F">
              <w:rPr>
                <w:rFonts w:ascii="Arial" w:hAnsi="Arial"/>
                <w:color w:val="000000"/>
                <w:sz w:val="20"/>
              </w:rPr>
              <w:t>5</w:t>
            </w:r>
            <w:r w:rsidRPr="007F6D02">
              <w:rPr>
                <w:rFonts w:ascii="Arial" w:hAnsi="Arial"/>
                <w:color w:val="000000"/>
                <w:sz w:val="20"/>
              </w:rPr>
              <w:t xml:space="preserve"> PERSONAS, MOBILIARIO, SERVICIOS, ETC.)</w:t>
            </w:r>
          </w:p>
        </w:tc>
        <w:tc>
          <w:tcPr>
            <w:tcW w:w="2694" w:type="dxa"/>
            <w:gridSpan w:val="2"/>
            <w:shd w:val="clear" w:color="auto" w:fill="auto"/>
            <w:noWrap/>
            <w:vAlign w:val="bottom"/>
          </w:tcPr>
          <w:p w14:paraId="77950A47" w14:textId="77777777" w:rsidR="00BD5A3F" w:rsidRPr="007F6D02" w:rsidRDefault="00BD5A3F" w:rsidP="00BD5A3F">
            <w:pPr>
              <w:rPr>
                <w:rFonts w:ascii="Arial" w:hAnsi="Arial"/>
                <w:color w:val="000000"/>
                <w:sz w:val="20"/>
              </w:rPr>
            </w:pPr>
            <w:r w:rsidRPr="007F6D02">
              <w:rPr>
                <w:rFonts w:ascii="Arial" w:hAnsi="Arial"/>
                <w:color w:val="000000"/>
                <w:sz w:val="20"/>
              </w:rPr>
              <w:t> </w:t>
            </w:r>
          </w:p>
        </w:tc>
      </w:tr>
      <w:tr w:rsidR="00BD5A3F" w:rsidRPr="007F6D02" w14:paraId="75020495" w14:textId="77777777" w:rsidTr="00BD5A3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7377" w:type="dxa"/>
            <w:shd w:val="clear" w:color="auto" w:fill="auto"/>
            <w:noWrap/>
            <w:vAlign w:val="bottom"/>
          </w:tcPr>
          <w:p w14:paraId="55C70BCD" w14:textId="77777777" w:rsidR="00BD5A3F" w:rsidRPr="007F6D02" w:rsidRDefault="00BD5A3F" w:rsidP="00BD5A3F">
            <w:pPr>
              <w:rPr>
                <w:rFonts w:ascii="Arial" w:hAnsi="Arial"/>
                <w:b/>
                <w:color w:val="000000"/>
                <w:sz w:val="20"/>
              </w:rPr>
            </w:pPr>
            <w:r w:rsidRPr="007F6D02">
              <w:rPr>
                <w:rFonts w:ascii="Arial" w:hAnsi="Arial"/>
                <w:b/>
                <w:color w:val="000000"/>
                <w:sz w:val="20"/>
              </w:rPr>
              <w:t>COSTO TOTAL</w:t>
            </w:r>
          </w:p>
        </w:tc>
        <w:tc>
          <w:tcPr>
            <w:tcW w:w="2694" w:type="dxa"/>
            <w:gridSpan w:val="2"/>
            <w:shd w:val="clear" w:color="auto" w:fill="auto"/>
            <w:noWrap/>
            <w:vAlign w:val="bottom"/>
          </w:tcPr>
          <w:p w14:paraId="501C9EB9" w14:textId="77777777" w:rsidR="00BD5A3F" w:rsidRPr="007F6D02" w:rsidRDefault="00BD5A3F" w:rsidP="00BD5A3F">
            <w:pPr>
              <w:rPr>
                <w:rFonts w:ascii="Arial" w:hAnsi="Arial"/>
                <w:color w:val="000000"/>
                <w:sz w:val="20"/>
              </w:rPr>
            </w:pPr>
            <w:r w:rsidRPr="007F6D02">
              <w:rPr>
                <w:rFonts w:ascii="Arial" w:hAnsi="Arial"/>
                <w:color w:val="000000"/>
                <w:sz w:val="20"/>
              </w:rPr>
              <w:t>$</w:t>
            </w:r>
          </w:p>
        </w:tc>
      </w:tr>
    </w:tbl>
    <w:p w14:paraId="6976BF1D" w14:textId="77777777" w:rsidR="00BD5A3F" w:rsidRPr="007F6D02" w:rsidRDefault="00BD5A3F" w:rsidP="00BD5A3F">
      <w:pPr>
        <w:jc w:val="both"/>
        <w:rPr>
          <w:rFonts w:ascii="Arial" w:hAnsi="Arial"/>
          <w:sz w:val="20"/>
        </w:rPr>
      </w:pPr>
    </w:p>
    <w:p w14:paraId="0B8EA676" w14:textId="77777777" w:rsidR="00BD5A3F" w:rsidRPr="007F6D02" w:rsidRDefault="00BD5A3F" w:rsidP="00BD5A3F">
      <w:pPr>
        <w:widowControl w:val="0"/>
        <w:tabs>
          <w:tab w:val="center" w:pos="567"/>
          <w:tab w:val="right" w:pos="8838"/>
        </w:tabs>
        <w:ind w:left="284" w:right="360"/>
        <w:jc w:val="both"/>
        <w:rPr>
          <w:rFonts w:ascii="Arial" w:hAnsi="Arial" w:cs="Arial"/>
          <w:b/>
          <w:sz w:val="20"/>
          <w:szCs w:val="20"/>
        </w:rPr>
      </w:pPr>
      <w:proofErr w:type="gramStart"/>
      <w:r w:rsidRPr="007F6D02">
        <w:rPr>
          <w:rFonts w:ascii="Arial" w:hAnsi="Arial" w:cs="Arial"/>
          <w:b/>
          <w:sz w:val="20"/>
          <w:szCs w:val="20"/>
        </w:rPr>
        <w:t>TOTAL</w:t>
      </w:r>
      <w:proofErr w:type="gramEnd"/>
      <w:r w:rsidRPr="007F6D02">
        <w:rPr>
          <w:rFonts w:ascii="Arial" w:hAnsi="Arial" w:cs="Arial"/>
          <w:b/>
          <w:sz w:val="20"/>
          <w:szCs w:val="20"/>
        </w:rPr>
        <w:t xml:space="preserve"> DE LA PROPUESTA ECONÓMICA: </w:t>
      </w:r>
      <w:r w:rsidRPr="007F6D02">
        <w:rPr>
          <w:rFonts w:ascii="Arial" w:hAnsi="Arial" w:cs="Arial"/>
          <w:b/>
          <w:bCs/>
          <w:color w:val="000000"/>
          <w:sz w:val="20"/>
          <w:szCs w:val="20"/>
          <w:lang w:eastAsia="es-MX"/>
        </w:rPr>
        <w:t>=A+B</w:t>
      </w:r>
    </w:p>
    <w:p w14:paraId="7A94B80F" w14:textId="77777777" w:rsidR="00BD5A3F" w:rsidRDefault="00BD5A3F" w:rsidP="00BD5A3F">
      <w:pPr>
        <w:jc w:val="both"/>
        <w:rPr>
          <w:rFonts w:ascii="Arial" w:hAnsi="Arial"/>
          <w:sz w:val="20"/>
        </w:rPr>
      </w:pPr>
    </w:p>
    <w:p w14:paraId="36660452" w14:textId="77777777" w:rsidR="005D4993" w:rsidRDefault="005D4993" w:rsidP="00BD5A3F">
      <w:pPr>
        <w:jc w:val="both"/>
        <w:rPr>
          <w:rFonts w:ascii="Arial" w:hAnsi="Arial"/>
          <w:sz w:val="20"/>
        </w:rPr>
      </w:pPr>
    </w:p>
    <w:p w14:paraId="02C094C9" w14:textId="77777777" w:rsidR="005D4993" w:rsidRPr="007F6D02" w:rsidRDefault="005D4993" w:rsidP="00BD5A3F">
      <w:pPr>
        <w:jc w:val="both"/>
        <w:rPr>
          <w:rFonts w:ascii="Arial" w:hAnsi="Arial"/>
          <w:sz w:val="20"/>
        </w:rPr>
      </w:pPr>
    </w:p>
    <w:tbl>
      <w:tblPr>
        <w:tblW w:w="6041" w:type="dxa"/>
        <w:jc w:val="center"/>
        <w:tblCellMar>
          <w:left w:w="70" w:type="dxa"/>
          <w:right w:w="70" w:type="dxa"/>
        </w:tblCellMar>
        <w:tblLook w:val="04A0" w:firstRow="1" w:lastRow="0" w:firstColumn="1" w:lastColumn="0" w:noHBand="0" w:noVBand="1"/>
      </w:tblPr>
      <w:tblGrid>
        <w:gridCol w:w="1346"/>
        <w:gridCol w:w="1533"/>
        <w:gridCol w:w="1226"/>
        <w:gridCol w:w="878"/>
        <w:gridCol w:w="1058"/>
      </w:tblGrid>
      <w:tr w:rsidR="00BD5A3F" w:rsidRPr="007F6D02" w14:paraId="29224540" w14:textId="77777777" w:rsidTr="00BD5A3F">
        <w:trPr>
          <w:jc w:val="center"/>
        </w:trPr>
        <w:tc>
          <w:tcPr>
            <w:tcW w:w="1346" w:type="dxa"/>
            <w:tcBorders>
              <w:top w:val="single" w:sz="8" w:space="0" w:color="auto"/>
              <w:left w:val="single" w:sz="8" w:space="0" w:color="auto"/>
              <w:bottom w:val="single" w:sz="8" w:space="0" w:color="auto"/>
              <w:right w:val="single" w:sz="8" w:space="0" w:color="auto"/>
            </w:tcBorders>
            <w:shd w:val="pct15" w:color="auto" w:fill="auto"/>
            <w:vAlign w:val="center"/>
          </w:tcPr>
          <w:p w14:paraId="31189213" w14:textId="77777777" w:rsidR="00BD5A3F" w:rsidRPr="007F6D02" w:rsidRDefault="00BD5A3F" w:rsidP="00BD5A3F">
            <w:pPr>
              <w:jc w:val="center"/>
              <w:rPr>
                <w:rFonts w:ascii="Arial" w:hAnsi="Arial"/>
                <w:b/>
                <w:sz w:val="14"/>
                <w:szCs w:val="14"/>
              </w:rPr>
            </w:pPr>
            <w:r w:rsidRPr="007F6D02">
              <w:rPr>
                <w:rFonts w:ascii="Arial" w:hAnsi="Arial"/>
                <w:b/>
                <w:sz w:val="14"/>
                <w:szCs w:val="14"/>
              </w:rPr>
              <w:lastRenderedPageBreak/>
              <w:t>COSTO MENSUAL ADMINISTRATIVO DE NOMINA</w:t>
            </w:r>
          </w:p>
          <w:p w14:paraId="16A8BF72" w14:textId="77777777" w:rsidR="00BD5A3F" w:rsidRPr="007F6D02" w:rsidRDefault="00BD5A3F" w:rsidP="00BD5A3F">
            <w:pPr>
              <w:jc w:val="center"/>
              <w:rPr>
                <w:rFonts w:ascii="Arial" w:hAnsi="Arial"/>
                <w:color w:val="000000"/>
                <w:sz w:val="14"/>
                <w:szCs w:val="14"/>
              </w:rPr>
            </w:pPr>
            <w:r w:rsidRPr="007F6D02">
              <w:rPr>
                <w:rFonts w:ascii="Arial" w:hAnsi="Arial"/>
                <w:b/>
                <w:sz w:val="14"/>
                <w:szCs w:val="14"/>
              </w:rPr>
              <w:t>(A)</w:t>
            </w:r>
          </w:p>
        </w:tc>
        <w:tc>
          <w:tcPr>
            <w:tcW w:w="1533" w:type="dxa"/>
            <w:tcBorders>
              <w:top w:val="single" w:sz="8" w:space="0" w:color="auto"/>
              <w:left w:val="single" w:sz="8" w:space="0" w:color="auto"/>
              <w:bottom w:val="single" w:sz="8" w:space="0" w:color="auto"/>
              <w:right w:val="single" w:sz="8" w:space="0" w:color="auto"/>
            </w:tcBorders>
            <w:shd w:val="pct15" w:color="auto" w:fill="auto"/>
            <w:vAlign w:val="center"/>
          </w:tcPr>
          <w:p w14:paraId="62C5290A"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COSTO MENSUAL POR LOCAL CON INFRAESTRUCTURA REQUERIDA</w:t>
            </w:r>
          </w:p>
          <w:p w14:paraId="40C4606A" w14:textId="77777777" w:rsidR="00BD5A3F" w:rsidRPr="007F6D02" w:rsidRDefault="00BD5A3F" w:rsidP="00BD5A3F">
            <w:pPr>
              <w:jc w:val="center"/>
              <w:rPr>
                <w:rFonts w:ascii="Arial" w:hAnsi="Arial"/>
                <w:color w:val="000000"/>
                <w:sz w:val="14"/>
                <w:szCs w:val="14"/>
              </w:rPr>
            </w:pPr>
            <w:r w:rsidRPr="007F6D02">
              <w:rPr>
                <w:rFonts w:ascii="Arial" w:hAnsi="Arial"/>
                <w:b/>
                <w:color w:val="000000"/>
                <w:sz w:val="14"/>
                <w:szCs w:val="14"/>
              </w:rPr>
              <w:t>(B)</w:t>
            </w:r>
          </w:p>
        </w:tc>
        <w:tc>
          <w:tcPr>
            <w:tcW w:w="1226" w:type="dxa"/>
            <w:tcBorders>
              <w:top w:val="single" w:sz="8" w:space="0" w:color="auto"/>
              <w:left w:val="single" w:sz="8" w:space="0" w:color="auto"/>
              <w:bottom w:val="single" w:sz="8" w:space="0" w:color="auto"/>
              <w:right w:val="single" w:sz="8" w:space="0" w:color="auto"/>
            </w:tcBorders>
            <w:shd w:val="pct15" w:color="auto" w:fill="auto"/>
            <w:vAlign w:val="center"/>
          </w:tcPr>
          <w:p w14:paraId="48B39F0B"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SUBTOTAL</w:t>
            </w:r>
          </w:p>
          <w:p w14:paraId="2DE94F59"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w:t>
            </w:r>
          </w:p>
          <w:p w14:paraId="6A95E7D0"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(A+B)</w:t>
            </w:r>
          </w:p>
        </w:tc>
        <w:tc>
          <w:tcPr>
            <w:tcW w:w="878" w:type="dxa"/>
            <w:tcBorders>
              <w:top w:val="single" w:sz="8" w:space="0" w:color="auto"/>
              <w:left w:val="single" w:sz="8" w:space="0" w:color="auto"/>
              <w:bottom w:val="single" w:sz="8" w:space="0" w:color="auto"/>
              <w:right w:val="single" w:sz="8" w:space="0" w:color="auto"/>
            </w:tcBorders>
            <w:shd w:val="pct15" w:color="auto" w:fill="auto"/>
            <w:vAlign w:val="center"/>
          </w:tcPr>
          <w:p w14:paraId="13EB18A4"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IVA</w:t>
            </w:r>
          </w:p>
          <w:p w14:paraId="3D1D0BA4"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(D)</w:t>
            </w:r>
          </w:p>
          <w:p w14:paraId="1E547809"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(C*16%)</w:t>
            </w:r>
          </w:p>
        </w:tc>
        <w:tc>
          <w:tcPr>
            <w:tcW w:w="1058" w:type="dxa"/>
            <w:tcBorders>
              <w:top w:val="single" w:sz="8" w:space="0" w:color="auto"/>
              <w:left w:val="single" w:sz="8" w:space="0" w:color="auto"/>
              <w:bottom w:val="single" w:sz="8" w:space="0" w:color="auto"/>
              <w:right w:val="single" w:sz="8" w:space="0" w:color="auto"/>
            </w:tcBorders>
            <w:shd w:val="pct15" w:color="auto" w:fill="auto"/>
            <w:vAlign w:val="center"/>
          </w:tcPr>
          <w:p w14:paraId="298DA280"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TOTAL</w:t>
            </w:r>
          </w:p>
          <w:p w14:paraId="399FC8F0"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(E)</w:t>
            </w:r>
          </w:p>
          <w:p w14:paraId="41EC811E"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(C+D)</w:t>
            </w:r>
          </w:p>
        </w:tc>
      </w:tr>
      <w:tr w:rsidR="00BD5A3F" w:rsidRPr="007F6D02" w14:paraId="08CC37AE" w14:textId="77777777" w:rsidTr="00BD5A3F">
        <w:trPr>
          <w:jc w:val="center"/>
        </w:trPr>
        <w:tc>
          <w:tcPr>
            <w:tcW w:w="1346" w:type="dxa"/>
            <w:tcBorders>
              <w:top w:val="single" w:sz="8" w:space="0" w:color="auto"/>
              <w:left w:val="single" w:sz="8" w:space="0" w:color="auto"/>
              <w:bottom w:val="single" w:sz="8" w:space="0" w:color="auto"/>
              <w:right w:val="single" w:sz="8" w:space="0" w:color="auto"/>
            </w:tcBorders>
            <w:vAlign w:val="center"/>
          </w:tcPr>
          <w:p w14:paraId="22C76A90"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14:paraId="574FE6A2"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14:paraId="2F4FCA44"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878" w:type="dxa"/>
            <w:tcBorders>
              <w:top w:val="single" w:sz="8" w:space="0" w:color="auto"/>
              <w:left w:val="single" w:sz="8" w:space="0" w:color="auto"/>
              <w:bottom w:val="single" w:sz="8" w:space="0" w:color="auto"/>
              <w:right w:val="single" w:sz="8" w:space="0" w:color="auto"/>
            </w:tcBorders>
            <w:shd w:val="clear" w:color="auto" w:fill="auto"/>
            <w:vAlign w:val="center"/>
          </w:tcPr>
          <w:p w14:paraId="230F5E62"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058" w:type="dxa"/>
            <w:tcBorders>
              <w:top w:val="single" w:sz="8" w:space="0" w:color="auto"/>
              <w:left w:val="single" w:sz="8" w:space="0" w:color="auto"/>
              <w:bottom w:val="single" w:sz="8" w:space="0" w:color="auto"/>
              <w:right w:val="single" w:sz="8" w:space="0" w:color="auto"/>
            </w:tcBorders>
            <w:shd w:val="clear" w:color="auto" w:fill="auto"/>
            <w:vAlign w:val="center"/>
          </w:tcPr>
          <w:p w14:paraId="1FA49A9D" w14:textId="77777777" w:rsidR="00BD5A3F" w:rsidRPr="007F6D02" w:rsidRDefault="00BD5A3F" w:rsidP="00BD5A3F">
            <w:pPr>
              <w:rPr>
                <w:rFonts w:ascii="Arial" w:hAnsi="Arial"/>
                <w:color w:val="000000"/>
                <w:sz w:val="20"/>
              </w:rPr>
            </w:pPr>
            <w:r w:rsidRPr="007F6D02">
              <w:rPr>
                <w:rFonts w:ascii="Arial" w:hAnsi="Arial"/>
                <w:color w:val="000000"/>
                <w:sz w:val="20"/>
              </w:rPr>
              <w:t>$</w:t>
            </w:r>
          </w:p>
        </w:tc>
      </w:tr>
    </w:tbl>
    <w:p w14:paraId="1D80BBFF" w14:textId="77777777" w:rsidR="00BD5A3F" w:rsidRPr="007F6D02" w:rsidRDefault="00BD5A3F" w:rsidP="00BD5A3F">
      <w:pPr>
        <w:jc w:val="both"/>
        <w:rPr>
          <w:rFonts w:ascii="Arial" w:hAnsi="Arial"/>
          <w:sz w:val="20"/>
        </w:rPr>
      </w:pPr>
    </w:p>
    <w:p w14:paraId="6EB8D870" w14:textId="77777777" w:rsidR="00BD5A3F" w:rsidRPr="007F6D02" w:rsidRDefault="00BD5A3F" w:rsidP="00BD5A3F">
      <w:pPr>
        <w:jc w:val="both"/>
        <w:rPr>
          <w:rFonts w:ascii="Arial" w:hAnsi="Arial"/>
          <w:b/>
          <w:color w:val="000000"/>
          <w:sz w:val="20"/>
        </w:rPr>
      </w:pPr>
      <w:r w:rsidRPr="007F6D02">
        <w:rPr>
          <w:rFonts w:ascii="Arial" w:hAnsi="Arial"/>
          <w:b/>
          <w:color w:val="000000"/>
          <w:sz w:val="20"/>
        </w:rPr>
        <w:t xml:space="preserve">Importe total de la Proposición Económica $_____________________________ (Señalar cantidad con </w:t>
      </w:r>
      <w:proofErr w:type="gramStart"/>
      <w:r w:rsidRPr="007F6D02">
        <w:rPr>
          <w:rFonts w:ascii="Arial" w:hAnsi="Arial"/>
          <w:b/>
          <w:color w:val="000000"/>
          <w:sz w:val="20"/>
        </w:rPr>
        <w:t>letra)_</w:t>
      </w:r>
      <w:proofErr w:type="gramEnd"/>
      <w:r w:rsidRPr="007F6D02">
        <w:rPr>
          <w:rFonts w:ascii="Arial" w:hAnsi="Arial"/>
          <w:b/>
          <w:color w:val="000000"/>
          <w:sz w:val="20"/>
        </w:rPr>
        <w:t>___________ 00/100 M.N.) sin incluir el I.V.A.</w:t>
      </w:r>
    </w:p>
    <w:p w14:paraId="4454205F" w14:textId="77777777" w:rsidR="00BD5A3F" w:rsidRPr="007F6D02" w:rsidRDefault="00BD5A3F" w:rsidP="00BD5A3F">
      <w:pPr>
        <w:jc w:val="both"/>
        <w:rPr>
          <w:rFonts w:ascii="Arial" w:hAnsi="Arial"/>
          <w:sz w:val="20"/>
        </w:rPr>
      </w:pPr>
    </w:p>
    <w:p w14:paraId="6A6AB4B3" w14:textId="77777777" w:rsidR="00BD5A3F" w:rsidRPr="007F6D02" w:rsidRDefault="00BD5A3F" w:rsidP="00BD5A3F">
      <w:pPr>
        <w:jc w:val="both"/>
        <w:rPr>
          <w:rFonts w:ascii="Arial" w:hAnsi="Arial"/>
          <w:sz w:val="20"/>
        </w:rPr>
      </w:pPr>
      <w:r w:rsidRPr="007F6D02">
        <w:rPr>
          <w:rFonts w:ascii="Arial" w:hAnsi="Arial"/>
          <w:sz w:val="20"/>
        </w:rPr>
        <w:t xml:space="preserve">El monto que se determina en el formato, es una sumatoria del valor unitario de los puestos requeridos, </w:t>
      </w:r>
      <w:r w:rsidRPr="007F6D02">
        <w:rPr>
          <w:rFonts w:ascii="Arial" w:hAnsi="Arial"/>
          <w:b/>
          <w:sz w:val="20"/>
        </w:rPr>
        <w:t xml:space="preserve">el monto del equipo e infraestructura señalado en la columna (B) no deberá impactar en el costo mensual administrativo por manejo de nómina señalado en la columna (A), </w:t>
      </w:r>
      <w:r w:rsidRPr="007F6D02">
        <w:rPr>
          <w:rFonts w:ascii="Arial" w:hAnsi="Arial"/>
          <w:sz w:val="20"/>
        </w:rPr>
        <w:t xml:space="preserve">que sirve de base para definir el licitante </w:t>
      </w:r>
      <w:r w:rsidRPr="007F6D02">
        <w:rPr>
          <w:rFonts w:ascii="Arial" w:hAnsi="Arial" w:cs="Arial"/>
          <w:bCs/>
          <w:sz w:val="20"/>
          <w:szCs w:val="20"/>
        </w:rPr>
        <w:t>adjudicado,</w:t>
      </w:r>
      <w:r w:rsidRPr="007F6D02">
        <w:rPr>
          <w:rFonts w:ascii="Arial" w:hAnsi="Arial"/>
          <w:sz w:val="20"/>
        </w:rPr>
        <w:t xml:space="preserve"> pero que no constituye el monto del contrato, el cual es abierto entre los montos ya indicados en la propia Convocatoria, toda vez que el monto a pagar dependerá del número de personal que por cada puesto se requiera en la operación. El no presentar su proposición económica en estas condiciones, será motivo de </w:t>
      </w:r>
      <w:proofErr w:type="spellStart"/>
      <w:r w:rsidRPr="007F6D02">
        <w:rPr>
          <w:rFonts w:ascii="Arial" w:hAnsi="Arial"/>
          <w:sz w:val="20"/>
        </w:rPr>
        <w:t>desechamiento</w:t>
      </w:r>
      <w:proofErr w:type="spellEnd"/>
      <w:r w:rsidRPr="007F6D02">
        <w:rPr>
          <w:rFonts w:ascii="Arial" w:hAnsi="Arial"/>
          <w:sz w:val="20"/>
        </w:rPr>
        <w:t xml:space="preserve"> de la misma.</w:t>
      </w:r>
    </w:p>
    <w:p w14:paraId="1AA32F37" w14:textId="77777777" w:rsidR="00BD5A3F" w:rsidRPr="007F6D02" w:rsidRDefault="00BD5A3F" w:rsidP="00BD5A3F">
      <w:pPr>
        <w:jc w:val="both"/>
        <w:rPr>
          <w:rFonts w:ascii="Arial" w:hAnsi="Arial"/>
          <w:sz w:val="20"/>
        </w:rPr>
      </w:pPr>
    </w:p>
    <w:p w14:paraId="015711F3" w14:textId="77777777" w:rsidR="00BD5A3F" w:rsidRPr="007F6D02" w:rsidRDefault="00BD5A3F" w:rsidP="00BD5A3F">
      <w:pPr>
        <w:autoSpaceDE w:val="0"/>
        <w:autoSpaceDN w:val="0"/>
        <w:adjustRightInd w:val="0"/>
        <w:contextualSpacing/>
        <w:jc w:val="center"/>
        <w:rPr>
          <w:rFonts w:ascii="Candara" w:eastAsia="MS Mincho" w:hAnsi="Candara" w:cs="Arial"/>
          <w:b/>
          <w:sz w:val="22"/>
          <w:szCs w:val="22"/>
          <w:lang w:val="es-ES_tradnl"/>
        </w:rPr>
      </w:pPr>
    </w:p>
    <w:p w14:paraId="045836E7" w14:textId="77777777" w:rsidR="00BD5A3F" w:rsidRPr="007F6D02" w:rsidRDefault="00BD5A3F" w:rsidP="00BD5A3F">
      <w:pPr>
        <w:autoSpaceDE w:val="0"/>
        <w:autoSpaceDN w:val="0"/>
        <w:adjustRightInd w:val="0"/>
        <w:contextualSpacing/>
        <w:jc w:val="both"/>
        <w:rPr>
          <w:rFonts w:ascii="Arial" w:hAnsi="Arial" w:cs="Arial"/>
          <w:sz w:val="20"/>
          <w:szCs w:val="20"/>
          <w:lang w:val="es-ES_tradnl"/>
        </w:rPr>
      </w:pPr>
    </w:p>
    <w:p w14:paraId="473EE20F" w14:textId="77777777" w:rsidR="00BD5A3F" w:rsidRPr="007F6D02" w:rsidRDefault="00BD5A3F" w:rsidP="00BD5A3F">
      <w:pPr>
        <w:jc w:val="center"/>
        <w:rPr>
          <w:rFonts w:ascii="Arial" w:hAnsi="Arial" w:cs="Arial"/>
          <w:b/>
          <w:i/>
        </w:rPr>
      </w:pPr>
    </w:p>
    <w:p w14:paraId="527329E1" w14:textId="77777777" w:rsidR="00BD5A3F" w:rsidRPr="007F6D02" w:rsidRDefault="00BD5A3F" w:rsidP="00BD5A3F">
      <w:pPr>
        <w:tabs>
          <w:tab w:val="left" w:pos="240"/>
        </w:tabs>
        <w:jc w:val="center"/>
        <w:rPr>
          <w:rFonts w:ascii="Arial" w:hAnsi="Arial" w:cs="Arial"/>
          <w:sz w:val="20"/>
          <w:szCs w:val="20"/>
        </w:rPr>
      </w:pPr>
      <w:r w:rsidRPr="007F6D02">
        <w:rPr>
          <w:rFonts w:ascii="Arial" w:hAnsi="Arial" w:cs="Arial"/>
          <w:sz w:val="20"/>
          <w:szCs w:val="20"/>
        </w:rPr>
        <w:t>__________________________________________</w:t>
      </w:r>
    </w:p>
    <w:p w14:paraId="271A81D2" w14:textId="77777777" w:rsidR="00BD5A3F" w:rsidRPr="007F6D02" w:rsidRDefault="00BD5A3F" w:rsidP="00BD5A3F">
      <w:pPr>
        <w:tabs>
          <w:tab w:val="left" w:pos="240"/>
        </w:tabs>
        <w:jc w:val="center"/>
        <w:rPr>
          <w:rFonts w:ascii="Arial" w:hAnsi="Arial" w:cs="Arial"/>
          <w:b/>
          <w:sz w:val="20"/>
          <w:szCs w:val="20"/>
        </w:rPr>
      </w:pPr>
      <w:r w:rsidRPr="007F6D02">
        <w:rPr>
          <w:rFonts w:ascii="Arial" w:hAnsi="Arial" w:cs="Arial"/>
          <w:b/>
          <w:sz w:val="20"/>
          <w:szCs w:val="20"/>
        </w:rPr>
        <w:t>FIRMA DEL LICITANTE O APODERADO</w:t>
      </w:r>
    </w:p>
    <w:p w14:paraId="3EF30A0A" w14:textId="77777777" w:rsidR="00BD5A3F" w:rsidRPr="007F6D02" w:rsidRDefault="00BD5A3F" w:rsidP="00BD5A3F">
      <w:pPr>
        <w:widowControl w:val="0"/>
        <w:tabs>
          <w:tab w:val="center" w:pos="567"/>
          <w:tab w:val="right" w:pos="8838"/>
        </w:tabs>
        <w:ind w:left="284" w:right="360"/>
        <w:jc w:val="center"/>
        <w:rPr>
          <w:rFonts w:ascii="Arial" w:hAnsi="Arial"/>
          <w:b/>
          <w:highlight w:val="lightGray"/>
        </w:rPr>
      </w:pPr>
    </w:p>
    <w:p w14:paraId="0CD4F6AE" w14:textId="77777777" w:rsidR="00BD5A3F" w:rsidRDefault="00BD5A3F">
      <w:pPr>
        <w:rPr>
          <w:rFonts w:ascii="Arial" w:hAnsi="Arial" w:cs="Arial"/>
          <w:b/>
          <w:bCs/>
          <w:sz w:val="20"/>
          <w:szCs w:val="20"/>
          <w:lang w:val="es-ES_tradnl"/>
        </w:rPr>
      </w:pPr>
      <w:r>
        <w:rPr>
          <w:rFonts w:ascii="Arial" w:hAnsi="Arial" w:cs="Arial"/>
          <w:b/>
          <w:bCs/>
          <w:sz w:val="20"/>
          <w:szCs w:val="20"/>
          <w:lang w:val="es-ES_tradnl"/>
        </w:rPr>
        <w:br w:type="page"/>
      </w:r>
    </w:p>
    <w:p w14:paraId="61082AE7" w14:textId="77777777" w:rsidR="00BD5A3F" w:rsidRPr="007F6D02" w:rsidRDefault="00BD5A3F" w:rsidP="00BD5A3F">
      <w:pPr>
        <w:ind w:left="426"/>
        <w:rPr>
          <w:rFonts w:ascii="Arial" w:hAnsi="Arial" w:cs="Arial"/>
          <w:b/>
          <w:bCs/>
          <w:sz w:val="20"/>
          <w:szCs w:val="20"/>
          <w:lang w:val="es-ES_tradnl"/>
        </w:rPr>
      </w:pPr>
    </w:p>
    <w:p w14:paraId="1162DAE1" w14:textId="77777777" w:rsidR="00BD5A3F" w:rsidRPr="007F6D02" w:rsidRDefault="00BD5A3F" w:rsidP="00BD5A3F">
      <w:pPr>
        <w:widowControl w:val="0"/>
        <w:tabs>
          <w:tab w:val="center" w:pos="567"/>
          <w:tab w:val="right" w:pos="8838"/>
        </w:tabs>
        <w:ind w:left="284" w:right="360"/>
        <w:jc w:val="center"/>
        <w:rPr>
          <w:rFonts w:ascii="Arial" w:hAnsi="Arial"/>
          <w:b/>
        </w:rPr>
      </w:pPr>
      <w:r>
        <w:rPr>
          <w:rFonts w:ascii="Arial" w:hAnsi="Arial"/>
          <w:b/>
          <w:highlight w:val="lightGray"/>
        </w:rPr>
        <w:t>SUB</w:t>
      </w:r>
      <w:r w:rsidRPr="007F6D02">
        <w:rPr>
          <w:rFonts w:ascii="Arial" w:hAnsi="Arial"/>
          <w:b/>
          <w:highlight w:val="lightGray"/>
        </w:rPr>
        <w:t>PARTIDA 2</w:t>
      </w:r>
    </w:p>
    <w:p w14:paraId="18739FFD" w14:textId="77777777" w:rsidR="00BD5A3F" w:rsidRPr="007F6D02" w:rsidRDefault="00BD5A3F" w:rsidP="00BD5A3F">
      <w:pPr>
        <w:widowControl w:val="0"/>
        <w:tabs>
          <w:tab w:val="center" w:pos="4419"/>
          <w:tab w:val="right" w:pos="8838"/>
        </w:tabs>
        <w:ind w:right="360"/>
        <w:jc w:val="both"/>
        <w:rPr>
          <w:rFonts w:ascii="Arial" w:hAnsi="Arial" w:cs="Arial"/>
          <w:bCs/>
          <w:sz w:val="18"/>
          <w:szCs w:val="20"/>
        </w:rPr>
      </w:pPr>
    </w:p>
    <w:p w14:paraId="26CD73DE" w14:textId="77777777" w:rsidR="00BD5A3F" w:rsidRPr="007F6D02" w:rsidRDefault="00BD5A3F" w:rsidP="003F0B17">
      <w:pPr>
        <w:widowControl w:val="0"/>
        <w:numPr>
          <w:ilvl w:val="0"/>
          <w:numId w:val="72"/>
        </w:numPr>
        <w:tabs>
          <w:tab w:val="center" w:pos="567"/>
          <w:tab w:val="right" w:pos="8838"/>
        </w:tabs>
        <w:ind w:right="360"/>
        <w:jc w:val="both"/>
        <w:rPr>
          <w:rFonts w:ascii="Arial" w:hAnsi="Arial"/>
          <w:b/>
          <w:sz w:val="18"/>
          <w:szCs w:val="20"/>
        </w:rPr>
      </w:pPr>
      <w:r w:rsidRPr="007F6D02">
        <w:rPr>
          <w:rFonts w:ascii="Arial" w:hAnsi="Arial"/>
          <w:b/>
          <w:sz w:val="18"/>
          <w:szCs w:val="20"/>
        </w:rPr>
        <w:t>COSTO MENSUAL ADMINISTRATIVO DE NOMINA</w:t>
      </w:r>
    </w:p>
    <w:p w14:paraId="32E2E603" w14:textId="77777777" w:rsidR="00BD5A3F" w:rsidRPr="007F6D02" w:rsidRDefault="00BD5A3F" w:rsidP="00BD5A3F">
      <w:pPr>
        <w:widowControl w:val="0"/>
        <w:tabs>
          <w:tab w:val="center" w:pos="567"/>
          <w:tab w:val="right" w:pos="8838"/>
        </w:tabs>
        <w:ind w:left="284" w:right="360"/>
        <w:jc w:val="both"/>
        <w:rPr>
          <w:rFonts w:ascii="Arial" w:hAnsi="Arial"/>
          <w:b/>
          <w:sz w:val="18"/>
          <w:szCs w:val="20"/>
        </w:rPr>
      </w:pPr>
    </w:p>
    <w:tbl>
      <w:tblPr>
        <w:tblW w:w="5000" w:type="pct"/>
        <w:tblCellMar>
          <w:left w:w="70" w:type="dxa"/>
          <w:right w:w="70" w:type="dxa"/>
        </w:tblCellMar>
        <w:tblLook w:val="04A0" w:firstRow="1" w:lastRow="0" w:firstColumn="1" w:lastColumn="0" w:noHBand="0" w:noVBand="1"/>
      </w:tblPr>
      <w:tblGrid>
        <w:gridCol w:w="258"/>
        <w:gridCol w:w="452"/>
        <w:gridCol w:w="502"/>
        <w:gridCol w:w="495"/>
        <w:gridCol w:w="495"/>
        <w:gridCol w:w="515"/>
        <w:gridCol w:w="397"/>
        <w:gridCol w:w="495"/>
        <w:gridCol w:w="458"/>
        <w:gridCol w:w="458"/>
        <w:gridCol w:w="479"/>
        <w:gridCol w:w="519"/>
        <w:gridCol w:w="576"/>
        <w:gridCol w:w="507"/>
        <w:gridCol w:w="947"/>
        <w:gridCol w:w="417"/>
        <w:gridCol w:w="531"/>
        <w:gridCol w:w="534"/>
        <w:gridCol w:w="487"/>
        <w:gridCol w:w="621"/>
        <w:gridCol w:w="561"/>
        <w:gridCol w:w="431"/>
        <w:gridCol w:w="609"/>
        <w:gridCol w:w="562"/>
        <w:gridCol w:w="511"/>
        <w:gridCol w:w="462"/>
        <w:gridCol w:w="515"/>
        <w:gridCol w:w="503"/>
      </w:tblGrid>
      <w:tr w:rsidR="00BD5A3F" w:rsidRPr="007F6D02" w14:paraId="4237E878" w14:textId="77777777" w:rsidTr="00BD5A3F">
        <w:trPr>
          <w:trHeight w:val="732"/>
          <w:tblHeader/>
        </w:trPr>
        <w:tc>
          <w:tcPr>
            <w:tcW w:w="94" w:type="pct"/>
            <w:vMerge w:val="restart"/>
            <w:tcBorders>
              <w:top w:val="single" w:sz="8" w:space="0" w:color="auto"/>
              <w:left w:val="single" w:sz="8" w:space="0" w:color="auto"/>
              <w:bottom w:val="nil"/>
              <w:right w:val="single" w:sz="8" w:space="0" w:color="auto"/>
            </w:tcBorders>
            <w:shd w:val="clear" w:color="auto" w:fill="auto"/>
            <w:vAlign w:val="center"/>
            <w:hideMark/>
          </w:tcPr>
          <w:p w14:paraId="459EDD2D"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No. </w:t>
            </w:r>
          </w:p>
        </w:tc>
        <w:tc>
          <w:tcPr>
            <w:tcW w:w="2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97EA40"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PERFIL</w:t>
            </w:r>
          </w:p>
        </w:tc>
        <w:tc>
          <w:tcPr>
            <w:tcW w:w="159" w:type="pct"/>
            <w:tcBorders>
              <w:top w:val="single" w:sz="8" w:space="0" w:color="auto"/>
              <w:left w:val="nil"/>
              <w:bottom w:val="dotted" w:sz="4" w:space="0" w:color="auto"/>
              <w:right w:val="single" w:sz="8" w:space="0" w:color="auto"/>
            </w:tcBorders>
            <w:shd w:val="clear" w:color="auto" w:fill="auto"/>
            <w:vAlign w:val="center"/>
            <w:hideMark/>
          </w:tcPr>
          <w:p w14:paraId="31029076" w14:textId="77777777" w:rsidR="00BD5A3F" w:rsidRPr="007F6D02" w:rsidRDefault="00BD5A3F" w:rsidP="00BD5A3F">
            <w:pPr>
              <w:ind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SUELDO NETO MENSUAL </w:t>
            </w:r>
          </w:p>
        </w:tc>
        <w:tc>
          <w:tcPr>
            <w:tcW w:w="156" w:type="pct"/>
            <w:tcBorders>
              <w:top w:val="single" w:sz="8" w:space="0" w:color="auto"/>
              <w:left w:val="nil"/>
              <w:bottom w:val="dotted" w:sz="4" w:space="0" w:color="auto"/>
              <w:right w:val="single" w:sz="8" w:space="0" w:color="auto"/>
            </w:tcBorders>
            <w:shd w:val="clear" w:color="auto" w:fill="auto"/>
            <w:vAlign w:val="center"/>
            <w:hideMark/>
          </w:tcPr>
          <w:p w14:paraId="4A6CD868"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ISR X RETENER MENSUAL </w:t>
            </w:r>
          </w:p>
        </w:tc>
        <w:tc>
          <w:tcPr>
            <w:tcW w:w="156" w:type="pct"/>
            <w:tcBorders>
              <w:top w:val="single" w:sz="8" w:space="0" w:color="auto"/>
              <w:left w:val="nil"/>
              <w:bottom w:val="dotted" w:sz="4" w:space="0" w:color="auto"/>
              <w:right w:val="single" w:sz="8" w:space="0" w:color="auto"/>
            </w:tcBorders>
            <w:shd w:val="clear" w:color="auto" w:fill="auto"/>
            <w:vAlign w:val="center"/>
            <w:hideMark/>
          </w:tcPr>
          <w:p w14:paraId="4CB6E9F1"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IMSS X RETENER MENSUAL </w:t>
            </w:r>
          </w:p>
        </w:tc>
        <w:tc>
          <w:tcPr>
            <w:tcW w:w="212" w:type="pct"/>
            <w:tcBorders>
              <w:top w:val="single" w:sz="8" w:space="0" w:color="auto"/>
              <w:left w:val="nil"/>
              <w:bottom w:val="dotted" w:sz="4" w:space="0" w:color="auto"/>
              <w:right w:val="single" w:sz="8" w:space="0" w:color="auto"/>
            </w:tcBorders>
            <w:shd w:val="clear" w:color="000000" w:fill="B6DDE8"/>
            <w:vAlign w:val="center"/>
            <w:hideMark/>
          </w:tcPr>
          <w:p w14:paraId="2039AC6D" w14:textId="77777777" w:rsidR="00BD5A3F" w:rsidRPr="007F6D02" w:rsidRDefault="00BD5A3F" w:rsidP="00BD5A3F">
            <w:pPr>
              <w:ind w:left="-70"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SUELDO BRUTO MENSUAL </w:t>
            </w:r>
          </w:p>
        </w:tc>
        <w:tc>
          <w:tcPr>
            <w:tcW w:w="140" w:type="pct"/>
            <w:tcBorders>
              <w:top w:val="single" w:sz="8" w:space="0" w:color="auto"/>
              <w:left w:val="nil"/>
              <w:bottom w:val="dotted" w:sz="4" w:space="0" w:color="auto"/>
              <w:right w:val="single" w:sz="8" w:space="0" w:color="auto"/>
            </w:tcBorders>
            <w:shd w:val="clear" w:color="auto" w:fill="auto"/>
            <w:vAlign w:val="center"/>
            <w:hideMark/>
          </w:tcPr>
          <w:p w14:paraId="5F989E53"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CUOTA FIJA</w:t>
            </w:r>
          </w:p>
        </w:tc>
        <w:tc>
          <w:tcPr>
            <w:tcW w:w="173" w:type="pct"/>
            <w:tcBorders>
              <w:top w:val="single" w:sz="8" w:space="0" w:color="auto"/>
              <w:left w:val="nil"/>
              <w:bottom w:val="dotted" w:sz="4" w:space="0" w:color="auto"/>
              <w:right w:val="single" w:sz="8" w:space="0" w:color="auto"/>
            </w:tcBorders>
            <w:shd w:val="clear" w:color="auto" w:fill="auto"/>
            <w:vAlign w:val="center"/>
            <w:hideMark/>
          </w:tcPr>
          <w:p w14:paraId="7CFEAFFD"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EXC 3SMGVDF</w:t>
            </w:r>
          </w:p>
        </w:tc>
        <w:tc>
          <w:tcPr>
            <w:tcW w:w="161" w:type="pct"/>
            <w:tcBorders>
              <w:top w:val="single" w:sz="8" w:space="0" w:color="auto"/>
              <w:left w:val="nil"/>
              <w:bottom w:val="dotted" w:sz="4" w:space="0" w:color="auto"/>
              <w:right w:val="single" w:sz="8" w:space="0" w:color="auto"/>
            </w:tcBorders>
            <w:shd w:val="clear" w:color="auto" w:fill="auto"/>
            <w:vAlign w:val="center"/>
            <w:hideMark/>
          </w:tcPr>
          <w:p w14:paraId="51B274F2"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PRESTA-CIONES DE DINERO</w:t>
            </w:r>
          </w:p>
        </w:tc>
        <w:tc>
          <w:tcPr>
            <w:tcW w:w="161" w:type="pct"/>
            <w:tcBorders>
              <w:top w:val="single" w:sz="8" w:space="0" w:color="auto"/>
              <w:left w:val="nil"/>
              <w:bottom w:val="dotted" w:sz="4" w:space="0" w:color="auto"/>
              <w:right w:val="single" w:sz="8" w:space="0" w:color="auto"/>
            </w:tcBorders>
            <w:shd w:val="clear" w:color="auto" w:fill="auto"/>
            <w:vAlign w:val="center"/>
            <w:hideMark/>
          </w:tcPr>
          <w:p w14:paraId="463D4174"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PRESTA-CIONES EN ESPECIE</w:t>
            </w:r>
          </w:p>
        </w:tc>
        <w:tc>
          <w:tcPr>
            <w:tcW w:w="168" w:type="pct"/>
            <w:tcBorders>
              <w:top w:val="single" w:sz="8" w:space="0" w:color="auto"/>
              <w:left w:val="nil"/>
              <w:bottom w:val="dotted" w:sz="4" w:space="0" w:color="auto"/>
              <w:right w:val="single" w:sz="8" w:space="0" w:color="auto"/>
            </w:tcBorders>
            <w:shd w:val="clear" w:color="auto" w:fill="auto"/>
            <w:vAlign w:val="center"/>
            <w:hideMark/>
          </w:tcPr>
          <w:p w14:paraId="3704DB4E"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RIESGO TRABAJO </w:t>
            </w:r>
          </w:p>
        </w:tc>
        <w:tc>
          <w:tcPr>
            <w:tcW w:w="181" w:type="pct"/>
            <w:tcBorders>
              <w:top w:val="single" w:sz="8" w:space="0" w:color="auto"/>
              <w:left w:val="nil"/>
              <w:bottom w:val="dotted" w:sz="4" w:space="0" w:color="auto"/>
              <w:right w:val="single" w:sz="8" w:space="0" w:color="auto"/>
            </w:tcBorders>
            <w:shd w:val="clear" w:color="auto" w:fill="auto"/>
            <w:vAlign w:val="center"/>
            <w:hideMark/>
          </w:tcPr>
          <w:p w14:paraId="505E02D8"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INVALIDEZ Y VIDA</w:t>
            </w:r>
          </w:p>
        </w:tc>
        <w:tc>
          <w:tcPr>
            <w:tcW w:w="201" w:type="pct"/>
            <w:tcBorders>
              <w:top w:val="single" w:sz="8" w:space="0" w:color="auto"/>
              <w:left w:val="nil"/>
              <w:bottom w:val="dotted" w:sz="4" w:space="0" w:color="auto"/>
              <w:right w:val="single" w:sz="8" w:space="0" w:color="auto"/>
            </w:tcBorders>
            <w:shd w:val="clear" w:color="auto" w:fill="auto"/>
            <w:vAlign w:val="center"/>
            <w:hideMark/>
          </w:tcPr>
          <w:p w14:paraId="41A00B8F"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GUARDERIA</w:t>
            </w:r>
          </w:p>
        </w:tc>
        <w:tc>
          <w:tcPr>
            <w:tcW w:w="178" w:type="pct"/>
            <w:tcBorders>
              <w:top w:val="single" w:sz="8" w:space="0" w:color="auto"/>
              <w:left w:val="nil"/>
              <w:bottom w:val="dotted" w:sz="4" w:space="0" w:color="auto"/>
              <w:right w:val="single" w:sz="8" w:space="0" w:color="auto"/>
            </w:tcBorders>
            <w:shd w:val="clear" w:color="auto" w:fill="auto"/>
            <w:vAlign w:val="center"/>
            <w:hideMark/>
          </w:tcPr>
          <w:p w14:paraId="33E846CA"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CESANTÍA Y VEJEZ</w:t>
            </w:r>
          </w:p>
        </w:tc>
        <w:tc>
          <w:tcPr>
            <w:tcW w:w="325" w:type="pct"/>
            <w:tcBorders>
              <w:top w:val="single" w:sz="8" w:space="0" w:color="auto"/>
              <w:left w:val="nil"/>
              <w:bottom w:val="dotted" w:sz="4" w:space="0" w:color="auto"/>
              <w:right w:val="single" w:sz="8" w:space="0" w:color="auto"/>
            </w:tcBorders>
            <w:shd w:val="clear" w:color="000000" w:fill="B6DDE8"/>
            <w:vAlign w:val="center"/>
            <w:hideMark/>
          </w:tcPr>
          <w:p w14:paraId="70F0850D"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 xml:space="preserve">TOTAL IMSS </w:t>
            </w:r>
          </w:p>
        </w:tc>
        <w:tc>
          <w:tcPr>
            <w:tcW w:w="130" w:type="pct"/>
            <w:tcBorders>
              <w:top w:val="single" w:sz="8" w:space="0" w:color="auto"/>
              <w:left w:val="nil"/>
              <w:bottom w:val="dotted" w:sz="4" w:space="0" w:color="auto"/>
              <w:right w:val="single" w:sz="8" w:space="0" w:color="auto"/>
            </w:tcBorders>
            <w:shd w:val="clear" w:color="auto" w:fill="auto"/>
            <w:vAlign w:val="center"/>
            <w:hideMark/>
          </w:tcPr>
          <w:p w14:paraId="562D4379"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RETIRO</w:t>
            </w:r>
          </w:p>
        </w:tc>
        <w:tc>
          <w:tcPr>
            <w:tcW w:w="169" w:type="pct"/>
            <w:tcBorders>
              <w:top w:val="single" w:sz="8" w:space="0" w:color="auto"/>
              <w:left w:val="nil"/>
              <w:bottom w:val="dotted" w:sz="4" w:space="0" w:color="auto"/>
              <w:right w:val="single" w:sz="8" w:space="0" w:color="auto"/>
            </w:tcBorders>
            <w:shd w:val="clear" w:color="auto" w:fill="auto"/>
            <w:vAlign w:val="center"/>
            <w:hideMark/>
          </w:tcPr>
          <w:p w14:paraId="21826D9F"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INFONAVIT</w:t>
            </w:r>
          </w:p>
        </w:tc>
        <w:tc>
          <w:tcPr>
            <w:tcW w:w="186" w:type="pct"/>
            <w:tcBorders>
              <w:top w:val="single" w:sz="8" w:space="0" w:color="auto"/>
              <w:left w:val="nil"/>
              <w:bottom w:val="dotted" w:sz="4" w:space="0" w:color="auto"/>
              <w:right w:val="single" w:sz="8" w:space="0" w:color="auto"/>
            </w:tcBorders>
            <w:shd w:val="clear" w:color="000000" w:fill="B6DDE8"/>
            <w:vAlign w:val="center"/>
            <w:hideMark/>
          </w:tcPr>
          <w:p w14:paraId="23B43F7C" w14:textId="77777777" w:rsidR="00BD5A3F" w:rsidRPr="007F6D02" w:rsidRDefault="00BD5A3F" w:rsidP="00BD5A3F">
            <w:pPr>
              <w:ind w:right="-70"/>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TOTAL CARGA SOCIAL</w:t>
            </w:r>
          </w:p>
        </w:tc>
        <w:tc>
          <w:tcPr>
            <w:tcW w:w="153" w:type="pct"/>
            <w:tcBorders>
              <w:top w:val="single" w:sz="8" w:space="0" w:color="auto"/>
              <w:left w:val="nil"/>
              <w:bottom w:val="dotted" w:sz="4" w:space="0" w:color="auto"/>
              <w:right w:val="single" w:sz="8" w:space="0" w:color="auto"/>
            </w:tcBorders>
            <w:shd w:val="clear" w:color="auto" w:fill="auto"/>
            <w:vAlign w:val="center"/>
            <w:hideMark/>
          </w:tcPr>
          <w:p w14:paraId="54F43FE7" w14:textId="77777777" w:rsidR="00BD5A3F" w:rsidRPr="007F6D02" w:rsidRDefault="00BD5A3F" w:rsidP="00BD5A3F">
            <w:pPr>
              <w:ind w:right="-70"/>
              <w:jc w:val="center"/>
              <w:rPr>
                <w:rFonts w:ascii="Arial" w:hAnsi="Arial" w:cs="Arial"/>
                <w:color w:val="000000"/>
                <w:sz w:val="10"/>
                <w:szCs w:val="12"/>
                <w:lang w:eastAsia="es-MX"/>
              </w:rPr>
            </w:pPr>
            <w:r w:rsidRPr="007F6D02">
              <w:rPr>
                <w:rFonts w:ascii="Arial" w:hAnsi="Arial" w:cs="Arial"/>
                <w:color w:val="000000"/>
                <w:sz w:val="10"/>
                <w:szCs w:val="12"/>
                <w:lang w:eastAsia="es-MX"/>
              </w:rPr>
              <w:t>AGUINAL-DO</w:t>
            </w:r>
          </w:p>
        </w:tc>
        <w:tc>
          <w:tcPr>
            <w:tcW w:w="215" w:type="pct"/>
            <w:tcBorders>
              <w:top w:val="single" w:sz="8" w:space="0" w:color="auto"/>
              <w:left w:val="nil"/>
              <w:bottom w:val="dotted" w:sz="4" w:space="0" w:color="auto"/>
              <w:right w:val="single" w:sz="8" w:space="0" w:color="auto"/>
            </w:tcBorders>
            <w:shd w:val="clear" w:color="auto" w:fill="auto"/>
            <w:vAlign w:val="center"/>
            <w:hideMark/>
          </w:tcPr>
          <w:p w14:paraId="3944622D"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VACACIONES</w:t>
            </w:r>
          </w:p>
        </w:tc>
        <w:tc>
          <w:tcPr>
            <w:tcW w:w="179" w:type="pct"/>
            <w:tcBorders>
              <w:top w:val="single" w:sz="8" w:space="0" w:color="auto"/>
              <w:left w:val="nil"/>
              <w:bottom w:val="dotted" w:sz="4" w:space="0" w:color="auto"/>
              <w:right w:val="single" w:sz="8" w:space="0" w:color="auto"/>
            </w:tcBorders>
            <w:shd w:val="clear" w:color="auto" w:fill="auto"/>
            <w:vAlign w:val="center"/>
            <w:hideMark/>
          </w:tcPr>
          <w:p w14:paraId="0F772959" w14:textId="77777777" w:rsidR="00BD5A3F" w:rsidRPr="007F6D02" w:rsidRDefault="00BD5A3F" w:rsidP="00BD5A3F">
            <w:pPr>
              <w:ind w:left="-70" w:right="-70"/>
              <w:jc w:val="center"/>
              <w:rPr>
                <w:rFonts w:ascii="Arial" w:hAnsi="Arial" w:cs="Arial"/>
                <w:color w:val="000000"/>
                <w:sz w:val="10"/>
                <w:szCs w:val="12"/>
                <w:lang w:eastAsia="es-MX"/>
              </w:rPr>
            </w:pPr>
            <w:r w:rsidRPr="007F6D02">
              <w:rPr>
                <w:rFonts w:ascii="Arial" w:hAnsi="Arial" w:cs="Arial"/>
                <w:color w:val="000000"/>
                <w:sz w:val="10"/>
                <w:szCs w:val="12"/>
                <w:lang w:eastAsia="es-MX"/>
              </w:rPr>
              <w:t>PRIMA VACACIONAL</w:t>
            </w:r>
          </w:p>
        </w:tc>
        <w:tc>
          <w:tcPr>
            <w:tcW w:w="135" w:type="pct"/>
            <w:tcBorders>
              <w:top w:val="single" w:sz="8" w:space="0" w:color="auto"/>
              <w:left w:val="nil"/>
              <w:bottom w:val="dotted" w:sz="4" w:space="0" w:color="auto"/>
              <w:right w:val="single" w:sz="8" w:space="0" w:color="auto"/>
            </w:tcBorders>
            <w:shd w:val="clear" w:color="auto" w:fill="auto"/>
            <w:vAlign w:val="center"/>
            <w:hideMark/>
          </w:tcPr>
          <w:p w14:paraId="6979FC5E" w14:textId="77777777" w:rsidR="00BD5A3F" w:rsidRPr="007F6D02" w:rsidRDefault="00BD5A3F" w:rsidP="00BD5A3F">
            <w:pPr>
              <w:ind w:left="-70" w:right="-70"/>
              <w:jc w:val="center"/>
              <w:rPr>
                <w:rFonts w:ascii="Arial" w:hAnsi="Arial" w:cs="Arial"/>
                <w:color w:val="000000"/>
                <w:sz w:val="10"/>
                <w:szCs w:val="12"/>
                <w:lang w:eastAsia="es-MX"/>
              </w:rPr>
            </w:pPr>
            <w:r w:rsidRPr="007F6D02">
              <w:rPr>
                <w:rFonts w:ascii="Arial" w:hAnsi="Arial" w:cs="Arial"/>
                <w:color w:val="000000"/>
                <w:sz w:val="10"/>
                <w:szCs w:val="12"/>
                <w:lang w:eastAsia="es-MX"/>
              </w:rPr>
              <w:t>IMPTO SOBRE NOMINAS</w:t>
            </w:r>
          </w:p>
        </w:tc>
        <w:tc>
          <w:tcPr>
            <w:tcW w:w="212" w:type="pct"/>
            <w:tcBorders>
              <w:top w:val="single" w:sz="8" w:space="0" w:color="auto"/>
              <w:left w:val="nil"/>
              <w:bottom w:val="dotted" w:sz="4" w:space="0" w:color="auto"/>
              <w:right w:val="single" w:sz="8" w:space="0" w:color="auto"/>
            </w:tcBorders>
            <w:shd w:val="clear" w:color="000000" w:fill="B6DDE8"/>
            <w:vAlign w:val="center"/>
            <w:hideMark/>
          </w:tcPr>
          <w:p w14:paraId="07D39578"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TOTAL CARGA FISCAL </w:t>
            </w:r>
          </w:p>
        </w:tc>
        <w:tc>
          <w:tcPr>
            <w:tcW w:w="196" w:type="pct"/>
            <w:tcBorders>
              <w:top w:val="single" w:sz="8" w:space="0" w:color="auto"/>
              <w:left w:val="nil"/>
              <w:bottom w:val="dotted" w:sz="4" w:space="0" w:color="auto"/>
              <w:right w:val="single" w:sz="8" w:space="0" w:color="auto"/>
            </w:tcBorders>
            <w:shd w:val="clear" w:color="auto" w:fill="auto"/>
            <w:vAlign w:val="center"/>
            <w:hideMark/>
          </w:tcPr>
          <w:p w14:paraId="5B19BE9C"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TOTAL SUELDOS MÁS CARGA SOCIAL Y FISCAL</w:t>
            </w:r>
          </w:p>
        </w:tc>
        <w:tc>
          <w:tcPr>
            <w:tcW w:w="179" w:type="pct"/>
            <w:tcBorders>
              <w:top w:val="single" w:sz="8" w:space="0" w:color="auto"/>
              <w:left w:val="nil"/>
              <w:bottom w:val="dotted" w:sz="4" w:space="0" w:color="auto"/>
              <w:right w:val="single" w:sz="8" w:space="0" w:color="auto"/>
            </w:tcBorders>
            <w:shd w:val="clear" w:color="auto" w:fill="auto"/>
            <w:vAlign w:val="center"/>
            <w:hideMark/>
          </w:tcPr>
          <w:p w14:paraId="05B25259" w14:textId="77777777" w:rsidR="00BD5A3F" w:rsidRPr="007F6D02" w:rsidRDefault="00BD5A3F" w:rsidP="00BD5A3F">
            <w:pPr>
              <w:jc w:val="center"/>
              <w:rPr>
                <w:rFonts w:ascii="Arial" w:hAnsi="Arial" w:cs="Arial"/>
                <w:color w:val="000000"/>
                <w:sz w:val="10"/>
                <w:szCs w:val="12"/>
                <w:lang w:eastAsia="es-MX"/>
              </w:rPr>
            </w:pPr>
            <w:r w:rsidRPr="007F6D02">
              <w:rPr>
                <w:rFonts w:ascii="Arial" w:hAnsi="Arial" w:cs="Arial"/>
                <w:color w:val="000000"/>
                <w:sz w:val="10"/>
                <w:szCs w:val="12"/>
                <w:lang w:eastAsia="es-MX"/>
              </w:rPr>
              <w:t>COMISIÓN POR MANEJO DE NÓMINA</w:t>
            </w:r>
            <w:r w:rsidRPr="007F6D02">
              <w:rPr>
                <w:rFonts w:ascii="Arial" w:hAnsi="Arial" w:cs="Arial"/>
                <w:color w:val="000000"/>
                <w:sz w:val="10"/>
                <w:szCs w:val="12"/>
                <w:lang w:eastAsia="es-MX"/>
              </w:rPr>
              <w:br/>
              <w:t>(Importe Fijo)</w:t>
            </w:r>
          </w:p>
        </w:tc>
        <w:tc>
          <w:tcPr>
            <w:tcW w:w="162" w:type="pct"/>
            <w:tcBorders>
              <w:top w:val="single" w:sz="8" w:space="0" w:color="auto"/>
              <w:left w:val="nil"/>
              <w:bottom w:val="dotted" w:sz="4" w:space="0" w:color="auto"/>
              <w:right w:val="single" w:sz="8" w:space="0" w:color="auto"/>
            </w:tcBorders>
            <w:shd w:val="clear" w:color="auto" w:fill="auto"/>
            <w:vAlign w:val="center"/>
            <w:hideMark/>
          </w:tcPr>
          <w:p w14:paraId="250DD47C"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COSTO DEL PERFIL</w:t>
            </w:r>
          </w:p>
        </w:tc>
        <w:tc>
          <w:tcPr>
            <w:tcW w:w="154" w:type="pct"/>
            <w:tcBorders>
              <w:top w:val="single" w:sz="8" w:space="0" w:color="auto"/>
              <w:left w:val="nil"/>
              <w:bottom w:val="dotted" w:sz="4" w:space="0" w:color="auto"/>
              <w:right w:val="single" w:sz="8" w:space="0" w:color="auto"/>
            </w:tcBorders>
            <w:shd w:val="clear" w:color="auto" w:fill="auto"/>
            <w:vAlign w:val="center"/>
            <w:hideMark/>
          </w:tcPr>
          <w:p w14:paraId="1E9D5CB6" w14:textId="77777777" w:rsidR="00BD5A3F" w:rsidRPr="007F6D02" w:rsidRDefault="00BD5A3F" w:rsidP="00BD5A3F">
            <w:pPr>
              <w:ind w:left="-70" w:right="-70" w:firstLine="70"/>
              <w:jc w:val="center"/>
              <w:rPr>
                <w:rFonts w:ascii="Arial" w:hAnsi="Arial" w:cs="Arial"/>
                <w:color w:val="000000"/>
                <w:sz w:val="10"/>
                <w:szCs w:val="12"/>
                <w:lang w:eastAsia="es-MX"/>
              </w:rPr>
            </w:pPr>
            <w:r w:rsidRPr="007F6D02">
              <w:rPr>
                <w:rFonts w:ascii="Arial" w:hAnsi="Arial" w:cs="Arial"/>
                <w:color w:val="000000"/>
                <w:sz w:val="10"/>
                <w:szCs w:val="12"/>
                <w:lang w:eastAsia="es-MX"/>
              </w:rPr>
              <w:t>CANTIDAD DE PERSONAL POR PERFIL</w:t>
            </w:r>
          </w:p>
        </w:tc>
        <w:tc>
          <w:tcPr>
            <w:tcW w:w="176" w:type="pct"/>
            <w:tcBorders>
              <w:top w:val="single" w:sz="8" w:space="0" w:color="auto"/>
              <w:left w:val="nil"/>
              <w:bottom w:val="dotted" w:sz="4" w:space="0" w:color="auto"/>
              <w:right w:val="single" w:sz="8" w:space="0" w:color="auto"/>
            </w:tcBorders>
            <w:shd w:val="clear" w:color="auto" w:fill="auto"/>
            <w:vAlign w:val="center"/>
            <w:hideMark/>
          </w:tcPr>
          <w:p w14:paraId="15FA666C" w14:textId="77777777" w:rsidR="00BD5A3F" w:rsidRPr="007F6D02" w:rsidRDefault="00BD5A3F" w:rsidP="00BD5A3F">
            <w:pPr>
              <w:jc w:val="center"/>
              <w:rPr>
                <w:rFonts w:ascii="Arial" w:hAnsi="Arial" w:cs="Arial"/>
                <w:b/>
                <w:bCs/>
                <w:color w:val="000000"/>
                <w:sz w:val="10"/>
                <w:szCs w:val="12"/>
                <w:lang w:eastAsia="es-MX"/>
              </w:rPr>
            </w:pPr>
            <w:r w:rsidRPr="007F6D02">
              <w:rPr>
                <w:rFonts w:ascii="Arial" w:hAnsi="Arial" w:cs="Arial"/>
                <w:b/>
                <w:bCs/>
                <w:color w:val="000000"/>
                <w:sz w:val="10"/>
                <w:szCs w:val="12"/>
                <w:lang w:eastAsia="es-MX"/>
              </w:rPr>
              <w:t xml:space="preserve">COSTO  MENSUAL DEL SERVICIO </w:t>
            </w:r>
          </w:p>
        </w:tc>
      </w:tr>
      <w:tr w:rsidR="00BD5A3F" w:rsidRPr="007F6D02" w14:paraId="36F16EB4" w14:textId="77777777" w:rsidTr="00BD5A3F">
        <w:trPr>
          <w:trHeight w:val="179"/>
          <w:tblHeader/>
        </w:trPr>
        <w:tc>
          <w:tcPr>
            <w:tcW w:w="94" w:type="pct"/>
            <w:vMerge/>
            <w:tcBorders>
              <w:top w:val="single" w:sz="8" w:space="0" w:color="auto"/>
              <w:left w:val="single" w:sz="8" w:space="0" w:color="auto"/>
              <w:bottom w:val="nil"/>
              <w:right w:val="single" w:sz="8" w:space="0" w:color="auto"/>
            </w:tcBorders>
            <w:vAlign w:val="center"/>
            <w:hideMark/>
          </w:tcPr>
          <w:p w14:paraId="75DE1603" w14:textId="77777777" w:rsidR="00BD5A3F" w:rsidRPr="007F6D02" w:rsidRDefault="00BD5A3F" w:rsidP="00BD5A3F">
            <w:pPr>
              <w:rPr>
                <w:rFonts w:ascii="Arial" w:hAnsi="Arial" w:cs="Arial"/>
                <w:b/>
                <w:bCs/>
                <w:color w:val="000000"/>
                <w:sz w:val="14"/>
                <w:szCs w:val="14"/>
                <w:lang w:eastAsia="es-MX"/>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14:paraId="63FF69CC" w14:textId="77777777" w:rsidR="00BD5A3F" w:rsidRPr="007F6D02" w:rsidRDefault="00BD5A3F" w:rsidP="00BD5A3F">
            <w:pPr>
              <w:rPr>
                <w:rFonts w:ascii="Arial" w:hAnsi="Arial" w:cs="Arial"/>
                <w:b/>
                <w:bCs/>
                <w:color w:val="000000"/>
                <w:sz w:val="12"/>
                <w:szCs w:val="12"/>
                <w:lang w:eastAsia="es-MX"/>
              </w:rPr>
            </w:pPr>
          </w:p>
        </w:tc>
        <w:tc>
          <w:tcPr>
            <w:tcW w:w="159" w:type="pct"/>
            <w:tcBorders>
              <w:top w:val="dotted" w:sz="4" w:space="0" w:color="auto"/>
              <w:left w:val="nil"/>
              <w:bottom w:val="single" w:sz="8" w:space="0" w:color="auto"/>
              <w:right w:val="single" w:sz="8" w:space="0" w:color="auto"/>
            </w:tcBorders>
            <w:shd w:val="clear" w:color="auto" w:fill="auto"/>
            <w:vAlign w:val="center"/>
            <w:hideMark/>
          </w:tcPr>
          <w:p w14:paraId="588AA8ED"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(B)</w:t>
            </w:r>
          </w:p>
        </w:tc>
        <w:tc>
          <w:tcPr>
            <w:tcW w:w="156" w:type="pct"/>
            <w:tcBorders>
              <w:top w:val="dotted" w:sz="4" w:space="0" w:color="auto"/>
              <w:left w:val="nil"/>
              <w:bottom w:val="single" w:sz="8" w:space="0" w:color="auto"/>
              <w:right w:val="single" w:sz="8" w:space="0" w:color="auto"/>
            </w:tcBorders>
            <w:shd w:val="clear" w:color="auto" w:fill="auto"/>
            <w:noWrap/>
            <w:vAlign w:val="center"/>
            <w:hideMark/>
          </w:tcPr>
          <w:p w14:paraId="5A7F6290"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(C)</w:t>
            </w:r>
          </w:p>
        </w:tc>
        <w:tc>
          <w:tcPr>
            <w:tcW w:w="156" w:type="pct"/>
            <w:tcBorders>
              <w:top w:val="dotted" w:sz="4" w:space="0" w:color="auto"/>
              <w:left w:val="nil"/>
              <w:bottom w:val="single" w:sz="8" w:space="0" w:color="auto"/>
              <w:right w:val="single" w:sz="8" w:space="0" w:color="auto"/>
            </w:tcBorders>
            <w:shd w:val="clear" w:color="auto" w:fill="auto"/>
            <w:noWrap/>
            <w:vAlign w:val="center"/>
            <w:hideMark/>
          </w:tcPr>
          <w:p w14:paraId="63F51FAD"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(D)</w:t>
            </w:r>
          </w:p>
        </w:tc>
        <w:tc>
          <w:tcPr>
            <w:tcW w:w="212" w:type="pct"/>
            <w:tcBorders>
              <w:top w:val="dotted" w:sz="4" w:space="0" w:color="auto"/>
              <w:left w:val="nil"/>
              <w:bottom w:val="single" w:sz="8" w:space="0" w:color="auto"/>
              <w:right w:val="single" w:sz="8" w:space="0" w:color="auto"/>
            </w:tcBorders>
            <w:shd w:val="clear" w:color="000000" w:fill="B6DDE8"/>
            <w:noWrap/>
            <w:vAlign w:val="center"/>
            <w:hideMark/>
          </w:tcPr>
          <w:p w14:paraId="4DCD293B" w14:textId="77777777" w:rsidR="00BD5A3F" w:rsidRPr="007F6D02" w:rsidRDefault="00BD5A3F" w:rsidP="00BD5A3F">
            <w:pPr>
              <w:ind w:left="-70" w:right="-70"/>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(E=B+C+D)</w:t>
            </w:r>
          </w:p>
        </w:tc>
        <w:tc>
          <w:tcPr>
            <w:tcW w:w="140" w:type="pct"/>
            <w:tcBorders>
              <w:top w:val="dotted" w:sz="4" w:space="0" w:color="auto"/>
              <w:left w:val="nil"/>
              <w:bottom w:val="single" w:sz="8" w:space="0" w:color="auto"/>
              <w:right w:val="single" w:sz="8" w:space="0" w:color="auto"/>
            </w:tcBorders>
            <w:shd w:val="clear" w:color="auto" w:fill="auto"/>
            <w:noWrap/>
            <w:vAlign w:val="center"/>
            <w:hideMark/>
          </w:tcPr>
          <w:p w14:paraId="52B3A02A"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(F)</w:t>
            </w:r>
          </w:p>
        </w:tc>
        <w:tc>
          <w:tcPr>
            <w:tcW w:w="173" w:type="pct"/>
            <w:tcBorders>
              <w:top w:val="dotted" w:sz="4" w:space="0" w:color="auto"/>
              <w:left w:val="nil"/>
              <w:bottom w:val="single" w:sz="8" w:space="0" w:color="auto"/>
              <w:right w:val="single" w:sz="8" w:space="0" w:color="auto"/>
            </w:tcBorders>
            <w:shd w:val="clear" w:color="auto" w:fill="auto"/>
            <w:noWrap/>
            <w:vAlign w:val="center"/>
            <w:hideMark/>
          </w:tcPr>
          <w:p w14:paraId="50143C08"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(G)</w:t>
            </w:r>
          </w:p>
        </w:tc>
        <w:tc>
          <w:tcPr>
            <w:tcW w:w="161" w:type="pct"/>
            <w:tcBorders>
              <w:top w:val="dotted" w:sz="4" w:space="0" w:color="auto"/>
              <w:left w:val="nil"/>
              <w:bottom w:val="single" w:sz="8" w:space="0" w:color="auto"/>
              <w:right w:val="single" w:sz="8" w:space="0" w:color="auto"/>
            </w:tcBorders>
            <w:shd w:val="clear" w:color="auto" w:fill="auto"/>
            <w:noWrap/>
            <w:vAlign w:val="center"/>
            <w:hideMark/>
          </w:tcPr>
          <w:p w14:paraId="334FD167"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(H)</w:t>
            </w:r>
          </w:p>
        </w:tc>
        <w:tc>
          <w:tcPr>
            <w:tcW w:w="161" w:type="pct"/>
            <w:tcBorders>
              <w:top w:val="dotted" w:sz="4" w:space="0" w:color="auto"/>
              <w:left w:val="nil"/>
              <w:bottom w:val="single" w:sz="8" w:space="0" w:color="auto"/>
              <w:right w:val="single" w:sz="8" w:space="0" w:color="auto"/>
            </w:tcBorders>
            <w:shd w:val="clear" w:color="auto" w:fill="auto"/>
            <w:noWrap/>
            <w:vAlign w:val="center"/>
            <w:hideMark/>
          </w:tcPr>
          <w:p w14:paraId="182135BC"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(I)</w:t>
            </w:r>
          </w:p>
        </w:tc>
        <w:tc>
          <w:tcPr>
            <w:tcW w:w="168" w:type="pct"/>
            <w:tcBorders>
              <w:top w:val="dotted" w:sz="4" w:space="0" w:color="auto"/>
              <w:left w:val="nil"/>
              <w:bottom w:val="single" w:sz="8" w:space="0" w:color="auto"/>
              <w:right w:val="single" w:sz="8" w:space="0" w:color="auto"/>
            </w:tcBorders>
            <w:shd w:val="clear" w:color="auto" w:fill="auto"/>
            <w:noWrap/>
            <w:vAlign w:val="center"/>
            <w:hideMark/>
          </w:tcPr>
          <w:p w14:paraId="4D17348E"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(J)</w:t>
            </w:r>
          </w:p>
        </w:tc>
        <w:tc>
          <w:tcPr>
            <w:tcW w:w="181" w:type="pct"/>
            <w:tcBorders>
              <w:top w:val="dotted" w:sz="4" w:space="0" w:color="auto"/>
              <w:left w:val="nil"/>
              <w:bottom w:val="single" w:sz="8" w:space="0" w:color="auto"/>
              <w:right w:val="single" w:sz="8" w:space="0" w:color="auto"/>
            </w:tcBorders>
            <w:shd w:val="clear" w:color="auto" w:fill="auto"/>
            <w:noWrap/>
            <w:vAlign w:val="center"/>
            <w:hideMark/>
          </w:tcPr>
          <w:p w14:paraId="0E47FB76"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(K)</w:t>
            </w:r>
          </w:p>
        </w:tc>
        <w:tc>
          <w:tcPr>
            <w:tcW w:w="201" w:type="pct"/>
            <w:tcBorders>
              <w:top w:val="dotted" w:sz="4" w:space="0" w:color="auto"/>
              <w:left w:val="nil"/>
              <w:bottom w:val="single" w:sz="8" w:space="0" w:color="auto"/>
              <w:right w:val="single" w:sz="8" w:space="0" w:color="auto"/>
            </w:tcBorders>
            <w:shd w:val="clear" w:color="auto" w:fill="auto"/>
            <w:noWrap/>
            <w:vAlign w:val="center"/>
            <w:hideMark/>
          </w:tcPr>
          <w:p w14:paraId="7A86A977"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(L)</w:t>
            </w:r>
          </w:p>
        </w:tc>
        <w:tc>
          <w:tcPr>
            <w:tcW w:w="178" w:type="pct"/>
            <w:tcBorders>
              <w:top w:val="dotted" w:sz="4" w:space="0" w:color="auto"/>
              <w:left w:val="nil"/>
              <w:bottom w:val="single" w:sz="8" w:space="0" w:color="auto"/>
              <w:right w:val="single" w:sz="8" w:space="0" w:color="auto"/>
            </w:tcBorders>
            <w:shd w:val="clear" w:color="auto" w:fill="auto"/>
            <w:noWrap/>
            <w:vAlign w:val="center"/>
            <w:hideMark/>
          </w:tcPr>
          <w:p w14:paraId="1B204500"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(M)</w:t>
            </w:r>
          </w:p>
        </w:tc>
        <w:tc>
          <w:tcPr>
            <w:tcW w:w="325" w:type="pct"/>
            <w:tcBorders>
              <w:top w:val="dotted" w:sz="4" w:space="0" w:color="auto"/>
              <w:left w:val="nil"/>
              <w:bottom w:val="single" w:sz="8" w:space="0" w:color="auto"/>
              <w:right w:val="single" w:sz="8" w:space="0" w:color="auto"/>
            </w:tcBorders>
            <w:shd w:val="clear" w:color="000000" w:fill="B6DDE8"/>
            <w:noWrap/>
            <w:vAlign w:val="center"/>
            <w:hideMark/>
          </w:tcPr>
          <w:p w14:paraId="4003D3C3"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(N=F+G+H+I+J+K+L+M)</w:t>
            </w:r>
          </w:p>
        </w:tc>
        <w:tc>
          <w:tcPr>
            <w:tcW w:w="130" w:type="pct"/>
            <w:tcBorders>
              <w:top w:val="dotted" w:sz="4" w:space="0" w:color="auto"/>
              <w:left w:val="nil"/>
              <w:bottom w:val="single" w:sz="8" w:space="0" w:color="auto"/>
              <w:right w:val="single" w:sz="8" w:space="0" w:color="auto"/>
            </w:tcBorders>
            <w:shd w:val="clear" w:color="auto" w:fill="auto"/>
            <w:noWrap/>
            <w:vAlign w:val="center"/>
            <w:hideMark/>
          </w:tcPr>
          <w:p w14:paraId="6DDFB39B"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(O)</w:t>
            </w:r>
          </w:p>
        </w:tc>
        <w:tc>
          <w:tcPr>
            <w:tcW w:w="169" w:type="pct"/>
            <w:tcBorders>
              <w:top w:val="dotted" w:sz="4" w:space="0" w:color="auto"/>
              <w:left w:val="nil"/>
              <w:bottom w:val="single" w:sz="8" w:space="0" w:color="auto"/>
              <w:right w:val="single" w:sz="8" w:space="0" w:color="auto"/>
            </w:tcBorders>
            <w:shd w:val="clear" w:color="auto" w:fill="auto"/>
            <w:noWrap/>
            <w:vAlign w:val="center"/>
            <w:hideMark/>
          </w:tcPr>
          <w:p w14:paraId="39FA445C"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(P)</w:t>
            </w:r>
          </w:p>
        </w:tc>
        <w:tc>
          <w:tcPr>
            <w:tcW w:w="186" w:type="pct"/>
            <w:tcBorders>
              <w:top w:val="dotted" w:sz="4" w:space="0" w:color="auto"/>
              <w:left w:val="nil"/>
              <w:bottom w:val="single" w:sz="8" w:space="0" w:color="auto"/>
              <w:right w:val="single" w:sz="8" w:space="0" w:color="auto"/>
            </w:tcBorders>
            <w:shd w:val="clear" w:color="000000" w:fill="B6DDE8"/>
            <w:noWrap/>
            <w:vAlign w:val="center"/>
            <w:hideMark/>
          </w:tcPr>
          <w:p w14:paraId="511D4B6C"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(Q=N+O+P)</w:t>
            </w:r>
          </w:p>
        </w:tc>
        <w:tc>
          <w:tcPr>
            <w:tcW w:w="153" w:type="pct"/>
            <w:tcBorders>
              <w:top w:val="dotted" w:sz="4" w:space="0" w:color="auto"/>
              <w:left w:val="nil"/>
              <w:bottom w:val="single" w:sz="8" w:space="0" w:color="auto"/>
              <w:right w:val="single" w:sz="8" w:space="0" w:color="auto"/>
            </w:tcBorders>
            <w:shd w:val="clear" w:color="auto" w:fill="auto"/>
            <w:noWrap/>
            <w:vAlign w:val="center"/>
            <w:hideMark/>
          </w:tcPr>
          <w:p w14:paraId="6BE34B71"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(R)</w:t>
            </w:r>
          </w:p>
        </w:tc>
        <w:tc>
          <w:tcPr>
            <w:tcW w:w="215" w:type="pct"/>
            <w:tcBorders>
              <w:top w:val="dotted" w:sz="4" w:space="0" w:color="auto"/>
              <w:left w:val="nil"/>
              <w:bottom w:val="single" w:sz="8" w:space="0" w:color="auto"/>
              <w:right w:val="single" w:sz="8" w:space="0" w:color="auto"/>
            </w:tcBorders>
            <w:shd w:val="clear" w:color="auto" w:fill="auto"/>
            <w:noWrap/>
            <w:vAlign w:val="center"/>
            <w:hideMark/>
          </w:tcPr>
          <w:p w14:paraId="09D22CC2"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(S)</w:t>
            </w:r>
          </w:p>
        </w:tc>
        <w:tc>
          <w:tcPr>
            <w:tcW w:w="179" w:type="pct"/>
            <w:tcBorders>
              <w:top w:val="dotted" w:sz="4" w:space="0" w:color="auto"/>
              <w:left w:val="nil"/>
              <w:bottom w:val="single" w:sz="8" w:space="0" w:color="auto"/>
              <w:right w:val="single" w:sz="8" w:space="0" w:color="auto"/>
            </w:tcBorders>
            <w:shd w:val="clear" w:color="auto" w:fill="auto"/>
            <w:noWrap/>
            <w:vAlign w:val="center"/>
            <w:hideMark/>
          </w:tcPr>
          <w:p w14:paraId="5F0BC7F2"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(T)</w:t>
            </w:r>
          </w:p>
        </w:tc>
        <w:tc>
          <w:tcPr>
            <w:tcW w:w="135" w:type="pct"/>
            <w:tcBorders>
              <w:top w:val="dotted" w:sz="4" w:space="0" w:color="auto"/>
              <w:left w:val="nil"/>
              <w:bottom w:val="single" w:sz="8" w:space="0" w:color="auto"/>
              <w:right w:val="single" w:sz="8" w:space="0" w:color="auto"/>
            </w:tcBorders>
            <w:shd w:val="clear" w:color="auto" w:fill="auto"/>
            <w:noWrap/>
            <w:vAlign w:val="center"/>
            <w:hideMark/>
          </w:tcPr>
          <w:p w14:paraId="620274F7"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(U)</w:t>
            </w:r>
          </w:p>
        </w:tc>
        <w:tc>
          <w:tcPr>
            <w:tcW w:w="212" w:type="pct"/>
            <w:tcBorders>
              <w:top w:val="dotted" w:sz="4" w:space="0" w:color="auto"/>
              <w:left w:val="nil"/>
              <w:bottom w:val="single" w:sz="8" w:space="0" w:color="auto"/>
              <w:right w:val="single" w:sz="8" w:space="0" w:color="auto"/>
            </w:tcBorders>
            <w:shd w:val="clear" w:color="000000" w:fill="B6DDE8"/>
            <w:noWrap/>
            <w:vAlign w:val="center"/>
            <w:hideMark/>
          </w:tcPr>
          <w:p w14:paraId="134E10B5"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(V=R+S+T+U)</w:t>
            </w:r>
          </w:p>
        </w:tc>
        <w:tc>
          <w:tcPr>
            <w:tcW w:w="196" w:type="pct"/>
            <w:tcBorders>
              <w:top w:val="dotted" w:sz="4" w:space="0" w:color="auto"/>
              <w:left w:val="nil"/>
              <w:bottom w:val="single" w:sz="8" w:space="0" w:color="auto"/>
              <w:right w:val="single" w:sz="8" w:space="0" w:color="auto"/>
            </w:tcBorders>
            <w:shd w:val="clear" w:color="auto" w:fill="auto"/>
            <w:noWrap/>
            <w:vAlign w:val="center"/>
            <w:hideMark/>
          </w:tcPr>
          <w:p w14:paraId="34E3B597"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(W= E+Q+V)</w:t>
            </w:r>
          </w:p>
        </w:tc>
        <w:tc>
          <w:tcPr>
            <w:tcW w:w="179" w:type="pct"/>
            <w:tcBorders>
              <w:top w:val="dotted" w:sz="4" w:space="0" w:color="auto"/>
              <w:left w:val="nil"/>
              <w:bottom w:val="single" w:sz="8" w:space="0" w:color="auto"/>
              <w:right w:val="single" w:sz="8" w:space="0" w:color="auto"/>
            </w:tcBorders>
            <w:shd w:val="clear" w:color="auto" w:fill="auto"/>
            <w:noWrap/>
            <w:vAlign w:val="center"/>
            <w:hideMark/>
          </w:tcPr>
          <w:p w14:paraId="1EBA206C"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(X)</w:t>
            </w:r>
          </w:p>
        </w:tc>
        <w:tc>
          <w:tcPr>
            <w:tcW w:w="162" w:type="pct"/>
            <w:tcBorders>
              <w:top w:val="dotted" w:sz="4" w:space="0" w:color="auto"/>
              <w:left w:val="nil"/>
              <w:bottom w:val="single" w:sz="8" w:space="0" w:color="auto"/>
              <w:right w:val="single" w:sz="8" w:space="0" w:color="auto"/>
            </w:tcBorders>
            <w:shd w:val="clear" w:color="auto" w:fill="auto"/>
            <w:noWrap/>
            <w:vAlign w:val="center"/>
            <w:hideMark/>
          </w:tcPr>
          <w:p w14:paraId="657A9C69"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(Y= W+X)</w:t>
            </w:r>
          </w:p>
        </w:tc>
        <w:tc>
          <w:tcPr>
            <w:tcW w:w="154" w:type="pct"/>
            <w:tcBorders>
              <w:top w:val="dotted" w:sz="4" w:space="0" w:color="auto"/>
              <w:left w:val="nil"/>
              <w:bottom w:val="single" w:sz="8" w:space="0" w:color="auto"/>
              <w:right w:val="single" w:sz="8" w:space="0" w:color="auto"/>
            </w:tcBorders>
            <w:shd w:val="clear" w:color="auto" w:fill="auto"/>
            <w:noWrap/>
            <w:vAlign w:val="center"/>
            <w:hideMark/>
          </w:tcPr>
          <w:p w14:paraId="2BCF456F" w14:textId="77777777" w:rsidR="00BD5A3F" w:rsidRPr="007F6D02" w:rsidRDefault="00BD5A3F" w:rsidP="00BD5A3F">
            <w:pPr>
              <w:jc w:val="center"/>
              <w:rPr>
                <w:rFonts w:ascii="Arial" w:hAnsi="Arial" w:cs="Arial"/>
                <w:color w:val="000000"/>
                <w:sz w:val="10"/>
                <w:szCs w:val="10"/>
                <w:lang w:eastAsia="es-MX"/>
              </w:rPr>
            </w:pPr>
            <w:r w:rsidRPr="007F6D02">
              <w:rPr>
                <w:rFonts w:ascii="Arial" w:hAnsi="Arial" w:cs="Arial"/>
                <w:color w:val="000000"/>
                <w:sz w:val="10"/>
                <w:szCs w:val="10"/>
                <w:lang w:eastAsia="es-MX"/>
              </w:rPr>
              <w:t>(Z)</w:t>
            </w:r>
          </w:p>
        </w:tc>
        <w:tc>
          <w:tcPr>
            <w:tcW w:w="176" w:type="pct"/>
            <w:tcBorders>
              <w:top w:val="dotted" w:sz="4" w:space="0" w:color="auto"/>
              <w:left w:val="nil"/>
              <w:bottom w:val="single" w:sz="8" w:space="0" w:color="auto"/>
              <w:right w:val="single" w:sz="8" w:space="0" w:color="auto"/>
            </w:tcBorders>
            <w:shd w:val="clear" w:color="auto" w:fill="auto"/>
            <w:noWrap/>
            <w:vAlign w:val="center"/>
            <w:hideMark/>
          </w:tcPr>
          <w:p w14:paraId="49A76C45" w14:textId="77777777" w:rsidR="00BD5A3F" w:rsidRPr="007F6D02" w:rsidRDefault="00BD5A3F" w:rsidP="00BD5A3F">
            <w:pPr>
              <w:jc w:val="center"/>
              <w:rPr>
                <w:rFonts w:ascii="Arial" w:hAnsi="Arial" w:cs="Arial"/>
                <w:b/>
                <w:bCs/>
                <w:color w:val="000000"/>
                <w:sz w:val="10"/>
                <w:szCs w:val="10"/>
                <w:lang w:eastAsia="es-MX"/>
              </w:rPr>
            </w:pPr>
            <w:r w:rsidRPr="007F6D02">
              <w:rPr>
                <w:rFonts w:ascii="Arial" w:hAnsi="Arial" w:cs="Arial"/>
                <w:b/>
                <w:bCs/>
                <w:color w:val="000000"/>
                <w:sz w:val="10"/>
                <w:szCs w:val="10"/>
                <w:lang w:eastAsia="es-MX"/>
              </w:rPr>
              <w:t>(AA=Y+Z)</w:t>
            </w:r>
          </w:p>
        </w:tc>
      </w:tr>
      <w:tr w:rsidR="00BD5A3F" w:rsidRPr="007F6D02" w14:paraId="18535992" w14:textId="77777777" w:rsidTr="00BD5A3F">
        <w:trPr>
          <w:trHeight w:val="525"/>
        </w:trPr>
        <w:tc>
          <w:tcPr>
            <w:tcW w:w="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0CED9"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1</w:t>
            </w:r>
          </w:p>
        </w:tc>
        <w:tc>
          <w:tcPr>
            <w:tcW w:w="289" w:type="pct"/>
            <w:tcBorders>
              <w:top w:val="nil"/>
              <w:left w:val="nil"/>
              <w:bottom w:val="single" w:sz="4" w:space="0" w:color="auto"/>
              <w:right w:val="single" w:sz="4" w:space="0" w:color="auto"/>
            </w:tcBorders>
            <w:shd w:val="clear" w:color="auto" w:fill="auto"/>
            <w:vAlign w:val="center"/>
          </w:tcPr>
          <w:p w14:paraId="567C4468"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single" w:sz="4" w:space="0" w:color="auto"/>
              <w:right w:val="single" w:sz="4" w:space="0" w:color="auto"/>
            </w:tcBorders>
            <w:shd w:val="clear" w:color="auto" w:fill="auto"/>
            <w:noWrap/>
            <w:vAlign w:val="bottom"/>
          </w:tcPr>
          <w:p w14:paraId="785920FF"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0E53C0F7"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3E1E6D9E"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30600E7B"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7018547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single" w:sz="4" w:space="0" w:color="auto"/>
              <w:right w:val="single" w:sz="4" w:space="0" w:color="auto"/>
            </w:tcBorders>
            <w:shd w:val="clear" w:color="auto" w:fill="auto"/>
            <w:noWrap/>
            <w:vAlign w:val="bottom"/>
            <w:hideMark/>
          </w:tcPr>
          <w:p w14:paraId="706DDDA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41DE44B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06FFC92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single" w:sz="4" w:space="0" w:color="auto"/>
              <w:right w:val="single" w:sz="4" w:space="0" w:color="auto"/>
            </w:tcBorders>
            <w:shd w:val="clear" w:color="auto" w:fill="auto"/>
            <w:noWrap/>
            <w:vAlign w:val="bottom"/>
            <w:hideMark/>
          </w:tcPr>
          <w:p w14:paraId="1DD3888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single" w:sz="4" w:space="0" w:color="auto"/>
              <w:right w:val="single" w:sz="4" w:space="0" w:color="auto"/>
            </w:tcBorders>
            <w:shd w:val="clear" w:color="auto" w:fill="auto"/>
            <w:noWrap/>
            <w:vAlign w:val="bottom"/>
            <w:hideMark/>
          </w:tcPr>
          <w:p w14:paraId="5729437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single" w:sz="4" w:space="0" w:color="auto"/>
              <w:right w:val="single" w:sz="4" w:space="0" w:color="auto"/>
            </w:tcBorders>
            <w:shd w:val="clear" w:color="auto" w:fill="auto"/>
            <w:noWrap/>
            <w:vAlign w:val="bottom"/>
            <w:hideMark/>
          </w:tcPr>
          <w:p w14:paraId="650EDED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14:paraId="06879C1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single" w:sz="4" w:space="0" w:color="auto"/>
              <w:right w:val="single" w:sz="4" w:space="0" w:color="auto"/>
            </w:tcBorders>
            <w:shd w:val="clear" w:color="auto" w:fill="auto"/>
            <w:noWrap/>
            <w:vAlign w:val="bottom"/>
            <w:hideMark/>
          </w:tcPr>
          <w:p w14:paraId="1B7B40B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single" w:sz="4" w:space="0" w:color="auto"/>
              <w:right w:val="single" w:sz="4" w:space="0" w:color="auto"/>
            </w:tcBorders>
            <w:shd w:val="clear" w:color="auto" w:fill="auto"/>
            <w:noWrap/>
            <w:vAlign w:val="bottom"/>
            <w:hideMark/>
          </w:tcPr>
          <w:p w14:paraId="626DC48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single" w:sz="4" w:space="0" w:color="auto"/>
              <w:right w:val="single" w:sz="4" w:space="0" w:color="auto"/>
            </w:tcBorders>
            <w:shd w:val="clear" w:color="auto" w:fill="auto"/>
            <w:noWrap/>
            <w:vAlign w:val="bottom"/>
            <w:hideMark/>
          </w:tcPr>
          <w:p w14:paraId="281A57E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single" w:sz="4" w:space="0" w:color="auto"/>
              <w:right w:val="single" w:sz="4" w:space="0" w:color="auto"/>
            </w:tcBorders>
            <w:shd w:val="clear" w:color="auto" w:fill="auto"/>
            <w:noWrap/>
            <w:vAlign w:val="bottom"/>
            <w:hideMark/>
          </w:tcPr>
          <w:p w14:paraId="15AAE40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single" w:sz="4" w:space="0" w:color="auto"/>
              <w:right w:val="single" w:sz="4" w:space="0" w:color="auto"/>
            </w:tcBorders>
            <w:shd w:val="clear" w:color="auto" w:fill="auto"/>
            <w:noWrap/>
            <w:vAlign w:val="bottom"/>
            <w:hideMark/>
          </w:tcPr>
          <w:p w14:paraId="57F9BED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231B656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6D0EAAD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single" w:sz="4" w:space="0" w:color="auto"/>
              <w:right w:val="single" w:sz="4" w:space="0" w:color="auto"/>
            </w:tcBorders>
            <w:shd w:val="clear" w:color="auto" w:fill="auto"/>
            <w:noWrap/>
            <w:vAlign w:val="bottom"/>
            <w:hideMark/>
          </w:tcPr>
          <w:p w14:paraId="66BDB6D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171BB51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1CFDFCA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56D37F3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single" w:sz="4" w:space="0" w:color="auto"/>
              <w:right w:val="single" w:sz="4" w:space="0" w:color="auto"/>
            </w:tcBorders>
            <w:shd w:val="clear" w:color="auto" w:fill="auto"/>
            <w:noWrap/>
            <w:vAlign w:val="bottom"/>
            <w:hideMark/>
          </w:tcPr>
          <w:p w14:paraId="0AC36EC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single" w:sz="4" w:space="0" w:color="auto"/>
              <w:right w:val="single" w:sz="4" w:space="0" w:color="auto"/>
            </w:tcBorders>
            <w:shd w:val="clear" w:color="auto" w:fill="auto"/>
            <w:noWrap/>
            <w:vAlign w:val="center"/>
          </w:tcPr>
          <w:p w14:paraId="067E1C1E"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hideMark/>
          </w:tcPr>
          <w:p w14:paraId="2F09717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49CB2EA8" w14:textId="77777777" w:rsidTr="00BD5A3F">
        <w:trPr>
          <w:trHeight w:val="415"/>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50A0005E"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2</w:t>
            </w:r>
          </w:p>
        </w:tc>
        <w:tc>
          <w:tcPr>
            <w:tcW w:w="289" w:type="pct"/>
            <w:tcBorders>
              <w:top w:val="nil"/>
              <w:left w:val="nil"/>
              <w:bottom w:val="single" w:sz="4" w:space="0" w:color="auto"/>
              <w:right w:val="single" w:sz="4" w:space="0" w:color="auto"/>
            </w:tcBorders>
            <w:shd w:val="clear" w:color="auto" w:fill="auto"/>
            <w:vAlign w:val="center"/>
          </w:tcPr>
          <w:p w14:paraId="253AF72F"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single" w:sz="4" w:space="0" w:color="auto"/>
              <w:right w:val="single" w:sz="4" w:space="0" w:color="auto"/>
            </w:tcBorders>
            <w:shd w:val="clear" w:color="auto" w:fill="auto"/>
            <w:noWrap/>
            <w:vAlign w:val="bottom"/>
          </w:tcPr>
          <w:p w14:paraId="6229822A"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6D737905"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01F6A703"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6E71CAAB"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1E79054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single" w:sz="4" w:space="0" w:color="auto"/>
              <w:right w:val="single" w:sz="4" w:space="0" w:color="auto"/>
            </w:tcBorders>
            <w:shd w:val="clear" w:color="auto" w:fill="auto"/>
            <w:noWrap/>
            <w:vAlign w:val="bottom"/>
            <w:hideMark/>
          </w:tcPr>
          <w:p w14:paraId="23CB2DD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44AB20F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single" w:sz="4" w:space="0" w:color="auto"/>
              <w:right w:val="single" w:sz="4" w:space="0" w:color="auto"/>
            </w:tcBorders>
            <w:shd w:val="clear" w:color="auto" w:fill="auto"/>
            <w:noWrap/>
            <w:vAlign w:val="bottom"/>
            <w:hideMark/>
          </w:tcPr>
          <w:p w14:paraId="741BBD7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single" w:sz="4" w:space="0" w:color="auto"/>
              <w:right w:val="single" w:sz="4" w:space="0" w:color="auto"/>
            </w:tcBorders>
            <w:shd w:val="clear" w:color="auto" w:fill="auto"/>
            <w:noWrap/>
            <w:vAlign w:val="bottom"/>
            <w:hideMark/>
          </w:tcPr>
          <w:p w14:paraId="673FE74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single" w:sz="4" w:space="0" w:color="auto"/>
              <w:right w:val="single" w:sz="4" w:space="0" w:color="auto"/>
            </w:tcBorders>
            <w:shd w:val="clear" w:color="auto" w:fill="auto"/>
            <w:noWrap/>
            <w:vAlign w:val="bottom"/>
            <w:hideMark/>
          </w:tcPr>
          <w:p w14:paraId="19995F0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single" w:sz="4" w:space="0" w:color="auto"/>
              <w:right w:val="single" w:sz="4" w:space="0" w:color="auto"/>
            </w:tcBorders>
            <w:shd w:val="clear" w:color="auto" w:fill="auto"/>
            <w:noWrap/>
            <w:vAlign w:val="bottom"/>
            <w:hideMark/>
          </w:tcPr>
          <w:p w14:paraId="2BDE374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single" w:sz="4" w:space="0" w:color="auto"/>
              <w:right w:val="single" w:sz="4" w:space="0" w:color="auto"/>
            </w:tcBorders>
            <w:shd w:val="clear" w:color="auto" w:fill="auto"/>
            <w:noWrap/>
            <w:vAlign w:val="bottom"/>
            <w:hideMark/>
          </w:tcPr>
          <w:p w14:paraId="06FC569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single" w:sz="4" w:space="0" w:color="auto"/>
              <w:right w:val="single" w:sz="4" w:space="0" w:color="auto"/>
            </w:tcBorders>
            <w:shd w:val="clear" w:color="auto" w:fill="auto"/>
            <w:noWrap/>
            <w:vAlign w:val="bottom"/>
            <w:hideMark/>
          </w:tcPr>
          <w:p w14:paraId="1991F17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single" w:sz="4" w:space="0" w:color="auto"/>
              <w:right w:val="single" w:sz="4" w:space="0" w:color="auto"/>
            </w:tcBorders>
            <w:shd w:val="clear" w:color="auto" w:fill="auto"/>
            <w:noWrap/>
            <w:vAlign w:val="bottom"/>
            <w:hideMark/>
          </w:tcPr>
          <w:p w14:paraId="0EE90E3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single" w:sz="4" w:space="0" w:color="auto"/>
              <w:right w:val="single" w:sz="4" w:space="0" w:color="auto"/>
            </w:tcBorders>
            <w:shd w:val="clear" w:color="auto" w:fill="auto"/>
            <w:noWrap/>
            <w:vAlign w:val="bottom"/>
            <w:hideMark/>
          </w:tcPr>
          <w:p w14:paraId="1DD31F5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single" w:sz="4" w:space="0" w:color="auto"/>
              <w:right w:val="single" w:sz="4" w:space="0" w:color="auto"/>
            </w:tcBorders>
            <w:shd w:val="clear" w:color="auto" w:fill="auto"/>
            <w:noWrap/>
            <w:vAlign w:val="bottom"/>
            <w:hideMark/>
          </w:tcPr>
          <w:p w14:paraId="4766DBE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single" w:sz="4" w:space="0" w:color="auto"/>
              <w:right w:val="single" w:sz="4" w:space="0" w:color="auto"/>
            </w:tcBorders>
            <w:shd w:val="clear" w:color="auto" w:fill="auto"/>
            <w:noWrap/>
            <w:vAlign w:val="bottom"/>
            <w:hideMark/>
          </w:tcPr>
          <w:p w14:paraId="500FBBDC"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single" w:sz="4" w:space="0" w:color="auto"/>
              <w:right w:val="single" w:sz="4" w:space="0" w:color="auto"/>
            </w:tcBorders>
            <w:shd w:val="clear" w:color="auto" w:fill="auto"/>
            <w:noWrap/>
            <w:vAlign w:val="bottom"/>
            <w:hideMark/>
          </w:tcPr>
          <w:p w14:paraId="06A6B99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4529D6E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single" w:sz="4" w:space="0" w:color="auto"/>
              <w:right w:val="single" w:sz="4" w:space="0" w:color="auto"/>
            </w:tcBorders>
            <w:shd w:val="clear" w:color="auto" w:fill="auto"/>
            <w:noWrap/>
            <w:vAlign w:val="bottom"/>
            <w:hideMark/>
          </w:tcPr>
          <w:p w14:paraId="7127277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62243F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B955F7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single" w:sz="4" w:space="0" w:color="auto"/>
              <w:right w:val="single" w:sz="4" w:space="0" w:color="auto"/>
            </w:tcBorders>
            <w:shd w:val="clear" w:color="auto" w:fill="auto"/>
            <w:noWrap/>
            <w:vAlign w:val="bottom"/>
            <w:hideMark/>
          </w:tcPr>
          <w:p w14:paraId="5C7C8683"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single" w:sz="4" w:space="0" w:color="auto"/>
              <w:right w:val="single" w:sz="4" w:space="0" w:color="auto"/>
            </w:tcBorders>
            <w:shd w:val="clear" w:color="auto" w:fill="auto"/>
            <w:noWrap/>
            <w:vAlign w:val="bottom"/>
            <w:hideMark/>
          </w:tcPr>
          <w:p w14:paraId="30413C9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single" w:sz="4" w:space="0" w:color="auto"/>
              <w:right w:val="single" w:sz="4" w:space="0" w:color="auto"/>
            </w:tcBorders>
            <w:shd w:val="clear" w:color="auto" w:fill="auto"/>
            <w:noWrap/>
            <w:vAlign w:val="center"/>
          </w:tcPr>
          <w:p w14:paraId="51BF1186"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hideMark/>
          </w:tcPr>
          <w:p w14:paraId="2A102E4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2240DEF2" w14:textId="77777777" w:rsidTr="00BD5A3F">
        <w:trPr>
          <w:trHeight w:val="415"/>
        </w:trPr>
        <w:tc>
          <w:tcPr>
            <w:tcW w:w="94" w:type="pct"/>
            <w:tcBorders>
              <w:top w:val="nil"/>
              <w:left w:val="single" w:sz="4" w:space="0" w:color="auto"/>
              <w:bottom w:val="nil"/>
              <w:right w:val="single" w:sz="4" w:space="0" w:color="auto"/>
            </w:tcBorders>
            <w:shd w:val="clear" w:color="auto" w:fill="auto"/>
            <w:noWrap/>
            <w:vAlign w:val="center"/>
            <w:hideMark/>
          </w:tcPr>
          <w:p w14:paraId="12C9C1F8" w14:textId="77777777" w:rsidR="00BD5A3F" w:rsidRPr="007F6D02" w:rsidRDefault="00BD5A3F" w:rsidP="00BD5A3F">
            <w:pPr>
              <w:jc w:val="center"/>
              <w:rPr>
                <w:rFonts w:ascii="Arial" w:hAnsi="Arial" w:cs="Arial"/>
                <w:b/>
                <w:bCs/>
                <w:color w:val="000000"/>
                <w:sz w:val="14"/>
                <w:szCs w:val="14"/>
                <w:lang w:eastAsia="es-MX"/>
              </w:rPr>
            </w:pPr>
            <w:r w:rsidRPr="007F6D02">
              <w:rPr>
                <w:rFonts w:ascii="Arial" w:hAnsi="Arial" w:cs="Arial"/>
                <w:b/>
                <w:bCs/>
                <w:color w:val="000000"/>
                <w:sz w:val="14"/>
                <w:szCs w:val="14"/>
                <w:lang w:eastAsia="es-MX"/>
              </w:rPr>
              <w:t>3</w:t>
            </w:r>
          </w:p>
        </w:tc>
        <w:tc>
          <w:tcPr>
            <w:tcW w:w="289" w:type="pct"/>
            <w:tcBorders>
              <w:top w:val="nil"/>
              <w:left w:val="nil"/>
              <w:bottom w:val="nil"/>
              <w:right w:val="single" w:sz="4" w:space="0" w:color="auto"/>
            </w:tcBorders>
            <w:shd w:val="clear" w:color="auto" w:fill="auto"/>
            <w:vAlign w:val="center"/>
          </w:tcPr>
          <w:p w14:paraId="6122FFE3" w14:textId="77777777" w:rsidR="00BD5A3F" w:rsidRPr="007F6D02" w:rsidRDefault="00BD5A3F" w:rsidP="00BD5A3F">
            <w:pPr>
              <w:rPr>
                <w:rFonts w:ascii="Arial" w:hAnsi="Arial" w:cs="Arial"/>
                <w:color w:val="000000"/>
                <w:sz w:val="12"/>
                <w:szCs w:val="12"/>
                <w:lang w:eastAsia="es-MX"/>
              </w:rPr>
            </w:pPr>
          </w:p>
        </w:tc>
        <w:tc>
          <w:tcPr>
            <w:tcW w:w="159" w:type="pct"/>
            <w:tcBorders>
              <w:top w:val="nil"/>
              <w:left w:val="nil"/>
              <w:bottom w:val="nil"/>
              <w:right w:val="single" w:sz="4" w:space="0" w:color="auto"/>
            </w:tcBorders>
            <w:shd w:val="clear" w:color="auto" w:fill="auto"/>
            <w:noWrap/>
            <w:vAlign w:val="bottom"/>
          </w:tcPr>
          <w:p w14:paraId="16BF9B88"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nil"/>
              <w:right w:val="single" w:sz="4" w:space="0" w:color="auto"/>
            </w:tcBorders>
            <w:shd w:val="clear" w:color="auto" w:fill="auto"/>
            <w:noWrap/>
            <w:vAlign w:val="bottom"/>
          </w:tcPr>
          <w:p w14:paraId="4FBE71BE"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nil"/>
              <w:right w:val="single" w:sz="4" w:space="0" w:color="auto"/>
            </w:tcBorders>
            <w:shd w:val="clear" w:color="auto" w:fill="auto"/>
            <w:noWrap/>
            <w:vAlign w:val="bottom"/>
          </w:tcPr>
          <w:p w14:paraId="581E6ED9"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nil"/>
              <w:right w:val="single" w:sz="8" w:space="0" w:color="auto"/>
            </w:tcBorders>
            <w:shd w:val="clear" w:color="auto" w:fill="auto"/>
            <w:vAlign w:val="center"/>
          </w:tcPr>
          <w:p w14:paraId="228F5918"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nil"/>
              <w:right w:val="single" w:sz="4" w:space="0" w:color="auto"/>
            </w:tcBorders>
            <w:shd w:val="clear" w:color="auto" w:fill="auto"/>
            <w:noWrap/>
            <w:vAlign w:val="bottom"/>
            <w:hideMark/>
          </w:tcPr>
          <w:p w14:paraId="7059B486"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3" w:type="pct"/>
            <w:tcBorders>
              <w:top w:val="nil"/>
              <w:left w:val="nil"/>
              <w:bottom w:val="nil"/>
              <w:right w:val="single" w:sz="4" w:space="0" w:color="auto"/>
            </w:tcBorders>
            <w:shd w:val="clear" w:color="auto" w:fill="auto"/>
            <w:noWrap/>
            <w:vAlign w:val="bottom"/>
            <w:hideMark/>
          </w:tcPr>
          <w:p w14:paraId="3C6F6B78"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nil"/>
              <w:right w:val="single" w:sz="4" w:space="0" w:color="auto"/>
            </w:tcBorders>
            <w:shd w:val="clear" w:color="auto" w:fill="auto"/>
            <w:noWrap/>
            <w:vAlign w:val="bottom"/>
            <w:hideMark/>
          </w:tcPr>
          <w:p w14:paraId="197ABEE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1" w:type="pct"/>
            <w:tcBorders>
              <w:top w:val="nil"/>
              <w:left w:val="nil"/>
              <w:bottom w:val="nil"/>
              <w:right w:val="single" w:sz="4" w:space="0" w:color="auto"/>
            </w:tcBorders>
            <w:shd w:val="clear" w:color="auto" w:fill="auto"/>
            <w:noWrap/>
            <w:vAlign w:val="bottom"/>
            <w:hideMark/>
          </w:tcPr>
          <w:p w14:paraId="14FB45E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8" w:type="pct"/>
            <w:tcBorders>
              <w:top w:val="nil"/>
              <w:left w:val="nil"/>
              <w:bottom w:val="nil"/>
              <w:right w:val="single" w:sz="4" w:space="0" w:color="auto"/>
            </w:tcBorders>
            <w:shd w:val="clear" w:color="auto" w:fill="auto"/>
            <w:noWrap/>
            <w:vAlign w:val="bottom"/>
            <w:hideMark/>
          </w:tcPr>
          <w:p w14:paraId="06B513B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1" w:type="pct"/>
            <w:tcBorders>
              <w:top w:val="nil"/>
              <w:left w:val="nil"/>
              <w:bottom w:val="nil"/>
              <w:right w:val="single" w:sz="4" w:space="0" w:color="auto"/>
            </w:tcBorders>
            <w:shd w:val="clear" w:color="auto" w:fill="auto"/>
            <w:noWrap/>
            <w:vAlign w:val="bottom"/>
            <w:hideMark/>
          </w:tcPr>
          <w:p w14:paraId="6BC25627"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01" w:type="pct"/>
            <w:tcBorders>
              <w:top w:val="nil"/>
              <w:left w:val="nil"/>
              <w:bottom w:val="nil"/>
              <w:right w:val="single" w:sz="4" w:space="0" w:color="auto"/>
            </w:tcBorders>
            <w:shd w:val="clear" w:color="auto" w:fill="auto"/>
            <w:noWrap/>
            <w:vAlign w:val="bottom"/>
            <w:hideMark/>
          </w:tcPr>
          <w:p w14:paraId="19700DF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8" w:type="pct"/>
            <w:tcBorders>
              <w:top w:val="nil"/>
              <w:left w:val="nil"/>
              <w:bottom w:val="nil"/>
              <w:right w:val="single" w:sz="4" w:space="0" w:color="auto"/>
            </w:tcBorders>
            <w:shd w:val="clear" w:color="auto" w:fill="auto"/>
            <w:noWrap/>
            <w:vAlign w:val="bottom"/>
            <w:hideMark/>
          </w:tcPr>
          <w:p w14:paraId="7AD51AB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325" w:type="pct"/>
            <w:tcBorders>
              <w:top w:val="nil"/>
              <w:left w:val="nil"/>
              <w:bottom w:val="nil"/>
              <w:right w:val="single" w:sz="4" w:space="0" w:color="auto"/>
            </w:tcBorders>
            <w:shd w:val="clear" w:color="auto" w:fill="auto"/>
            <w:noWrap/>
            <w:vAlign w:val="bottom"/>
            <w:hideMark/>
          </w:tcPr>
          <w:p w14:paraId="5C6FCC94"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0" w:type="pct"/>
            <w:tcBorders>
              <w:top w:val="nil"/>
              <w:left w:val="nil"/>
              <w:bottom w:val="nil"/>
              <w:right w:val="single" w:sz="4" w:space="0" w:color="auto"/>
            </w:tcBorders>
            <w:shd w:val="clear" w:color="auto" w:fill="auto"/>
            <w:noWrap/>
            <w:vAlign w:val="bottom"/>
            <w:hideMark/>
          </w:tcPr>
          <w:p w14:paraId="480836C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9" w:type="pct"/>
            <w:tcBorders>
              <w:top w:val="nil"/>
              <w:left w:val="nil"/>
              <w:bottom w:val="nil"/>
              <w:right w:val="single" w:sz="4" w:space="0" w:color="auto"/>
            </w:tcBorders>
            <w:shd w:val="clear" w:color="auto" w:fill="auto"/>
            <w:noWrap/>
            <w:vAlign w:val="bottom"/>
            <w:hideMark/>
          </w:tcPr>
          <w:p w14:paraId="7E2AA1DF"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86" w:type="pct"/>
            <w:tcBorders>
              <w:top w:val="nil"/>
              <w:left w:val="nil"/>
              <w:bottom w:val="nil"/>
              <w:right w:val="single" w:sz="4" w:space="0" w:color="auto"/>
            </w:tcBorders>
            <w:shd w:val="clear" w:color="auto" w:fill="auto"/>
            <w:noWrap/>
            <w:vAlign w:val="bottom"/>
            <w:hideMark/>
          </w:tcPr>
          <w:p w14:paraId="4490D495"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3" w:type="pct"/>
            <w:tcBorders>
              <w:top w:val="nil"/>
              <w:left w:val="nil"/>
              <w:bottom w:val="nil"/>
              <w:right w:val="single" w:sz="4" w:space="0" w:color="auto"/>
            </w:tcBorders>
            <w:shd w:val="clear" w:color="auto" w:fill="auto"/>
            <w:noWrap/>
            <w:vAlign w:val="bottom"/>
            <w:hideMark/>
          </w:tcPr>
          <w:p w14:paraId="0338399D"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5" w:type="pct"/>
            <w:tcBorders>
              <w:top w:val="nil"/>
              <w:left w:val="nil"/>
              <w:bottom w:val="nil"/>
              <w:right w:val="single" w:sz="4" w:space="0" w:color="auto"/>
            </w:tcBorders>
            <w:shd w:val="clear" w:color="auto" w:fill="auto"/>
            <w:noWrap/>
            <w:vAlign w:val="bottom"/>
            <w:hideMark/>
          </w:tcPr>
          <w:p w14:paraId="1F06FB94"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nil"/>
              <w:right w:val="single" w:sz="4" w:space="0" w:color="auto"/>
            </w:tcBorders>
            <w:shd w:val="clear" w:color="auto" w:fill="auto"/>
            <w:noWrap/>
            <w:vAlign w:val="bottom"/>
            <w:hideMark/>
          </w:tcPr>
          <w:p w14:paraId="69EE1171"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35" w:type="pct"/>
            <w:tcBorders>
              <w:top w:val="nil"/>
              <w:left w:val="nil"/>
              <w:bottom w:val="nil"/>
              <w:right w:val="single" w:sz="4" w:space="0" w:color="auto"/>
            </w:tcBorders>
            <w:shd w:val="clear" w:color="auto" w:fill="auto"/>
            <w:noWrap/>
            <w:vAlign w:val="bottom"/>
            <w:hideMark/>
          </w:tcPr>
          <w:p w14:paraId="6D20012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212" w:type="pct"/>
            <w:tcBorders>
              <w:top w:val="nil"/>
              <w:left w:val="nil"/>
              <w:bottom w:val="nil"/>
              <w:right w:val="single" w:sz="4" w:space="0" w:color="auto"/>
            </w:tcBorders>
            <w:shd w:val="clear" w:color="auto" w:fill="auto"/>
            <w:noWrap/>
            <w:vAlign w:val="bottom"/>
            <w:hideMark/>
          </w:tcPr>
          <w:p w14:paraId="7FD82A19"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96" w:type="pct"/>
            <w:tcBorders>
              <w:top w:val="nil"/>
              <w:left w:val="nil"/>
              <w:bottom w:val="nil"/>
              <w:right w:val="single" w:sz="4" w:space="0" w:color="auto"/>
            </w:tcBorders>
            <w:shd w:val="clear" w:color="auto" w:fill="auto"/>
            <w:noWrap/>
            <w:vAlign w:val="bottom"/>
            <w:hideMark/>
          </w:tcPr>
          <w:p w14:paraId="22D3FC7E"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79" w:type="pct"/>
            <w:tcBorders>
              <w:top w:val="nil"/>
              <w:left w:val="nil"/>
              <w:bottom w:val="nil"/>
              <w:right w:val="single" w:sz="4" w:space="0" w:color="auto"/>
            </w:tcBorders>
            <w:shd w:val="clear" w:color="auto" w:fill="auto"/>
            <w:noWrap/>
            <w:vAlign w:val="bottom"/>
            <w:hideMark/>
          </w:tcPr>
          <w:p w14:paraId="398A278B"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62" w:type="pct"/>
            <w:tcBorders>
              <w:top w:val="nil"/>
              <w:left w:val="nil"/>
              <w:bottom w:val="nil"/>
              <w:right w:val="single" w:sz="4" w:space="0" w:color="auto"/>
            </w:tcBorders>
            <w:shd w:val="clear" w:color="auto" w:fill="auto"/>
            <w:noWrap/>
            <w:vAlign w:val="bottom"/>
            <w:hideMark/>
          </w:tcPr>
          <w:p w14:paraId="041BDB10"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c>
          <w:tcPr>
            <w:tcW w:w="154" w:type="pct"/>
            <w:tcBorders>
              <w:top w:val="nil"/>
              <w:left w:val="nil"/>
              <w:bottom w:val="nil"/>
              <w:right w:val="single" w:sz="4" w:space="0" w:color="auto"/>
            </w:tcBorders>
            <w:shd w:val="clear" w:color="auto" w:fill="auto"/>
            <w:noWrap/>
            <w:vAlign w:val="center"/>
          </w:tcPr>
          <w:p w14:paraId="3BAFA6F1"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nil"/>
              <w:right w:val="single" w:sz="4" w:space="0" w:color="auto"/>
            </w:tcBorders>
            <w:shd w:val="clear" w:color="auto" w:fill="auto"/>
            <w:noWrap/>
            <w:vAlign w:val="bottom"/>
            <w:hideMark/>
          </w:tcPr>
          <w:p w14:paraId="5CA432E2" w14:textId="77777777" w:rsidR="00BD5A3F" w:rsidRPr="007F6D02" w:rsidRDefault="00BD5A3F" w:rsidP="00BD5A3F">
            <w:pPr>
              <w:rPr>
                <w:rFonts w:ascii="Calibri" w:hAnsi="Calibri"/>
                <w:color w:val="000000"/>
                <w:sz w:val="14"/>
                <w:szCs w:val="14"/>
                <w:lang w:eastAsia="es-MX"/>
              </w:rPr>
            </w:pPr>
            <w:r w:rsidRPr="007F6D02">
              <w:rPr>
                <w:rFonts w:ascii="Calibri" w:hAnsi="Calibri"/>
                <w:color w:val="000000"/>
                <w:sz w:val="14"/>
                <w:szCs w:val="14"/>
                <w:lang w:eastAsia="es-MX"/>
              </w:rPr>
              <w:t> </w:t>
            </w:r>
          </w:p>
        </w:tc>
      </w:tr>
      <w:tr w:rsidR="00BD5A3F" w:rsidRPr="007F6D02" w14:paraId="7D80A8EA" w14:textId="77777777" w:rsidTr="00BD5A3F">
        <w:trPr>
          <w:trHeight w:val="415"/>
        </w:trPr>
        <w:tc>
          <w:tcPr>
            <w:tcW w:w="94" w:type="pct"/>
            <w:tcBorders>
              <w:top w:val="nil"/>
              <w:left w:val="single" w:sz="4" w:space="0" w:color="auto"/>
              <w:bottom w:val="single" w:sz="4" w:space="0" w:color="auto"/>
              <w:right w:val="single" w:sz="4" w:space="0" w:color="auto"/>
            </w:tcBorders>
            <w:shd w:val="clear" w:color="auto" w:fill="auto"/>
            <w:noWrap/>
            <w:vAlign w:val="center"/>
          </w:tcPr>
          <w:p w14:paraId="2DB5B166" w14:textId="77777777" w:rsidR="00BD5A3F" w:rsidRPr="007F6D02" w:rsidRDefault="00BD5A3F" w:rsidP="00BD5A3F">
            <w:pPr>
              <w:jc w:val="center"/>
              <w:rPr>
                <w:rFonts w:ascii="Arial" w:hAnsi="Arial" w:cs="Arial"/>
                <w:b/>
                <w:bCs/>
                <w:color w:val="000000"/>
                <w:sz w:val="14"/>
                <w:szCs w:val="14"/>
                <w:lang w:eastAsia="es-MX"/>
              </w:rPr>
            </w:pPr>
          </w:p>
        </w:tc>
        <w:tc>
          <w:tcPr>
            <w:tcW w:w="289" w:type="pct"/>
            <w:tcBorders>
              <w:top w:val="nil"/>
              <w:left w:val="nil"/>
              <w:bottom w:val="single" w:sz="4" w:space="0" w:color="auto"/>
              <w:right w:val="single" w:sz="4" w:space="0" w:color="auto"/>
            </w:tcBorders>
            <w:shd w:val="clear" w:color="auto" w:fill="auto"/>
            <w:vAlign w:val="center"/>
          </w:tcPr>
          <w:p w14:paraId="2E635479" w14:textId="77777777" w:rsidR="00BD5A3F" w:rsidRPr="007F6D02" w:rsidRDefault="00BD5A3F" w:rsidP="00BD5A3F">
            <w:pPr>
              <w:rPr>
                <w:rFonts w:ascii="Arial" w:hAnsi="Arial" w:cs="Arial"/>
                <w:color w:val="000000"/>
                <w:sz w:val="12"/>
                <w:szCs w:val="12"/>
                <w:lang w:eastAsia="es-MX"/>
              </w:rPr>
            </w:pPr>
            <w:r w:rsidRPr="007F6D02">
              <w:rPr>
                <w:rFonts w:ascii="Arial" w:hAnsi="Arial" w:cs="Arial"/>
                <w:color w:val="000000"/>
                <w:sz w:val="12"/>
                <w:szCs w:val="12"/>
                <w:lang w:eastAsia="es-MX"/>
              </w:rPr>
              <w:t>SUMAS</w:t>
            </w:r>
          </w:p>
        </w:tc>
        <w:tc>
          <w:tcPr>
            <w:tcW w:w="159" w:type="pct"/>
            <w:tcBorders>
              <w:top w:val="nil"/>
              <w:left w:val="nil"/>
              <w:bottom w:val="single" w:sz="4" w:space="0" w:color="auto"/>
              <w:right w:val="single" w:sz="4" w:space="0" w:color="auto"/>
            </w:tcBorders>
            <w:shd w:val="clear" w:color="auto" w:fill="auto"/>
            <w:noWrap/>
            <w:vAlign w:val="bottom"/>
          </w:tcPr>
          <w:p w14:paraId="33AC6533"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77B314B0" w14:textId="77777777" w:rsidR="00BD5A3F" w:rsidRPr="007F6D02" w:rsidRDefault="00BD5A3F" w:rsidP="00BD5A3F">
            <w:pPr>
              <w:rPr>
                <w:rFonts w:ascii="Calibri" w:hAnsi="Calibri"/>
                <w:color w:val="000000"/>
                <w:sz w:val="14"/>
                <w:szCs w:val="14"/>
                <w:lang w:eastAsia="es-MX"/>
              </w:rPr>
            </w:pPr>
          </w:p>
        </w:tc>
        <w:tc>
          <w:tcPr>
            <w:tcW w:w="156" w:type="pct"/>
            <w:tcBorders>
              <w:top w:val="nil"/>
              <w:left w:val="nil"/>
              <w:bottom w:val="single" w:sz="4" w:space="0" w:color="auto"/>
              <w:right w:val="single" w:sz="4" w:space="0" w:color="auto"/>
            </w:tcBorders>
            <w:shd w:val="clear" w:color="auto" w:fill="auto"/>
            <w:noWrap/>
            <w:vAlign w:val="bottom"/>
          </w:tcPr>
          <w:p w14:paraId="2C2DA8DD"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8" w:space="0" w:color="auto"/>
            </w:tcBorders>
            <w:shd w:val="clear" w:color="auto" w:fill="auto"/>
            <w:vAlign w:val="center"/>
          </w:tcPr>
          <w:p w14:paraId="6EB3E2C0" w14:textId="77777777" w:rsidR="00BD5A3F" w:rsidRPr="007F6D02" w:rsidRDefault="00BD5A3F" w:rsidP="00BD5A3F">
            <w:pPr>
              <w:ind w:left="-70" w:right="-70"/>
              <w:jc w:val="right"/>
              <w:rPr>
                <w:rFonts w:ascii="Arial" w:hAnsi="Arial" w:cs="Arial"/>
                <w:color w:val="000000"/>
                <w:sz w:val="14"/>
                <w:szCs w:val="14"/>
                <w:lang w:eastAsia="es-MX"/>
              </w:rPr>
            </w:pPr>
          </w:p>
        </w:tc>
        <w:tc>
          <w:tcPr>
            <w:tcW w:w="140" w:type="pct"/>
            <w:tcBorders>
              <w:top w:val="nil"/>
              <w:left w:val="single" w:sz="4" w:space="0" w:color="auto"/>
              <w:bottom w:val="single" w:sz="4" w:space="0" w:color="auto"/>
              <w:right w:val="single" w:sz="4" w:space="0" w:color="auto"/>
            </w:tcBorders>
            <w:shd w:val="clear" w:color="auto" w:fill="auto"/>
            <w:noWrap/>
            <w:vAlign w:val="bottom"/>
          </w:tcPr>
          <w:p w14:paraId="060ECFFF" w14:textId="77777777" w:rsidR="00BD5A3F" w:rsidRPr="007F6D02" w:rsidRDefault="00BD5A3F" w:rsidP="00BD5A3F">
            <w:pPr>
              <w:rPr>
                <w:rFonts w:ascii="Calibri" w:hAnsi="Calibri"/>
                <w:color w:val="000000"/>
                <w:sz w:val="14"/>
                <w:szCs w:val="14"/>
                <w:lang w:eastAsia="es-MX"/>
              </w:rPr>
            </w:pPr>
          </w:p>
        </w:tc>
        <w:tc>
          <w:tcPr>
            <w:tcW w:w="173" w:type="pct"/>
            <w:tcBorders>
              <w:top w:val="nil"/>
              <w:left w:val="nil"/>
              <w:bottom w:val="single" w:sz="4" w:space="0" w:color="auto"/>
              <w:right w:val="single" w:sz="4" w:space="0" w:color="auto"/>
            </w:tcBorders>
            <w:shd w:val="clear" w:color="auto" w:fill="auto"/>
            <w:noWrap/>
            <w:vAlign w:val="bottom"/>
          </w:tcPr>
          <w:p w14:paraId="014E2103" w14:textId="77777777" w:rsidR="00BD5A3F" w:rsidRPr="007F6D02" w:rsidRDefault="00BD5A3F" w:rsidP="00BD5A3F">
            <w:pPr>
              <w:rPr>
                <w:rFonts w:ascii="Calibri" w:hAnsi="Calibri"/>
                <w:color w:val="000000"/>
                <w:sz w:val="14"/>
                <w:szCs w:val="14"/>
                <w:lang w:eastAsia="es-MX"/>
              </w:rPr>
            </w:pPr>
          </w:p>
        </w:tc>
        <w:tc>
          <w:tcPr>
            <w:tcW w:w="161" w:type="pct"/>
            <w:tcBorders>
              <w:top w:val="nil"/>
              <w:left w:val="nil"/>
              <w:bottom w:val="single" w:sz="4" w:space="0" w:color="auto"/>
              <w:right w:val="single" w:sz="4" w:space="0" w:color="auto"/>
            </w:tcBorders>
            <w:shd w:val="clear" w:color="auto" w:fill="auto"/>
            <w:noWrap/>
            <w:vAlign w:val="bottom"/>
          </w:tcPr>
          <w:p w14:paraId="2D552C7C" w14:textId="77777777" w:rsidR="00BD5A3F" w:rsidRPr="007F6D02" w:rsidRDefault="00BD5A3F" w:rsidP="00BD5A3F">
            <w:pPr>
              <w:rPr>
                <w:rFonts w:ascii="Calibri" w:hAnsi="Calibri"/>
                <w:color w:val="000000"/>
                <w:sz w:val="14"/>
                <w:szCs w:val="14"/>
                <w:lang w:eastAsia="es-MX"/>
              </w:rPr>
            </w:pPr>
          </w:p>
        </w:tc>
        <w:tc>
          <w:tcPr>
            <w:tcW w:w="161" w:type="pct"/>
            <w:tcBorders>
              <w:top w:val="nil"/>
              <w:left w:val="nil"/>
              <w:bottom w:val="single" w:sz="4" w:space="0" w:color="auto"/>
              <w:right w:val="single" w:sz="4" w:space="0" w:color="auto"/>
            </w:tcBorders>
            <w:shd w:val="clear" w:color="auto" w:fill="auto"/>
            <w:noWrap/>
            <w:vAlign w:val="bottom"/>
          </w:tcPr>
          <w:p w14:paraId="379853F6" w14:textId="77777777" w:rsidR="00BD5A3F" w:rsidRPr="007F6D02" w:rsidRDefault="00BD5A3F" w:rsidP="00BD5A3F">
            <w:pPr>
              <w:rPr>
                <w:rFonts w:ascii="Calibri" w:hAnsi="Calibri"/>
                <w:color w:val="000000"/>
                <w:sz w:val="14"/>
                <w:szCs w:val="14"/>
                <w:lang w:eastAsia="es-MX"/>
              </w:rPr>
            </w:pPr>
          </w:p>
        </w:tc>
        <w:tc>
          <w:tcPr>
            <w:tcW w:w="168" w:type="pct"/>
            <w:tcBorders>
              <w:top w:val="nil"/>
              <w:left w:val="nil"/>
              <w:bottom w:val="single" w:sz="4" w:space="0" w:color="auto"/>
              <w:right w:val="single" w:sz="4" w:space="0" w:color="auto"/>
            </w:tcBorders>
            <w:shd w:val="clear" w:color="auto" w:fill="auto"/>
            <w:noWrap/>
            <w:vAlign w:val="bottom"/>
          </w:tcPr>
          <w:p w14:paraId="69D9CB36" w14:textId="77777777" w:rsidR="00BD5A3F" w:rsidRPr="007F6D02" w:rsidRDefault="00BD5A3F" w:rsidP="00BD5A3F">
            <w:pPr>
              <w:rPr>
                <w:rFonts w:ascii="Calibri" w:hAnsi="Calibri"/>
                <w:color w:val="000000"/>
                <w:sz w:val="14"/>
                <w:szCs w:val="14"/>
                <w:lang w:eastAsia="es-MX"/>
              </w:rPr>
            </w:pPr>
          </w:p>
        </w:tc>
        <w:tc>
          <w:tcPr>
            <w:tcW w:w="181" w:type="pct"/>
            <w:tcBorders>
              <w:top w:val="nil"/>
              <w:left w:val="nil"/>
              <w:bottom w:val="single" w:sz="4" w:space="0" w:color="auto"/>
              <w:right w:val="single" w:sz="4" w:space="0" w:color="auto"/>
            </w:tcBorders>
            <w:shd w:val="clear" w:color="auto" w:fill="auto"/>
            <w:noWrap/>
            <w:vAlign w:val="bottom"/>
          </w:tcPr>
          <w:p w14:paraId="6355B9AC" w14:textId="77777777" w:rsidR="00BD5A3F" w:rsidRPr="007F6D02" w:rsidRDefault="00BD5A3F" w:rsidP="00BD5A3F">
            <w:pPr>
              <w:rPr>
                <w:rFonts w:ascii="Calibri" w:hAnsi="Calibri"/>
                <w:color w:val="000000"/>
                <w:sz w:val="14"/>
                <w:szCs w:val="14"/>
                <w:lang w:eastAsia="es-MX"/>
              </w:rPr>
            </w:pPr>
          </w:p>
        </w:tc>
        <w:tc>
          <w:tcPr>
            <w:tcW w:w="201" w:type="pct"/>
            <w:tcBorders>
              <w:top w:val="nil"/>
              <w:left w:val="nil"/>
              <w:bottom w:val="single" w:sz="4" w:space="0" w:color="auto"/>
              <w:right w:val="single" w:sz="4" w:space="0" w:color="auto"/>
            </w:tcBorders>
            <w:shd w:val="clear" w:color="auto" w:fill="auto"/>
            <w:noWrap/>
            <w:vAlign w:val="bottom"/>
          </w:tcPr>
          <w:p w14:paraId="6AC0DA44" w14:textId="77777777" w:rsidR="00BD5A3F" w:rsidRPr="007F6D02" w:rsidRDefault="00BD5A3F" w:rsidP="00BD5A3F">
            <w:pPr>
              <w:rPr>
                <w:rFonts w:ascii="Calibri" w:hAnsi="Calibri"/>
                <w:color w:val="000000"/>
                <w:sz w:val="14"/>
                <w:szCs w:val="14"/>
                <w:lang w:eastAsia="es-MX"/>
              </w:rPr>
            </w:pPr>
          </w:p>
        </w:tc>
        <w:tc>
          <w:tcPr>
            <w:tcW w:w="178" w:type="pct"/>
            <w:tcBorders>
              <w:top w:val="nil"/>
              <w:left w:val="nil"/>
              <w:bottom w:val="single" w:sz="4" w:space="0" w:color="auto"/>
              <w:right w:val="single" w:sz="4" w:space="0" w:color="auto"/>
            </w:tcBorders>
            <w:shd w:val="clear" w:color="auto" w:fill="auto"/>
            <w:noWrap/>
            <w:vAlign w:val="bottom"/>
          </w:tcPr>
          <w:p w14:paraId="03825A4B" w14:textId="77777777" w:rsidR="00BD5A3F" w:rsidRPr="007F6D02" w:rsidRDefault="00BD5A3F" w:rsidP="00BD5A3F">
            <w:pPr>
              <w:rPr>
                <w:rFonts w:ascii="Calibri" w:hAnsi="Calibri"/>
                <w:color w:val="000000"/>
                <w:sz w:val="14"/>
                <w:szCs w:val="14"/>
                <w:lang w:eastAsia="es-MX"/>
              </w:rPr>
            </w:pPr>
          </w:p>
        </w:tc>
        <w:tc>
          <w:tcPr>
            <w:tcW w:w="325" w:type="pct"/>
            <w:tcBorders>
              <w:top w:val="nil"/>
              <w:left w:val="nil"/>
              <w:bottom w:val="single" w:sz="4" w:space="0" w:color="auto"/>
              <w:right w:val="single" w:sz="4" w:space="0" w:color="auto"/>
            </w:tcBorders>
            <w:shd w:val="clear" w:color="auto" w:fill="auto"/>
            <w:noWrap/>
            <w:vAlign w:val="bottom"/>
          </w:tcPr>
          <w:p w14:paraId="3ACE9ED4" w14:textId="77777777" w:rsidR="00BD5A3F" w:rsidRPr="007F6D02" w:rsidRDefault="00BD5A3F" w:rsidP="00BD5A3F">
            <w:pPr>
              <w:rPr>
                <w:rFonts w:ascii="Calibri" w:hAnsi="Calibri"/>
                <w:color w:val="000000"/>
                <w:sz w:val="14"/>
                <w:szCs w:val="14"/>
                <w:lang w:eastAsia="es-MX"/>
              </w:rPr>
            </w:pPr>
          </w:p>
        </w:tc>
        <w:tc>
          <w:tcPr>
            <w:tcW w:w="130" w:type="pct"/>
            <w:tcBorders>
              <w:top w:val="nil"/>
              <w:left w:val="nil"/>
              <w:bottom w:val="single" w:sz="4" w:space="0" w:color="auto"/>
              <w:right w:val="single" w:sz="4" w:space="0" w:color="auto"/>
            </w:tcBorders>
            <w:shd w:val="clear" w:color="auto" w:fill="auto"/>
            <w:noWrap/>
            <w:vAlign w:val="bottom"/>
          </w:tcPr>
          <w:p w14:paraId="23AFEB9B" w14:textId="77777777" w:rsidR="00BD5A3F" w:rsidRPr="007F6D02" w:rsidRDefault="00BD5A3F" w:rsidP="00BD5A3F">
            <w:pPr>
              <w:rPr>
                <w:rFonts w:ascii="Calibri" w:hAnsi="Calibri"/>
                <w:color w:val="000000"/>
                <w:sz w:val="14"/>
                <w:szCs w:val="14"/>
                <w:lang w:eastAsia="es-MX"/>
              </w:rPr>
            </w:pPr>
          </w:p>
        </w:tc>
        <w:tc>
          <w:tcPr>
            <w:tcW w:w="169" w:type="pct"/>
            <w:tcBorders>
              <w:top w:val="nil"/>
              <w:left w:val="nil"/>
              <w:bottom w:val="single" w:sz="4" w:space="0" w:color="auto"/>
              <w:right w:val="single" w:sz="4" w:space="0" w:color="auto"/>
            </w:tcBorders>
            <w:shd w:val="clear" w:color="auto" w:fill="auto"/>
            <w:noWrap/>
            <w:vAlign w:val="bottom"/>
          </w:tcPr>
          <w:p w14:paraId="2EEE62D1" w14:textId="77777777" w:rsidR="00BD5A3F" w:rsidRPr="007F6D02" w:rsidRDefault="00BD5A3F" w:rsidP="00BD5A3F">
            <w:pPr>
              <w:rPr>
                <w:rFonts w:ascii="Calibri" w:hAnsi="Calibri"/>
                <w:color w:val="000000"/>
                <w:sz w:val="14"/>
                <w:szCs w:val="14"/>
                <w:lang w:eastAsia="es-MX"/>
              </w:rPr>
            </w:pPr>
          </w:p>
        </w:tc>
        <w:tc>
          <w:tcPr>
            <w:tcW w:w="186" w:type="pct"/>
            <w:tcBorders>
              <w:top w:val="nil"/>
              <w:left w:val="nil"/>
              <w:bottom w:val="single" w:sz="4" w:space="0" w:color="auto"/>
              <w:right w:val="single" w:sz="4" w:space="0" w:color="auto"/>
            </w:tcBorders>
            <w:shd w:val="clear" w:color="auto" w:fill="auto"/>
            <w:noWrap/>
            <w:vAlign w:val="bottom"/>
          </w:tcPr>
          <w:p w14:paraId="0A51A6AC" w14:textId="77777777" w:rsidR="00BD5A3F" w:rsidRPr="007F6D02" w:rsidRDefault="00BD5A3F" w:rsidP="00BD5A3F">
            <w:pPr>
              <w:rPr>
                <w:rFonts w:ascii="Calibri" w:hAnsi="Calibri"/>
                <w:color w:val="000000"/>
                <w:sz w:val="14"/>
                <w:szCs w:val="14"/>
                <w:lang w:eastAsia="es-MX"/>
              </w:rPr>
            </w:pPr>
          </w:p>
        </w:tc>
        <w:tc>
          <w:tcPr>
            <w:tcW w:w="153" w:type="pct"/>
            <w:tcBorders>
              <w:top w:val="nil"/>
              <w:left w:val="nil"/>
              <w:bottom w:val="single" w:sz="4" w:space="0" w:color="auto"/>
              <w:right w:val="single" w:sz="4" w:space="0" w:color="auto"/>
            </w:tcBorders>
            <w:shd w:val="clear" w:color="auto" w:fill="auto"/>
            <w:noWrap/>
            <w:vAlign w:val="bottom"/>
          </w:tcPr>
          <w:p w14:paraId="7973D78B" w14:textId="77777777" w:rsidR="00BD5A3F" w:rsidRPr="007F6D02" w:rsidRDefault="00BD5A3F" w:rsidP="00BD5A3F">
            <w:pPr>
              <w:rPr>
                <w:rFonts w:ascii="Calibri" w:hAnsi="Calibri"/>
                <w:color w:val="000000"/>
                <w:sz w:val="14"/>
                <w:szCs w:val="14"/>
                <w:lang w:eastAsia="es-MX"/>
              </w:rPr>
            </w:pPr>
          </w:p>
        </w:tc>
        <w:tc>
          <w:tcPr>
            <w:tcW w:w="215" w:type="pct"/>
            <w:tcBorders>
              <w:top w:val="nil"/>
              <w:left w:val="nil"/>
              <w:bottom w:val="single" w:sz="4" w:space="0" w:color="auto"/>
              <w:right w:val="single" w:sz="4" w:space="0" w:color="auto"/>
            </w:tcBorders>
            <w:shd w:val="clear" w:color="auto" w:fill="auto"/>
            <w:noWrap/>
            <w:vAlign w:val="bottom"/>
          </w:tcPr>
          <w:p w14:paraId="6C20DF23" w14:textId="77777777" w:rsidR="00BD5A3F" w:rsidRPr="007F6D02" w:rsidRDefault="00BD5A3F" w:rsidP="00BD5A3F">
            <w:pPr>
              <w:rPr>
                <w:rFonts w:ascii="Calibri" w:hAnsi="Calibri"/>
                <w:color w:val="000000"/>
                <w:sz w:val="14"/>
                <w:szCs w:val="14"/>
                <w:lang w:eastAsia="es-MX"/>
              </w:rPr>
            </w:pPr>
          </w:p>
        </w:tc>
        <w:tc>
          <w:tcPr>
            <w:tcW w:w="179" w:type="pct"/>
            <w:tcBorders>
              <w:top w:val="nil"/>
              <w:left w:val="nil"/>
              <w:bottom w:val="single" w:sz="4" w:space="0" w:color="auto"/>
              <w:right w:val="single" w:sz="4" w:space="0" w:color="auto"/>
            </w:tcBorders>
            <w:shd w:val="clear" w:color="auto" w:fill="auto"/>
            <w:noWrap/>
            <w:vAlign w:val="bottom"/>
          </w:tcPr>
          <w:p w14:paraId="441D346E" w14:textId="77777777" w:rsidR="00BD5A3F" w:rsidRPr="007F6D02" w:rsidRDefault="00BD5A3F" w:rsidP="00BD5A3F">
            <w:pPr>
              <w:rPr>
                <w:rFonts w:ascii="Calibri" w:hAnsi="Calibri"/>
                <w:color w:val="000000"/>
                <w:sz w:val="14"/>
                <w:szCs w:val="14"/>
                <w:lang w:eastAsia="es-MX"/>
              </w:rPr>
            </w:pPr>
          </w:p>
        </w:tc>
        <w:tc>
          <w:tcPr>
            <w:tcW w:w="135" w:type="pct"/>
            <w:tcBorders>
              <w:top w:val="nil"/>
              <w:left w:val="nil"/>
              <w:bottom w:val="single" w:sz="4" w:space="0" w:color="auto"/>
              <w:right w:val="single" w:sz="4" w:space="0" w:color="auto"/>
            </w:tcBorders>
            <w:shd w:val="clear" w:color="auto" w:fill="auto"/>
            <w:noWrap/>
            <w:vAlign w:val="bottom"/>
          </w:tcPr>
          <w:p w14:paraId="2F713D66" w14:textId="77777777" w:rsidR="00BD5A3F" w:rsidRPr="007F6D02" w:rsidRDefault="00BD5A3F" w:rsidP="00BD5A3F">
            <w:pPr>
              <w:rPr>
                <w:rFonts w:ascii="Calibri" w:hAnsi="Calibri"/>
                <w:color w:val="000000"/>
                <w:sz w:val="14"/>
                <w:szCs w:val="14"/>
                <w:lang w:eastAsia="es-MX"/>
              </w:rPr>
            </w:pPr>
          </w:p>
        </w:tc>
        <w:tc>
          <w:tcPr>
            <w:tcW w:w="212" w:type="pct"/>
            <w:tcBorders>
              <w:top w:val="nil"/>
              <w:left w:val="nil"/>
              <w:bottom w:val="single" w:sz="4" w:space="0" w:color="auto"/>
              <w:right w:val="single" w:sz="4" w:space="0" w:color="auto"/>
            </w:tcBorders>
            <w:shd w:val="clear" w:color="auto" w:fill="auto"/>
            <w:noWrap/>
            <w:vAlign w:val="bottom"/>
          </w:tcPr>
          <w:p w14:paraId="264D38F0" w14:textId="77777777" w:rsidR="00BD5A3F" w:rsidRPr="007F6D02" w:rsidRDefault="00BD5A3F" w:rsidP="00BD5A3F">
            <w:pPr>
              <w:rPr>
                <w:rFonts w:ascii="Calibri" w:hAnsi="Calibri"/>
                <w:color w:val="000000"/>
                <w:sz w:val="14"/>
                <w:szCs w:val="14"/>
                <w:lang w:eastAsia="es-MX"/>
              </w:rPr>
            </w:pPr>
          </w:p>
        </w:tc>
        <w:tc>
          <w:tcPr>
            <w:tcW w:w="196" w:type="pct"/>
            <w:tcBorders>
              <w:top w:val="nil"/>
              <w:left w:val="nil"/>
              <w:bottom w:val="single" w:sz="4" w:space="0" w:color="auto"/>
              <w:right w:val="single" w:sz="4" w:space="0" w:color="auto"/>
            </w:tcBorders>
            <w:shd w:val="clear" w:color="auto" w:fill="auto"/>
            <w:noWrap/>
            <w:vAlign w:val="bottom"/>
          </w:tcPr>
          <w:p w14:paraId="7B8E2294" w14:textId="77777777" w:rsidR="00BD5A3F" w:rsidRPr="007F6D02" w:rsidRDefault="00BD5A3F" w:rsidP="00BD5A3F">
            <w:pPr>
              <w:rPr>
                <w:rFonts w:ascii="Calibri" w:hAnsi="Calibri"/>
                <w:color w:val="000000"/>
                <w:sz w:val="14"/>
                <w:szCs w:val="14"/>
                <w:lang w:eastAsia="es-MX"/>
              </w:rPr>
            </w:pPr>
          </w:p>
        </w:tc>
        <w:tc>
          <w:tcPr>
            <w:tcW w:w="179" w:type="pct"/>
            <w:tcBorders>
              <w:top w:val="nil"/>
              <w:left w:val="nil"/>
              <w:bottom w:val="single" w:sz="4" w:space="0" w:color="auto"/>
              <w:right w:val="single" w:sz="4" w:space="0" w:color="auto"/>
            </w:tcBorders>
            <w:shd w:val="clear" w:color="auto" w:fill="auto"/>
            <w:noWrap/>
            <w:vAlign w:val="bottom"/>
          </w:tcPr>
          <w:p w14:paraId="16D18E57" w14:textId="77777777" w:rsidR="00BD5A3F" w:rsidRPr="007F6D02" w:rsidRDefault="00BD5A3F" w:rsidP="00BD5A3F">
            <w:pPr>
              <w:rPr>
                <w:rFonts w:ascii="Calibri" w:hAnsi="Calibri"/>
                <w:color w:val="000000"/>
                <w:sz w:val="14"/>
                <w:szCs w:val="14"/>
                <w:lang w:eastAsia="es-MX"/>
              </w:rPr>
            </w:pPr>
          </w:p>
        </w:tc>
        <w:tc>
          <w:tcPr>
            <w:tcW w:w="162" w:type="pct"/>
            <w:tcBorders>
              <w:top w:val="nil"/>
              <w:left w:val="nil"/>
              <w:bottom w:val="single" w:sz="4" w:space="0" w:color="auto"/>
              <w:right w:val="single" w:sz="4" w:space="0" w:color="auto"/>
            </w:tcBorders>
            <w:shd w:val="clear" w:color="auto" w:fill="auto"/>
            <w:noWrap/>
            <w:vAlign w:val="bottom"/>
          </w:tcPr>
          <w:p w14:paraId="004E5BC7" w14:textId="77777777" w:rsidR="00BD5A3F" w:rsidRPr="007F6D02" w:rsidRDefault="00BD5A3F" w:rsidP="00BD5A3F">
            <w:pPr>
              <w:rPr>
                <w:rFonts w:ascii="Calibri" w:hAnsi="Calibri"/>
                <w:color w:val="000000"/>
                <w:sz w:val="14"/>
                <w:szCs w:val="14"/>
                <w:lang w:eastAsia="es-MX"/>
              </w:rPr>
            </w:pPr>
          </w:p>
        </w:tc>
        <w:tc>
          <w:tcPr>
            <w:tcW w:w="154" w:type="pct"/>
            <w:tcBorders>
              <w:top w:val="nil"/>
              <w:left w:val="nil"/>
              <w:bottom w:val="single" w:sz="4" w:space="0" w:color="auto"/>
              <w:right w:val="single" w:sz="4" w:space="0" w:color="auto"/>
            </w:tcBorders>
            <w:shd w:val="clear" w:color="auto" w:fill="auto"/>
            <w:noWrap/>
            <w:vAlign w:val="center"/>
          </w:tcPr>
          <w:p w14:paraId="59238F4C" w14:textId="77777777" w:rsidR="00BD5A3F" w:rsidRPr="007F6D02" w:rsidRDefault="00BD5A3F" w:rsidP="00BD5A3F">
            <w:pPr>
              <w:jc w:val="center"/>
              <w:rPr>
                <w:rFonts w:ascii="Arial" w:hAnsi="Arial" w:cs="Arial"/>
                <w:color w:val="000000"/>
                <w:sz w:val="14"/>
                <w:szCs w:val="14"/>
                <w:lang w:eastAsia="es-MX"/>
              </w:rPr>
            </w:pPr>
          </w:p>
        </w:tc>
        <w:tc>
          <w:tcPr>
            <w:tcW w:w="176" w:type="pct"/>
            <w:tcBorders>
              <w:top w:val="nil"/>
              <w:left w:val="nil"/>
              <w:bottom w:val="single" w:sz="4" w:space="0" w:color="auto"/>
              <w:right w:val="single" w:sz="4" w:space="0" w:color="auto"/>
            </w:tcBorders>
            <w:shd w:val="clear" w:color="auto" w:fill="auto"/>
            <w:noWrap/>
            <w:vAlign w:val="bottom"/>
          </w:tcPr>
          <w:p w14:paraId="443D44AE" w14:textId="77777777" w:rsidR="00BD5A3F" w:rsidRPr="007F6D02" w:rsidRDefault="00BD5A3F" w:rsidP="00BD5A3F">
            <w:pPr>
              <w:rPr>
                <w:rFonts w:ascii="Calibri" w:hAnsi="Calibri"/>
                <w:color w:val="000000"/>
                <w:sz w:val="14"/>
                <w:szCs w:val="14"/>
                <w:lang w:eastAsia="es-MX"/>
              </w:rPr>
            </w:pPr>
          </w:p>
        </w:tc>
      </w:tr>
    </w:tbl>
    <w:p w14:paraId="4BDD13D1" w14:textId="77777777" w:rsidR="00BD5A3F" w:rsidRPr="007F6D02" w:rsidRDefault="00BD5A3F" w:rsidP="00BD5A3F">
      <w:pPr>
        <w:rPr>
          <w:rFonts w:ascii="Arial" w:hAnsi="Arial" w:cs="Arial"/>
          <w:sz w:val="20"/>
          <w:szCs w:val="20"/>
        </w:rPr>
      </w:pPr>
    </w:p>
    <w:p w14:paraId="7B4E07AC" w14:textId="77777777" w:rsidR="00BD5A3F" w:rsidRPr="007F6D02" w:rsidRDefault="00BD5A3F" w:rsidP="00BD5A3F">
      <w:pPr>
        <w:ind w:left="720"/>
        <w:rPr>
          <w:rFonts w:ascii="Arial" w:hAnsi="Arial" w:cs="Arial"/>
          <w:sz w:val="20"/>
          <w:szCs w:val="20"/>
        </w:rPr>
      </w:pPr>
    </w:p>
    <w:p w14:paraId="7B894E03"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Con el objeto de verificar la capacidad técnica, el LICITANTE presentará el cálculo de los sueldos NETOS partiendo de los sueldos BRUTOS proporcionados por LA FINANCIERA, así como la determinación de la carga fiscal y social, para lo cual deberá considerar los siguientes parámetros de referencia:</w:t>
      </w:r>
    </w:p>
    <w:p w14:paraId="5D82C518" w14:textId="77777777" w:rsidR="00BD5A3F" w:rsidRPr="007F6D02" w:rsidRDefault="00BD5A3F" w:rsidP="00BD5A3F">
      <w:pPr>
        <w:ind w:left="720"/>
        <w:rPr>
          <w:rFonts w:ascii="Arial" w:hAnsi="Arial" w:cs="Arial"/>
          <w:sz w:val="20"/>
          <w:szCs w:val="20"/>
        </w:rPr>
      </w:pPr>
    </w:p>
    <w:p w14:paraId="7CD01B3B"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Factor de riesgo de trabajo, considerar la prima determinada en la declaración de riesgo presentada en febrero de 201 , ante el Instituto Mexicano del Seguro Social. Se debe anexar copia de ésta declaración.</w:t>
      </w:r>
    </w:p>
    <w:p w14:paraId="56B1ADC1"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Se deberá considerar para sus cálculos el valor mensual de 30.42 días.</w:t>
      </w:r>
    </w:p>
    <w:p w14:paraId="7963A0BF"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El concepto de Impuestos Sobre Nóminas deberán considerar la tasa aplicable al Distrito Federal (3%).</w:t>
      </w:r>
    </w:p>
    <w:p w14:paraId="7E1AC535" w14:textId="77777777" w:rsidR="00BD5A3F" w:rsidRPr="007F6D02" w:rsidRDefault="00BD5A3F" w:rsidP="003F0B17">
      <w:pPr>
        <w:numPr>
          <w:ilvl w:val="0"/>
          <w:numId w:val="71"/>
        </w:numPr>
        <w:rPr>
          <w:rFonts w:ascii="Arial" w:hAnsi="Arial" w:cs="Arial"/>
          <w:sz w:val="20"/>
          <w:szCs w:val="20"/>
          <w:lang w:val="x-none"/>
        </w:rPr>
      </w:pPr>
      <w:r w:rsidRPr="007F6D02">
        <w:rPr>
          <w:rFonts w:ascii="Arial" w:hAnsi="Arial" w:cs="Arial"/>
          <w:sz w:val="20"/>
          <w:szCs w:val="20"/>
          <w:lang w:val="x-none"/>
        </w:rPr>
        <w:t>En caso de existir diferencia con los cálculos determinados por LA FINANCIERA, el porcentaje máximo de variación será de más menos 1%, (uno por ciento) para que la propuesta no sea desechada.</w:t>
      </w:r>
    </w:p>
    <w:p w14:paraId="640C6BFA" w14:textId="77777777" w:rsidR="00BD5A3F" w:rsidRPr="007F6D02" w:rsidRDefault="00BD5A3F" w:rsidP="003F0B17">
      <w:pPr>
        <w:widowControl w:val="0"/>
        <w:numPr>
          <w:ilvl w:val="0"/>
          <w:numId w:val="71"/>
        </w:numPr>
        <w:ind w:right="360"/>
        <w:jc w:val="both"/>
        <w:rPr>
          <w:rFonts w:ascii="Arial" w:hAnsi="Arial" w:cs="Arial"/>
          <w:b/>
          <w:sz w:val="20"/>
          <w:szCs w:val="20"/>
        </w:rPr>
      </w:pPr>
      <w:r w:rsidRPr="007F6D02">
        <w:rPr>
          <w:rFonts w:ascii="Arial" w:hAnsi="Arial" w:cs="Arial"/>
          <w:b/>
          <w:sz w:val="20"/>
          <w:szCs w:val="20"/>
        </w:rPr>
        <w:t>El importe administrativo por manejo de nómina será el mismo que se aplique a todos los Perfiles y Puestos, incluyendo los de nueva creación.</w:t>
      </w:r>
    </w:p>
    <w:p w14:paraId="4B973B0C" w14:textId="77777777" w:rsidR="00BD5A3F" w:rsidRPr="007F6D02" w:rsidRDefault="00BD5A3F" w:rsidP="003F0B17">
      <w:pPr>
        <w:widowControl w:val="0"/>
        <w:numPr>
          <w:ilvl w:val="0"/>
          <w:numId w:val="71"/>
        </w:numPr>
        <w:ind w:right="360"/>
        <w:jc w:val="both"/>
        <w:rPr>
          <w:rFonts w:ascii="Arial" w:hAnsi="Arial" w:cs="Arial"/>
          <w:b/>
          <w:sz w:val="20"/>
          <w:szCs w:val="20"/>
        </w:rPr>
      </w:pPr>
      <w:r w:rsidRPr="007F6D02">
        <w:rPr>
          <w:rFonts w:ascii="Arial" w:hAnsi="Arial" w:cs="Arial"/>
          <w:sz w:val="20"/>
          <w:szCs w:val="20"/>
        </w:rPr>
        <w:t>Los cálculos deberán apegarse a la Legislación vigente para el ejercicio</w:t>
      </w:r>
    </w:p>
    <w:p w14:paraId="03C1246A" w14:textId="77777777" w:rsidR="00BD5A3F" w:rsidRPr="007F6D02" w:rsidRDefault="00BD5A3F" w:rsidP="00BD5A3F">
      <w:pPr>
        <w:ind w:left="720"/>
        <w:rPr>
          <w:rFonts w:ascii="Arial" w:hAnsi="Arial" w:cs="Arial"/>
          <w:b/>
          <w:sz w:val="20"/>
          <w:szCs w:val="20"/>
        </w:rPr>
      </w:pPr>
    </w:p>
    <w:p w14:paraId="239E9CF3" w14:textId="77777777" w:rsidR="00BD5A3F" w:rsidRPr="007F6D02" w:rsidRDefault="00BD5A3F" w:rsidP="00BD5A3F">
      <w:pPr>
        <w:ind w:left="720"/>
        <w:rPr>
          <w:rFonts w:ascii="Arial" w:hAnsi="Arial" w:cs="Arial"/>
          <w:b/>
          <w:sz w:val="20"/>
          <w:szCs w:val="20"/>
        </w:rPr>
      </w:pPr>
      <w:r w:rsidRPr="007F6D02">
        <w:rPr>
          <w:rFonts w:ascii="Arial" w:hAnsi="Arial" w:cs="Arial"/>
          <w:b/>
          <w:sz w:val="20"/>
          <w:szCs w:val="20"/>
        </w:rPr>
        <w:t>CONSIDERACIONES GENERALES PARA LA ELABORACIÓN DEL CUADRO ANTERIOR:</w:t>
      </w:r>
    </w:p>
    <w:p w14:paraId="16F7D0B9"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Deberá desglosar la CARGA SOCIAL Y FISCAL.</w:t>
      </w:r>
    </w:p>
    <w:p w14:paraId="3C0F16C2"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lastRenderedPageBreak/>
        <w:t>La CARGA FISCAL deberá contemplar todas las prestaciones mínimas de Ley Federal del Trabajo correspondientes al Proveedor en su calidad de Patrón del personal que asigne FINANCIERA, así como el Impuesto Sobre Nóminas.</w:t>
      </w:r>
    </w:p>
    <w:p w14:paraId="29E8EA3E"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La CARGA SOCIAL deberá considerar lo establecido por la Ley de Seguro Social e INFONAVIT.</w:t>
      </w:r>
    </w:p>
    <w:p w14:paraId="676F173A"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El renglón correspondiente a SUELDO BRUTO no podrá modificarse.</w:t>
      </w:r>
    </w:p>
    <w:p w14:paraId="2BDAE995" w14:textId="77777777" w:rsidR="00BD5A3F" w:rsidRPr="007F6D02" w:rsidRDefault="00BD5A3F" w:rsidP="00BD5A3F">
      <w:pPr>
        <w:ind w:left="720"/>
        <w:rPr>
          <w:rFonts w:ascii="Arial" w:hAnsi="Arial" w:cs="Arial"/>
          <w:sz w:val="20"/>
          <w:szCs w:val="20"/>
        </w:rPr>
      </w:pPr>
      <w:r w:rsidRPr="007F6D02">
        <w:rPr>
          <w:rFonts w:ascii="Arial" w:hAnsi="Arial" w:cs="Arial"/>
          <w:sz w:val="20"/>
          <w:szCs w:val="20"/>
        </w:rPr>
        <w:t>Para determinar el SUELDO NETO MENSUAL, deberá partir del SUELDO BRUTO menos, ISR y la cuota del IMSS a cargo del trabajador.</w:t>
      </w:r>
    </w:p>
    <w:p w14:paraId="083FC6FC" w14:textId="77777777" w:rsidR="00BD5A3F" w:rsidRPr="007F6D02" w:rsidRDefault="00BD5A3F" w:rsidP="00BD5A3F">
      <w:pPr>
        <w:jc w:val="both"/>
        <w:rPr>
          <w:rFonts w:ascii="Arial" w:hAnsi="Arial"/>
          <w:sz w:val="20"/>
        </w:rPr>
      </w:pPr>
    </w:p>
    <w:tbl>
      <w:tblPr>
        <w:tblW w:w="10071" w:type="dxa"/>
        <w:tblInd w:w="64" w:type="dxa"/>
        <w:tblCellMar>
          <w:left w:w="70" w:type="dxa"/>
          <w:right w:w="70" w:type="dxa"/>
        </w:tblCellMar>
        <w:tblLook w:val="04A0" w:firstRow="1" w:lastRow="0" w:firstColumn="1" w:lastColumn="0" w:noHBand="0" w:noVBand="1"/>
      </w:tblPr>
      <w:tblGrid>
        <w:gridCol w:w="7377"/>
        <w:gridCol w:w="1377"/>
        <w:gridCol w:w="1317"/>
      </w:tblGrid>
      <w:tr w:rsidR="00BD5A3F" w:rsidRPr="007F6D02" w14:paraId="00CAB822" w14:textId="77777777" w:rsidTr="00BD5A3F">
        <w:trPr>
          <w:gridAfter w:val="1"/>
          <w:wAfter w:w="1317" w:type="dxa"/>
          <w:trHeight w:val="300"/>
        </w:trPr>
        <w:tc>
          <w:tcPr>
            <w:tcW w:w="7377" w:type="dxa"/>
            <w:tcBorders>
              <w:top w:val="nil"/>
              <w:left w:val="nil"/>
              <w:bottom w:val="nil"/>
              <w:right w:val="nil"/>
            </w:tcBorders>
            <w:shd w:val="clear" w:color="auto" w:fill="auto"/>
            <w:noWrap/>
            <w:vAlign w:val="bottom"/>
          </w:tcPr>
          <w:p w14:paraId="11C15A76" w14:textId="77777777" w:rsidR="00BD5A3F" w:rsidRPr="007F6D02" w:rsidRDefault="00BD5A3F" w:rsidP="00BD5A3F">
            <w:pPr>
              <w:rPr>
                <w:rFonts w:ascii="Arial" w:hAnsi="Arial"/>
                <w:b/>
                <w:color w:val="000000"/>
                <w:sz w:val="20"/>
              </w:rPr>
            </w:pPr>
            <w:r w:rsidRPr="007F6D02">
              <w:rPr>
                <w:rFonts w:ascii="Arial" w:hAnsi="Arial"/>
                <w:b/>
                <w:color w:val="000000"/>
                <w:sz w:val="20"/>
              </w:rPr>
              <w:t>B) COSTO MENSUAL POR LOCAL CON INFRAESTRUCTURA REQUERIDA PARA LA PRESTACIÓN DEL SERVICIO</w:t>
            </w:r>
          </w:p>
          <w:p w14:paraId="41B81B16" w14:textId="77777777" w:rsidR="00BD5A3F" w:rsidRPr="007F6D02" w:rsidRDefault="00BD5A3F" w:rsidP="00BD5A3F">
            <w:pPr>
              <w:rPr>
                <w:rFonts w:ascii="Arial" w:hAnsi="Arial"/>
                <w:b/>
                <w:color w:val="000000"/>
                <w:sz w:val="20"/>
              </w:rPr>
            </w:pPr>
          </w:p>
        </w:tc>
        <w:tc>
          <w:tcPr>
            <w:tcW w:w="1377" w:type="dxa"/>
            <w:tcBorders>
              <w:top w:val="nil"/>
              <w:left w:val="nil"/>
              <w:bottom w:val="nil"/>
              <w:right w:val="nil"/>
            </w:tcBorders>
            <w:shd w:val="clear" w:color="auto" w:fill="auto"/>
            <w:noWrap/>
            <w:vAlign w:val="bottom"/>
          </w:tcPr>
          <w:p w14:paraId="4EF3FA00" w14:textId="77777777" w:rsidR="00BD5A3F" w:rsidRPr="007F6D02" w:rsidRDefault="00BD5A3F" w:rsidP="00BD5A3F">
            <w:pPr>
              <w:rPr>
                <w:rFonts w:ascii="Arial" w:hAnsi="Arial"/>
                <w:color w:val="000000"/>
                <w:sz w:val="20"/>
              </w:rPr>
            </w:pPr>
          </w:p>
        </w:tc>
      </w:tr>
      <w:tr w:rsidR="00BD5A3F" w:rsidRPr="007F6D02" w14:paraId="037AFBAC" w14:textId="77777777" w:rsidTr="00BD5A3F">
        <w:trPr>
          <w:trHeight w:val="415"/>
        </w:trPr>
        <w:tc>
          <w:tcPr>
            <w:tcW w:w="7377" w:type="dxa"/>
            <w:tcBorders>
              <w:top w:val="single" w:sz="8" w:space="0" w:color="auto"/>
              <w:left w:val="single" w:sz="8" w:space="0" w:color="auto"/>
              <w:bottom w:val="single" w:sz="8" w:space="0" w:color="auto"/>
              <w:right w:val="nil"/>
            </w:tcBorders>
            <w:shd w:val="clear" w:color="auto" w:fill="auto"/>
            <w:noWrap/>
            <w:vAlign w:val="center"/>
          </w:tcPr>
          <w:p w14:paraId="7C069391" w14:textId="77777777" w:rsidR="00BD5A3F" w:rsidRPr="007F6D02" w:rsidRDefault="00BD5A3F" w:rsidP="00BD5A3F">
            <w:pPr>
              <w:jc w:val="center"/>
              <w:rPr>
                <w:rFonts w:ascii="Arial" w:hAnsi="Arial"/>
                <w:b/>
                <w:color w:val="000000"/>
                <w:sz w:val="20"/>
              </w:rPr>
            </w:pPr>
            <w:r w:rsidRPr="007F6D02">
              <w:rPr>
                <w:rFonts w:ascii="Arial" w:hAnsi="Arial"/>
                <w:b/>
                <w:color w:val="000000"/>
                <w:sz w:val="20"/>
              </w:rPr>
              <w:t>CONCEPTO</w:t>
            </w:r>
          </w:p>
        </w:tc>
        <w:tc>
          <w:tcPr>
            <w:tcW w:w="269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35809C1" w14:textId="77777777" w:rsidR="00BD5A3F" w:rsidRPr="007F6D02" w:rsidRDefault="00BD5A3F" w:rsidP="00BD5A3F">
            <w:pPr>
              <w:jc w:val="center"/>
              <w:rPr>
                <w:rFonts w:ascii="Arial" w:hAnsi="Arial"/>
                <w:b/>
                <w:color w:val="000000"/>
                <w:sz w:val="20"/>
              </w:rPr>
            </w:pPr>
            <w:r w:rsidRPr="007F6D02">
              <w:rPr>
                <w:rFonts w:ascii="Arial" w:hAnsi="Arial"/>
                <w:b/>
                <w:color w:val="000000"/>
                <w:sz w:val="20"/>
              </w:rPr>
              <w:t>MONTO</w:t>
            </w:r>
            <w:r w:rsidRPr="007F6D02">
              <w:rPr>
                <w:rFonts w:ascii="Arial" w:hAnsi="Arial"/>
                <w:b/>
                <w:color w:val="000000"/>
                <w:sz w:val="20"/>
              </w:rPr>
              <w:br/>
              <w:t>MENSUAL</w:t>
            </w:r>
          </w:p>
        </w:tc>
      </w:tr>
      <w:tr w:rsidR="00BD5A3F" w:rsidRPr="007F6D02" w14:paraId="5E6F2900" w14:textId="77777777" w:rsidTr="00BD5A3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7377" w:type="dxa"/>
            <w:shd w:val="clear" w:color="auto" w:fill="auto"/>
            <w:noWrap/>
            <w:vAlign w:val="bottom"/>
          </w:tcPr>
          <w:p w14:paraId="20159EB2" w14:textId="77777777" w:rsidR="00BD5A3F" w:rsidRPr="007F6D02" w:rsidRDefault="00BD5A3F" w:rsidP="00BD5A3F">
            <w:pPr>
              <w:rPr>
                <w:rFonts w:ascii="Arial" w:hAnsi="Arial"/>
                <w:color w:val="000000"/>
                <w:sz w:val="20"/>
              </w:rPr>
            </w:pPr>
            <w:r w:rsidRPr="007F6D02">
              <w:rPr>
                <w:rFonts w:ascii="Arial" w:hAnsi="Arial"/>
                <w:color w:val="000000"/>
                <w:sz w:val="20"/>
              </w:rPr>
              <w:t xml:space="preserve">COSTO MENSUAL POR INFRAESTRUCTURA (INCLUYE LOCAL </w:t>
            </w:r>
            <w:r w:rsidRPr="0058381F">
              <w:rPr>
                <w:rFonts w:ascii="Arial" w:hAnsi="Arial"/>
                <w:color w:val="000000"/>
                <w:sz w:val="20"/>
              </w:rPr>
              <w:t>PARA 25</w:t>
            </w:r>
            <w:r w:rsidRPr="007F6D02">
              <w:rPr>
                <w:rFonts w:ascii="Arial" w:hAnsi="Arial"/>
                <w:color w:val="000000"/>
                <w:sz w:val="20"/>
              </w:rPr>
              <w:t xml:space="preserve"> PERSONAS, MOBILIARIO, SERVICIOS, ETC.)</w:t>
            </w:r>
          </w:p>
        </w:tc>
        <w:tc>
          <w:tcPr>
            <w:tcW w:w="2694" w:type="dxa"/>
            <w:gridSpan w:val="2"/>
            <w:shd w:val="clear" w:color="auto" w:fill="auto"/>
            <w:noWrap/>
            <w:vAlign w:val="bottom"/>
          </w:tcPr>
          <w:p w14:paraId="7875E8C1" w14:textId="77777777" w:rsidR="00BD5A3F" w:rsidRPr="007F6D02" w:rsidRDefault="00BD5A3F" w:rsidP="00BD5A3F">
            <w:pPr>
              <w:rPr>
                <w:rFonts w:ascii="Arial" w:hAnsi="Arial"/>
                <w:color w:val="000000"/>
                <w:sz w:val="20"/>
              </w:rPr>
            </w:pPr>
            <w:r w:rsidRPr="007F6D02">
              <w:rPr>
                <w:rFonts w:ascii="Arial" w:hAnsi="Arial"/>
                <w:color w:val="000000"/>
                <w:sz w:val="20"/>
              </w:rPr>
              <w:t> </w:t>
            </w:r>
          </w:p>
        </w:tc>
      </w:tr>
      <w:tr w:rsidR="00BD5A3F" w:rsidRPr="007F6D02" w14:paraId="07F83A91" w14:textId="77777777" w:rsidTr="00BD5A3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15"/>
        </w:trPr>
        <w:tc>
          <w:tcPr>
            <w:tcW w:w="7377" w:type="dxa"/>
            <w:shd w:val="clear" w:color="auto" w:fill="auto"/>
            <w:noWrap/>
            <w:vAlign w:val="bottom"/>
          </w:tcPr>
          <w:p w14:paraId="6984CCA0" w14:textId="77777777" w:rsidR="00BD5A3F" w:rsidRPr="007F6D02" w:rsidRDefault="00BD5A3F" w:rsidP="00BD5A3F">
            <w:pPr>
              <w:rPr>
                <w:rFonts w:ascii="Arial" w:hAnsi="Arial"/>
                <w:b/>
                <w:color w:val="000000"/>
                <w:sz w:val="20"/>
              </w:rPr>
            </w:pPr>
            <w:r w:rsidRPr="007F6D02">
              <w:rPr>
                <w:rFonts w:ascii="Arial" w:hAnsi="Arial"/>
                <w:b/>
                <w:color w:val="000000"/>
                <w:sz w:val="20"/>
              </w:rPr>
              <w:t>COSTO TOTAL</w:t>
            </w:r>
          </w:p>
        </w:tc>
        <w:tc>
          <w:tcPr>
            <w:tcW w:w="2694" w:type="dxa"/>
            <w:gridSpan w:val="2"/>
            <w:shd w:val="clear" w:color="auto" w:fill="auto"/>
            <w:noWrap/>
            <w:vAlign w:val="bottom"/>
          </w:tcPr>
          <w:p w14:paraId="26AAF7FC" w14:textId="77777777" w:rsidR="00BD5A3F" w:rsidRPr="007F6D02" w:rsidRDefault="00BD5A3F" w:rsidP="00BD5A3F">
            <w:pPr>
              <w:rPr>
                <w:rFonts w:ascii="Arial" w:hAnsi="Arial"/>
                <w:color w:val="000000"/>
                <w:sz w:val="20"/>
              </w:rPr>
            </w:pPr>
            <w:r w:rsidRPr="007F6D02">
              <w:rPr>
                <w:rFonts w:ascii="Arial" w:hAnsi="Arial"/>
                <w:color w:val="000000"/>
                <w:sz w:val="20"/>
              </w:rPr>
              <w:t>$</w:t>
            </w:r>
          </w:p>
        </w:tc>
      </w:tr>
    </w:tbl>
    <w:p w14:paraId="58EB931B" w14:textId="77777777" w:rsidR="00BD5A3F" w:rsidRPr="007F6D02" w:rsidRDefault="00BD5A3F" w:rsidP="00BD5A3F">
      <w:pPr>
        <w:jc w:val="both"/>
        <w:rPr>
          <w:rFonts w:ascii="Arial" w:hAnsi="Arial"/>
          <w:sz w:val="20"/>
        </w:rPr>
      </w:pPr>
    </w:p>
    <w:p w14:paraId="6077691E" w14:textId="77777777" w:rsidR="00BD5A3F" w:rsidRPr="007F6D02" w:rsidRDefault="00BD5A3F" w:rsidP="00BD5A3F">
      <w:pPr>
        <w:widowControl w:val="0"/>
        <w:tabs>
          <w:tab w:val="center" w:pos="567"/>
          <w:tab w:val="right" w:pos="8838"/>
        </w:tabs>
        <w:ind w:left="284" w:right="360"/>
        <w:jc w:val="both"/>
        <w:rPr>
          <w:rFonts w:ascii="Arial" w:hAnsi="Arial" w:cs="Arial"/>
          <w:b/>
          <w:sz w:val="20"/>
          <w:szCs w:val="20"/>
        </w:rPr>
      </w:pPr>
      <w:proofErr w:type="gramStart"/>
      <w:r w:rsidRPr="007F6D02">
        <w:rPr>
          <w:rFonts w:ascii="Arial" w:hAnsi="Arial" w:cs="Arial"/>
          <w:b/>
          <w:sz w:val="20"/>
          <w:szCs w:val="20"/>
        </w:rPr>
        <w:t>TOTAL</w:t>
      </w:r>
      <w:proofErr w:type="gramEnd"/>
      <w:r w:rsidRPr="007F6D02">
        <w:rPr>
          <w:rFonts w:ascii="Arial" w:hAnsi="Arial" w:cs="Arial"/>
          <w:b/>
          <w:sz w:val="20"/>
          <w:szCs w:val="20"/>
        </w:rPr>
        <w:t xml:space="preserve"> DE LA PROPUESTA ECONÓMICA: </w:t>
      </w:r>
      <w:r w:rsidRPr="007F6D02">
        <w:rPr>
          <w:rFonts w:ascii="Arial" w:hAnsi="Arial" w:cs="Arial"/>
          <w:b/>
          <w:bCs/>
          <w:color w:val="000000"/>
          <w:sz w:val="20"/>
          <w:szCs w:val="20"/>
          <w:lang w:eastAsia="es-MX"/>
        </w:rPr>
        <w:t>=A+B</w:t>
      </w:r>
    </w:p>
    <w:p w14:paraId="60089CD5" w14:textId="77777777" w:rsidR="00BD5A3F" w:rsidRPr="007F6D02" w:rsidRDefault="00BD5A3F" w:rsidP="00BD5A3F">
      <w:pPr>
        <w:jc w:val="both"/>
        <w:rPr>
          <w:rFonts w:ascii="Arial" w:hAnsi="Arial"/>
          <w:sz w:val="20"/>
        </w:rPr>
      </w:pPr>
    </w:p>
    <w:tbl>
      <w:tblPr>
        <w:tblW w:w="6041" w:type="dxa"/>
        <w:jc w:val="center"/>
        <w:tblCellMar>
          <w:left w:w="70" w:type="dxa"/>
          <w:right w:w="70" w:type="dxa"/>
        </w:tblCellMar>
        <w:tblLook w:val="04A0" w:firstRow="1" w:lastRow="0" w:firstColumn="1" w:lastColumn="0" w:noHBand="0" w:noVBand="1"/>
      </w:tblPr>
      <w:tblGrid>
        <w:gridCol w:w="1346"/>
        <w:gridCol w:w="1533"/>
        <w:gridCol w:w="1226"/>
        <w:gridCol w:w="878"/>
        <w:gridCol w:w="1058"/>
      </w:tblGrid>
      <w:tr w:rsidR="00BD5A3F" w:rsidRPr="007F6D02" w14:paraId="6E2FE7B1" w14:textId="77777777" w:rsidTr="00BD5A3F">
        <w:trPr>
          <w:jc w:val="center"/>
        </w:trPr>
        <w:tc>
          <w:tcPr>
            <w:tcW w:w="1346" w:type="dxa"/>
            <w:tcBorders>
              <w:top w:val="single" w:sz="8" w:space="0" w:color="auto"/>
              <w:left w:val="single" w:sz="8" w:space="0" w:color="auto"/>
              <w:bottom w:val="single" w:sz="8" w:space="0" w:color="auto"/>
              <w:right w:val="single" w:sz="8" w:space="0" w:color="auto"/>
            </w:tcBorders>
            <w:shd w:val="pct15" w:color="auto" w:fill="auto"/>
            <w:vAlign w:val="center"/>
          </w:tcPr>
          <w:p w14:paraId="457577A9" w14:textId="77777777" w:rsidR="00BD5A3F" w:rsidRPr="007F6D02" w:rsidRDefault="00BD5A3F" w:rsidP="00BD5A3F">
            <w:pPr>
              <w:jc w:val="center"/>
              <w:rPr>
                <w:rFonts w:ascii="Arial" w:hAnsi="Arial"/>
                <w:b/>
                <w:sz w:val="14"/>
                <w:szCs w:val="14"/>
              </w:rPr>
            </w:pPr>
            <w:r w:rsidRPr="007F6D02">
              <w:rPr>
                <w:rFonts w:ascii="Arial" w:hAnsi="Arial"/>
                <w:b/>
                <w:sz w:val="14"/>
                <w:szCs w:val="14"/>
              </w:rPr>
              <w:t>COSTO MENSUAL ADMINISTRATIVO DE NOMINA</w:t>
            </w:r>
          </w:p>
          <w:p w14:paraId="467C77E5" w14:textId="77777777" w:rsidR="00BD5A3F" w:rsidRPr="007F6D02" w:rsidRDefault="00BD5A3F" w:rsidP="00BD5A3F">
            <w:pPr>
              <w:jc w:val="center"/>
              <w:rPr>
                <w:rFonts w:ascii="Arial" w:hAnsi="Arial"/>
                <w:color w:val="000000"/>
                <w:sz w:val="14"/>
                <w:szCs w:val="14"/>
              </w:rPr>
            </w:pPr>
            <w:r w:rsidRPr="007F6D02">
              <w:rPr>
                <w:rFonts w:ascii="Arial" w:hAnsi="Arial"/>
                <w:b/>
                <w:sz w:val="14"/>
                <w:szCs w:val="14"/>
              </w:rPr>
              <w:t>(A)</w:t>
            </w:r>
          </w:p>
        </w:tc>
        <w:tc>
          <w:tcPr>
            <w:tcW w:w="1533" w:type="dxa"/>
            <w:tcBorders>
              <w:top w:val="single" w:sz="8" w:space="0" w:color="auto"/>
              <w:left w:val="single" w:sz="8" w:space="0" w:color="auto"/>
              <w:bottom w:val="single" w:sz="8" w:space="0" w:color="auto"/>
              <w:right w:val="single" w:sz="8" w:space="0" w:color="auto"/>
            </w:tcBorders>
            <w:shd w:val="pct15" w:color="auto" w:fill="auto"/>
            <w:vAlign w:val="center"/>
          </w:tcPr>
          <w:p w14:paraId="30105C71"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COSTO MENSUAL POR LOCAL CON INFRAESTRUCTURA REQUERIDA</w:t>
            </w:r>
          </w:p>
          <w:p w14:paraId="7EB72321" w14:textId="77777777" w:rsidR="00BD5A3F" w:rsidRPr="007F6D02" w:rsidRDefault="00BD5A3F" w:rsidP="00BD5A3F">
            <w:pPr>
              <w:jc w:val="center"/>
              <w:rPr>
                <w:rFonts w:ascii="Arial" w:hAnsi="Arial"/>
                <w:color w:val="000000"/>
                <w:sz w:val="14"/>
                <w:szCs w:val="14"/>
              </w:rPr>
            </w:pPr>
            <w:r w:rsidRPr="007F6D02">
              <w:rPr>
                <w:rFonts w:ascii="Arial" w:hAnsi="Arial"/>
                <w:b/>
                <w:color w:val="000000"/>
                <w:sz w:val="14"/>
                <w:szCs w:val="14"/>
              </w:rPr>
              <w:t>(B)</w:t>
            </w:r>
          </w:p>
        </w:tc>
        <w:tc>
          <w:tcPr>
            <w:tcW w:w="1226" w:type="dxa"/>
            <w:tcBorders>
              <w:top w:val="single" w:sz="8" w:space="0" w:color="auto"/>
              <w:left w:val="single" w:sz="8" w:space="0" w:color="auto"/>
              <w:bottom w:val="single" w:sz="8" w:space="0" w:color="auto"/>
              <w:right w:val="single" w:sz="8" w:space="0" w:color="auto"/>
            </w:tcBorders>
            <w:shd w:val="pct15" w:color="auto" w:fill="auto"/>
            <w:vAlign w:val="center"/>
          </w:tcPr>
          <w:p w14:paraId="52CB9F26"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SUBTOTAL</w:t>
            </w:r>
          </w:p>
          <w:p w14:paraId="68A55FE0"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w:t>
            </w:r>
          </w:p>
          <w:p w14:paraId="2B5C03DF"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(A+B)</w:t>
            </w:r>
          </w:p>
        </w:tc>
        <w:tc>
          <w:tcPr>
            <w:tcW w:w="878" w:type="dxa"/>
            <w:tcBorders>
              <w:top w:val="single" w:sz="8" w:space="0" w:color="auto"/>
              <w:left w:val="single" w:sz="8" w:space="0" w:color="auto"/>
              <w:bottom w:val="single" w:sz="8" w:space="0" w:color="auto"/>
              <w:right w:val="single" w:sz="8" w:space="0" w:color="auto"/>
            </w:tcBorders>
            <w:shd w:val="pct15" w:color="auto" w:fill="auto"/>
            <w:vAlign w:val="center"/>
          </w:tcPr>
          <w:p w14:paraId="040D4048"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IVA</w:t>
            </w:r>
          </w:p>
          <w:p w14:paraId="0B67BB76"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(D)</w:t>
            </w:r>
          </w:p>
          <w:p w14:paraId="258F6547"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(C*16%)</w:t>
            </w:r>
          </w:p>
        </w:tc>
        <w:tc>
          <w:tcPr>
            <w:tcW w:w="1058" w:type="dxa"/>
            <w:tcBorders>
              <w:top w:val="single" w:sz="8" w:space="0" w:color="auto"/>
              <w:left w:val="single" w:sz="8" w:space="0" w:color="auto"/>
              <w:bottom w:val="single" w:sz="8" w:space="0" w:color="auto"/>
              <w:right w:val="single" w:sz="8" w:space="0" w:color="auto"/>
            </w:tcBorders>
            <w:shd w:val="pct15" w:color="auto" w:fill="auto"/>
            <w:vAlign w:val="center"/>
          </w:tcPr>
          <w:p w14:paraId="092D0C3E"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TOTAL</w:t>
            </w:r>
          </w:p>
          <w:p w14:paraId="203B69E3"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(E)</w:t>
            </w:r>
          </w:p>
          <w:p w14:paraId="2259E842" w14:textId="77777777" w:rsidR="00BD5A3F" w:rsidRPr="007F6D02" w:rsidRDefault="00BD5A3F" w:rsidP="00BD5A3F">
            <w:pPr>
              <w:jc w:val="center"/>
              <w:rPr>
                <w:rFonts w:ascii="Arial" w:hAnsi="Arial"/>
                <w:b/>
                <w:color w:val="000000"/>
                <w:sz w:val="14"/>
                <w:szCs w:val="14"/>
              </w:rPr>
            </w:pPr>
            <w:r w:rsidRPr="007F6D02">
              <w:rPr>
                <w:rFonts w:ascii="Arial" w:hAnsi="Arial"/>
                <w:b/>
                <w:color w:val="000000"/>
                <w:sz w:val="14"/>
                <w:szCs w:val="14"/>
              </w:rPr>
              <w:t>(C+D)</w:t>
            </w:r>
          </w:p>
        </w:tc>
      </w:tr>
      <w:tr w:rsidR="00BD5A3F" w:rsidRPr="007F6D02" w14:paraId="3E3F8B6F" w14:textId="77777777" w:rsidTr="00BD5A3F">
        <w:trPr>
          <w:jc w:val="center"/>
        </w:trPr>
        <w:tc>
          <w:tcPr>
            <w:tcW w:w="1346" w:type="dxa"/>
            <w:tcBorders>
              <w:top w:val="single" w:sz="8" w:space="0" w:color="auto"/>
              <w:left w:val="single" w:sz="8" w:space="0" w:color="auto"/>
              <w:bottom w:val="single" w:sz="8" w:space="0" w:color="auto"/>
              <w:right w:val="single" w:sz="8" w:space="0" w:color="auto"/>
            </w:tcBorders>
            <w:vAlign w:val="center"/>
          </w:tcPr>
          <w:p w14:paraId="3ED86896"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533" w:type="dxa"/>
            <w:tcBorders>
              <w:top w:val="single" w:sz="8" w:space="0" w:color="auto"/>
              <w:left w:val="single" w:sz="8" w:space="0" w:color="auto"/>
              <w:bottom w:val="single" w:sz="8" w:space="0" w:color="auto"/>
              <w:right w:val="single" w:sz="8" w:space="0" w:color="auto"/>
            </w:tcBorders>
            <w:shd w:val="clear" w:color="auto" w:fill="auto"/>
            <w:vAlign w:val="center"/>
          </w:tcPr>
          <w:p w14:paraId="0F3122EE"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226" w:type="dxa"/>
            <w:tcBorders>
              <w:top w:val="single" w:sz="8" w:space="0" w:color="auto"/>
              <w:left w:val="single" w:sz="8" w:space="0" w:color="auto"/>
              <w:bottom w:val="single" w:sz="8" w:space="0" w:color="auto"/>
              <w:right w:val="single" w:sz="8" w:space="0" w:color="auto"/>
            </w:tcBorders>
            <w:shd w:val="clear" w:color="auto" w:fill="auto"/>
            <w:vAlign w:val="center"/>
          </w:tcPr>
          <w:p w14:paraId="6B15AF2B"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878" w:type="dxa"/>
            <w:tcBorders>
              <w:top w:val="single" w:sz="8" w:space="0" w:color="auto"/>
              <w:left w:val="single" w:sz="8" w:space="0" w:color="auto"/>
              <w:bottom w:val="single" w:sz="8" w:space="0" w:color="auto"/>
              <w:right w:val="single" w:sz="8" w:space="0" w:color="auto"/>
            </w:tcBorders>
            <w:shd w:val="clear" w:color="auto" w:fill="auto"/>
            <w:vAlign w:val="center"/>
          </w:tcPr>
          <w:p w14:paraId="39EDF2FE" w14:textId="77777777" w:rsidR="00BD5A3F" w:rsidRPr="007F6D02" w:rsidRDefault="00BD5A3F" w:rsidP="00BD5A3F">
            <w:pPr>
              <w:rPr>
                <w:rFonts w:ascii="Arial" w:hAnsi="Arial"/>
                <w:color w:val="000000"/>
                <w:sz w:val="20"/>
              </w:rPr>
            </w:pPr>
            <w:r w:rsidRPr="007F6D02">
              <w:rPr>
                <w:rFonts w:ascii="Arial" w:hAnsi="Arial"/>
                <w:color w:val="000000"/>
                <w:sz w:val="20"/>
              </w:rPr>
              <w:t>$</w:t>
            </w:r>
          </w:p>
        </w:tc>
        <w:tc>
          <w:tcPr>
            <w:tcW w:w="1058" w:type="dxa"/>
            <w:tcBorders>
              <w:top w:val="single" w:sz="8" w:space="0" w:color="auto"/>
              <w:left w:val="single" w:sz="8" w:space="0" w:color="auto"/>
              <w:bottom w:val="single" w:sz="8" w:space="0" w:color="auto"/>
              <w:right w:val="single" w:sz="8" w:space="0" w:color="auto"/>
            </w:tcBorders>
            <w:shd w:val="clear" w:color="auto" w:fill="auto"/>
            <w:vAlign w:val="center"/>
          </w:tcPr>
          <w:p w14:paraId="788FC32D" w14:textId="77777777" w:rsidR="00BD5A3F" w:rsidRPr="007F6D02" w:rsidRDefault="00BD5A3F" w:rsidP="00BD5A3F">
            <w:pPr>
              <w:rPr>
                <w:rFonts w:ascii="Arial" w:hAnsi="Arial"/>
                <w:color w:val="000000"/>
                <w:sz w:val="20"/>
              </w:rPr>
            </w:pPr>
            <w:r w:rsidRPr="007F6D02">
              <w:rPr>
                <w:rFonts w:ascii="Arial" w:hAnsi="Arial"/>
                <w:color w:val="000000"/>
                <w:sz w:val="20"/>
              </w:rPr>
              <w:t>$</w:t>
            </w:r>
          </w:p>
        </w:tc>
      </w:tr>
    </w:tbl>
    <w:p w14:paraId="26D5055B" w14:textId="77777777" w:rsidR="00BD5A3F" w:rsidRPr="007F6D02" w:rsidRDefault="00BD5A3F" w:rsidP="00BD5A3F">
      <w:pPr>
        <w:jc w:val="both"/>
        <w:rPr>
          <w:rFonts w:ascii="Arial" w:hAnsi="Arial"/>
          <w:sz w:val="20"/>
        </w:rPr>
      </w:pPr>
    </w:p>
    <w:p w14:paraId="553B3A57" w14:textId="77777777" w:rsidR="00BD5A3F" w:rsidRPr="007F6D02" w:rsidRDefault="00BD5A3F" w:rsidP="00BD5A3F">
      <w:pPr>
        <w:jc w:val="both"/>
        <w:rPr>
          <w:rFonts w:ascii="Arial" w:hAnsi="Arial"/>
          <w:b/>
          <w:color w:val="000000"/>
          <w:sz w:val="20"/>
        </w:rPr>
      </w:pPr>
      <w:r w:rsidRPr="007F6D02">
        <w:rPr>
          <w:rFonts w:ascii="Arial" w:hAnsi="Arial"/>
          <w:b/>
          <w:color w:val="000000"/>
          <w:sz w:val="20"/>
        </w:rPr>
        <w:t xml:space="preserve">Importe total de la Proposición Económica $_____________________________ (Señalar cantidad con </w:t>
      </w:r>
      <w:proofErr w:type="gramStart"/>
      <w:r w:rsidRPr="007F6D02">
        <w:rPr>
          <w:rFonts w:ascii="Arial" w:hAnsi="Arial"/>
          <w:b/>
          <w:color w:val="000000"/>
          <w:sz w:val="20"/>
        </w:rPr>
        <w:t>letra)_</w:t>
      </w:r>
      <w:proofErr w:type="gramEnd"/>
      <w:r w:rsidRPr="007F6D02">
        <w:rPr>
          <w:rFonts w:ascii="Arial" w:hAnsi="Arial"/>
          <w:b/>
          <w:color w:val="000000"/>
          <w:sz w:val="20"/>
        </w:rPr>
        <w:t>___________ 00/100 M.N.) sin incluir el I.V.A.</w:t>
      </w:r>
    </w:p>
    <w:p w14:paraId="5C3A03FB" w14:textId="77777777" w:rsidR="00BD5A3F" w:rsidRPr="007F6D02" w:rsidRDefault="00BD5A3F" w:rsidP="00BD5A3F">
      <w:pPr>
        <w:jc w:val="both"/>
        <w:rPr>
          <w:rFonts w:ascii="Arial" w:hAnsi="Arial"/>
          <w:sz w:val="20"/>
        </w:rPr>
      </w:pPr>
    </w:p>
    <w:p w14:paraId="38B78EFF" w14:textId="77777777" w:rsidR="00BD5A3F" w:rsidRPr="007F6D02" w:rsidRDefault="00BD5A3F" w:rsidP="00BD5A3F">
      <w:pPr>
        <w:jc w:val="both"/>
        <w:rPr>
          <w:rFonts w:ascii="Arial" w:hAnsi="Arial"/>
          <w:sz w:val="20"/>
        </w:rPr>
      </w:pPr>
      <w:r w:rsidRPr="007F6D02">
        <w:rPr>
          <w:rFonts w:ascii="Arial" w:hAnsi="Arial"/>
          <w:sz w:val="20"/>
        </w:rPr>
        <w:t xml:space="preserve">El monto que se determina en el formato, es una sumatoria del valor unitario de los puestos requeridos, </w:t>
      </w:r>
      <w:r w:rsidRPr="007F6D02">
        <w:rPr>
          <w:rFonts w:ascii="Arial" w:hAnsi="Arial"/>
          <w:b/>
          <w:sz w:val="20"/>
        </w:rPr>
        <w:t xml:space="preserve">el monto del equipo e infraestructura señalado en la columna (B) no deberá impactar en el costo mensual administrativo por manejo de nómina señalado en la columna (A), </w:t>
      </w:r>
      <w:r w:rsidRPr="007F6D02">
        <w:rPr>
          <w:rFonts w:ascii="Arial" w:hAnsi="Arial"/>
          <w:sz w:val="20"/>
        </w:rPr>
        <w:t xml:space="preserve">que sirve de base para definir el licitante </w:t>
      </w:r>
      <w:r w:rsidRPr="007F6D02">
        <w:rPr>
          <w:rFonts w:ascii="Arial" w:hAnsi="Arial" w:cs="Arial"/>
          <w:bCs/>
          <w:sz w:val="20"/>
          <w:szCs w:val="20"/>
        </w:rPr>
        <w:t>adjudicado,</w:t>
      </w:r>
      <w:r w:rsidRPr="007F6D02">
        <w:rPr>
          <w:rFonts w:ascii="Arial" w:hAnsi="Arial"/>
          <w:sz w:val="20"/>
        </w:rPr>
        <w:t xml:space="preserve"> pero que no constituye el monto del contrato, el cual es abierto entre los montos ya indicados en la propia Convocatoria, toda vez que el monto a pagar dependerá del número de personal que por cada puesto se requiera en la operación. El no presentar su proposición económica en estas condiciones, será motivo de </w:t>
      </w:r>
      <w:proofErr w:type="spellStart"/>
      <w:r w:rsidRPr="007F6D02">
        <w:rPr>
          <w:rFonts w:ascii="Arial" w:hAnsi="Arial"/>
          <w:sz w:val="20"/>
        </w:rPr>
        <w:t>desechamiento</w:t>
      </w:r>
      <w:proofErr w:type="spellEnd"/>
      <w:r w:rsidRPr="007F6D02">
        <w:rPr>
          <w:rFonts w:ascii="Arial" w:hAnsi="Arial"/>
          <w:sz w:val="20"/>
        </w:rPr>
        <w:t xml:space="preserve"> de la misma.</w:t>
      </w:r>
    </w:p>
    <w:p w14:paraId="74F5AC2B" w14:textId="77777777" w:rsidR="00BD5A3F" w:rsidRPr="007F6D02" w:rsidRDefault="00BD5A3F" w:rsidP="00BD5A3F">
      <w:pPr>
        <w:jc w:val="both"/>
        <w:rPr>
          <w:rFonts w:ascii="Arial" w:hAnsi="Arial"/>
          <w:sz w:val="20"/>
        </w:rPr>
      </w:pPr>
    </w:p>
    <w:p w14:paraId="0FDADE2B" w14:textId="77777777" w:rsidR="00BD5A3F" w:rsidRPr="007F6D02" w:rsidRDefault="00BD5A3F" w:rsidP="00BD5A3F">
      <w:pPr>
        <w:autoSpaceDE w:val="0"/>
        <w:autoSpaceDN w:val="0"/>
        <w:adjustRightInd w:val="0"/>
        <w:contextualSpacing/>
        <w:jc w:val="center"/>
        <w:rPr>
          <w:rFonts w:ascii="Candara" w:eastAsia="MS Mincho" w:hAnsi="Candara" w:cs="Arial"/>
          <w:b/>
          <w:sz w:val="22"/>
          <w:szCs w:val="22"/>
          <w:lang w:val="es-ES_tradnl"/>
        </w:rPr>
      </w:pPr>
    </w:p>
    <w:p w14:paraId="5A89C480" w14:textId="77777777" w:rsidR="00BD5A3F" w:rsidRPr="007F6D02" w:rsidRDefault="00BD5A3F" w:rsidP="00BD5A3F">
      <w:pPr>
        <w:jc w:val="center"/>
        <w:rPr>
          <w:rFonts w:ascii="Arial" w:hAnsi="Arial" w:cs="Arial"/>
          <w:b/>
          <w:i/>
        </w:rPr>
      </w:pPr>
    </w:p>
    <w:p w14:paraId="72445B22" w14:textId="77777777" w:rsidR="00BD5A3F" w:rsidRPr="007F6D02" w:rsidRDefault="00BD5A3F" w:rsidP="00BD5A3F">
      <w:pPr>
        <w:tabs>
          <w:tab w:val="left" w:pos="240"/>
        </w:tabs>
        <w:jc w:val="center"/>
        <w:rPr>
          <w:rFonts w:ascii="Arial" w:hAnsi="Arial" w:cs="Arial"/>
          <w:sz w:val="20"/>
          <w:szCs w:val="20"/>
        </w:rPr>
      </w:pPr>
      <w:r w:rsidRPr="007F6D02">
        <w:rPr>
          <w:rFonts w:ascii="Arial" w:hAnsi="Arial" w:cs="Arial"/>
          <w:sz w:val="20"/>
          <w:szCs w:val="20"/>
        </w:rPr>
        <w:t>__________________________________________</w:t>
      </w:r>
    </w:p>
    <w:p w14:paraId="43691220" w14:textId="77777777" w:rsidR="00BD5A3F" w:rsidRPr="007F6D02" w:rsidRDefault="00BD5A3F" w:rsidP="00BD5A3F">
      <w:pPr>
        <w:tabs>
          <w:tab w:val="left" w:pos="240"/>
        </w:tabs>
        <w:jc w:val="center"/>
        <w:rPr>
          <w:rFonts w:ascii="Arial" w:hAnsi="Arial" w:cs="Arial"/>
          <w:b/>
          <w:sz w:val="20"/>
          <w:szCs w:val="20"/>
        </w:rPr>
      </w:pPr>
      <w:r w:rsidRPr="007F6D02">
        <w:rPr>
          <w:rFonts w:ascii="Arial" w:hAnsi="Arial" w:cs="Arial"/>
          <w:b/>
          <w:sz w:val="20"/>
          <w:szCs w:val="20"/>
        </w:rPr>
        <w:t>FIRMA DEL LICITANTE O APODERADO</w:t>
      </w:r>
    </w:p>
    <w:p w14:paraId="30E92952" w14:textId="77777777" w:rsidR="009A4CA0" w:rsidRPr="009A77C7" w:rsidRDefault="009A4CA0" w:rsidP="009A4CA0">
      <w:pPr>
        <w:jc w:val="both"/>
        <w:rPr>
          <w:rFonts w:ascii="Arial" w:hAnsi="Arial" w:cs="Arial"/>
          <w:sz w:val="20"/>
          <w:szCs w:val="20"/>
        </w:rPr>
      </w:pPr>
      <w:r w:rsidRPr="009A77C7">
        <w:rPr>
          <w:rFonts w:ascii="Arial" w:hAnsi="Arial" w:cs="Arial"/>
          <w:sz w:val="20"/>
          <w:szCs w:val="20"/>
        </w:rPr>
        <w:br w:type="page"/>
      </w:r>
    </w:p>
    <w:p w14:paraId="7BE30481" w14:textId="77777777" w:rsidR="00576AEC" w:rsidRDefault="00576AEC">
      <w:pPr>
        <w:rPr>
          <w:rFonts w:ascii="Arial" w:hAnsi="Arial" w:cs="Arial"/>
          <w:sz w:val="20"/>
          <w:szCs w:val="20"/>
          <w:highlight w:val="yellow"/>
        </w:rPr>
        <w:sectPr w:rsidR="00576AEC" w:rsidSect="00344D4F">
          <w:headerReference w:type="even" r:id="rId30"/>
          <w:headerReference w:type="default" r:id="rId31"/>
          <w:headerReference w:type="first" r:id="rId32"/>
          <w:pgSz w:w="15840" w:h="12240" w:orient="landscape" w:code="1"/>
          <w:pgMar w:top="1276" w:right="814" w:bottom="1185" w:left="709" w:header="720" w:footer="434" w:gutter="0"/>
          <w:cols w:space="720"/>
          <w:docGrid w:linePitch="326"/>
        </w:sectPr>
      </w:pPr>
    </w:p>
    <w:p w14:paraId="4F30C146" w14:textId="77777777" w:rsidR="00DE0430" w:rsidRPr="009A77C7" w:rsidRDefault="00DE0430" w:rsidP="009A4CA0">
      <w:pPr>
        <w:jc w:val="both"/>
        <w:rPr>
          <w:rFonts w:ascii="Arial" w:hAnsi="Arial"/>
          <w:sz w:val="20"/>
        </w:rPr>
      </w:pPr>
    </w:p>
    <w:p w14:paraId="1C737060" w14:textId="77777777" w:rsidR="009A4CA0" w:rsidRPr="009A77C7" w:rsidRDefault="00AC56C7" w:rsidP="00574C0F">
      <w:pPr>
        <w:pStyle w:val="Ttulo1"/>
        <w:shd w:val="clear" w:color="auto" w:fill="BFBFBF"/>
        <w:rPr>
          <w:lang w:val="es-MX"/>
        </w:rPr>
      </w:pPr>
      <w:bookmarkStart w:id="518" w:name="_Toc440537231"/>
      <w:r w:rsidRPr="009A77C7">
        <w:rPr>
          <w:lang w:val="es-MX"/>
        </w:rPr>
        <w:t>ANEXO No. 3</w:t>
      </w:r>
      <w:bookmarkEnd w:id="518"/>
    </w:p>
    <w:p w14:paraId="13AAD377" w14:textId="77777777" w:rsidR="00E13294" w:rsidRDefault="00E13294" w:rsidP="009A4CA0">
      <w:pPr>
        <w:jc w:val="center"/>
        <w:rPr>
          <w:rFonts w:ascii="Arial" w:hAnsi="Arial"/>
          <w:b/>
          <w:sz w:val="20"/>
        </w:rPr>
      </w:pPr>
    </w:p>
    <w:p w14:paraId="1B7F45BD" w14:textId="77777777" w:rsidR="009A4CA0" w:rsidRDefault="00AC56C7" w:rsidP="009A4CA0">
      <w:pPr>
        <w:jc w:val="center"/>
        <w:rPr>
          <w:rFonts w:ascii="Arial" w:hAnsi="Arial"/>
          <w:b/>
          <w:sz w:val="20"/>
        </w:rPr>
      </w:pPr>
      <w:r w:rsidRPr="009A77C7">
        <w:rPr>
          <w:rFonts w:ascii="Arial" w:hAnsi="Arial"/>
          <w:b/>
          <w:sz w:val="20"/>
        </w:rPr>
        <w:t>RELACIÓN DE DOCUMENTOS QUE DEBERA ENTREGAR EL LICITANTE</w:t>
      </w:r>
    </w:p>
    <w:p w14:paraId="7CA31E67" w14:textId="77777777" w:rsidR="00C803DA" w:rsidRPr="009A77C7" w:rsidRDefault="00C803DA" w:rsidP="009A4CA0">
      <w:pPr>
        <w:jc w:val="center"/>
        <w:rPr>
          <w:rFonts w:ascii="Arial" w:hAnsi="Arial"/>
          <w:smallCaps/>
          <w:sz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81"/>
      </w:tblGrid>
      <w:tr w:rsidR="009A4CA0" w:rsidRPr="009A77C7" w14:paraId="25364AD3" w14:textId="77777777" w:rsidTr="00C64E69">
        <w:tc>
          <w:tcPr>
            <w:tcW w:w="9781" w:type="dxa"/>
          </w:tcPr>
          <w:p w14:paraId="18D23ED8" w14:textId="77777777" w:rsidR="009A4CA0" w:rsidRPr="009A77C7" w:rsidRDefault="009A4CA0" w:rsidP="002A62A3">
            <w:pPr>
              <w:jc w:val="both"/>
              <w:rPr>
                <w:rFonts w:ascii="Arial" w:hAnsi="Arial"/>
                <w:b/>
                <w:smallCaps/>
                <w:sz w:val="20"/>
              </w:rPr>
            </w:pPr>
          </w:p>
          <w:p w14:paraId="54C1ADD3" w14:textId="77777777" w:rsidR="009A4CA0" w:rsidRPr="009A77C7" w:rsidRDefault="00AC56C7" w:rsidP="002A62A3">
            <w:pPr>
              <w:jc w:val="both"/>
              <w:rPr>
                <w:rFonts w:ascii="Arial" w:hAnsi="Arial"/>
                <w:b/>
                <w:smallCaps/>
                <w:sz w:val="20"/>
              </w:rPr>
            </w:pPr>
            <w:r w:rsidRPr="009A77C7">
              <w:rPr>
                <w:rFonts w:ascii="Arial" w:hAnsi="Arial"/>
                <w:b/>
                <w:smallCaps/>
                <w:sz w:val="20"/>
              </w:rPr>
              <w:t>LICITACIÓN PÚBLICA  (       )No.._______________</w:t>
            </w:r>
          </w:p>
        </w:tc>
      </w:tr>
    </w:tbl>
    <w:p w14:paraId="2EE14BF5" w14:textId="77777777" w:rsidR="00C803DA" w:rsidRPr="009A77C7" w:rsidRDefault="00C803DA" w:rsidP="009A4CA0">
      <w:pPr>
        <w:jc w:val="both"/>
        <w:rPr>
          <w:rFonts w:ascii="Arial" w:hAnsi="Arial"/>
          <w:b/>
          <w:smallCaps/>
          <w:sz w:val="20"/>
        </w:rPr>
      </w:pPr>
    </w:p>
    <w:p w14:paraId="142BBE8A" w14:textId="77777777" w:rsidR="009A4CA0" w:rsidRPr="009A77C7" w:rsidRDefault="00AC56C7" w:rsidP="00576AEC">
      <w:pPr>
        <w:jc w:val="right"/>
        <w:rPr>
          <w:rFonts w:ascii="Arial" w:hAnsi="Arial"/>
          <w:b/>
          <w:smallCaps/>
          <w:sz w:val="20"/>
        </w:rPr>
      </w:pPr>
      <w:proofErr w:type="gramStart"/>
      <w:r w:rsidRPr="009A77C7">
        <w:rPr>
          <w:rFonts w:ascii="Arial" w:hAnsi="Arial"/>
          <w:b/>
          <w:smallCaps/>
          <w:sz w:val="20"/>
        </w:rPr>
        <w:t>Fecha:_</w:t>
      </w:r>
      <w:proofErr w:type="gramEnd"/>
      <w:r w:rsidRPr="009A77C7">
        <w:rPr>
          <w:rFonts w:ascii="Arial" w:hAnsi="Arial"/>
          <w:b/>
          <w:smallCaps/>
          <w:sz w:val="20"/>
        </w:rPr>
        <w:t>______________________________</w:t>
      </w:r>
    </w:p>
    <w:p w14:paraId="6D396103" w14:textId="77777777" w:rsidR="00C803DA" w:rsidRDefault="00C803DA" w:rsidP="00E13294">
      <w:pPr>
        <w:jc w:val="both"/>
        <w:rPr>
          <w:rFonts w:ascii="Arial" w:hAnsi="Arial"/>
          <w:b/>
          <w:smallCaps/>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4"/>
        <w:gridCol w:w="567"/>
        <w:gridCol w:w="709"/>
      </w:tblGrid>
      <w:tr w:rsidR="009A4CA0" w:rsidRPr="009A77C7" w14:paraId="4F111111" w14:textId="77777777" w:rsidTr="005A58AB">
        <w:trPr>
          <w:tblHeader/>
        </w:trPr>
        <w:tc>
          <w:tcPr>
            <w:tcW w:w="993" w:type="dxa"/>
            <w:vMerge w:val="restart"/>
            <w:shd w:val="clear" w:color="auto" w:fill="D9D9D9"/>
          </w:tcPr>
          <w:p w14:paraId="4D4BA8B9" w14:textId="77777777" w:rsidR="009A4CA0" w:rsidRPr="009A77C7" w:rsidRDefault="00AC56C7" w:rsidP="002A62A3">
            <w:pPr>
              <w:jc w:val="center"/>
              <w:rPr>
                <w:rFonts w:ascii="Arial" w:hAnsi="Arial"/>
                <w:b/>
                <w:sz w:val="20"/>
              </w:rPr>
            </w:pPr>
            <w:r w:rsidRPr="009A77C7">
              <w:rPr>
                <w:rFonts w:ascii="Arial" w:hAnsi="Arial"/>
                <w:b/>
                <w:sz w:val="20"/>
              </w:rPr>
              <w:t>DOCU</w:t>
            </w:r>
            <w:r w:rsidR="00576AEC">
              <w:rPr>
                <w:rFonts w:ascii="Arial" w:hAnsi="Arial"/>
                <w:b/>
                <w:sz w:val="20"/>
              </w:rPr>
              <w:t>-</w:t>
            </w:r>
            <w:r w:rsidRPr="009A77C7">
              <w:rPr>
                <w:rFonts w:ascii="Arial" w:hAnsi="Arial"/>
                <w:b/>
                <w:sz w:val="20"/>
              </w:rPr>
              <w:t>MENTO</w:t>
            </w:r>
          </w:p>
        </w:tc>
        <w:tc>
          <w:tcPr>
            <w:tcW w:w="7654" w:type="dxa"/>
            <w:vMerge w:val="restart"/>
            <w:shd w:val="clear" w:color="auto" w:fill="D9D9D9"/>
          </w:tcPr>
          <w:p w14:paraId="6A94AC21" w14:textId="77777777" w:rsidR="009A4CA0" w:rsidRDefault="00AC56C7" w:rsidP="002A62A3">
            <w:pPr>
              <w:jc w:val="center"/>
              <w:rPr>
                <w:rFonts w:ascii="Arial" w:hAnsi="Arial"/>
                <w:b/>
                <w:sz w:val="20"/>
              </w:rPr>
            </w:pPr>
            <w:r w:rsidRPr="009A77C7">
              <w:rPr>
                <w:rFonts w:ascii="Arial" w:hAnsi="Arial"/>
                <w:b/>
                <w:sz w:val="20"/>
              </w:rPr>
              <w:t>DESCRIPCIÓN</w:t>
            </w:r>
          </w:p>
          <w:p w14:paraId="649C4F8B" w14:textId="77777777" w:rsidR="00142A20" w:rsidRPr="009A77C7" w:rsidRDefault="00142A20" w:rsidP="00142A20">
            <w:pPr>
              <w:jc w:val="center"/>
              <w:rPr>
                <w:rFonts w:ascii="Arial" w:hAnsi="Arial"/>
                <w:b/>
                <w:sz w:val="20"/>
              </w:rPr>
            </w:pPr>
            <w:r w:rsidRPr="009A77C7">
              <w:rPr>
                <w:rFonts w:ascii="Arial" w:hAnsi="Arial" w:cs="Arial"/>
                <w:b/>
                <w:sz w:val="20"/>
                <w:szCs w:val="20"/>
              </w:rPr>
              <w:t>DOCUMENTACIÓN COMPLEMENTARIA</w:t>
            </w:r>
          </w:p>
        </w:tc>
        <w:tc>
          <w:tcPr>
            <w:tcW w:w="1276" w:type="dxa"/>
            <w:gridSpan w:val="2"/>
            <w:shd w:val="clear" w:color="auto" w:fill="D9D9D9"/>
          </w:tcPr>
          <w:p w14:paraId="5BA4745E" w14:textId="77777777" w:rsidR="009A4CA0" w:rsidRPr="009A77C7" w:rsidRDefault="00AC56C7" w:rsidP="002A62A3">
            <w:pPr>
              <w:jc w:val="center"/>
              <w:rPr>
                <w:rFonts w:ascii="Arial" w:hAnsi="Arial"/>
                <w:b/>
                <w:sz w:val="20"/>
              </w:rPr>
            </w:pPr>
            <w:r w:rsidRPr="009A77C7">
              <w:rPr>
                <w:rFonts w:ascii="Arial" w:hAnsi="Arial"/>
                <w:b/>
                <w:sz w:val="20"/>
              </w:rPr>
              <w:t>ENTREGA</w:t>
            </w:r>
          </w:p>
        </w:tc>
      </w:tr>
      <w:tr w:rsidR="009A4CA0" w:rsidRPr="009A77C7" w14:paraId="663B10E0" w14:textId="77777777" w:rsidTr="005A58AB">
        <w:trPr>
          <w:tblHeader/>
        </w:trPr>
        <w:tc>
          <w:tcPr>
            <w:tcW w:w="993" w:type="dxa"/>
            <w:vMerge/>
            <w:tcBorders>
              <w:bottom w:val="single" w:sz="4" w:space="0" w:color="auto"/>
            </w:tcBorders>
            <w:shd w:val="clear" w:color="auto" w:fill="D9D9D9"/>
          </w:tcPr>
          <w:p w14:paraId="5CC887A0" w14:textId="77777777" w:rsidR="009A4CA0" w:rsidRPr="009A77C7" w:rsidRDefault="009A4CA0" w:rsidP="002A62A3">
            <w:pPr>
              <w:jc w:val="center"/>
              <w:rPr>
                <w:rFonts w:ascii="Arial" w:hAnsi="Arial"/>
                <w:b/>
                <w:sz w:val="20"/>
              </w:rPr>
            </w:pPr>
          </w:p>
        </w:tc>
        <w:tc>
          <w:tcPr>
            <w:tcW w:w="7654" w:type="dxa"/>
            <w:vMerge/>
            <w:tcBorders>
              <w:bottom w:val="single" w:sz="4" w:space="0" w:color="auto"/>
            </w:tcBorders>
            <w:shd w:val="clear" w:color="auto" w:fill="D9D9D9"/>
          </w:tcPr>
          <w:p w14:paraId="1407E5C9" w14:textId="77777777" w:rsidR="009A4CA0" w:rsidRPr="009A77C7" w:rsidRDefault="009A4CA0" w:rsidP="002A62A3">
            <w:pPr>
              <w:jc w:val="center"/>
              <w:rPr>
                <w:rFonts w:ascii="Arial" w:hAnsi="Arial"/>
                <w:b/>
                <w:sz w:val="20"/>
              </w:rPr>
            </w:pPr>
          </w:p>
        </w:tc>
        <w:tc>
          <w:tcPr>
            <w:tcW w:w="567" w:type="dxa"/>
            <w:tcBorders>
              <w:bottom w:val="single" w:sz="4" w:space="0" w:color="auto"/>
            </w:tcBorders>
            <w:shd w:val="clear" w:color="auto" w:fill="D9D9D9"/>
          </w:tcPr>
          <w:p w14:paraId="0E070FA3" w14:textId="77777777" w:rsidR="009A4CA0" w:rsidRPr="009A77C7" w:rsidRDefault="00AC56C7" w:rsidP="002A62A3">
            <w:pPr>
              <w:jc w:val="center"/>
              <w:rPr>
                <w:rFonts w:ascii="Arial" w:hAnsi="Arial"/>
                <w:b/>
                <w:sz w:val="20"/>
              </w:rPr>
            </w:pPr>
            <w:r w:rsidRPr="009A77C7">
              <w:rPr>
                <w:rFonts w:ascii="Arial" w:hAnsi="Arial"/>
                <w:b/>
                <w:sz w:val="20"/>
              </w:rPr>
              <w:t>SI</w:t>
            </w:r>
          </w:p>
        </w:tc>
        <w:tc>
          <w:tcPr>
            <w:tcW w:w="709" w:type="dxa"/>
            <w:tcBorders>
              <w:bottom w:val="single" w:sz="4" w:space="0" w:color="auto"/>
            </w:tcBorders>
            <w:shd w:val="clear" w:color="auto" w:fill="D9D9D9"/>
          </w:tcPr>
          <w:p w14:paraId="3FEF9BDC" w14:textId="77777777" w:rsidR="009A4CA0" w:rsidRPr="009A77C7" w:rsidRDefault="00AC56C7" w:rsidP="002A62A3">
            <w:pPr>
              <w:jc w:val="center"/>
              <w:rPr>
                <w:rFonts w:ascii="Arial" w:hAnsi="Arial"/>
                <w:b/>
                <w:sz w:val="20"/>
              </w:rPr>
            </w:pPr>
            <w:r w:rsidRPr="009A77C7">
              <w:rPr>
                <w:rFonts w:ascii="Arial" w:hAnsi="Arial"/>
                <w:b/>
                <w:sz w:val="20"/>
              </w:rPr>
              <w:t>NO</w:t>
            </w:r>
          </w:p>
        </w:tc>
      </w:tr>
      <w:tr w:rsidR="00142A20" w:rsidRPr="00B1238F" w14:paraId="44758DD0" w14:textId="77777777" w:rsidTr="005A58AB">
        <w:tc>
          <w:tcPr>
            <w:tcW w:w="993" w:type="dxa"/>
            <w:vAlign w:val="center"/>
          </w:tcPr>
          <w:p w14:paraId="030345EF"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4.1.A</w:t>
            </w:r>
          </w:p>
        </w:tc>
        <w:tc>
          <w:tcPr>
            <w:tcW w:w="7654" w:type="dxa"/>
          </w:tcPr>
          <w:p w14:paraId="2F9E8C29" w14:textId="77777777" w:rsidR="00142A20" w:rsidRPr="00D31A55" w:rsidRDefault="00142A20" w:rsidP="00D31A55">
            <w:pPr>
              <w:widowControl w:val="0"/>
              <w:suppressAutoHyphens/>
              <w:jc w:val="both"/>
              <w:rPr>
                <w:rFonts w:ascii="Arial" w:hAnsi="Arial" w:cs="Arial"/>
                <w:sz w:val="20"/>
                <w:szCs w:val="20"/>
                <w:lang w:eastAsia="ar-SA"/>
              </w:rPr>
            </w:pPr>
            <w:r w:rsidRPr="00D31A55">
              <w:rPr>
                <w:rFonts w:ascii="Arial" w:hAnsi="Arial" w:cs="Arial"/>
                <w:sz w:val="20"/>
                <w:szCs w:val="20"/>
                <w:lang w:eastAsia="ar-SA"/>
              </w:rPr>
              <w:t>Identificación oficial vigente con fotografía</w:t>
            </w:r>
          </w:p>
        </w:tc>
        <w:tc>
          <w:tcPr>
            <w:tcW w:w="567" w:type="dxa"/>
          </w:tcPr>
          <w:p w14:paraId="7073CC6C" w14:textId="77777777" w:rsidR="00142A20" w:rsidRPr="00D31A55" w:rsidRDefault="00142A20" w:rsidP="002A62A3">
            <w:pPr>
              <w:jc w:val="both"/>
              <w:rPr>
                <w:rFonts w:ascii="Arial" w:hAnsi="Arial"/>
                <w:sz w:val="20"/>
                <w:szCs w:val="20"/>
              </w:rPr>
            </w:pPr>
          </w:p>
        </w:tc>
        <w:tc>
          <w:tcPr>
            <w:tcW w:w="709" w:type="dxa"/>
          </w:tcPr>
          <w:p w14:paraId="25763FAD" w14:textId="77777777" w:rsidR="00142A20" w:rsidRPr="00D31A55" w:rsidRDefault="00142A20" w:rsidP="002A62A3">
            <w:pPr>
              <w:jc w:val="both"/>
              <w:rPr>
                <w:rFonts w:ascii="Arial" w:hAnsi="Arial"/>
                <w:sz w:val="20"/>
                <w:szCs w:val="20"/>
              </w:rPr>
            </w:pPr>
          </w:p>
        </w:tc>
      </w:tr>
      <w:tr w:rsidR="00142A20" w:rsidRPr="00B1238F" w14:paraId="66347DA3" w14:textId="77777777" w:rsidTr="005A58AB">
        <w:tc>
          <w:tcPr>
            <w:tcW w:w="993" w:type="dxa"/>
            <w:vAlign w:val="center"/>
          </w:tcPr>
          <w:p w14:paraId="6CCE46B7"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4.1.B</w:t>
            </w:r>
          </w:p>
        </w:tc>
        <w:tc>
          <w:tcPr>
            <w:tcW w:w="7654" w:type="dxa"/>
          </w:tcPr>
          <w:p w14:paraId="407BD8BC" w14:textId="77777777" w:rsidR="00142A20" w:rsidRPr="00D31A55" w:rsidRDefault="00142A20" w:rsidP="00D31A55">
            <w:pPr>
              <w:suppressAutoHyphens/>
              <w:autoSpaceDE w:val="0"/>
              <w:jc w:val="both"/>
              <w:rPr>
                <w:rFonts w:ascii="Arial" w:hAnsi="Arial" w:cs="Arial"/>
                <w:i/>
                <w:sz w:val="20"/>
                <w:szCs w:val="20"/>
                <w:lang w:eastAsia="ar-SA"/>
              </w:rPr>
            </w:pPr>
            <w:r w:rsidRPr="00D31A55">
              <w:rPr>
                <w:rFonts w:ascii="Arial" w:hAnsi="Arial" w:cs="Arial"/>
                <w:sz w:val="20"/>
                <w:szCs w:val="20"/>
                <w:lang w:eastAsia="ar-SA"/>
              </w:rPr>
              <w:t>Acreditación de la existencia legal y personalidad jurídica</w:t>
            </w:r>
          </w:p>
        </w:tc>
        <w:tc>
          <w:tcPr>
            <w:tcW w:w="567" w:type="dxa"/>
          </w:tcPr>
          <w:p w14:paraId="6A3680AE" w14:textId="77777777" w:rsidR="00142A20" w:rsidRPr="00B1238F" w:rsidRDefault="00142A20" w:rsidP="002A62A3">
            <w:pPr>
              <w:jc w:val="both"/>
              <w:rPr>
                <w:rFonts w:ascii="Arial" w:hAnsi="Arial"/>
                <w:sz w:val="20"/>
                <w:szCs w:val="20"/>
              </w:rPr>
            </w:pPr>
          </w:p>
        </w:tc>
        <w:tc>
          <w:tcPr>
            <w:tcW w:w="709" w:type="dxa"/>
          </w:tcPr>
          <w:p w14:paraId="47F391FD" w14:textId="77777777" w:rsidR="00142A20" w:rsidRPr="00D31A55" w:rsidRDefault="00142A20" w:rsidP="002A62A3">
            <w:pPr>
              <w:jc w:val="both"/>
              <w:rPr>
                <w:rFonts w:ascii="Arial" w:hAnsi="Arial"/>
                <w:sz w:val="20"/>
                <w:szCs w:val="20"/>
              </w:rPr>
            </w:pPr>
          </w:p>
        </w:tc>
      </w:tr>
      <w:tr w:rsidR="00142A20" w:rsidRPr="00B1238F" w14:paraId="05EA4ABE" w14:textId="77777777" w:rsidTr="005A58AB">
        <w:tc>
          <w:tcPr>
            <w:tcW w:w="993" w:type="dxa"/>
            <w:vAlign w:val="center"/>
          </w:tcPr>
          <w:p w14:paraId="06C4B12E"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4.1.C</w:t>
            </w:r>
          </w:p>
        </w:tc>
        <w:tc>
          <w:tcPr>
            <w:tcW w:w="7654" w:type="dxa"/>
          </w:tcPr>
          <w:p w14:paraId="42CDF8D1" w14:textId="77777777" w:rsidR="00142A20" w:rsidRPr="00D31A55" w:rsidRDefault="00142A20" w:rsidP="00D31A55">
            <w:pPr>
              <w:widowControl w:val="0"/>
              <w:suppressAutoHyphens/>
              <w:jc w:val="both"/>
              <w:rPr>
                <w:rFonts w:ascii="Arial" w:hAnsi="Arial" w:cs="Arial"/>
                <w:sz w:val="20"/>
                <w:szCs w:val="20"/>
                <w:lang w:eastAsia="ar-SA"/>
              </w:rPr>
            </w:pPr>
            <w:r w:rsidRPr="00D31A55">
              <w:rPr>
                <w:rFonts w:ascii="Arial" w:hAnsi="Arial" w:cs="Arial"/>
                <w:sz w:val="20"/>
                <w:szCs w:val="20"/>
                <w:lang w:eastAsia="ar-SA"/>
              </w:rPr>
              <w:t>Manifiesto de no existir impedimento para participada</w:t>
            </w:r>
          </w:p>
        </w:tc>
        <w:tc>
          <w:tcPr>
            <w:tcW w:w="567" w:type="dxa"/>
          </w:tcPr>
          <w:p w14:paraId="72CF5239" w14:textId="77777777" w:rsidR="00142A20" w:rsidRPr="00D31A55" w:rsidRDefault="00142A20" w:rsidP="002A62A3">
            <w:pPr>
              <w:jc w:val="both"/>
              <w:rPr>
                <w:rFonts w:ascii="Arial" w:hAnsi="Arial"/>
                <w:sz w:val="20"/>
                <w:szCs w:val="20"/>
              </w:rPr>
            </w:pPr>
          </w:p>
        </w:tc>
        <w:tc>
          <w:tcPr>
            <w:tcW w:w="709" w:type="dxa"/>
          </w:tcPr>
          <w:p w14:paraId="16924EEB" w14:textId="77777777" w:rsidR="00142A20" w:rsidRPr="00D31A55" w:rsidRDefault="00142A20" w:rsidP="002A62A3">
            <w:pPr>
              <w:jc w:val="both"/>
              <w:rPr>
                <w:rFonts w:ascii="Arial" w:hAnsi="Arial"/>
                <w:sz w:val="20"/>
                <w:szCs w:val="20"/>
              </w:rPr>
            </w:pPr>
          </w:p>
        </w:tc>
      </w:tr>
      <w:tr w:rsidR="00142A20" w:rsidRPr="00B1238F" w14:paraId="6011D98C" w14:textId="77777777" w:rsidTr="005A58AB">
        <w:tc>
          <w:tcPr>
            <w:tcW w:w="993" w:type="dxa"/>
            <w:vAlign w:val="center"/>
          </w:tcPr>
          <w:p w14:paraId="08420570"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4.1.D</w:t>
            </w:r>
          </w:p>
        </w:tc>
        <w:tc>
          <w:tcPr>
            <w:tcW w:w="7654" w:type="dxa"/>
          </w:tcPr>
          <w:p w14:paraId="67D745D1" w14:textId="77777777" w:rsidR="00142A20" w:rsidRPr="00B1238F" w:rsidRDefault="00142A20" w:rsidP="00D31A55">
            <w:pPr>
              <w:widowControl w:val="0"/>
              <w:suppressAutoHyphens/>
              <w:jc w:val="both"/>
              <w:rPr>
                <w:rFonts w:ascii="Arial" w:hAnsi="Arial" w:cs="Arial"/>
                <w:sz w:val="20"/>
                <w:szCs w:val="20"/>
              </w:rPr>
            </w:pPr>
            <w:r w:rsidRPr="00D31A55">
              <w:rPr>
                <w:rFonts w:ascii="Arial" w:hAnsi="Arial" w:cs="Arial"/>
                <w:sz w:val="20"/>
                <w:szCs w:val="20"/>
                <w:lang w:eastAsia="ar-SA"/>
              </w:rPr>
              <w:t>Carta de conformidad y aceptación de la presente Convocatoria a la licitación y sus anexos y en su caso de las modificaciones, derivadas de la junta de aclaración al contenido de las mismas.</w:t>
            </w:r>
          </w:p>
        </w:tc>
        <w:tc>
          <w:tcPr>
            <w:tcW w:w="567" w:type="dxa"/>
          </w:tcPr>
          <w:p w14:paraId="489E629A" w14:textId="77777777" w:rsidR="00142A20" w:rsidRPr="00D31A55" w:rsidRDefault="00142A20" w:rsidP="002A62A3">
            <w:pPr>
              <w:jc w:val="both"/>
              <w:rPr>
                <w:rFonts w:ascii="Arial" w:hAnsi="Arial"/>
                <w:sz w:val="20"/>
                <w:szCs w:val="20"/>
              </w:rPr>
            </w:pPr>
          </w:p>
        </w:tc>
        <w:tc>
          <w:tcPr>
            <w:tcW w:w="709" w:type="dxa"/>
          </w:tcPr>
          <w:p w14:paraId="7F399B90" w14:textId="77777777" w:rsidR="00142A20" w:rsidRPr="00D31A55" w:rsidRDefault="00142A20" w:rsidP="002A62A3">
            <w:pPr>
              <w:jc w:val="both"/>
              <w:rPr>
                <w:rFonts w:ascii="Arial" w:hAnsi="Arial"/>
                <w:sz w:val="20"/>
                <w:szCs w:val="20"/>
              </w:rPr>
            </w:pPr>
          </w:p>
        </w:tc>
      </w:tr>
      <w:tr w:rsidR="00142A20" w:rsidRPr="00B1238F" w14:paraId="08D98963" w14:textId="77777777" w:rsidTr="005A58AB">
        <w:tc>
          <w:tcPr>
            <w:tcW w:w="993" w:type="dxa"/>
            <w:vAlign w:val="center"/>
          </w:tcPr>
          <w:p w14:paraId="27D3C1FA"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4.1.E</w:t>
            </w:r>
          </w:p>
        </w:tc>
        <w:tc>
          <w:tcPr>
            <w:tcW w:w="7654" w:type="dxa"/>
          </w:tcPr>
          <w:p w14:paraId="01C55FCD" w14:textId="77777777" w:rsidR="00142A20" w:rsidRPr="00D31A55" w:rsidRDefault="00142A20" w:rsidP="00D31A55">
            <w:pPr>
              <w:widowControl w:val="0"/>
              <w:suppressAutoHyphens/>
              <w:jc w:val="both"/>
              <w:rPr>
                <w:rFonts w:ascii="Arial" w:hAnsi="Arial" w:cs="Arial"/>
                <w:sz w:val="20"/>
                <w:szCs w:val="20"/>
                <w:lang w:eastAsia="ar-SA"/>
              </w:rPr>
            </w:pPr>
            <w:r w:rsidRPr="00D31A55">
              <w:rPr>
                <w:rFonts w:ascii="Arial" w:hAnsi="Arial" w:cs="Arial"/>
                <w:sz w:val="20"/>
                <w:szCs w:val="20"/>
                <w:lang w:eastAsia="ar-SA"/>
              </w:rPr>
              <w:t>Declaración de Integridad</w:t>
            </w:r>
          </w:p>
        </w:tc>
        <w:tc>
          <w:tcPr>
            <w:tcW w:w="567" w:type="dxa"/>
          </w:tcPr>
          <w:p w14:paraId="0BF8F5FF" w14:textId="77777777" w:rsidR="00142A20" w:rsidRPr="00D31A55" w:rsidRDefault="00142A20" w:rsidP="002A62A3">
            <w:pPr>
              <w:jc w:val="both"/>
              <w:rPr>
                <w:rFonts w:ascii="Arial" w:hAnsi="Arial"/>
                <w:sz w:val="20"/>
                <w:szCs w:val="20"/>
              </w:rPr>
            </w:pPr>
          </w:p>
        </w:tc>
        <w:tc>
          <w:tcPr>
            <w:tcW w:w="709" w:type="dxa"/>
          </w:tcPr>
          <w:p w14:paraId="6901E5CB" w14:textId="77777777" w:rsidR="00142A20" w:rsidRPr="00D31A55" w:rsidRDefault="00142A20" w:rsidP="002A62A3">
            <w:pPr>
              <w:jc w:val="both"/>
              <w:rPr>
                <w:rFonts w:ascii="Arial" w:hAnsi="Arial"/>
                <w:sz w:val="20"/>
                <w:szCs w:val="20"/>
              </w:rPr>
            </w:pPr>
          </w:p>
        </w:tc>
      </w:tr>
      <w:tr w:rsidR="00142A20" w:rsidRPr="00B1238F" w14:paraId="2273666A" w14:textId="77777777" w:rsidTr="005A58AB">
        <w:tc>
          <w:tcPr>
            <w:tcW w:w="993" w:type="dxa"/>
            <w:vAlign w:val="center"/>
          </w:tcPr>
          <w:p w14:paraId="1C784DB2" w14:textId="77777777" w:rsidR="00142A20" w:rsidRPr="00B1238F" w:rsidRDefault="00142A20" w:rsidP="002A62A3">
            <w:pPr>
              <w:jc w:val="center"/>
              <w:rPr>
                <w:rFonts w:ascii="Arial" w:hAnsi="Arial"/>
                <w:b/>
                <w:sz w:val="20"/>
                <w:szCs w:val="20"/>
              </w:rPr>
            </w:pPr>
            <w:r w:rsidRPr="00D31A55">
              <w:rPr>
                <w:rFonts w:ascii="Arial (W1)" w:hAnsi="Arial (W1)"/>
                <w:b/>
                <w:sz w:val="20"/>
                <w:szCs w:val="20"/>
                <w:lang w:eastAsia="ar-SA"/>
              </w:rPr>
              <w:t>4.1.F</w:t>
            </w:r>
          </w:p>
        </w:tc>
        <w:tc>
          <w:tcPr>
            <w:tcW w:w="7654" w:type="dxa"/>
          </w:tcPr>
          <w:p w14:paraId="4E495804" w14:textId="77777777" w:rsidR="00142A20" w:rsidRPr="00D31A55" w:rsidRDefault="00142A20" w:rsidP="00D31A55">
            <w:pPr>
              <w:keepNext/>
              <w:widowControl w:val="0"/>
              <w:numPr>
                <w:ilvl w:val="1"/>
                <w:numId w:val="0"/>
              </w:numPr>
              <w:tabs>
                <w:tab w:val="num" w:pos="0"/>
              </w:tabs>
              <w:suppressAutoHyphens/>
              <w:jc w:val="both"/>
              <w:outlineLvl w:val="1"/>
              <w:rPr>
                <w:rFonts w:ascii="Arial" w:eastAsia="Calibri" w:hAnsi="Arial" w:cs="Arial"/>
                <w:sz w:val="20"/>
                <w:szCs w:val="20"/>
                <w:lang w:eastAsia="en-US"/>
              </w:rPr>
            </w:pPr>
            <w:bookmarkStart w:id="519" w:name="_Toc440537232"/>
            <w:r w:rsidRPr="00D31A55">
              <w:rPr>
                <w:rFonts w:ascii="Arial" w:eastAsia="Calibri" w:hAnsi="Arial" w:cs="Arial"/>
                <w:sz w:val="20"/>
                <w:szCs w:val="20"/>
                <w:lang w:eastAsia="en-US"/>
              </w:rPr>
              <w:t>Manifiesto de Nacionalidad</w:t>
            </w:r>
            <w:bookmarkEnd w:id="519"/>
          </w:p>
        </w:tc>
        <w:tc>
          <w:tcPr>
            <w:tcW w:w="567" w:type="dxa"/>
          </w:tcPr>
          <w:p w14:paraId="6EC26DB0" w14:textId="77777777" w:rsidR="00142A20" w:rsidRPr="00D31A55" w:rsidRDefault="00142A20" w:rsidP="002A62A3">
            <w:pPr>
              <w:jc w:val="both"/>
              <w:rPr>
                <w:rFonts w:ascii="Arial" w:hAnsi="Arial"/>
                <w:sz w:val="20"/>
                <w:szCs w:val="20"/>
              </w:rPr>
            </w:pPr>
          </w:p>
        </w:tc>
        <w:tc>
          <w:tcPr>
            <w:tcW w:w="709" w:type="dxa"/>
          </w:tcPr>
          <w:p w14:paraId="33F6E9C8" w14:textId="77777777" w:rsidR="00142A20" w:rsidRPr="00D31A55" w:rsidRDefault="00142A20" w:rsidP="002A62A3">
            <w:pPr>
              <w:jc w:val="both"/>
              <w:rPr>
                <w:rFonts w:ascii="Arial" w:hAnsi="Arial"/>
                <w:sz w:val="20"/>
                <w:szCs w:val="20"/>
              </w:rPr>
            </w:pPr>
          </w:p>
        </w:tc>
      </w:tr>
      <w:tr w:rsidR="00142A20" w:rsidRPr="00B1238F" w14:paraId="0A4142EA" w14:textId="77777777" w:rsidTr="005A58AB">
        <w:tc>
          <w:tcPr>
            <w:tcW w:w="993" w:type="dxa"/>
            <w:vAlign w:val="center"/>
          </w:tcPr>
          <w:p w14:paraId="402CB24C"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4.1.G</w:t>
            </w:r>
          </w:p>
        </w:tc>
        <w:tc>
          <w:tcPr>
            <w:tcW w:w="7654" w:type="dxa"/>
          </w:tcPr>
          <w:p w14:paraId="0DC0D385" w14:textId="77777777" w:rsidR="00142A20" w:rsidRPr="00D31A55" w:rsidRDefault="00142A20" w:rsidP="00D31A55">
            <w:pPr>
              <w:widowControl w:val="0"/>
              <w:suppressAutoHyphens/>
              <w:jc w:val="both"/>
              <w:rPr>
                <w:rFonts w:ascii="Arial" w:hAnsi="Arial" w:cs="Arial"/>
                <w:i/>
                <w:sz w:val="20"/>
                <w:szCs w:val="20"/>
                <w:lang w:eastAsia="ar-SA"/>
              </w:rPr>
            </w:pPr>
            <w:r w:rsidRPr="00D31A55">
              <w:rPr>
                <w:rFonts w:ascii="Arial" w:hAnsi="Arial" w:cs="Arial"/>
                <w:sz w:val="20"/>
                <w:szCs w:val="20"/>
                <w:lang w:eastAsia="ar-SA"/>
              </w:rPr>
              <w:t>Convenio de Participación Conjunta, así como manifiesto de no existir impedimento para participar y declaración de integridad por cada uno de los Licitantes que participan en el Convenio</w:t>
            </w:r>
          </w:p>
        </w:tc>
        <w:tc>
          <w:tcPr>
            <w:tcW w:w="567" w:type="dxa"/>
          </w:tcPr>
          <w:p w14:paraId="397F5ADA" w14:textId="77777777" w:rsidR="00142A20" w:rsidRPr="00B1238F" w:rsidRDefault="00142A20" w:rsidP="002A62A3">
            <w:pPr>
              <w:jc w:val="both"/>
              <w:rPr>
                <w:rFonts w:ascii="Arial" w:hAnsi="Arial"/>
                <w:sz w:val="20"/>
                <w:szCs w:val="20"/>
              </w:rPr>
            </w:pPr>
          </w:p>
        </w:tc>
        <w:tc>
          <w:tcPr>
            <w:tcW w:w="709" w:type="dxa"/>
          </w:tcPr>
          <w:p w14:paraId="65CD2640" w14:textId="77777777" w:rsidR="00142A20" w:rsidRPr="00D31A55" w:rsidRDefault="00142A20" w:rsidP="002A62A3">
            <w:pPr>
              <w:jc w:val="both"/>
              <w:rPr>
                <w:rFonts w:ascii="Arial" w:hAnsi="Arial"/>
                <w:sz w:val="20"/>
                <w:szCs w:val="20"/>
              </w:rPr>
            </w:pPr>
          </w:p>
        </w:tc>
      </w:tr>
      <w:tr w:rsidR="00142A20" w:rsidRPr="00B1238F" w14:paraId="6B199586" w14:textId="77777777" w:rsidTr="005A58AB">
        <w:tc>
          <w:tcPr>
            <w:tcW w:w="993" w:type="dxa"/>
            <w:vAlign w:val="center"/>
          </w:tcPr>
          <w:p w14:paraId="04B0C070"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4.1.H</w:t>
            </w:r>
          </w:p>
        </w:tc>
        <w:tc>
          <w:tcPr>
            <w:tcW w:w="7654" w:type="dxa"/>
          </w:tcPr>
          <w:p w14:paraId="0BD3295C" w14:textId="77777777" w:rsidR="00142A20" w:rsidRPr="00D31A55" w:rsidRDefault="00142A20" w:rsidP="00D31A55">
            <w:pPr>
              <w:widowControl w:val="0"/>
              <w:suppressAutoHyphens/>
              <w:jc w:val="both"/>
              <w:rPr>
                <w:rFonts w:ascii="Arial" w:hAnsi="Arial"/>
                <w:sz w:val="20"/>
                <w:szCs w:val="20"/>
                <w:lang w:eastAsia="ar-SA"/>
              </w:rPr>
            </w:pPr>
            <w:r w:rsidRPr="00D31A55">
              <w:rPr>
                <w:rFonts w:ascii="Arial" w:hAnsi="Arial"/>
                <w:sz w:val="20"/>
                <w:szCs w:val="20"/>
                <w:lang w:eastAsia="ar-SA"/>
              </w:rPr>
              <w:t>Dirección de correo electrónico del licitante</w:t>
            </w:r>
          </w:p>
        </w:tc>
        <w:tc>
          <w:tcPr>
            <w:tcW w:w="567" w:type="dxa"/>
          </w:tcPr>
          <w:p w14:paraId="3EE66964" w14:textId="77777777" w:rsidR="00142A20" w:rsidRPr="00D31A55" w:rsidRDefault="00142A20" w:rsidP="002A62A3">
            <w:pPr>
              <w:jc w:val="both"/>
              <w:rPr>
                <w:rFonts w:ascii="Arial" w:hAnsi="Arial"/>
                <w:sz w:val="20"/>
                <w:szCs w:val="20"/>
              </w:rPr>
            </w:pPr>
          </w:p>
        </w:tc>
        <w:tc>
          <w:tcPr>
            <w:tcW w:w="709" w:type="dxa"/>
          </w:tcPr>
          <w:p w14:paraId="2865F94C" w14:textId="77777777" w:rsidR="00142A20" w:rsidRPr="00D31A55" w:rsidRDefault="00142A20" w:rsidP="002A62A3">
            <w:pPr>
              <w:jc w:val="both"/>
              <w:rPr>
                <w:rFonts w:ascii="Arial" w:hAnsi="Arial"/>
                <w:sz w:val="20"/>
                <w:szCs w:val="20"/>
              </w:rPr>
            </w:pPr>
          </w:p>
        </w:tc>
      </w:tr>
      <w:tr w:rsidR="00142A20" w:rsidRPr="00B1238F" w14:paraId="362BD295" w14:textId="77777777" w:rsidTr="005A58AB">
        <w:tc>
          <w:tcPr>
            <w:tcW w:w="993" w:type="dxa"/>
            <w:vAlign w:val="center"/>
          </w:tcPr>
          <w:p w14:paraId="4F8A295E"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4.1.I</w:t>
            </w:r>
          </w:p>
        </w:tc>
        <w:tc>
          <w:tcPr>
            <w:tcW w:w="7654" w:type="dxa"/>
          </w:tcPr>
          <w:p w14:paraId="0261E660" w14:textId="77777777" w:rsidR="00142A20" w:rsidRPr="00D31A55" w:rsidRDefault="00142A20" w:rsidP="00D31A55">
            <w:pPr>
              <w:widowControl w:val="0"/>
              <w:suppressAutoHyphens/>
              <w:jc w:val="both"/>
              <w:rPr>
                <w:rFonts w:ascii="Arial" w:hAnsi="Arial"/>
                <w:sz w:val="20"/>
                <w:szCs w:val="20"/>
                <w:lang w:eastAsia="ar-SA"/>
              </w:rPr>
            </w:pPr>
            <w:r w:rsidRPr="00D31A55">
              <w:rPr>
                <w:rFonts w:ascii="Arial" w:hAnsi="Arial"/>
                <w:sz w:val="20"/>
                <w:szCs w:val="20"/>
                <w:lang w:eastAsia="ar-SA"/>
              </w:rPr>
              <w:t>Carta de Aceptación por el uso de medios electrónicos de comunicación</w:t>
            </w:r>
          </w:p>
        </w:tc>
        <w:tc>
          <w:tcPr>
            <w:tcW w:w="567" w:type="dxa"/>
          </w:tcPr>
          <w:p w14:paraId="00CFA195" w14:textId="77777777" w:rsidR="00142A20" w:rsidRPr="00D31A55" w:rsidRDefault="00142A20" w:rsidP="002A62A3">
            <w:pPr>
              <w:jc w:val="both"/>
              <w:rPr>
                <w:rFonts w:ascii="Arial" w:hAnsi="Arial"/>
                <w:sz w:val="20"/>
                <w:szCs w:val="20"/>
              </w:rPr>
            </w:pPr>
          </w:p>
        </w:tc>
        <w:tc>
          <w:tcPr>
            <w:tcW w:w="709" w:type="dxa"/>
          </w:tcPr>
          <w:p w14:paraId="38768728" w14:textId="77777777" w:rsidR="00142A20" w:rsidRPr="00D31A55" w:rsidRDefault="00142A20" w:rsidP="002A62A3">
            <w:pPr>
              <w:jc w:val="both"/>
              <w:rPr>
                <w:rFonts w:ascii="Arial" w:hAnsi="Arial"/>
                <w:sz w:val="20"/>
                <w:szCs w:val="20"/>
              </w:rPr>
            </w:pPr>
          </w:p>
        </w:tc>
      </w:tr>
      <w:tr w:rsidR="00142A20" w:rsidRPr="00B1238F" w14:paraId="332968E4" w14:textId="77777777" w:rsidTr="005A58AB">
        <w:tc>
          <w:tcPr>
            <w:tcW w:w="993" w:type="dxa"/>
            <w:vAlign w:val="center"/>
          </w:tcPr>
          <w:p w14:paraId="4A3A68AF" w14:textId="77777777" w:rsidR="00142A20" w:rsidRPr="00B1238F" w:rsidRDefault="00142A20" w:rsidP="002A62A3">
            <w:pPr>
              <w:jc w:val="center"/>
              <w:rPr>
                <w:rFonts w:ascii="Arial" w:hAnsi="Arial"/>
                <w:b/>
                <w:sz w:val="20"/>
                <w:szCs w:val="20"/>
              </w:rPr>
            </w:pPr>
            <w:r w:rsidRPr="00D31A55">
              <w:rPr>
                <w:rFonts w:ascii="Arial" w:hAnsi="Arial" w:cs="Arial"/>
                <w:b/>
                <w:sz w:val="20"/>
                <w:szCs w:val="20"/>
                <w:lang w:eastAsia="ar-SA"/>
              </w:rPr>
              <w:t>4.1.J</w:t>
            </w:r>
          </w:p>
        </w:tc>
        <w:tc>
          <w:tcPr>
            <w:tcW w:w="7654" w:type="dxa"/>
          </w:tcPr>
          <w:p w14:paraId="3DCED126" w14:textId="77777777" w:rsidR="00142A20" w:rsidRPr="00B1238F" w:rsidRDefault="00142A20" w:rsidP="00142A20">
            <w:pPr>
              <w:jc w:val="both"/>
              <w:rPr>
                <w:rFonts w:ascii="Arial" w:hAnsi="Arial" w:cs="Arial"/>
                <w:sz w:val="20"/>
                <w:szCs w:val="20"/>
              </w:rPr>
            </w:pPr>
            <w:r w:rsidRPr="00D31A55">
              <w:rPr>
                <w:rFonts w:ascii="Arial" w:hAnsi="Arial" w:cs="Arial"/>
                <w:sz w:val="20"/>
                <w:szCs w:val="20"/>
              </w:rPr>
              <w:t xml:space="preserve">Opinión Positiva y vigente del Cumplimiento de obligaciones fiscales emitida por el Servicio de Administración Tributaria (SAT), </w:t>
            </w:r>
          </w:p>
        </w:tc>
        <w:tc>
          <w:tcPr>
            <w:tcW w:w="567" w:type="dxa"/>
          </w:tcPr>
          <w:p w14:paraId="423A74E6" w14:textId="77777777" w:rsidR="00142A20" w:rsidRPr="00D31A55" w:rsidRDefault="00142A20" w:rsidP="002A62A3">
            <w:pPr>
              <w:jc w:val="both"/>
              <w:rPr>
                <w:rFonts w:ascii="Arial" w:hAnsi="Arial"/>
                <w:sz w:val="20"/>
                <w:szCs w:val="20"/>
              </w:rPr>
            </w:pPr>
          </w:p>
        </w:tc>
        <w:tc>
          <w:tcPr>
            <w:tcW w:w="709" w:type="dxa"/>
          </w:tcPr>
          <w:p w14:paraId="57A36A14" w14:textId="77777777" w:rsidR="00142A20" w:rsidRPr="00D31A55" w:rsidRDefault="00142A20" w:rsidP="002A62A3">
            <w:pPr>
              <w:jc w:val="both"/>
              <w:rPr>
                <w:rFonts w:ascii="Arial" w:hAnsi="Arial"/>
                <w:sz w:val="20"/>
                <w:szCs w:val="20"/>
              </w:rPr>
            </w:pPr>
          </w:p>
        </w:tc>
      </w:tr>
      <w:tr w:rsidR="00142A20" w:rsidRPr="00B1238F" w14:paraId="6A6737C9" w14:textId="77777777" w:rsidTr="005A58AB">
        <w:tc>
          <w:tcPr>
            <w:tcW w:w="993" w:type="dxa"/>
            <w:vAlign w:val="center"/>
          </w:tcPr>
          <w:p w14:paraId="56A9D4AF" w14:textId="77777777" w:rsidR="00142A20" w:rsidRPr="00B1238F" w:rsidRDefault="00142A20" w:rsidP="002A62A3">
            <w:pPr>
              <w:jc w:val="center"/>
              <w:rPr>
                <w:rFonts w:ascii="Arial" w:hAnsi="Arial"/>
                <w:b/>
                <w:sz w:val="20"/>
                <w:szCs w:val="20"/>
              </w:rPr>
            </w:pPr>
            <w:r w:rsidRPr="00D31A55">
              <w:rPr>
                <w:rFonts w:ascii="Arial" w:hAnsi="Arial"/>
                <w:b/>
                <w:sz w:val="20"/>
                <w:szCs w:val="20"/>
                <w:lang w:eastAsia="ar-SA"/>
              </w:rPr>
              <w:t>4.1.K</w:t>
            </w:r>
          </w:p>
        </w:tc>
        <w:tc>
          <w:tcPr>
            <w:tcW w:w="7654" w:type="dxa"/>
          </w:tcPr>
          <w:p w14:paraId="4C511FF4" w14:textId="77777777" w:rsidR="00142A20" w:rsidRPr="00B1238F" w:rsidRDefault="00142A20" w:rsidP="00142A20">
            <w:pPr>
              <w:jc w:val="both"/>
              <w:rPr>
                <w:rFonts w:ascii="Arial" w:hAnsi="Arial" w:cs="Arial"/>
                <w:sz w:val="20"/>
                <w:szCs w:val="20"/>
              </w:rPr>
            </w:pPr>
            <w:r w:rsidRPr="00D31A55">
              <w:rPr>
                <w:rFonts w:ascii="Arial" w:hAnsi="Arial" w:cs="Arial"/>
                <w:sz w:val="20"/>
                <w:szCs w:val="20"/>
              </w:rPr>
              <w:t>Opinión Positiva y vigente  del Cumplimiento de obligaciones obrero patronal emitida por el Instituto Mexicano del Seguro Social</w:t>
            </w:r>
          </w:p>
        </w:tc>
        <w:tc>
          <w:tcPr>
            <w:tcW w:w="567" w:type="dxa"/>
          </w:tcPr>
          <w:p w14:paraId="5F43C06F" w14:textId="77777777" w:rsidR="00142A20" w:rsidRPr="00D31A55" w:rsidRDefault="00142A20" w:rsidP="002A62A3">
            <w:pPr>
              <w:jc w:val="both"/>
              <w:rPr>
                <w:rFonts w:ascii="Arial" w:hAnsi="Arial"/>
                <w:sz w:val="20"/>
                <w:szCs w:val="20"/>
              </w:rPr>
            </w:pPr>
          </w:p>
        </w:tc>
        <w:tc>
          <w:tcPr>
            <w:tcW w:w="709" w:type="dxa"/>
          </w:tcPr>
          <w:p w14:paraId="453A58A3" w14:textId="77777777" w:rsidR="00142A20" w:rsidRPr="00D31A55" w:rsidRDefault="00142A20" w:rsidP="002A62A3">
            <w:pPr>
              <w:jc w:val="both"/>
              <w:rPr>
                <w:rFonts w:ascii="Arial" w:hAnsi="Arial"/>
                <w:sz w:val="20"/>
                <w:szCs w:val="20"/>
              </w:rPr>
            </w:pPr>
          </w:p>
        </w:tc>
      </w:tr>
      <w:tr w:rsidR="00142A20" w:rsidRPr="009A77C7" w14:paraId="2C044331" w14:textId="77777777" w:rsidTr="005A58AB">
        <w:tc>
          <w:tcPr>
            <w:tcW w:w="993" w:type="dxa"/>
            <w:shd w:val="clear" w:color="auto" w:fill="C0C0C0"/>
            <w:vAlign w:val="center"/>
          </w:tcPr>
          <w:p w14:paraId="14D3FA4E" w14:textId="77777777" w:rsidR="00142A20" w:rsidRPr="009A77C7" w:rsidRDefault="00142A20" w:rsidP="002A62A3">
            <w:pPr>
              <w:jc w:val="center"/>
              <w:rPr>
                <w:rFonts w:ascii="Arial" w:hAnsi="Arial"/>
                <w:b/>
                <w:sz w:val="20"/>
              </w:rPr>
            </w:pPr>
            <w:r w:rsidRPr="009A77C7">
              <w:rPr>
                <w:rFonts w:ascii="Arial" w:hAnsi="Arial"/>
                <w:b/>
                <w:sz w:val="20"/>
              </w:rPr>
              <w:t>2</w:t>
            </w:r>
          </w:p>
        </w:tc>
        <w:tc>
          <w:tcPr>
            <w:tcW w:w="7654" w:type="dxa"/>
            <w:shd w:val="clear" w:color="auto" w:fill="C0C0C0"/>
          </w:tcPr>
          <w:p w14:paraId="23364579" w14:textId="77777777" w:rsidR="00142A20" w:rsidRDefault="00142A20" w:rsidP="006F695E">
            <w:pPr>
              <w:jc w:val="center"/>
              <w:rPr>
                <w:rFonts w:ascii="Arial" w:hAnsi="Arial" w:cs="Arial"/>
                <w:b/>
                <w:sz w:val="20"/>
                <w:szCs w:val="20"/>
              </w:rPr>
            </w:pPr>
            <w:r w:rsidRPr="009A77C7">
              <w:rPr>
                <w:rFonts w:ascii="Arial" w:hAnsi="Arial" w:cs="Arial"/>
                <w:b/>
                <w:sz w:val="20"/>
                <w:szCs w:val="20"/>
              </w:rPr>
              <w:t>PROPOSICIÓN TÉCNICA</w:t>
            </w:r>
          </w:p>
          <w:p w14:paraId="74140334" w14:textId="77777777" w:rsidR="00142A20" w:rsidRPr="009A77C7" w:rsidRDefault="00142A20" w:rsidP="006F695E">
            <w:pPr>
              <w:jc w:val="center"/>
              <w:rPr>
                <w:rFonts w:ascii="Arial" w:hAnsi="Arial"/>
                <w:b/>
                <w:sz w:val="20"/>
              </w:rPr>
            </w:pPr>
          </w:p>
        </w:tc>
        <w:tc>
          <w:tcPr>
            <w:tcW w:w="1276" w:type="dxa"/>
            <w:gridSpan w:val="2"/>
            <w:shd w:val="clear" w:color="auto" w:fill="C0C0C0"/>
          </w:tcPr>
          <w:p w14:paraId="3ECBD056" w14:textId="77777777" w:rsidR="00142A20" w:rsidRPr="009A77C7" w:rsidRDefault="00142A20" w:rsidP="002A62A3">
            <w:pPr>
              <w:jc w:val="both"/>
              <w:rPr>
                <w:rFonts w:ascii="Arial" w:hAnsi="Arial"/>
                <w:sz w:val="20"/>
              </w:rPr>
            </w:pPr>
          </w:p>
        </w:tc>
      </w:tr>
      <w:tr w:rsidR="00142A20" w:rsidRPr="009A77C7" w14:paraId="2A7E3DCC" w14:textId="77777777" w:rsidTr="005A58AB">
        <w:tc>
          <w:tcPr>
            <w:tcW w:w="993" w:type="dxa"/>
            <w:vAlign w:val="center"/>
          </w:tcPr>
          <w:p w14:paraId="3A92815F" w14:textId="77777777" w:rsidR="00142A20" w:rsidRPr="009A77C7" w:rsidRDefault="00142A20" w:rsidP="002A62A3">
            <w:pPr>
              <w:jc w:val="center"/>
              <w:rPr>
                <w:rFonts w:ascii="Arial" w:hAnsi="Arial"/>
                <w:sz w:val="20"/>
              </w:rPr>
            </w:pPr>
            <w:r w:rsidRPr="009A77C7">
              <w:rPr>
                <w:rFonts w:ascii="Arial" w:hAnsi="Arial"/>
                <w:b/>
                <w:sz w:val="20"/>
              </w:rPr>
              <w:t>4.2.A</w:t>
            </w:r>
          </w:p>
        </w:tc>
        <w:tc>
          <w:tcPr>
            <w:tcW w:w="7654" w:type="dxa"/>
          </w:tcPr>
          <w:p w14:paraId="2179F9CC" w14:textId="77777777" w:rsidR="00142A20" w:rsidRPr="00E13294" w:rsidRDefault="00142A20" w:rsidP="002A62A3">
            <w:pPr>
              <w:ind w:right="72"/>
              <w:jc w:val="both"/>
              <w:rPr>
                <w:rFonts w:ascii="Arial" w:hAnsi="Arial"/>
                <w:sz w:val="20"/>
                <w:szCs w:val="20"/>
              </w:rPr>
            </w:pPr>
            <w:r w:rsidRPr="009A77C7">
              <w:rPr>
                <w:rFonts w:ascii="Arial" w:hAnsi="Arial" w:cs="Arial"/>
                <w:sz w:val="20"/>
                <w:szCs w:val="20"/>
              </w:rPr>
              <w:t xml:space="preserve">La proposición técnica deberá contener la Descripción amplia de los servicios que se ofrecen, en concordancia con lo señalado en el </w:t>
            </w:r>
            <w:r w:rsidRPr="009A77C7">
              <w:rPr>
                <w:rFonts w:ascii="Arial" w:hAnsi="Arial" w:cs="Arial"/>
                <w:b/>
                <w:bCs/>
                <w:sz w:val="20"/>
                <w:szCs w:val="20"/>
              </w:rPr>
              <w:t>Anexo No.</w:t>
            </w:r>
            <w:r w:rsidRPr="009A77C7">
              <w:rPr>
                <w:rFonts w:ascii="Arial" w:hAnsi="Arial" w:cs="Arial"/>
                <w:b/>
                <w:sz w:val="20"/>
                <w:szCs w:val="20"/>
              </w:rPr>
              <w:t xml:space="preserve"> 1,</w:t>
            </w:r>
            <w:r w:rsidRPr="009A77C7">
              <w:rPr>
                <w:rFonts w:ascii="Arial" w:hAnsi="Arial" w:cs="Arial"/>
                <w:sz w:val="20"/>
                <w:szCs w:val="20"/>
              </w:rPr>
              <w:t xml:space="preserve"> de esta Convocatoria dando cumplimiento a todas y cada una de las especificaciones técnicas establecidas en el mismo</w:t>
            </w:r>
            <w:r w:rsidRPr="00E13294">
              <w:rPr>
                <w:rFonts w:ascii="Arial" w:hAnsi="Arial" w:cs="Arial"/>
                <w:sz w:val="20"/>
                <w:szCs w:val="20"/>
              </w:rPr>
              <w:t>.</w:t>
            </w:r>
          </w:p>
        </w:tc>
        <w:tc>
          <w:tcPr>
            <w:tcW w:w="567" w:type="dxa"/>
          </w:tcPr>
          <w:p w14:paraId="5F70CA3E" w14:textId="77777777" w:rsidR="00142A20" w:rsidRPr="009A77C7" w:rsidRDefault="00142A20" w:rsidP="002A62A3">
            <w:pPr>
              <w:jc w:val="both"/>
              <w:rPr>
                <w:rFonts w:ascii="Arial" w:hAnsi="Arial"/>
                <w:sz w:val="20"/>
              </w:rPr>
            </w:pPr>
          </w:p>
        </w:tc>
        <w:tc>
          <w:tcPr>
            <w:tcW w:w="709" w:type="dxa"/>
          </w:tcPr>
          <w:p w14:paraId="050BA324" w14:textId="77777777" w:rsidR="00142A20" w:rsidRPr="009A77C7" w:rsidRDefault="00142A20" w:rsidP="002A62A3">
            <w:pPr>
              <w:jc w:val="both"/>
              <w:rPr>
                <w:rFonts w:ascii="Arial" w:hAnsi="Arial"/>
                <w:sz w:val="20"/>
              </w:rPr>
            </w:pPr>
          </w:p>
        </w:tc>
      </w:tr>
      <w:tr w:rsidR="00142A20" w:rsidRPr="009A77C7" w14:paraId="6BA2B265" w14:textId="77777777" w:rsidTr="005A58AB">
        <w:tc>
          <w:tcPr>
            <w:tcW w:w="993" w:type="dxa"/>
            <w:vAlign w:val="center"/>
          </w:tcPr>
          <w:p w14:paraId="48158AE8" w14:textId="77777777" w:rsidR="00142A20" w:rsidRPr="009A77C7" w:rsidRDefault="00142A20" w:rsidP="002A62A3">
            <w:pPr>
              <w:jc w:val="center"/>
              <w:rPr>
                <w:rFonts w:ascii="Arial" w:hAnsi="Arial"/>
                <w:b/>
                <w:sz w:val="20"/>
              </w:rPr>
            </w:pPr>
            <w:r w:rsidRPr="009A77C7">
              <w:rPr>
                <w:rFonts w:ascii="Arial" w:hAnsi="Arial"/>
                <w:b/>
                <w:sz w:val="20"/>
              </w:rPr>
              <w:t>4.2.B</w:t>
            </w:r>
          </w:p>
          <w:p w14:paraId="7D7ED147" w14:textId="77777777" w:rsidR="00142A20" w:rsidRPr="009A77C7" w:rsidRDefault="00142A20" w:rsidP="002A62A3">
            <w:pPr>
              <w:jc w:val="center"/>
              <w:rPr>
                <w:rFonts w:ascii="Arial" w:hAnsi="Arial"/>
                <w:sz w:val="20"/>
              </w:rPr>
            </w:pPr>
          </w:p>
        </w:tc>
        <w:tc>
          <w:tcPr>
            <w:tcW w:w="7654" w:type="dxa"/>
            <w:vAlign w:val="center"/>
          </w:tcPr>
          <w:p w14:paraId="052F7952" w14:textId="77777777" w:rsidR="00142A20" w:rsidRPr="00E13294" w:rsidRDefault="00142A20" w:rsidP="000C4350">
            <w:pPr>
              <w:jc w:val="both"/>
              <w:rPr>
                <w:rFonts w:ascii="Arial" w:hAnsi="Arial"/>
                <w:sz w:val="20"/>
                <w:szCs w:val="20"/>
              </w:rPr>
            </w:pPr>
            <w:r w:rsidRPr="00625448">
              <w:rPr>
                <w:rFonts w:ascii="Arial" w:hAnsi="Arial" w:cs="Arial"/>
                <w:sz w:val="20"/>
                <w:szCs w:val="20"/>
              </w:rPr>
              <w:t>En su caso, los licitantes podrán participar con carácter de MIPYMES, para lo cual deberán presentar copia del documento expedido por autoridad competente que determine su estratificación como micro, pequeña o mediana empresa</w:t>
            </w:r>
            <w:r>
              <w:rPr>
                <w:rFonts w:ascii="Arial" w:hAnsi="Arial" w:cs="Arial"/>
                <w:sz w:val="20"/>
                <w:szCs w:val="20"/>
              </w:rPr>
              <w:t xml:space="preserve"> </w:t>
            </w:r>
            <w:r w:rsidRPr="00625448">
              <w:rPr>
                <w:rFonts w:ascii="Arial" w:eastAsia="Arial Unicode MS" w:hAnsi="Arial" w:cs="Arial"/>
                <w:sz w:val="20"/>
                <w:szCs w:val="20"/>
              </w:rPr>
              <w:t>o bien, un escrito en el cual manifiesten bajo protesta de decir verdad, que cuentan con ese carácter</w:t>
            </w:r>
            <w:r w:rsidRPr="00625448">
              <w:rPr>
                <w:rFonts w:ascii="Arial" w:hAnsi="Arial" w:cs="Arial"/>
                <w:sz w:val="20"/>
                <w:szCs w:val="20"/>
              </w:rPr>
              <w:t xml:space="preserve">. Recomendándose para tal efecto el </w:t>
            </w:r>
            <w:r w:rsidRPr="00625448">
              <w:rPr>
                <w:rFonts w:ascii="Arial" w:hAnsi="Arial" w:cs="Arial"/>
                <w:b/>
                <w:sz w:val="20"/>
                <w:szCs w:val="20"/>
              </w:rPr>
              <w:t>Anexo No. 1</w:t>
            </w:r>
            <w:r>
              <w:rPr>
                <w:rFonts w:ascii="Arial" w:hAnsi="Arial" w:cs="Arial"/>
                <w:b/>
                <w:sz w:val="20"/>
                <w:szCs w:val="20"/>
              </w:rPr>
              <w:t>2</w:t>
            </w:r>
            <w:r w:rsidRPr="00625448">
              <w:rPr>
                <w:rFonts w:ascii="Arial" w:hAnsi="Arial" w:cs="Arial"/>
                <w:sz w:val="20"/>
                <w:szCs w:val="20"/>
              </w:rPr>
              <w:t xml:space="preserve"> de </w:t>
            </w:r>
            <w:r>
              <w:rPr>
                <w:rFonts w:ascii="Arial" w:hAnsi="Arial" w:cs="Arial"/>
                <w:sz w:val="20"/>
                <w:szCs w:val="20"/>
              </w:rPr>
              <w:t>la</w:t>
            </w:r>
            <w:r w:rsidRPr="00625448">
              <w:rPr>
                <w:rFonts w:ascii="Arial" w:hAnsi="Arial" w:cs="Arial"/>
                <w:sz w:val="20"/>
                <w:szCs w:val="20"/>
              </w:rPr>
              <w:t xml:space="preserve"> convocatoria</w:t>
            </w:r>
            <w:r w:rsidRPr="00E13294">
              <w:rPr>
                <w:rFonts w:ascii="Arial" w:hAnsi="Arial" w:cs="Arial"/>
                <w:sz w:val="20"/>
                <w:szCs w:val="20"/>
              </w:rPr>
              <w:t>.</w:t>
            </w:r>
          </w:p>
        </w:tc>
        <w:tc>
          <w:tcPr>
            <w:tcW w:w="567" w:type="dxa"/>
            <w:vAlign w:val="center"/>
          </w:tcPr>
          <w:p w14:paraId="094E0141" w14:textId="77777777" w:rsidR="00142A20" w:rsidRPr="009A77C7" w:rsidRDefault="00142A20" w:rsidP="002A62A3">
            <w:pPr>
              <w:jc w:val="both"/>
              <w:rPr>
                <w:rFonts w:ascii="Arial" w:hAnsi="Arial"/>
                <w:sz w:val="20"/>
              </w:rPr>
            </w:pPr>
          </w:p>
        </w:tc>
        <w:tc>
          <w:tcPr>
            <w:tcW w:w="709" w:type="dxa"/>
          </w:tcPr>
          <w:p w14:paraId="1092D283" w14:textId="77777777" w:rsidR="00142A20" w:rsidRPr="009A77C7" w:rsidRDefault="00142A20" w:rsidP="002A62A3">
            <w:pPr>
              <w:jc w:val="both"/>
              <w:rPr>
                <w:rFonts w:ascii="Arial" w:hAnsi="Arial"/>
                <w:sz w:val="20"/>
              </w:rPr>
            </w:pPr>
          </w:p>
        </w:tc>
      </w:tr>
      <w:tr w:rsidR="00142A20" w:rsidRPr="009532DD" w14:paraId="0AB108C2" w14:textId="77777777" w:rsidTr="005A58AB">
        <w:tc>
          <w:tcPr>
            <w:tcW w:w="993" w:type="dxa"/>
            <w:vAlign w:val="center"/>
          </w:tcPr>
          <w:p w14:paraId="5BA2BF7B" w14:textId="77777777" w:rsidR="00142A20" w:rsidRPr="009532DD" w:rsidRDefault="00142A20" w:rsidP="002A62A3">
            <w:pPr>
              <w:jc w:val="center"/>
              <w:rPr>
                <w:rFonts w:ascii="Arial" w:hAnsi="Arial"/>
                <w:b/>
                <w:sz w:val="20"/>
              </w:rPr>
            </w:pPr>
            <w:r w:rsidRPr="009532DD">
              <w:rPr>
                <w:rFonts w:ascii="Arial" w:hAnsi="Arial"/>
                <w:b/>
                <w:sz w:val="20"/>
              </w:rPr>
              <w:t>4.2.C</w:t>
            </w:r>
          </w:p>
          <w:p w14:paraId="0D98B604" w14:textId="77777777" w:rsidR="00142A20" w:rsidRPr="009532DD" w:rsidRDefault="00142A20" w:rsidP="002A62A3">
            <w:pPr>
              <w:jc w:val="center"/>
              <w:rPr>
                <w:rFonts w:ascii="Arial" w:hAnsi="Arial"/>
                <w:sz w:val="20"/>
              </w:rPr>
            </w:pPr>
          </w:p>
        </w:tc>
        <w:tc>
          <w:tcPr>
            <w:tcW w:w="7654" w:type="dxa"/>
          </w:tcPr>
          <w:p w14:paraId="368B733F" w14:textId="77777777" w:rsidR="00142A20" w:rsidRPr="009532DD" w:rsidRDefault="00142A20" w:rsidP="00E13FBD">
            <w:pPr>
              <w:jc w:val="both"/>
              <w:rPr>
                <w:rFonts w:ascii="Arial" w:hAnsi="Arial"/>
                <w:sz w:val="20"/>
                <w:szCs w:val="20"/>
              </w:rPr>
            </w:pPr>
            <w:r w:rsidRPr="009532DD">
              <w:rPr>
                <w:rFonts w:ascii="Arial" w:hAnsi="Arial" w:cs="Arial"/>
                <w:sz w:val="20"/>
                <w:szCs w:val="20"/>
              </w:rPr>
              <w:t>Manifestación mediante escrito libre, que en caso de resultar adjudicado, las metodologías, documentos, reportes, estudios, lineamientos, estrategias, manuales de aplicación y demás materiales que se generen en la ejecución o como consecuencia del contrato adjudicado, serán propiedad exclusiva de la Financiera, quedando obligado el licitante adjudicado a entregarlos al término del contrato o cuando la Financiera los requiera.</w:t>
            </w:r>
          </w:p>
        </w:tc>
        <w:tc>
          <w:tcPr>
            <w:tcW w:w="567" w:type="dxa"/>
          </w:tcPr>
          <w:p w14:paraId="1ED10FC8" w14:textId="77777777" w:rsidR="00142A20" w:rsidRPr="009532DD" w:rsidRDefault="00142A20" w:rsidP="002A62A3">
            <w:pPr>
              <w:jc w:val="both"/>
              <w:rPr>
                <w:rFonts w:ascii="Arial" w:hAnsi="Arial"/>
                <w:sz w:val="20"/>
              </w:rPr>
            </w:pPr>
          </w:p>
        </w:tc>
        <w:tc>
          <w:tcPr>
            <w:tcW w:w="709" w:type="dxa"/>
          </w:tcPr>
          <w:p w14:paraId="5557219B" w14:textId="77777777" w:rsidR="00142A20" w:rsidRPr="009532DD" w:rsidRDefault="00142A20" w:rsidP="002A62A3">
            <w:pPr>
              <w:jc w:val="both"/>
              <w:rPr>
                <w:rFonts w:ascii="Arial" w:hAnsi="Arial"/>
                <w:sz w:val="20"/>
              </w:rPr>
            </w:pPr>
          </w:p>
        </w:tc>
      </w:tr>
      <w:tr w:rsidR="00142A20" w:rsidRPr="009532DD" w14:paraId="6CB683CE" w14:textId="77777777" w:rsidTr="005A58AB">
        <w:tc>
          <w:tcPr>
            <w:tcW w:w="993" w:type="dxa"/>
            <w:vAlign w:val="center"/>
          </w:tcPr>
          <w:p w14:paraId="44A9BEF6" w14:textId="77777777" w:rsidR="00142A20" w:rsidRPr="009532DD" w:rsidRDefault="00142A20" w:rsidP="002A62A3">
            <w:pPr>
              <w:jc w:val="center"/>
              <w:rPr>
                <w:rFonts w:ascii="Arial" w:hAnsi="Arial"/>
                <w:b/>
                <w:sz w:val="20"/>
              </w:rPr>
            </w:pPr>
            <w:r w:rsidRPr="009532DD">
              <w:rPr>
                <w:rFonts w:ascii="Arial" w:hAnsi="Arial"/>
                <w:b/>
                <w:sz w:val="20"/>
              </w:rPr>
              <w:t>4.2.D</w:t>
            </w:r>
          </w:p>
          <w:p w14:paraId="3F0FBDF5" w14:textId="77777777" w:rsidR="00142A20" w:rsidRPr="009532DD" w:rsidRDefault="00142A20" w:rsidP="002A62A3">
            <w:pPr>
              <w:jc w:val="center"/>
              <w:rPr>
                <w:rFonts w:ascii="Arial" w:hAnsi="Arial"/>
                <w:sz w:val="20"/>
              </w:rPr>
            </w:pPr>
          </w:p>
        </w:tc>
        <w:tc>
          <w:tcPr>
            <w:tcW w:w="7654" w:type="dxa"/>
          </w:tcPr>
          <w:p w14:paraId="59F72AA2" w14:textId="77777777" w:rsidR="00142A20" w:rsidRPr="009532DD" w:rsidRDefault="00142A20" w:rsidP="00631A86">
            <w:pPr>
              <w:jc w:val="both"/>
              <w:rPr>
                <w:rFonts w:ascii="Arial" w:hAnsi="Arial"/>
                <w:sz w:val="20"/>
                <w:szCs w:val="20"/>
              </w:rPr>
            </w:pPr>
            <w:r w:rsidRPr="009532DD">
              <w:rPr>
                <w:rFonts w:ascii="Arial" w:hAnsi="Arial" w:cs="Arial"/>
                <w:sz w:val="20"/>
                <w:szCs w:val="20"/>
              </w:rPr>
              <w:t xml:space="preserve">Manifestación en escrito original en formato libre, que de resultar adjudicado se compromete a otorgar a los elementos que presten el servicio todas las prestaciones mínimas de Ley y que mensualmente informará y acreditará ante la “Financiera” cuando ésta así lo solicite, el cumplimiento de sus obligaciones en materia laboral y </w:t>
            </w:r>
            <w:r w:rsidRPr="009532DD">
              <w:rPr>
                <w:rFonts w:ascii="Arial" w:hAnsi="Arial" w:cs="Arial"/>
                <w:sz w:val="20"/>
                <w:szCs w:val="20"/>
              </w:rPr>
              <w:lastRenderedPageBreak/>
              <w:t>de prestaciones sociales del 100% de los elementos contratados para la prestación del “Servicio Integral Especializado en Régimen de Subcontratación de Personal”</w:t>
            </w:r>
          </w:p>
        </w:tc>
        <w:tc>
          <w:tcPr>
            <w:tcW w:w="567" w:type="dxa"/>
          </w:tcPr>
          <w:p w14:paraId="7A2B5F64" w14:textId="77777777" w:rsidR="00142A20" w:rsidRPr="009532DD" w:rsidRDefault="00142A20" w:rsidP="002A62A3">
            <w:pPr>
              <w:jc w:val="both"/>
              <w:rPr>
                <w:rFonts w:ascii="Arial" w:hAnsi="Arial"/>
                <w:sz w:val="20"/>
              </w:rPr>
            </w:pPr>
          </w:p>
        </w:tc>
        <w:tc>
          <w:tcPr>
            <w:tcW w:w="709" w:type="dxa"/>
          </w:tcPr>
          <w:p w14:paraId="6CF777A9" w14:textId="77777777" w:rsidR="00142A20" w:rsidRPr="009532DD" w:rsidRDefault="00142A20" w:rsidP="002A62A3">
            <w:pPr>
              <w:jc w:val="both"/>
              <w:rPr>
                <w:rFonts w:ascii="Arial" w:hAnsi="Arial"/>
                <w:sz w:val="20"/>
              </w:rPr>
            </w:pPr>
          </w:p>
        </w:tc>
      </w:tr>
      <w:tr w:rsidR="00142A20" w:rsidRPr="009A77C7" w14:paraId="325B4939" w14:textId="77777777" w:rsidTr="009D33F5">
        <w:tc>
          <w:tcPr>
            <w:tcW w:w="993" w:type="dxa"/>
            <w:vAlign w:val="center"/>
          </w:tcPr>
          <w:p w14:paraId="30EB67F4" w14:textId="77777777" w:rsidR="00142A20" w:rsidRPr="009532DD" w:rsidRDefault="00142A20" w:rsidP="009D33F5">
            <w:pPr>
              <w:jc w:val="center"/>
              <w:rPr>
                <w:rFonts w:ascii="Arial" w:hAnsi="Arial"/>
                <w:b/>
                <w:sz w:val="20"/>
              </w:rPr>
            </w:pPr>
            <w:r w:rsidRPr="009532DD">
              <w:rPr>
                <w:rFonts w:ascii="Arial" w:hAnsi="Arial"/>
                <w:b/>
                <w:sz w:val="20"/>
              </w:rPr>
              <w:lastRenderedPageBreak/>
              <w:t>4.2.E</w:t>
            </w:r>
          </w:p>
          <w:p w14:paraId="51FFC7B1" w14:textId="77777777" w:rsidR="00142A20" w:rsidRPr="009532DD" w:rsidRDefault="00142A20" w:rsidP="009D33F5">
            <w:pPr>
              <w:jc w:val="center"/>
              <w:rPr>
                <w:rFonts w:ascii="Arial" w:hAnsi="Arial"/>
                <w:sz w:val="20"/>
              </w:rPr>
            </w:pPr>
          </w:p>
        </w:tc>
        <w:tc>
          <w:tcPr>
            <w:tcW w:w="7654" w:type="dxa"/>
          </w:tcPr>
          <w:p w14:paraId="5C9CB926" w14:textId="77777777" w:rsidR="00142A20" w:rsidRPr="004779A6" w:rsidRDefault="00142A20" w:rsidP="00E13FBD">
            <w:pPr>
              <w:jc w:val="both"/>
              <w:rPr>
                <w:rFonts w:ascii="Arial" w:hAnsi="Arial"/>
                <w:sz w:val="20"/>
                <w:szCs w:val="20"/>
              </w:rPr>
            </w:pPr>
            <w:r w:rsidRPr="009532DD">
              <w:rPr>
                <w:rFonts w:ascii="Arial" w:eastAsia="Arial Unicode MS" w:hAnsi="Arial" w:cs="Arial"/>
                <w:bCs/>
                <w:sz w:val="20"/>
                <w:szCs w:val="20"/>
              </w:rPr>
              <w:t>Presentar copia fotostática legible de la liquidación al Instituto Mexicano del Seguro Social, por concepto de cuotas obrero-patronales del mes inmediato anterior, así como la información bimestral de las cuotas de retiro, cesantía y vejez, al inicio del proceso de esta Licitación, de la totalidad del personal contratado y carta expedida por el propio Instituto, de no tener adeudos vencidos, correspondiente al último bimestre</w:t>
            </w:r>
            <w:r w:rsidRPr="009532DD">
              <w:rPr>
                <w:rFonts w:ascii="Arial" w:hAnsi="Arial" w:cs="Arial"/>
                <w:sz w:val="20"/>
                <w:szCs w:val="20"/>
              </w:rPr>
              <w:t>.</w:t>
            </w:r>
          </w:p>
        </w:tc>
        <w:tc>
          <w:tcPr>
            <w:tcW w:w="567" w:type="dxa"/>
          </w:tcPr>
          <w:p w14:paraId="0377DD92" w14:textId="77777777" w:rsidR="00142A20" w:rsidRPr="009A77C7" w:rsidRDefault="00142A20" w:rsidP="009D33F5">
            <w:pPr>
              <w:jc w:val="both"/>
              <w:rPr>
                <w:rFonts w:ascii="Arial" w:hAnsi="Arial"/>
                <w:sz w:val="20"/>
              </w:rPr>
            </w:pPr>
          </w:p>
        </w:tc>
        <w:tc>
          <w:tcPr>
            <w:tcW w:w="709" w:type="dxa"/>
          </w:tcPr>
          <w:p w14:paraId="287BD9B2" w14:textId="77777777" w:rsidR="00142A20" w:rsidRPr="009A77C7" w:rsidRDefault="00142A20" w:rsidP="009D33F5">
            <w:pPr>
              <w:jc w:val="both"/>
              <w:rPr>
                <w:rFonts w:ascii="Arial" w:hAnsi="Arial"/>
                <w:sz w:val="20"/>
              </w:rPr>
            </w:pPr>
          </w:p>
        </w:tc>
      </w:tr>
      <w:tr w:rsidR="00142A20" w:rsidRPr="009A77C7" w14:paraId="5C5B009D" w14:textId="77777777" w:rsidTr="005D3E23">
        <w:tc>
          <w:tcPr>
            <w:tcW w:w="993" w:type="dxa"/>
            <w:vAlign w:val="center"/>
          </w:tcPr>
          <w:p w14:paraId="7314D516" w14:textId="77777777" w:rsidR="00142A20" w:rsidRPr="009A77C7" w:rsidRDefault="00142A20" w:rsidP="005D3E23">
            <w:pPr>
              <w:jc w:val="center"/>
              <w:rPr>
                <w:rFonts w:ascii="Arial" w:hAnsi="Arial"/>
                <w:b/>
                <w:sz w:val="20"/>
              </w:rPr>
            </w:pPr>
            <w:r>
              <w:rPr>
                <w:rFonts w:ascii="Arial" w:hAnsi="Arial"/>
                <w:b/>
                <w:sz w:val="20"/>
              </w:rPr>
              <w:t>4.2.F</w:t>
            </w:r>
          </w:p>
          <w:p w14:paraId="013FB4D7" w14:textId="77777777" w:rsidR="00142A20" w:rsidRPr="009A77C7" w:rsidRDefault="00142A20" w:rsidP="005D3E23">
            <w:pPr>
              <w:jc w:val="center"/>
              <w:rPr>
                <w:rFonts w:ascii="Arial" w:hAnsi="Arial"/>
                <w:sz w:val="20"/>
              </w:rPr>
            </w:pPr>
          </w:p>
        </w:tc>
        <w:tc>
          <w:tcPr>
            <w:tcW w:w="7654" w:type="dxa"/>
          </w:tcPr>
          <w:p w14:paraId="04095BB9" w14:textId="77777777" w:rsidR="00142A20" w:rsidRPr="00E13294" w:rsidRDefault="00142A20" w:rsidP="005D3E23">
            <w:pPr>
              <w:jc w:val="both"/>
              <w:rPr>
                <w:rFonts w:ascii="Arial" w:hAnsi="Arial"/>
                <w:sz w:val="20"/>
                <w:szCs w:val="20"/>
              </w:rPr>
            </w:pPr>
            <w:r w:rsidRPr="009A77C7">
              <w:rPr>
                <w:rFonts w:ascii="Arial" w:eastAsia="Arial Unicode MS" w:hAnsi="Arial" w:cs="Arial"/>
                <w:bCs/>
                <w:sz w:val="20"/>
                <w:szCs w:val="20"/>
              </w:rPr>
              <w:t>En caso de actualizarse el supuesto, manifestación del licitante en la que se indique bajo protesta de decir verdad, que es un persona física con discapacidad, o bien tratándose de empresas que cuenten con trabajadores con discapacidad en la proporción que establece el artículo 14 de la Ley, el aviso de alta de tales trabajadores al régimen obligatorio del Instituto Mexicano del Seguro Social y una constancia que acredite que dichos trabajadores son personas con discapacidad en términos de lo previsto por el artículo 10 de la Ley General de Inclusión de las Personas con Discapacidad</w:t>
            </w:r>
            <w:r w:rsidRPr="00E13294">
              <w:rPr>
                <w:rFonts w:ascii="Arial" w:eastAsia="Arial Unicode MS" w:hAnsi="Arial" w:cs="Arial"/>
                <w:bCs/>
                <w:sz w:val="20"/>
                <w:szCs w:val="20"/>
              </w:rPr>
              <w:t>.</w:t>
            </w:r>
          </w:p>
        </w:tc>
        <w:tc>
          <w:tcPr>
            <w:tcW w:w="567" w:type="dxa"/>
          </w:tcPr>
          <w:p w14:paraId="761083D9" w14:textId="77777777" w:rsidR="00142A20" w:rsidRPr="009A77C7" w:rsidRDefault="00142A20" w:rsidP="005D3E23">
            <w:pPr>
              <w:jc w:val="both"/>
              <w:rPr>
                <w:rFonts w:ascii="Arial" w:hAnsi="Arial"/>
                <w:sz w:val="20"/>
              </w:rPr>
            </w:pPr>
          </w:p>
        </w:tc>
        <w:tc>
          <w:tcPr>
            <w:tcW w:w="709" w:type="dxa"/>
          </w:tcPr>
          <w:p w14:paraId="729F17A5" w14:textId="77777777" w:rsidR="00142A20" w:rsidRPr="009A77C7" w:rsidRDefault="00142A20" w:rsidP="005D3E23">
            <w:pPr>
              <w:jc w:val="both"/>
              <w:rPr>
                <w:rFonts w:ascii="Arial" w:hAnsi="Arial"/>
                <w:sz w:val="20"/>
              </w:rPr>
            </w:pPr>
          </w:p>
        </w:tc>
      </w:tr>
      <w:tr w:rsidR="00142A20" w:rsidRPr="009A77C7" w14:paraId="364FC172" w14:textId="77777777" w:rsidTr="00F4462F">
        <w:tc>
          <w:tcPr>
            <w:tcW w:w="993" w:type="dxa"/>
            <w:vAlign w:val="center"/>
          </w:tcPr>
          <w:p w14:paraId="2A3361A0" w14:textId="77777777" w:rsidR="00142A20" w:rsidRPr="009A77C7" w:rsidRDefault="00142A20" w:rsidP="00F4462F">
            <w:pPr>
              <w:jc w:val="center"/>
              <w:rPr>
                <w:rFonts w:ascii="Arial" w:hAnsi="Arial"/>
                <w:b/>
                <w:sz w:val="20"/>
              </w:rPr>
            </w:pPr>
            <w:r>
              <w:rPr>
                <w:rFonts w:ascii="Arial" w:hAnsi="Arial"/>
                <w:b/>
                <w:sz w:val="20"/>
              </w:rPr>
              <w:t>4.2.G</w:t>
            </w:r>
          </w:p>
          <w:p w14:paraId="103501C2" w14:textId="77777777" w:rsidR="00142A20" w:rsidRPr="009A77C7" w:rsidRDefault="00142A20" w:rsidP="00F4462F">
            <w:pPr>
              <w:jc w:val="center"/>
              <w:rPr>
                <w:rFonts w:ascii="Arial" w:hAnsi="Arial"/>
                <w:sz w:val="20"/>
              </w:rPr>
            </w:pPr>
          </w:p>
        </w:tc>
        <w:tc>
          <w:tcPr>
            <w:tcW w:w="7654" w:type="dxa"/>
          </w:tcPr>
          <w:p w14:paraId="5C911FA7" w14:textId="77777777" w:rsidR="00142A20" w:rsidRPr="00E13294" w:rsidRDefault="00142A20" w:rsidP="00F4462F">
            <w:pPr>
              <w:jc w:val="both"/>
              <w:rPr>
                <w:rFonts w:ascii="Arial" w:hAnsi="Arial"/>
                <w:sz w:val="20"/>
                <w:szCs w:val="20"/>
              </w:rPr>
            </w:pPr>
            <w:proofErr w:type="spellStart"/>
            <w:r w:rsidRPr="00E912D5">
              <w:rPr>
                <w:rFonts w:ascii="Arial" w:hAnsi="Arial" w:cs="Arial"/>
                <w:sz w:val="20"/>
                <w:szCs w:val="20"/>
              </w:rPr>
              <w:t>Curriculum</w:t>
            </w:r>
            <w:proofErr w:type="spellEnd"/>
            <w:r w:rsidRPr="00E912D5">
              <w:rPr>
                <w:rFonts w:ascii="Arial" w:hAnsi="Arial" w:cs="Arial"/>
                <w:sz w:val="20"/>
                <w:szCs w:val="20"/>
              </w:rPr>
              <w:t xml:space="preserve"> Vitae de la empresa licitante </w:t>
            </w:r>
            <w:r w:rsidRPr="00E912D5">
              <w:rPr>
                <w:rFonts w:ascii="Arial" w:hAnsi="Arial" w:cs="Arial"/>
                <w:sz w:val="20"/>
                <w:szCs w:val="20"/>
                <w:lang w:val="es-ES_tradnl"/>
              </w:rPr>
              <w:t>indicando nombre, dirección y teléfono de los clientes a los</w:t>
            </w:r>
            <w:r w:rsidRPr="000078DC">
              <w:rPr>
                <w:rFonts w:ascii="Arial" w:hAnsi="Arial" w:cs="Arial"/>
                <w:sz w:val="20"/>
                <w:szCs w:val="20"/>
                <w:lang w:val="es-ES_tradnl"/>
              </w:rPr>
              <w:t xml:space="preserve"> cuales les haya </w:t>
            </w:r>
            <w:r>
              <w:rPr>
                <w:rFonts w:ascii="Arial" w:hAnsi="Arial" w:cs="Arial"/>
                <w:sz w:val="20"/>
                <w:szCs w:val="20"/>
                <w:lang w:val="es-ES_tradnl"/>
              </w:rPr>
              <w:t>prestado servicios</w:t>
            </w:r>
            <w:r w:rsidRPr="000078DC">
              <w:rPr>
                <w:rFonts w:ascii="Arial" w:hAnsi="Arial" w:cs="Arial"/>
                <w:sz w:val="20"/>
                <w:szCs w:val="20"/>
                <w:lang w:val="es-ES_tradnl"/>
              </w:rPr>
              <w:t xml:space="preserve"> iguales a los solicitados en la presente Convocatoria a la </w:t>
            </w:r>
            <w:r w:rsidRPr="00E912D5">
              <w:rPr>
                <w:rFonts w:ascii="Arial" w:hAnsi="Arial" w:cs="Arial"/>
                <w:sz w:val="20"/>
                <w:szCs w:val="20"/>
                <w:lang w:val="es-ES_tradnl"/>
              </w:rPr>
              <w:t>licitación</w:t>
            </w:r>
            <w:r w:rsidRPr="00E13294">
              <w:rPr>
                <w:rFonts w:ascii="Arial" w:eastAsia="Arial Unicode MS" w:hAnsi="Arial" w:cs="Arial"/>
                <w:bCs/>
                <w:sz w:val="20"/>
                <w:szCs w:val="20"/>
              </w:rPr>
              <w:t>.</w:t>
            </w:r>
          </w:p>
        </w:tc>
        <w:tc>
          <w:tcPr>
            <w:tcW w:w="567" w:type="dxa"/>
          </w:tcPr>
          <w:p w14:paraId="46784201" w14:textId="77777777" w:rsidR="00142A20" w:rsidRPr="009A77C7" w:rsidRDefault="00142A20" w:rsidP="00F4462F">
            <w:pPr>
              <w:jc w:val="both"/>
              <w:rPr>
                <w:rFonts w:ascii="Arial" w:hAnsi="Arial"/>
                <w:sz w:val="20"/>
              </w:rPr>
            </w:pPr>
          </w:p>
        </w:tc>
        <w:tc>
          <w:tcPr>
            <w:tcW w:w="709" w:type="dxa"/>
          </w:tcPr>
          <w:p w14:paraId="0E88EF44" w14:textId="77777777" w:rsidR="00142A20" w:rsidRPr="009A77C7" w:rsidRDefault="00142A20" w:rsidP="00F4462F">
            <w:pPr>
              <w:jc w:val="both"/>
              <w:rPr>
                <w:rFonts w:ascii="Arial" w:hAnsi="Arial"/>
                <w:sz w:val="20"/>
              </w:rPr>
            </w:pPr>
          </w:p>
        </w:tc>
      </w:tr>
      <w:tr w:rsidR="00B1238F" w:rsidRPr="003F0B17" w14:paraId="1DAC20C6" w14:textId="77777777" w:rsidTr="003F0B17">
        <w:tc>
          <w:tcPr>
            <w:tcW w:w="993" w:type="dxa"/>
            <w:shd w:val="clear" w:color="auto" w:fill="FFFFFF" w:themeFill="background1"/>
            <w:vAlign w:val="center"/>
          </w:tcPr>
          <w:p w14:paraId="2CBCFFAB" w14:textId="77777777" w:rsidR="00B1238F" w:rsidRPr="003F0B17" w:rsidRDefault="00211C71" w:rsidP="002A62A3">
            <w:pPr>
              <w:jc w:val="center"/>
              <w:rPr>
                <w:rFonts w:ascii="Arial" w:hAnsi="Arial"/>
                <w:b/>
                <w:sz w:val="20"/>
                <w:szCs w:val="20"/>
              </w:rPr>
            </w:pPr>
            <w:r>
              <w:rPr>
                <w:rFonts w:ascii="Arial (W1)" w:hAnsi="Arial (W1)"/>
                <w:b/>
                <w:sz w:val="20"/>
                <w:szCs w:val="20"/>
                <w:lang w:eastAsia="ar-SA"/>
              </w:rPr>
              <w:t>4.2.H</w:t>
            </w:r>
          </w:p>
        </w:tc>
        <w:tc>
          <w:tcPr>
            <w:tcW w:w="7654" w:type="dxa"/>
            <w:shd w:val="clear" w:color="auto" w:fill="FFFFFF" w:themeFill="background1"/>
          </w:tcPr>
          <w:p w14:paraId="69A90102" w14:textId="77777777" w:rsidR="00B1238F" w:rsidRPr="003F0B17" w:rsidRDefault="00B1238F" w:rsidP="00020A70">
            <w:pPr>
              <w:jc w:val="both"/>
              <w:rPr>
                <w:rFonts w:ascii="Arial" w:hAnsi="Arial" w:cs="Arial"/>
                <w:sz w:val="20"/>
                <w:szCs w:val="20"/>
              </w:rPr>
            </w:pPr>
            <w:r w:rsidRPr="003F0B17">
              <w:rPr>
                <w:rFonts w:ascii="Arial" w:hAnsi="Arial" w:cs="Arial"/>
                <w:sz w:val="20"/>
                <w:szCs w:val="20"/>
              </w:rPr>
              <w:t>El licitante deberá proporcionar licencia de uso de suelo comercial vigente del inmueble que proporcionará para la prestación del servicio.</w:t>
            </w:r>
          </w:p>
          <w:p w14:paraId="1398AB48" w14:textId="77777777" w:rsidR="00B1238F" w:rsidRPr="003F0B17" w:rsidRDefault="00B1238F" w:rsidP="005A58AB">
            <w:pPr>
              <w:jc w:val="center"/>
              <w:rPr>
                <w:rFonts w:ascii="Arial" w:hAnsi="Arial" w:cs="Arial"/>
                <w:b/>
                <w:sz w:val="20"/>
                <w:szCs w:val="20"/>
              </w:rPr>
            </w:pPr>
          </w:p>
        </w:tc>
        <w:tc>
          <w:tcPr>
            <w:tcW w:w="1276" w:type="dxa"/>
            <w:gridSpan w:val="2"/>
            <w:shd w:val="clear" w:color="auto" w:fill="FFFFFF" w:themeFill="background1"/>
          </w:tcPr>
          <w:p w14:paraId="62EF9ECE" w14:textId="77777777" w:rsidR="00B1238F" w:rsidRPr="003F0B17" w:rsidRDefault="00B1238F" w:rsidP="002A62A3">
            <w:pPr>
              <w:jc w:val="both"/>
              <w:rPr>
                <w:rFonts w:ascii="Arial" w:hAnsi="Arial"/>
                <w:sz w:val="20"/>
                <w:szCs w:val="20"/>
              </w:rPr>
            </w:pPr>
          </w:p>
        </w:tc>
      </w:tr>
      <w:tr w:rsidR="00B1238F" w:rsidRPr="00B1238F" w14:paraId="5C47226F" w14:textId="77777777" w:rsidTr="003F0B17">
        <w:tc>
          <w:tcPr>
            <w:tcW w:w="993" w:type="dxa"/>
            <w:shd w:val="clear" w:color="auto" w:fill="FFFFFF" w:themeFill="background1"/>
            <w:vAlign w:val="center"/>
          </w:tcPr>
          <w:p w14:paraId="6F7220E5" w14:textId="77777777" w:rsidR="00B1238F" w:rsidRPr="003F0B17" w:rsidRDefault="00211C71" w:rsidP="002A62A3">
            <w:pPr>
              <w:jc w:val="center"/>
              <w:rPr>
                <w:rFonts w:ascii="Arial" w:hAnsi="Arial"/>
                <w:b/>
                <w:sz w:val="20"/>
                <w:szCs w:val="20"/>
              </w:rPr>
            </w:pPr>
            <w:r>
              <w:rPr>
                <w:rFonts w:ascii="Arial (W1)" w:hAnsi="Arial (W1)"/>
                <w:b/>
                <w:sz w:val="20"/>
                <w:szCs w:val="20"/>
                <w:lang w:eastAsia="ar-SA"/>
              </w:rPr>
              <w:t>4.2.I</w:t>
            </w:r>
          </w:p>
        </w:tc>
        <w:tc>
          <w:tcPr>
            <w:tcW w:w="7654" w:type="dxa"/>
            <w:shd w:val="clear" w:color="auto" w:fill="FFFFFF" w:themeFill="background1"/>
          </w:tcPr>
          <w:p w14:paraId="0864F0A6" w14:textId="77777777" w:rsidR="00B1238F" w:rsidRPr="00D31A55" w:rsidRDefault="00B1238F" w:rsidP="00020A70">
            <w:pPr>
              <w:jc w:val="both"/>
              <w:rPr>
                <w:rFonts w:ascii="Arial" w:hAnsi="Arial" w:cs="Arial"/>
                <w:sz w:val="20"/>
                <w:szCs w:val="20"/>
              </w:rPr>
            </w:pPr>
            <w:r w:rsidRPr="003F0B17">
              <w:rPr>
                <w:rFonts w:ascii="Arial" w:hAnsi="Arial" w:cs="Arial"/>
                <w:sz w:val="20"/>
                <w:szCs w:val="20"/>
              </w:rPr>
              <w:t>El licitante deberá proporcionar todos los documentos señalados en la matriz de puntos y porcentajes, mismos que servirán para llevar a cabo la evaluación técnica de la proposición junto con los documentos establecidos en este numeral.</w:t>
            </w:r>
          </w:p>
          <w:p w14:paraId="2370C2BC" w14:textId="77777777" w:rsidR="00B1238F" w:rsidRPr="00B1238F" w:rsidRDefault="00B1238F" w:rsidP="005A58AB">
            <w:pPr>
              <w:jc w:val="center"/>
              <w:rPr>
                <w:rFonts w:ascii="Arial" w:hAnsi="Arial" w:cs="Arial"/>
                <w:b/>
                <w:sz w:val="20"/>
                <w:szCs w:val="20"/>
              </w:rPr>
            </w:pPr>
          </w:p>
        </w:tc>
        <w:tc>
          <w:tcPr>
            <w:tcW w:w="1276" w:type="dxa"/>
            <w:gridSpan w:val="2"/>
            <w:shd w:val="clear" w:color="auto" w:fill="FFFFFF" w:themeFill="background1"/>
          </w:tcPr>
          <w:p w14:paraId="37EB6324" w14:textId="77777777" w:rsidR="00B1238F" w:rsidRPr="00D31A55" w:rsidRDefault="00B1238F" w:rsidP="002A62A3">
            <w:pPr>
              <w:jc w:val="both"/>
              <w:rPr>
                <w:rFonts w:ascii="Arial" w:hAnsi="Arial"/>
                <w:sz w:val="20"/>
                <w:szCs w:val="20"/>
              </w:rPr>
            </w:pPr>
          </w:p>
        </w:tc>
      </w:tr>
      <w:tr w:rsidR="00B1238F" w:rsidRPr="00B1238F" w14:paraId="509A1409" w14:textId="77777777" w:rsidTr="005A58AB">
        <w:tc>
          <w:tcPr>
            <w:tcW w:w="993" w:type="dxa"/>
            <w:shd w:val="clear" w:color="auto" w:fill="C0C0C0"/>
            <w:vAlign w:val="center"/>
          </w:tcPr>
          <w:p w14:paraId="3000EBAB" w14:textId="77777777" w:rsidR="00B1238F" w:rsidRPr="00B1238F" w:rsidRDefault="00B1238F" w:rsidP="002A62A3">
            <w:pPr>
              <w:jc w:val="center"/>
              <w:rPr>
                <w:rFonts w:ascii="Arial" w:hAnsi="Arial"/>
                <w:b/>
                <w:sz w:val="20"/>
                <w:szCs w:val="20"/>
              </w:rPr>
            </w:pPr>
            <w:r w:rsidRPr="00B1238F">
              <w:rPr>
                <w:rFonts w:ascii="Arial" w:hAnsi="Arial"/>
                <w:b/>
                <w:sz w:val="20"/>
                <w:szCs w:val="20"/>
              </w:rPr>
              <w:t>3</w:t>
            </w:r>
          </w:p>
        </w:tc>
        <w:tc>
          <w:tcPr>
            <w:tcW w:w="7654" w:type="dxa"/>
            <w:shd w:val="clear" w:color="auto" w:fill="C0C0C0"/>
          </w:tcPr>
          <w:p w14:paraId="2E5DD5D1" w14:textId="77777777" w:rsidR="00B1238F" w:rsidRPr="00B1238F" w:rsidRDefault="00B1238F" w:rsidP="005A58AB">
            <w:pPr>
              <w:jc w:val="center"/>
              <w:rPr>
                <w:rFonts w:ascii="Arial" w:hAnsi="Arial" w:cs="Arial"/>
                <w:b/>
                <w:sz w:val="20"/>
                <w:szCs w:val="20"/>
              </w:rPr>
            </w:pPr>
          </w:p>
          <w:p w14:paraId="60E06C78" w14:textId="77777777" w:rsidR="00B1238F" w:rsidRPr="00B1238F" w:rsidRDefault="00B1238F" w:rsidP="005A58AB">
            <w:pPr>
              <w:jc w:val="center"/>
              <w:rPr>
                <w:rFonts w:ascii="Arial" w:hAnsi="Arial" w:cs="Arial"/>
                <w:b/>
                <w:sz w:val="20"/>
                <w:szCs w:val="20"/>
              </w:rPr>
            </w:pPr>
            <w:r w:rsidRPr="00B1238F">
              <w:rPr>
                <w:rFonts w:ascii="Arial" w:hAnsi="Arial" w:cs="Arial"/>
                <w:b/>
                <w:sz w:val="20"/>
                <w:szCs w:val="20"/>
              </w:rPr>
              <w:t>PROPOSICIÓN ECONÓMICA</w:t>
            </w:r>
          </w:p>
          <w:p w14:paraId="1CAE249E" w14:textId="77777777" w:rsidR="00B1238F" w:rsidRPr="00D31A55" w:rsidRDefault="00B1238F" w:rsidP="005A58AB">
            <w:pPr>
              <w:jc w:val="center"/>
              <w:rPr>
                <w:rFonts w:ascii="Arial" w:hAnsi="Arial"/>
                <w:b/>
                <w:sz w:val="20"/>
                <w:szCs w:val="20"/>
              </w:rPr>
            </w:pPr>
          </w:p>
        </w:tc>
        <w:tc>
          <w:tcPr>
            <w:tcW w:w="1276" w:type="dxa"/>
            <w:gridSpan w:val="2"/>
            <w:shd w:val="clear" w:color="auto" w:fill="C0C0C0"/>
          </w:tcPr>
          <w:p w14:paraId="5FBF7FE3" w14:textId="77777777" w:rsidR="00B1238F" w:rsidRPr="00D31A55" w:rsidRDefault="00B1238F" w:rsidP="002A62A3">
            <w:pPr>
              <w:jc w:val="both"/>
              <w:rPr>
                <w:rFonts w:ascii="Arial" w:hAnsi="Arial"/>
                <w:sz w:val="20"/>
                <w:szCs w:val="20"/>
              </w:rPr>
            </w:pPr>
          </w:p>
        </w:tc>
      </w:tr>
      <w:tr w:rsidR="00B1238F" w:rsidRPr="00B1238F" w14:paraId="3728A7DA" w14:textId="77777777" w:rsidTr="005A58AB">
        <w:tc>
          <w:tcPr>
            <w:tcW w:w="993" w:type="dxa"/>
            <w:vAlign w:val="center"/>
          </w:tcPr>
          <w:p w14:paraId="41FF7EAD" w14:textId="77777777" w:rsidR="00B1238F" w:rsidRPr="00B1238F" w:rsidRDefault="00B1238F" w:rsidP="002A62A3">
            <w:pPr>
              <w:jc w:val="center"/>
              <w:rPr>
                <w:rFonts w:ascii="Arial" w:hAnsi="Arial"/>
                <w:b/>
                <w:sz w:val="20"/>
                <w:szCs w:val="20"/>
              </w:rPr>
            </w:pPr>
            <w:r w:rsidRPr="00B1238F">
              <w:rPr>
                <w:rFonts w:ascii="Arial" w:hAnsi="Arial"/>
                <w:b/>
                <w:sz w:val="20"/>
                <w:szCs w:val="20"/>
              </w:rPr>
              <w:t>4.3</w:t>
            </w:r>
          </w:p>
          <w:p w14:paraId="01AB91C9" w14:textId="77777777" w:rsidR="00B1238F" w:rsidRPr="00D31A55" w:rsidRDefault="00B1238F" w:rsidP="002A62A3">
            <w:pPr>
              <w:jc w:val="center"/>
              <w:rPr>
                <w:rFonts w:ascii="Arial" w:hAnsi="Arial"/>
                <w:sz w:val="20"/>
                <w:szCs w:val="20"/>
              </w:rPr>
            </w:pPr>
          </w:p>
        </w:tc>
        <w:tc>
          <w:tcPr>
            <w:tcW w:w="7654" w:type="dxa"/>
          </w:tcPr>
          <w:p w14:paraId="2E0484D1" w14:textId="77777777" w:rsidR="00B1238F" w:rsidRPr="00B1238F" w:rsidRDefault="00B1238F" w:rsidP="000C4350">
            <w:pPr>
              <w:jc w:val="both"/>
              <w:rPr>
                <w:rFonts w:ascii="Arial" w:hAnsi="Arial"/>
                <w:sz w:val="20"/>
                <w:szCs w:val="20"/>
              </w:rPr>
            </w:pPr>
            <w:r w:rsidRPr="00B1238F">
              <w:rPr>
                <w:rFonts w:ascii="Arial" w:hAnsi="Arial" w:cs="Arial"/>
                <w:sz w:val="20"/>
                <w:szCs w:val="20"/>
              </w:rPr>
              <w:t xml:space="preserve">Original de las cotizaciones, en las que los licitantes deberán presentar sus proposiciones por el total de los servicios solicitados en la partida a cotizar, conforme a lo indicado en el </w:t>
            </w:r>
            <w:r w:rsidRPr="00B1238F">
              <w:rPr>
                <w:rFonts w:ascii="Arial" w:hAnsi="Arial" w:cs="Arial"/>
                <w:b/>
                <w:bCs/>
                <w:sz w:val="20"/>
                <w:szCs w:val="20"/>
              </w:rPr>
              <w:t>Anexo No.</w:t>
            </w:r>
            <w:r w:rsidRPr="00B1238F">
              <w:rPr>
                <w:rFonts w:ascii="Arial" w:hAnsi="Arial" w:cs="Arial"/>
                <w:b/>
                <w:sz w:val="20"/>
                <w:szCs w:val="20"/>
              </w:rPr>
              <w:t>2</w:t>
            </w:r>
            <w:r w:rsidRPr="00B1238F">
              <w:rPr>
                <w:rFonts w:ascii="Arial" w:hAnsi="Arial" w:cs="Arial"/>
                <w:sz w:val="20"/>
                <w:szCs w:val="20"/>
              </w:rPr>
              <w:t xml:space="preserve"> de la Convocatoria a la licitación</w:t>
            </w:r>
          </w:p>
        </w:tc>
        <w:tc>
          <w:tcPr>
            <w:tcW w:w="567" w:type="dxa"/>
          </w:tcPr>
          <w:p w14:paraId="7E6813A0" w14:textId="77777777" w:rsidR="00B1238F" w:rsidRPr="00D31A55" w:rsidRDefault="00B1238F" w:rsidP="002A62A3">
            <w:pPr>
              <w:jc w:val="both"/>
              <w:rPr>
                <w:rFonts w:ascii="Arial" w:hAnsi="Arial"/>
                <w:sz w:val="20"/>
                <w:szCs w:val="20"/>
              </w:rPr>
            </w:pPr>
          </w:p>
        </w:tc>
        <w:tc>
          <w:tcPr>
            <w:tcW w:w="709" w:type="dxa"/>
          </w:tcPr>
          <w:p w14:paraId="79C5DFD3" w14:textId="77777777" w:rsidR="00B1238F" w:rsidRPr="00D31A55" w:rsidRDefault="00B1238F" w:rsidP="002A62A3">
            <w:pPr>
              <w:jc w:val="both"/>
              <w:rPr>
                <w:rFonts w:ascii="Arial" w:hAnsi="Arial"/>
                <w:sz w:val="20"/>
                <w:szCs w:val="20"/>
              </w:rPr>
            </w:pPr>
          </w:p>
        </w:tc>
      </w:tr>
    </w:tbl>
    <w:p w14:paraId="2DBC15F6" w14:textId="77777777" w:rsidR="00BF23B0" w:rsidRPr="00BF23B0" w:rsidRDefault="00576AEC">
      <w:pPr>
        <w:rPr>
          <w:rFonts w:ascii="Arial" w:hAnsi="Arial" w:cs="Arial"/>
        </w:rPr>
      </w:pPr>
      <w:r>
        <w:rPr>
          <w:rFonts w:ascii="Arial" w:hAnsi="Arial" w:cs="Arial"/>
        </w:rPr>
        <w:br w:type="page"/>
      </w:r>
    </w:p>
    <w:p w14:paraId="23A347F3" w14:textId="77777777" w:rsidR="009A4CA0" w:rsidRPr="009A77C7" w:rsidRDefault="00AC56C7" w:rsidP="00574C0F">
      <w:pPr>
        <w:pStyle w:val="Ttulo1"/>
        <w:shd w:val="clear" w:color="auto" w:fill="BFBFBF"/>
        <w:rPr>
          <w:lang w:val="es-MX"/>
        </w:rPr>
      </w:pPr>
      <w:bookmarkStart w:id="520" w:name="_Toc440537233"/>
      <w:r w:rsidRPr="009A77C7">
        <w:rPr>
          <w:lang w:val="es-MX"/>
        </w:rPr>
        <w:lastRenderedPageBreak/>
        <w:t>ANEXO No. 4</w:t>
      </w:r>
      <w:bookmarkEnd w:id="520"/>
    </w:p>
    <w:p w14:paraId="4A0BF6FD" w14:textId="77777777" w:rsidR="009A4CA0" w:rsidRPr="009A77C7" w:rsidRDefault="009A4CA0" w:rsidP="009A4CA0">
      <w:pPr>
        <w:tabs>
          <w:tab w:val="left" w:pos="6048"/>
        </w:tabs>
        <w:jc w:val="center"/>
        <w:rPr>
          <w:rFonts w:ascii="Arial" w:hAnsi="Arial"/>
          <w:b/>
          <w:sz w:val="20"/>
        </w:rPr>
      </w:pPr>
    </w:p>
    <w:p w14:paraId="480F2D37" w14:textId="77777777" w:rsidR="009B6513" w:rsidRPr="009A77C7" w:rsidRDefault="009B6513" w:rsidP="009A4CA0">
      <w:pPr>
        <w:tabs>
          <w:tab w:val="left" w:pos="6048"/>
        </w:tabs>
        <w:jc w:val="center"/>
        <w:rPr>
          <w:rFonts w:ascii="Arial" w:hAnsi="Arial"/>
          <w:b/>
          <w:sz w:val="20"/>
        </w:rPr>
      </w:pPr>
      <w:r w:rsidRPr="009A77C7">
        <w:rPr>
          <w:rFonts w:ascii="Arial" w:hAnsi="Arial" w:cs="Arial"/>
          <w:b/>
          <w:sz w:val="20"/>
          <w:szCs w:val="20"/>
        </w:rPr>
        <w:t>FORMATO DE ACREDITACIÓN JURÍDICA DEL LICITANTE</w:t>
      </w:r>
    </w:p>
    <w:p w14:paraId="094660A3" w14:textId="77777777" w:rsidR="009A4CA0" w:rsidRPr="009A77C7" w:rsidRDefault="00AC56C7" w:rsidP="009A4CA0">
      <w:pPr>
        <w:jc w:val="both"/>
        <w:rPr>
          <w:rFonts w:ascii="Arial" w:hAnsi="Arial"/>
          <w:b/>
          <w:sz w:val="18"/>
          <w:szCs w:val="18"/>
        </w:rPr>
      </w:pPr>
      <w:r w:rsidRPr="009A77C7">
        <w:rPr>
          <w:rFonts w:ascii="Arial" w:hAnsi="Arial"/>
          <w:b/>
          <w:sz w:val="18"/>
          <w:szCs w:val="18"/>
        </w:rPr>
        <w:t xml:space="preserve">___________________________________, Manifiesto bajo protesta de decir verdad, que los datos aquí asentados, son ciertos y han sido debidamente verificados, así como que cuento con las facultades suficientes para suscribir la propuesta en la presente Licitación, a nombre y representación </w:t>
      </w:r>
      <w:proofErr w:type="gramStart"/>
      <w:r w:rsidRPr="009A77C7">
        <w:rPr>
          <w:rFonts w:ascii="Arial" w:hAnsi="Arial"/>
          <w:b/>
          <w:sz w:val="18"/>
          <w:szCs w:val="18"/>
        </w:rPr>
        <w:t>de:_</w:t>
      </w:r>
      <w:proofErr w:type="gramEnd"/>
      <w:r w:rsidRPr="009A77C7">
        <w:rPr>
          <w:rFonts w:ascii="Arial" w:hAnsi="Arial"/>
          <w:b/>
          <w:sz w:val="18"/>
          <w:szCs w:val="18"/>
        </w:rPr>
        <w:t>_____________________________________.</w:t>
      </w:r>
    </w:p>
    <w:p w14:paraId="6BF615E5" w14:textId="77777777" w:rsidR="009A4CA0" w:rsidRPr="009A77C7" w:rsidRDefault="00AC56C7" w:rsidP="009A4CA0">
      <w:pPr>
        <w:jc w:val="both"/>
        <w:rPr>
          <w:rFonts w:ascii="Arial" w:hAnsi="Arial"/>
          <w:b/>
          <w:sz w:val="18"/>
          <w:szCs w:val="18"/>
        </w:rPr>
      </w:pPr>
      <w:r w:rsidRPr="009A77C7">
        <w:rPr>
          <w:rFonts w:ascii="Arial" w:hAnsi="Arial"/>
          <w:b/>
          <w:sz w:val="18"/>
          <w:szCs w:val="18"/>
        </w:rPr>
        <w:t>Número de Licitación: ____________________________.</w:t>
      </w:r>
    </w:p>
    <w:p w14:paraId="5AB2D35F"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Registro Federal de Contribuyentes:</w:t>
      </w:r>
    </w:p>
    <w:p w14:paraId="1963D3FB"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25C8105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Domicilio:</w:t>
      </w:r>
    </w:p>
    <w:p w14:paraId="07269586"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Calle y Número:</w:t>
      </w:r>
    </w:p>
    <w:p w14:paraId="6E42DB97"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15EF2C9D"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Colonia: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Delegación o Municipio:</w:t>
      </w:r>
    </w:p>
    <w:p w14:paraId="138F4726"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7AA9348C"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Código Postal:</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Entidad Federativa:</w:t>
      </w:r>
    </w:p>
    <w:p w14:paraId="4851E47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08B6314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Teléfonos:</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p>
    <w:p w14:paraId="508C286F"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2BF80F67"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Correo Electrónico:</w:t>
      </w:r>
    </w:p>
    <w:p w14:paraId="6673BD87"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013ADF74"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 de la escritura pública en la que consta su acta constitutiva: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4A9B1ED6"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BFACC57"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número y lugar del Notario Público ante el cual se dio fe de la misma:</w:t>
      </w:r>
    </w:p>
    <w:p w14:paraId="1F7DE752"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C1FF3B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Datos de la Inscripción en el Registro Público de Comercio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30D61697"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202D678A"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 xml:space="preserve">Relación de </w:t>
      </w:r>
      <w:proofErr w:type="gramStart"/>
      <w:r w:rsidRPr="009A77C7">
        <w:rPr>
          <w:rFonts w:ascii="Arial" w:hAnsi="Arial"/>
          <w:b/>
          <w:sz w:val="18"/>
          <w:szCs w:val="18"/>
        </w:rPr>
        <w:t>accionistas.-</w:t>
      </w:r>
      <w:proofErr w:type="gramEnd"/>
    </w:p>
    <w:p w14:paraId="08E9D3F5"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Apellido Paterno:</w:t>
      </w:r>
      <w:r w:rsidRPr="009A77C7">
        <w:rPr>
          <w:rFonts w:ascii="Arial" w:hAnsi="Arial"/>
          <w:b/>
          <w:sz w:val="18"/>
          <w:szCs w:val="18"/>
        </w:rPr>
        <w:tab/>
      </w:r>
      <w:r w:rsidRPr="009A77C7">
        <w:rPr>
          <w:rFonts w:ascii="Arial" w:hAnsi="Arial"/>
          <w:b/>
          <w:sz w:val="18"/>
          <w:szCs w:val="18"/>
        </w:rPr>
        <w:tab/>
        <w:t>Apellido Materno: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Nombre (s</w:t>
      </w:r>
      <w:proofErr w:type="gramStart"/>
      <w:r w:rsidRPr="009A77C7">
        <w:rPr>
          <w:rFonts w:ascii="Arial" w:hAnsi="Arial"/>
          <w:b/>
          <w:sz w:val="18"/>
          <w:szCs w:val="18"/>
        </w:rPr>
        <w:t>) :</w:t>
      </w:r>
      <w:proofErr w:type="gramEnd"/>
    </w:p>
    <w:p w14:paraId="0D7501AC"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5CCDE8A4"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Descripción del objeto social:</w:t>
      </w:r>
    </w:p>
    <w:p w14:paraId="6262CE84"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03999039"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Reformas del acta constitutiva:</w:t>
      </w:r>
    </w:p>
    <w:p w14:paraId="353E8E42"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BE4529E" w14:textId="77777777" w:rsidR="009A4CA0" w:rsidRPr="009A77C7" w:rsidRDefault="009A4CA0" w:rsidP="009A4CA0">
      <w:pPr>
        <w:jc w:val="both"/>
        <w:rPr>
          <w:rFonts w:ascii="Arial" w:hAnsi="Arial"/>
          <w:b/>
          <w:sz w:val="18"/>
          <w:szCs w:val="18"/>
        </w:rPr>
      </w:pPr>
    </w:p>
    <w:p w14:paraId="41424CA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del apoderado o representante:</w:t>
      </w:r>
    </w:p>
    <w:p w14:paraId="27840AB9" w14:textId="77777777" w:rsidR="005434C4" w:rsidRPr="009A77C7" w:rsidRDefault="005434C4"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0F9C2371" w14:textId="77777777" w:rsidR="005434C4" w:rsidRPr="009A77C7" w:rsidRDefault="005434C4" w:rsidP="005434C4">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Domicilio:</w:t>
      </w:r>
    </w:p>
    <w:p w14:paraId="74085D6C" w14:textId="77777777" w:rsidR="00F76D30" w:rsidRPr="009A77C7" w:rsidRDefault="00F76D3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7FF4DAFC"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 xml:space="preserve">Datos del documento mediante el cual acredita su personalidad y </w:t>
      </w:r>
      <w:proofErr w:type="gramStart"/>
      <w:r w:rsidRPr="009A77C7">
        <w:rPr>
          <w:rFonts w:ascii="Arial" w:hAnsi="Arial"/>
          <w:b/>
          <w:sz w:val="18"/>
          <w:szCs w:val="18"/>
        </w:rPr>
        <w:t>facultades.-</w:t>
      </w:r>
      <w:proofErr w:type="gramEnd"/>
    </w:p>
    <w:p w14:paraId="6F82055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6A137D9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Escritura pública número: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14:paraId="08C629D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p>
    <w:p w14:paraId="353F7C4A"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18"/>
          <w:szCs w:val="18"/>
        </w:rPr>
      </w:pPr>
      <w:r w:rsidRPr="009A77C7">
        <w:rPr>
          <w:rFonts w:ascii="Arial" w:hAnsi="Arial"/>
          <w:b/>
          <w:sz w:val="18"/>
          <w:szCs w:val="18"/>
        </w:rPr>
        <w:t>Nombre, número y lugar del Notario Público ante el cual se otorgó:</w:t>
      </w:r>
    </w:p>
    <w:p w14:paraId="5F8FE74A" w14:textId="77777777" w:rsidR="009A4CA0" w:rsidRPr="009A77C7" w:rsidRDefault="009A4CA0" w:rsidP="009A4CA0">
      <w:pPr>
        <w:jc w:val="both"/>
        <w:rPr>
          <w:rFonts w:ascii="Arial" w:hAnsi="Arial"/>
          <w:b/>
          <w:sz w:val="18"/>
          <w:szCs w:val="18"/>
        </w:rPr>
      </w:pPr>
    </w:p>
    <w:p w14:paraId="2EA8FBDE" w14:textId="77777777" w:rsidR="009A4CA0" w:rsidRPr="009A77C7" w:rsidRDefault="00AC56C7" w:rsidP="009A4CA0">
      <w:pPr>
        <w:jc w:val="both"/>
        <w:rPr>
          <w:rFonts w:ascii="Arial" w:hAnsi="Arial"/>
          <w:b/>
          <w:sz w:val="18"/>
          <w:szCs w:val="18"/>
        </w:rPr>
      </w:pPr>
      <w:r w:rsidRPr="009A77C7">
        <w:rPr>
          <w:rFonts w:ascii="Arial" w:hAnsi="Arial"/>
          <w:b/>
          <w:sz w:val="18"/>
          <w:szCs w:val="18"/>
        </w:rPr>
        <w:t xml:space="preserve">Lugar y </w:t>
      </w:r>
      <w:proofErr w:type="gramStart"/>
      <w:r w:rsidRPr="009A77C7">
        <w:rPr>
          <w:rFonts w:ascii="Arial" w:hAnsi="Arial"/>
          <w:b/>
          <w:sz w:val="18"/>
          <w:szCs w:val="18"/>
        </w:rPr>
        <w:t>fecha:_</w:t>
      </w:r>
      <w:proofErr w:type="gramEnd"/>
      <w:r w:rsidRPr="009A77C7">
        <w:rPr>
          <w:rFonts w:ascii="Arial" w:hAnsi="Arial"/>
          <w:b/>
          <w:sz w:val="18"/>
          <w:szCs w:val="18"/>
        </w:rPr>
        <w:t>_______________________________________________________________.</w:t>
      </w:r>
    </w:p>
    <w:p w14:paraId="23D34266" w14:textId="77777777" w:rsidR="009A4CA0" w:rsidRPr="009A77C7" w:rsidRDefault="00AC56C7" w:rsidP="009A4CA0">
      <w:pPr>
        <w:jc w:val="center"/>
        <w:rPr>
          <w:rFonts w:ascii="Arial" w:hAnsi="Arial"/>
          <w:b/>
          <w:sz w:val="18"/>
          <w:szCs w:val="18"/>
        </w:rPr>
      </w:pPr>
      <w:r w:rsidRPr="009A77C7">
        <w:rPr>
          <w:rFonts w:ascii="Arial" w:hAnsi="Arial"/>
          <w:b/>
          <w:sz w:val="18"/>
          <w:szCs w:val="18"/>
        </w:rPr>
        <w:t>Protesto lo necesario.</w:t>
      </w:r>
    </w:p>
    <w:p w14:paraId="7AA71938" w14:textId="77777777" w:rsidR="0090492F" w:rsidRDefault="0090492F" w:rsidP="009A4CA0">
      <w:pPr>
        <w:jc w:val="center"/>
        <w:rPr>
          <w:rFonts w:ascii="Arial" w:hAnsi="Arial"/>
          <w:b/>
          <w:sz w:val="18"/>
          <w:szCs w:val="18"/>
        </w:rPr>
      </w:pPr>
    </w:p>
    <w:p w14:paraId="777F7532" w14:textId="77777777" w:rsidR="00DC5F4F" w:rsidRDefault="00DC5F4F" w:rsidP="009A4CA0">
      <w:pPr>
        <w:jc w:val="center"/>
        <w:rPr>
          <w:rFonts w:ascii="Arial" w:hAnsi="Arial"/>
          <w:b/>
          <w:sz w:val="18"/>
          <w:szCs w:val="18"/>
        </w:rPr>
      </w:pPr>
    </w:p>
    <w:p w14:paraId="6FC0091B" w14:textId="77777777" w:rsidR="00DC5F4F" w:rsidRPr="009A77C7" w:rsidRDefault="00DC5F4F" w:rsidP="009A4CA0">
      <w:pPr>
        <w:jc w:val="center"/>
        <w:rPr>
          <w:rFonts w:ascii="Arial" w:hAnsi="Arial"/>
          <w:b/>
          <w:sz w:val="18"/>
          <w:szCs w:val="18"/>
        </w:rPr>
      </w:pPr>
    </w:p>
    <w:p w14:paraId="352A3A15" w14:textId="77777777" w:rsidR="009A4CA0" w:rsidRPr="009A77C7" w:rsidRDefault="00AC56C7" w:rsidP="009A4CA0">
      <w:pPr>
        <w:jc w:val="center"/>
        <w:rPr>
          <w:rFonts w:ascii="Arial" w:hAnsi="Arial"/>
          <w:b/>
          <w:sz w:val="18"/>
          <w:szCs w:val="18"/>
        </w:rPr>
      </w:pPr>
      <w:r w:rsidRPr="009A77C7">
        <w:rPr>
          <w:rFonts w:ascii="Arial" w:hAnsi="Arial"/>
          <w:b/>
          <w:sz w:val="18"/>
          <w:szCs w:val="18"/>
        </w:rPr>
        <w:t>___________________________</w:t>
      </w:r>
    </w:p>
    <w:p w14:paraId="30031969" w14:textId="77777777" w:rsidR="009A4CA0" w:rsidRPr="009A77C7" w:rsidRDefault="00AC56C7" w:rsidP="009A4CA0">
      <w:pPr>
        <w:jc w:val="center"/>
        <w:rPr>
          <w:rFonts w:ascii="Arial" w:hAnsi="Arial"/>
          <w:b/>
          <w:sz w:val="18"/>
          <w:szCs w:val="18"/>
        </w:rPr>
      </w:pPr>
      <w:r w:rsidRPr="009A77C7">
        <w:rPr>
          <w:rFonts w:ascii="Arial" w:hAnsi="Arial"/>
          <w:b/>
          <w:sz w:val="18"/>
          <w:szCs w:val="18"/>
        </w:rPr>
        <w:t>(Firma)</w:t>
      </w:r>
    </w:p>
    <w:p w14:paraId="01F2AC90" w14:textId="77777777" w:rsidR="009A4CA0" w:rsidRPr="009A77C7" w:rsidRDefault="00AC56C7" w:rsidP="009A4CA0">
      <w:pPr>
        <w:rPr>
          <w:rFonts w:ascii="Arial" w:hAnsi="Arial"/>
          <w:sz w:val="20"/>
        </w:rPr>
      </w:pPr>
      <w:r w:rsidRPr="009A77C7">
        <w:rPr>
          <w:rFonts w:ascii="Arial" w:hAnsi="Arial"/>
          <w:sz w:val="20"/>
        </w:rPr>
        <w:t>Nota: El presente formato podrá ser reproducido por cada participante en el modo que estime conveniente, debiendo respetar su contenido, preferentemente, en el orden indicado.</w:t>
      </w:r>
    </w:p>
    <w:p w14:paraId="55D2B480" w14:textId="77777777" w:rsidR="000C2CD7" w:rsidRDefault="000C2CD7" w:rsidP="009A4CA0">
      <w:pPr>
        <w:tabs>
          <w:tab w:val="left" w:pos="240"/>
        </w:tabs>
        <w:jc w:val="center"/>
        <w:rPr>
          <w:rFonts w:ascii="Arial" w:hAnsi="Arial"/>
          <w:b/>
          <w:sz w:val="20"/>
        </w:rPr>
      </w:pPr>
    </w:p>
    <w:p w14:paraId="0F638871" w14:textId="77777777" w:rsidR="006D5238" w:rsidRPr="009A77C7" w:rsidRDefault="006D5238" w:rsidP="009A4CA0">
      <w:pPr>
        <w:tabs>
          <w:tab w:val="left" w:pos="240"/>
        </w:tabs>
        <w:jc w:val="center"/>
        <w:rPr>
          <w:rFonts w:ascii="Arial" w:hAnsi="Arial"/>
          <w:b/>
          <w:sz w:val="20"/>
        </w:rPr>
      </w:pPr>
    </w:p>
    <w:p w14:paraId="78761DC8" w14:textId="77777777" w:rsidR="009A4CA0" w:rsidRPr="009A77C7" w:rsidRDefault="00AC56C7" w:rsidP="00574C0F">
      <w:pPr>
        <w:pStyle w:val="Ttulo1"/>
        <w:shd w:val="clear" w:color="auto" w:fill="BFBFBF"/>
        <w:rPr>
          <w:lang w:val="es-MX"/>
        </w:rPr>
      </w:pPr>
      <w:bookmarkStart w:id="521" w:name="_Toc440537234"/>
      <w:r w:rsidRPr="009A77C7">
        <w:rPr>
          <w:lang w:val="es-MX"/>
        </w:rPr>
        <w:lastRenderedPageBreak/>
        <w:t>ANEXO No. 5</w:t>
      </w:r>
      <w:bookmarkEnd w:id="521"/>
    </w:p>
    <w:p w14:paraId="66616D7A" w14:textId="77777777" w:rsidR="009A4CA0" w:rsidRPr="009A77C7" w:rsidRDefault="009A4CA0" w:rsidP="009A4CA0">
      <w:pPr>
        <w:tabs>
          <w:tab w:val="left" w:pos="6048"/>
        </w:tabs>
        <w:jc w:val="center"/>
        <w:rPr>
          <w:rFonts w:ascii="Arial" w:hAnsi="Arial"/>
          <w:b/>
          <w:sz w:val="20"/>
        </w:rPr>
      </w:pPr>
    </w:p>
    <w:p w14:paraId="42B1C9D8" w14:textId="77777777" w:rsidR="009A4CA0" w:rsidRPr="009A77C7" w:rsidRDefault="00AC56C7" w:rsidP="00EB64F8">
      <w:pPr>
        <w:jc w:val="center"/>
        <w:rPr>
          <w:rFonts w:ascii="Arial" w:hAnsi="Arial"/>
          <w:b/>
          <w:sz w:val="20"/>
        </w:rPr>
      </w:pPr>
      <w:r w:rsidRPr="009A77C7">
        <w:rPr>
          <w:rFonts w:ascii="Arial" w:hAnsi="Arial"/>
          <w:b/>
          <w:sz w:val="20"/>
        </w:rPr>
        <w:t>FORMATO DE PARTICIPACIÓN Y PLIEGO DE PREGUNTAS PARA LA JUNTA DE ACLARACIONES</w:t>
      </w:r>
    </w:p>
    <w:p w14:paraId="39994C38" w14:textId="77777777" w:rsidR="009A4CA0" w:rsidRPr="009A77C7" w:rsidRDefault="009A4CA0" w:rsidP="009A4CA0">
      <w:pPr>
        <w:jc w:val="center"/>
        <w:rPr>
          <w:rFonts w:ascii="Arial" w:hAnsi="Arial"/>
          <w:b/>
          <w:sz w:val="20"/>
        </w:rPr>
      </w:pPr>
    </w:p>
    <w:p w14:paraId="490DD7A3" w14:textId="129F3927" w:rsidR="009A4CA0" w:rsidRPr="009A77C7" w:rsidRDefault="009A4CA0" w:rsidP="009A4CA0">
      <w:pPr>
        <w:jc w:val="both"/>
        <w:rPr>
          <w:rFonts w:ascii="Arial" w:hAnsi="Arial" w:cs="Arial"/>
          <w:sz w:val="20"/>
          <w:szCs w:val="20"/>
        </w:rPr>
      </w:pPr>
      <w:r w:rsidRPr="009A77C7">
        <w:rPr>
          <w:rFonts w:ascii="Arial" w:hAnsi="Arial" w:cs="Arial"/>
          <w:sz w:val="20"/>
          <w:szCs w:val="20"/>
        </w:rPr>
        <w:t>De conformidad con lo previsto por el artículo 33 Bis de la Ley de Adquisiciones, Arrendamientos y Servicios del Sector Público, por mi propio derecho (o en representación) de:</w:t>
      </w:r>
      <w:r w:rsidR="00DB5752">
        <w:rPr>
          <w:rFonts w:ascii="Arial" w:hAnsi="Arial" w:cs="Arial"/>
          <w:sz w:val="20"/>
          <w:szCs w:val="20"/>
        </w:rPr>
        <w:t xml:space="preserve"> </w:t>
      </w:r>
      <w:r w:rsidRPr="009A77C7">
        <w:rPr>
          <w:rFonts w:ascii="Arial" w:hAnsi="Arial" w:cs="Arial"/>
          <w:sz w:val="20"/>
          <w:szCs w:val="20"/>
        </w:rPr>
        <w:t>______________________</w:t>
      </w:r>
      <w:r w:rsidR="00DB5752">
        <w:rPr>
          <w:rFonts w:ascii="Arial" w:hAnsi="Arial" w:cs="Arial"/>
          <w:sz w:val="20"/>
          <w:szCs w:val="20"/>
        </w:rPr>
        <w:t xml:space="preserve"> </w:t>
      </w:r>
      <w:r w:rsidRPr="009A77C7">
        <w:rPr>
          <w:rFonts w:ascii="Arial" w:hAnsi="Arial" w:cs="Arial"/>
          <w:sz w:val="20"/>
          <w:szCs w:val="20"/>
        </w:rPr>
        <w:t xml:space="preserve">manifiesto mi interés de participar en el procedimiento de Licitación Pública </w:t>
      </w:r>
      <w:r w:rsidR="00790C89" w:rsidRPr="009A77C7">
        <w:rPr>
          <w:rFonts w:ascii="Arial" w:hAnsi="Arial" w:cs="Arial"/>
          <w:sz w:val="20"/>
          <w:szCs w:val="20"/>
        </w:rPr>
        <w:t>N</w:t>
      </w:r>
      <w:r w:rsidRPr="009A77C7">
        <w:rPr>
          <w:rFonts w:ascii="Arial" w:hAnsi="Arial" w:cs="Arial"/>
          <w:sz w:val="20"/>
          <w:szCs w:val="20"/>
        </w:rPr>
        <w:t xml:space="preserve">acional </w:t>
      </w:r>
      <w:r w:rsidR="004A39AE">
        <w:rPr>
          <w:rFonts w:ascii="Arial" w:hAnsi="Arial" w:cs="Arial"/>
          <w:sz w:val="20"/>
          <w:szCs w:val="20"/>
        </w:rPr>
        <w:t>Electrónica</w:t>
      </w:r>
      <w:r w:rsidR="006E4D42" w:rsidRPr="009A77C7">
        <w:rPr>
          <w:rFonts w:ascii="Arial" w:hAnsi="Arial" w:cs="Arial"/>
          <w:sz w:val="20"/>
          <w:szCs w:val="20"/>
        </w:rPr>
        <w:t xml:space="preserve"> </w:t>
      </w:r>
      <w:r w:rsidRPr="009A77C7">
        <w:rPr>
          <w:rFonts w:ascii="Arial" w:hAnsi="Arial" w:cs="Arial"/>
          <w:sz w:val="20"/>
          <w:szCs w:val="20"/>
        </w:rPr>
        <w:t xml:space="preserve">No.___________________ convocada por la Financiera para la </w:t>
      </w:r>
      <w:r w:rsidR="00A41503" w:rsidRPr="009A77C7">
        <w:rPr>
          <w:rFonts w:ascii="Arial" w:hAnsi="Arial" w:cs="Arial"/>
          <w:sz w:val="20"/>
          <w:szCs w:val="20"/>
        </w:rPr>
        <w:t>contratación del servicio</w:t>
      </w:r>
      <w:r w:rsidRPr="009A77C7">
        <w:rPr>
          <w:rFonts w:ascii="Arial" w:hAnsi="Arial" w:cs="Arial"/>
          <w:sz w:val="20"/>
          <w:szCs w:val="20"/>
        </w:rPr>
        <w:t xml:space="preserve">: _______________________________________, para lo cual proporciono mis datos generales (o los de mi representado) </w:t>
      </w:r>
    </w:p>
    <w:p w14:paraId="33165325" w14:textId="77777777" w:rsidR="009A4CA0" w:rsidRPr="009A77C7" w:rsidRDefault="009A4CA0" w:rsidP="009A4CA0">
      <w:pPr>
        <w:jc w:val="both"/>
        <w:rPr>
          <w:rFonts w:ascii="Arial" w:hAnsi="Arial"/>
          <w:sz w:val="20"/>
        </w:rPr>
      </w:pPr>
    </w:p>
    <w:p w14:paraId="7A807E7E"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2E818FA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center"/>
        <w:rPr>
          <w:rFonts w:ascii="Arial" w:hAnsi="Arial"/>
          <w:b/>
          <w:sz w:val="20"/>
          <w:u w:val="single"/>
        </w:rPr>
      </w:pPr>
      <w:r w:rsidRPr="009A77C7">
        <w:rPr>
          <w:rFonts w:ascii="Arial" w:hAnsi="Arial"/>
          <w:b/>
          <w:sz w:val="20"/>
          <w:u w:val="single"/>
        </w:rPr>
        <w:t>DATOS GENERALES</w:t>
      </w:r>
    </w:p>
    <w:p w14:paraId="3B6FBDAC"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center"/>
        <w:rPr>
          <w:rFonts w:ascii="Arial" w:hAnsi="Arial"/>
          <w:b/>
          <w:sz w:val="20"/>
          <w:u w:val="single"/>
        </w:rPr>
      </w:pPr>
    </w:p>
    <w:p w14:paraId="48CC537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 xml:space="preserve">Nombre de la </w:t>
      </w:r>
      <w:r w:rsidR="009307CE" w:rsidRPr="009A77C7">
        <w:rPr>
          <w:rFonts w:ascii="Arial" w:hAnsi="Arial"/>
          <w:b/>
          <w:sz w:val="20"/>
        </w:rPr>
        <w:t xml:space="preserve">Persona Física </w:t>
      </w:r>
      <w:r w:rsidRPr="009A77C7">
        <w:rPr>
          <w:rFonts w:ascii="Arial" w:hAnsi="Arial"/>
          <w:b/>
          <w:sz w:val="20"/>
        </w:rPr>
        <w:t xml:space="preserve">o </w:t>
      </w:r>
      <w:r w:rsidR="009307CE" w:rsidRPr="009A77C7">
        <w:rPr>
          <w:rFonts w:ascii="Arial" w:hAnsi="Arial"/>
          <w:b/>
          <w:sz w:val="20"/>
        </w:rPr>
        <w:t>Moral</w:t>
      </w:r>
      <w:r w:rsidRPr="009A77C7">
        <w:rPr>
          <w:rFonts w:ascii="Arial" w:hAnsi="Arial"/>
          <w:b/>
          <w:sz w:val="20"/>
        </w:rPr>
        <w:t>:</w:t>
      </w:r>
    </w:p>
    <w:p w14:paraId="61A9D55D"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4B6B3D48"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Registro Federal de Contribuyentes:</w:t>
      </w:r>
    </w:p>
    <w:p w14:paraId="6C1ACD98"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5B4E2346"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Domicilio:</w:t>
      </w:r>
    </w:p>
    <w:p w14:paraId="5FAC135D"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Calle y Número:</w:t>
      </w:r>
    </w:p>
    <w:p w14:paraId="676FB5F1"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43A3D29D"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Colonia:</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t>Delegación o Municipio:</w:t>
      </w:r>
    </w:p>
    <w:p w14:paraId="7ED3B8BB"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B62ED20"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Código Postal:</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t>Entidad Federativa:</w:t>
      </w:r>
    </w:p>
    <w:p w14:paraId="3D2F9C99"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6697675B"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Teléfonos:</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5964FCBA"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2405047"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Correo Electrónico:</w:t>
      </w:r>
    </w:p>
    <w:p w14:paraId="48546C10"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69C28B76"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 xml:space="preserve">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p>
    <w:p w14:paraId="676D0C0D"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5D7434EC" w14:textId="77777777" w:rsidR="009A4CA0" w:rsidRPr="009A77C7" w:rsidRDefault="00AC56C7" w:rsidP="009A4CA0">
      <w:pPr>
        <w:pBdr>
          <w:top w:val="single" w:sz="18" w:space="1" w:color="auto"/>
          <w:left w:val="single" w:sz="18" w:space="4" w:color="auto"/>
          <w:bottom w:val="single" w:sz="18" w:space="1" w:color="auto"/>
          <w:right w:val="single" w:sz="18" w:space="4" w:color="auto"/>
        </w:pBdr>
        <w:jc w:val="both"/>
        <w:rPr>
          <w:rFonts w:ascii="Arial" w:hAnsi="Arial"/>
          <w:b/>
          <w:sz w:val="20"/>
        </w:rPr>
      </w:pPr>
      <w:r w:rsidRPr="009A77C7">
        <w:rPr>
          <w:rFonts w:ascii="Arial" w:hAnsi="Arial"/>
          <w:b/>
          <w:sz w:val="20"/>
        </w:rPr>
        <w:t>II. Del representante del licitante: Datos de las escrituras públicas en las que le fueron otorgadas las facultades para suscribir las propuestas</w:t>
      </w:r>
      <w:r w:rsidR="009307CE" w:rsidRPr="009A77C7">
        <w:rPr>
          <w:rFonts w:ascii="Arial" w:hAnsi="Arial"/>
          <w:b/>
          <w:sz w:val="20"/>
        </w:rPr>
        <w:t>.</w:t>
      </w:r>
    </w:p>
    <w:p w14:paraId="4E1F38A5" w14:textId="77777777" w:rsidR="009A4CA0" w:rsidRPr="009A77C7" w:rsidRDefault="009A4CA0" w:rsidP="009A4CA0">
      <w:pPr>
        <w:pBdr>
          <w:top w:val="single" w:sz="18" w:space="1" w:color="auto"/>
          <w:left w:val="single" w:sz="18" w:space="4" w:color="auto"/>
          <w:bottom w:val="single" w:sz="18" w:space="1" w:color="auto"/>
          <w:right w:val="single" w:sz="18" w:space="4" w:color="auto"/>
        </w:pBdr>
        <w:jc w:val="both"/>
        <w:rPr>
          <w:rFonts w:ascii="Arial" w:hAnsi="Arial"/>
          <w:b/>
          <w:sz w:val="20"/>
        </w:rPr>
      </w:pPr>
    </w:p>
    <w:p w14:paraId="1ECCF5E6" w14:textId="77777777" w:rsidR="009A4CA0" w:rsidRPr="009A77C7" w:rsidRDefault="009A4CA0" w:rsidP="009A4CA0">
      <w:pPr>
        <w:jc w:val="center"/>
        <w:rPr>
          <w:rFonts w:ascii="Arial" w:hAnsi="Arial"/>
          <w:b/>
          <w:sz w:val="20"/>
        </w:rPr>
      </w:pPr>
    </w:p>
    <w:p w14:paraId="380237DF" w14:textId="77777777" w:rsidR="009A4CA0" w:rsidRPr="009A77C7" w:rsidRDefault="00AC56C7" w:rsidP="009A4CA0">
      <w:pPr>
        <w:jc w:val="center"/>
        <w:rPr>
          <w:rFonts w:ascii="Arial" w:hAnsi="Arial"/>
          <w:b/>
          <w:sz w:val="20"/>
        </w:rPr>
      </w:pPr>
      <w:r w:rsidRPr="009A77C7">
        <w:rPr>
          <w:rFonts w:ascii="Arial" w:hAnsi="Arial"/>
          <w:b/>
          <w:sz w:val="20"/>
        </w:rPr>
        <w:t>Firma</w:t>
      </w:r>
    </w:p>
    <w:p w14:paraId="48262C25" w14:textId="77777777" w:rsidR="009A4CA0" w:rsidRPr="009A77C7" w:rsidRDefault="009A4CA0" w:rsidP="009A4CA0">
      <w:pPr>
        <w:jc w:val="center"/>
        <w:rPr>
          <w:rFonts w:ascii="Arial" w:hAnsi="Arial"/>
          <w:b/>
          <w:sz w:val="20"/>
        </w:rPr>
      </w:pPr>
    </w:p>
    <w:p w14:paraId="7B7861E0" w14:textId="77777777" w:rsidR="009A4CA0" w:rsidRPr="009A77C7" w:rsidRDefault="009A4CA0" w:rsidP="009A4CA0">
      <w:pPr>
        <w:jc w:val="center"/>
        <w:rPr>
          <w:rFonts w:ascii="Arial" w:hAnsi="Arial"/>
          <w:b/>
          <w:sz w:val="20"/>
        </w:rPr>
      </w:pPr>
    </w:p>
    <w:p w14:paraId="544FD7CB" w14:textId="77777777" w:rsidR="009A4CA0" w:rsidRPr="009A77C7" w:rsidRDefault="00AC56C7" w:rsidP="009A4CA0">
      <w:pPr>
        <w:jc w:val="center"/>
        <w:rPr>
          <w:rFonts w:ascii="Arial" w:hAnsi="Arial"/>
          <w:b/>
          <w:sz w:val="20"/>
        </w:rPr>
      </w:pPr>
      <w:r w:rsidRPr="009A77C7">
        <w:rPr>
          <w:rFonts w:ascii="Arial" w:hAnsi="Arial"/>
          <w:b/>
          <w:sz w:val="20"/>
        </w:rPr>
        <w:t>________________________________</w:t>
      </w:r>
    </w:p>
    <w:p w14:paraId="161665AF" w14:textId="01603EC6" w:rsidR="009A4CA0" w:rsidRPr="009A77C7" w:rsidRDefault="009A4CA0" w:rsidP="009A4CA0">
      <w:pPr>
        <w:jc w:val="center"/>
        <w:rPr>
          <w:rFonts w:ascii="Arial" w:hAnsi="Arial"/>
          <w:b/>
          <w:sz w:val="20"/>
        </w:rPr>
      </w:pPr>
    </w:p>
    <w:p w14:paraId="7447A35E" w14:textId="77777777" w:rsidR="009B6513" w:rsidRPr="009A77C7" w:rsidRDefault="00AC56C7" w:rsidP="009A4CA0">
      <w:pPr>
        <w:tabs>
          <w:tab w:val="left" w:pos="240"/>
        </w:tabs>
        <w:jc w:val="center"/>
        <w:rPr>
          <w:rFonts w:ascii="Arial" w:hAnsi="Arial"/>
          <w:b/>
          <w:sz w:val="20"/>
        </w:rPr>
      </w:pPr>
      <w:r w:rsidRPr="009A77C7">
        <w:rPr>
          <w:rFonts w:ascii="Arial" w:hAnsi="Arial"/>
          <w:b/>
          <w:sz w:val="20"/>
        </w:rPr>
        <w:br w:type="page"/>
      </w:r>
    </w:p>
    <w:p w14:paraId="7B534136" w14:textId="77777777" w:rsidR="009A4CA0" w:rsidRPr="009A77C7" w:rsidRDefault="00AC56C7" w:rsidP="009A4CA0">
      <w:pPr>
        <w:keepNext/>
        <w:shd w:val="clear" w:color="auto" w:fill="BFBFBF"/>
        <w:tabs>
          <w:tab w:val="left" w:pos="0"/>
        </w:tabs>
        <w:ind w:left="708" w:hanging="708"/>
        <w:jc w:val="center"/>
        <w:rPr>
          <w:rFonts w:ascii="Arial" w:hAnsi="Arial"/>
          <w:sz w:val="20"/>
        </w:rPr>
      </w:pPr>
      <w:r w:rsidRPr="009A77C7">
        <w:rPr>
          <w:rFonts w:ascii="Arial" w:hAnsi="Arial"/>
          <w:b/>
          <w:sz w:val="20"/>
        </w:rPr>
        <w:lastRenderedPageBreak/>
        <w:t>ANEXO No. 5</w:t>
      </w:r>
    </w:p>
    <w:p w14:paraId="43F99C65" w14:textId="77777777" w:rsidR="009A4CA0" w:rsidRPr="009A77C7" w:rsidRDefault="009A4CA0" w:rsidP="009A4CA0">
      <w:pPr>
        <w:tabs>
          <w:tab w:val="left" w:pos="6048"/>
        </w:tabs>
        <w:jc w:val="center"/>
        <w:rPr>
          <w:rFonts w:ascii="Arial" w:hAnsi="Arial"/>
          <w:b/>
          <w:sz w:val="20"/>
        </w:rPr>
      </w:pPr>
    </w:p>
    <w:p w14:paraId="59F19832" w14:textId="77777777" w:rsidR="009A4CA0" w:rsidRPr="009A77C7" w:rsidRDefault="009A4CA0" w:rsidP="009A4CA0">
      <w:pPr>
        <w:rPr>
          <w:rFonts w:ascii="Arial" w:hAnsi="Arial" w:cs="Arial"/>
          <w:b/>
          <w:bCs/>
          <w:sz w:val="20"/>
          <w:szCs w:val="20"/>
        </w:rPr>
      </w:pPr>
    </w:p>
    <w:p w14:paraId="24689746" w14:textId="77777777" w:rsidR="009A4CA0" w:rsidRPr="009A77C7" w:rsidRDefault="009A4CA0" w:rsidP="009A4CA0">
      <w:pPr>
        <w:jc w:val="center"/>
        <w:rPr>
          <w:rFonts w:ascii="Arial" w:hAnsi="Arial"/>
          <w:b/>
          <w:sz w:val="20"/>
        </w:rPr>
      </w:pPr>
    </w:p>
    <w:p w14:paraId="5B801B7D" w14:textId="77777777" w:rsidR="009A4CA0" w:rsidRPr="009A77C7" w:rsidRDefault="009A4CA0" w:rsidP="009A4CA0">
      <w:pPr>
        <w:jc w:val="center"/>
        <w:rPr>
          <w:rFonts w:ascii="Arial" w:hAnsi="Arial"/>
          <w:b/>
          <w:sz w:val="20"/>
        </w:rPr>
      </w:pPr>
    </w:p>
    <w:p w14:paraId="5CAB7A0D" w14:textId="77777777" w:rsidR="009A4CA0" w:rsidRPr="009A77C7" w:rsidRDefault="00AC56C7" w:rsidP="009A4CA0">
      <w:pPr>
        <w:jc w:val="center"/>
        <w:rPr>
          <w:rFonts w:ascii="Arial" w:hAnsi="Arial"/>
          <w:b/>
          <w:sz w:val="20"/>
        </w:rPr>
      </w:pPr>
      <w:r w:rsidRPr="009A77C7">
        <w:rPr>
          <w:rFonts w:ascii="Arial" w:hAnsi="Arial"/>
          <w:b/>
          <w:sz w:val="20"/>
        </w:rPr>
        <w:t>PLIEGO DE PREGUNTAS</w:t>
      </w:r>
    </w:p>
    <w:p w14:paraId="3976374A" w14:textId="77777777" w:rsidR="009A4CA0" w:rsidRPr="009A77C7" w:rsidRDefault="009A4CA0" w:rsidP="009A4CA0">
      <w:pPr>
        <w:jc w:val="center"/>
        <w:rPr>
          <w:rFonts w:ascii="Arial" w:hAnsi="Arial"/>
          <w:b/>
          <w:sz w:val="20"/>
        </w:rPr>
      </w:pPr>
    </w:p>
    <w:p w14:paraId="0733E150" w14:textId="77777777" w:rsidR="009A4CA0" w:rsidRPr="009A77C7" w:rsidRDefault="009A4CA0" w:rsidP="009A4CA0">
      <w:pPr>
        <w:jc w:val="center"/>
        <w:rPr>
          <w:rFonts w:ascii="Arial" w:hAnsi="Arial"/>
          <w:b/>
          <w:sz w:val="20"/>
        </w:rPr>
      </w:pPr>
    </w:p>
    <w:p w14:paraId="6C575BDA" w14:textId="77777777" w:rsidR="009A4CA0" w:rsidRPr="009A77C7" w:rsidRDefault="009A4CA0" w:rsidP="009A4CA0">
      <w:pPr>
        <w:jc w:val="center"/>
        <w:rPr>
          <w:rFonts w:ascii="Arial" w:hAnsi="Arial"/>
          <w:b/>
          <w:sz w:val="20"/>
        </w:rPr>
      </w:pPr>
    </w:p>
    <w:p w14:paraId="6E6BB753" w14:textId="77777777" w:rsidR="009A4CA0" w:rsidRPr="009A77C7" w:rsidRDefault="009A4CA0" w:rsidP="009A4CA0">
      <w:pPr>
        <w:jc w:val="center"/>
        <w:rPr>
          <w:rFonts w:ascii="Arial" w:hAnsi="Arial"/>
          <w:b/>
          <w:sz w:val="20"/>
        </w:rPr>
      </w:pPr>
    </w:p>
    <w:p w14:paraId="3564D22E" w14:textId="77777777" w:rsidR="009A4CA0" w:rsidRPr="009A77C7" w:rsidRDefault="00AC56C7" w:rsidP="009A4CA0">
      <w:pPr>
        <w:jc w:val="center"/>
        <w:rPr>
          <w:rFonts w:ascii="Arial" w:hAnsi="Arial"/>
          <w:b/>
          <w:sz w:val="20"/>
        </w:rPr>
      </w:pPr>
      <w:r w:rsidRPr="009A77C7">
        <w:rPr>
          <w:rFonts w:ascii="Arial" w:hAnsi="Arial"/>
          <w:b/>
          <w:sz w:val="20"/>
        </w:rPr>
        <w:t>PREGUNTAS</w:t>
      </w:r>
    </w:p>
    <w:p w14:paraId="77DFFF41" w14:textId="77777777" w:rsidR="009A4CA0" w:rsidRDefault="009A4CA0" w:rsidP="009A4CA0">
      <w:pPr>
        <w:rPr>
          <w:rFonts w:ascii="Arial" w:hAnsi="Arial"/>
          <w:b/>
          <w:sz w:val="20"/>
        </w:rPr>
      </w:pPr>
    </w:p>
    <w:p w14:paraId="67506AEE"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Asimismo, nos permitimos solicitar a la CONVOCANTE, la aclaración de las siguientes dudas:</w:t>
      </w:r>
    </w:p>
    <w:p w14:paraId="1323124B" w14:textId="77777777" w:rsidR="00897ECA" w:rsidRPr="00DF5B18" w:rsidRDefault="00897ECA" w:rsidP="00897ECA">
      <w:pPr>
        <w:widowControl w:val="0"/>
        <w:suppressAutoHyphens/>
        <w:jc w:val="both"/>
        <w:rPr>
          <w:rFonts w:ascii="Arial" w:hAnsi="Arial" w:cs="Arial"/>
          <w:sz w:val="20"/>
          <w:szCs w:val="20"/>
          <w:lang w:eastAsia="ar-SA"/>
        </w:rPr>
      </w:pPr>
    </w:p>
    <w:p w14:paraId="438174F4"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w:t>
      </w:r>
      <w:proofErr w:type="gramStart"/>
      <w:r w:rsidRPr="00DF5B18">
        <w:rPr>
          <w:rFonts w:ascii="Arial" w:hAnsi="Arial" w:cs="Arial"/>
          <w:sz w:val="20"/>
          <w:szCs w:val="20"/>
          <w:lang w:eastAsia="ar-SA"/>
        </w:rPr>
        <w:t>).-</w:t>
      </w:r>
      <w:proofErr w:type="gramEnd"/>
      <w:r w:rsidRPr="00DF5B18">
        <w:rPr>
          <w:rFonts w:ascii="Arial" w:hAnsi="Arial" w:cs="Arial"/>
          <w:sz w:val="20"/>
          <w:szCs w:val="20"/>
          <w:lang w:eastAsia="ar-SA"/>
        </w:rPr>
        <w:t xml:space="preserve"> De carácter administrativo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0E592E5A"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587086D6"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6FF1A38B"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241C099A"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62A92765"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41B73666"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0E53F250"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4583A2B5"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6605C3B5"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0631DB50" w14:textId="77777777" w:rsidR="00897ECA" w:rsidRPr="00DF5B18" w:rsidRDefault="00897ECA" w:rsidP="00635D78">
            <w:pPr>
              <w:widowControl w:val="0"/>
              <w:suppressAutoHyphens/>
              <w:jc w:val="both"/>
              <w:rPr>
                <w:rFonts w:ascii="Arial" w:hAnsi="Arial" w:cs="Arial"/>
                <w:sz w:val="20"/>
                <w:szCs w:val="20"/>
                <w:lang w:eastAsia="ar-SA"/>
              </w:rPr>
            </w:pPr>
          </w:p>
        </w:tc>
      </w:tr>
    </w:tbl>
    <w:p w14:paraId="2CAEB295" w14:textId="77777777" w:rsidR="00897ECA" w:rsidRPr="00DF5B18" w:rsidRDefault="00897ECA" w:rsidP="00897ECA">
      <w:pPr>
        <w:widowControl w:val="0"/>
        <w:suppressAutoHyphens/>
        <w:jc w:val="both"/>
        <w:rPr>
          <w:rFonts w:ascii="Arial" w:hAnsi="Arial" w:cs="Arial"/>
          <w:sz w:val="20"/>
          <w:szCs w:val="20"/>
          <w:lang w:eastAsia="ar-SA"/>
        </w:rPr>
      </w:pPr>
    </w:p>
    <w:p w14:paraId="4505DB91"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b</w:t>
      </w:r>
      <w:proofErr w:type="gramStart"/>
      <w:r w:rsidRPr="00DF5B18">
        <w:rPr>
          <w:rFonts w:ascii="Arial" w:hAnsi="Arial" w:cs="Arial"/>
          <w:sz w:val="20"/>
          <w:szCs w:val="20"/>
          <w:lang w:eastAsia="ar-SA"/>
        </w:rPr>
        <w:t>).-</w:t>
      </w:r>
      <w:proofErr w:type="gramEnd"/>
      <w:r w:rsidRPr="00DF5B18">
        <w:rPr>
          <w:rFonts w:ascii="Arial" w:hAnsi="Arial" w:cs="Arial"/>
          <w:sz w:val="20"/>
          <w:szCs w:val="20"/>
          <w:lang w:eastAsia="ar-SA"/>
        </w:rPr>
        <w:t xml:space="preserve"> De carácter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641B912E"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0CC51090"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7F191157"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7FBB3D2C"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4D26C9E1"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5D503AD4"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109D86C1"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064742F4"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76E03DE3"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13B336F6" w14:textId="77777777" w:rsidR="00897ECA" w:rsidRPr="00DF5B18" w:rsidRDefault="00897ECA" w:rsidP="00635D78">
            <w:pPr>
              <w:widowControl w:val="0"/>
              <w:suppressAutoHyphens/>
              <w:jc w:val="both"/>
              <w:rPr>
                <w:rFonts w:ascii="Arial" w:hAnsi="Arial" w:cs="Arial"/>
                <w:sz w:val="20"/>
                <w:szCs w:val="20"/>
                <w:lang w:eastAsia="ar-SA"/>
              </w:rPr>
            </w:pPr>
          </w:p>
        </w:tc>
      </w:tr>
    </w:tbl>
    <w:p w14:paraId="69EDD172" w14:textId="77777777" w:rsidR="00897ECA" w:rsidRPr="00DF5B18" w:rsidRDefault="00897ECA" w:rsidP="00897ECA">
      <w:pPr>
        <w:widowControl w:val="0"/>
        <w:suppressAutoHyphens/>
        <w:jc w:val="both"/>
        <w:rPr>
          <w:rFonts w:ascii="Arial" w:hAnsi="Arial" w:cs="Arial"/>
          <w:sz w:val="20"/>
          <w:szCs w:val="20"/>
          <w:lang w:eastAsia="ar-SA"/>
        </w:rPr>
      </w:pPr>
    </w:p>
    <w:p w14:paraId="6388FAF9" w14:textId="77777777" w:rsidR="00897ECA" w:rsidRPr="00DF5B18" w:rsidRDefault="00897ECA" w:rsidP="00897ECA">
      <w:pPr>
        <w:widowControl w:val="0"/>
        <w:suppressAutoHyphens/>
        <w:jc w:val="both"/>
        <w:rPr>
          <w:rFonts w:ascii="Arial" w:hAnsi="Arial" w:cs="Arial"/>
          <w:sz w:val="20"/>
          <w:szCs w:val="20"/>
          <w:lang w:eastAsia="ar-SA"/>
        </w:rPr>
      </w:pPr>
      <w:proofErr w:type="gramStart"/>
      <w:r w:rsidRPr="00DF5B18">
        <w:rPr>
          <w:rFonts w:ascii="Arial" w:hAnsi="Arial" w:cs="Arial"/>
          <w:sz w:val="20"/>
          <w:szCs w:val="20"/>
          <w:lang w:eastAsia="ar-SA"/>
        </w:rPr>
        <w:t>c).-</w:t>
      </w:r>
      <w:proofErr w:type="gramEnd"/>
      <w:r w:rsidRPr="00DF5B18">
        <w:rPr>
          <w:rFonts w:ascii="Arial" w:hAnsi="Arial" w:cs="Arial"/>
          <w:sz w:val="20"/>
          <w:szCs w:val="20"/>
          <w:lang w:eastAsia="ar-SA"/>
        </w:rPr>
        <w:t xml:space="preserve"> De carácter legal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
        <w:gridCol w:w="1837"/>
        <w:gridCol w:w="3500"/>
        <w:gridCol w:w="3619"/>
      </w:tblGrid>
      <w:tr w:rsidR="00897ECA" w:rsidRPr="00DF5B18" w14:paraId="2DC4C0D3" w14:textId="77777777" w:rsidTr="00635D78">
        <w:trPr>
          <w:jc w:val="center"/>
        </w:trPr>
        <w:tc>
          <w:tcPr>
            <w:tcW w:w="417" w:type="pct"/>
            <w:tcBorders>
              <w:top w:val="single" w:sz="4" w:space="0" w:color="auto"/>
              <w:left w:val="single" w:sz="4" w:space="0" w:color="auto"/>
              <w:bottom w:val="single" w:sz="4" w:space="0" w:color="auto"/>
              <w:right w:val="single" w:sz="4" w:space="0" w:color="auto"/>
            </w:tcBorders>
            <w:shd w:val="pct12" w:color="000000" w:fill="FFFFFF"/>
          </w:tcPr>
          <w:p w14:paraId="19110644"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Página</w:t>
            </w:r>
          </w:p>
        </w:tc>
        <w:tc>
          <w:tcPr>
            <w:tcW w:w="940" w:type="pct"/>
            <w:tcBorders>
              <w:top w:val="single" w:sz="4" w:space="0" w:color="auto"/>
              <w:left w:val="single" w:sz="4" w:space="0" w:color="auto"/>
              <w:bottom w:val="single" w:sz="4" w:space="0" w:color="auto"/>
              <w:right w:val="single" w:sz="4" w:space="0" w:color="auto"/>
            </w:tcBorders>
            <w:shd w:val="pct12" w:color="000000" w:fill="FFFFFF"/>
          </w:tcPr>
          <w:p w14:paraId="3D2A1015"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Numeral o Punto específico</w:t>
            </w:r>
          </w:p>
        </w:tc>
        <w:tc>
          <w:tcPr>
            <w:tcW w:w="1791" w:type="pct"/>
            <w:tcBorders>
              <w:top w:val="single" w:sz="4" w:space="0" w:color="auto"/>
              <w:left w:val="single" w:sz="4" w:space="0" w:color="auto"/>
              <w:bottom w:val="single" w:sz="4" w:space="0" w:color="auto"/>
              <w:right w:val="single" w:sz="4" w:space="0" w:color="auto"/>
            </w:tcBorders>
            <w:shd w:val="pct12" w:color="000000" w:fill="FFFFFF"/>
          </w:tcPr>
          <w:p w14:paraId="11B7C402"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Pregunta</w:t>
            </w:r>
          </w:p>
        </w:tc>
        <w:tc>
          <w:tcPr>
            <w:tcW w:w="1852" w:type="pct"/>
            <w:tcBorders>
              <w:top w:val="single" w:sz="4" w:space="0" w:color="auto"/>
              <w:left w:val="single" w:sz="4" w:space="0" w:color="auto"/>
              <w:bottom w:val="single" w:sz="4" w:space="0" w:color="auto"/>
              <w:right w:val="single" w:sz="4" w:space="0" w:color="auto"/>
            </w:tcBorders>
            <w:shd w:val="pct12" w:color="000000" w:fill="FFFFFF"/>
          </w:tcPr>
          <w:p w14:paraId="51E7340D" w14:textId="77777777" w:rsidR="00897ECA" w:rsidRPr="00DF5B18" w:rsidRDefault="00897ECA" w:rsidP="00635D78">
            <w:pPr>
              <w:widowControl w:val="0"/>
              <w:suppressAutoHyphens/>
              <w:jc w:val="center"/>
              <w:rPr>
                <w:rFonts w:ascii="Arial" w:hAnsi="Arial" w:cs="Arial"/>
                <w:b/>
                <w:sz w:val="20"/>
                <w:szCs w:val="20"/>
                <w:lang w:eastAsia="ar-SA"/>
              </w:rPr>
            </w:pPr>
            <w:r w:rsidRPr="00DF5B18">
              <w:rPr>
                <w:rFonts w:ascii="Arial" w:hAnsi="Arial" w:cs="Arial"/>
                <w:b/>
                <w:sz w:val="20"/>
                <w:szCs w:val="20"/>
                <w:lang w:eastAsia="ar-SA"/>
              </w:rPr>
              <w:t>Respuesta</w:t>
            </w:r>
          </w:p>
        </w:tc>
      </w:tr>
      <w:tr w:rsidR="00897ECA" w:rsidRPr="00DF5B18" w14:paraId="7B38C055" w14:textId="77777777" w:rsidTr="00635D78">
        <w:trPr>
          <w:trHeight w:val="1066"/>
          <w:jc w:val="center"/>
        </w:trPr>
        <w:tc>
          <w:tcPr>
            <w:tcW w:w="417" w:type="pct"/>
            <w:tcBorders>
              <w:top w:val="single" w:sz="4" w:space="0" w:color="auto"/>
              <w:left w:val="single" w:sz="4" w:space="0" w:color="auto"/>
              <w:bottom w:val="single" w:sz="4" w:space="0" w:color="auto"/>
              <w:right w:val="single" w:sz="4" w:space="0" w:color="auto"/>
            </w:tcBorders>
          </w:tcPr>
          <w:p w14:paraId="702619EB" w14:textId="77777777" w:rsidR="00897ECA" w:rsidRPr="00DF5B18" w:rsidRDefault="00897ECA" w:rsidP="00635D78">
            <w:pPr>
              <w:widowControl w:val="0"/>
              <w:suppressAutoHyphens/>
              <w:jc w:val="both"/>
              <w:rPr>
                <w:rFonts w:ascii="Arial" w:hAnsi="Arial" w:cs="Arial"/>
                <w:sz w:val="20"/>
                <w:szCs w:val="20"/>
                <w:lang w:eastAsia="ar-SA"/>
              </w:rPr>
            </w:pPr>
          </w:p>
        </w:tc>
        <w:tc>
          <w:tcPr>
            <w:tcW w:w="940" w:type="pct"/>
            <w:tcBorders>
              <w:top w:val="single" w:sz="4" w:space="0" w:color="auto"/>
              <w:left w:val="single" w:sz="4" w:space="0" w:color="auto"/>
              <w:bottom w:val="single" w:sz="4" w:space="0" w:color="auto"/>
              <w:right w:val="single" w:sz="4" w:space="0" w:color="auto"/>
            </w:tcBorders>
          </w:tcPr>
          <w:p w14:paraId="00BD4037" w14:textId="77777777" w:rsidR="00897ECA" w:rsidRPr="00DF5B18" w:rsidRDefault="00897ECA" w:rsidP="00635D78">
            <w:pPr>
              <w:widowControl w:val="0"/>
              <w:suppressAutoHyphens/>
              <w:jc w:val="both"/>
              <w:rPr>
                <w:rFonts w:ascii="Arial" w:hAnsi="Arial" w:cs="Arial"/>
                <w:sz w:val="20"/>
                <w:szCs w:val="20"/>
                <w:lang w:eastAsia="ar-SA"/>
              </w:rPr>
            </w:pPr>
          </w:p>
        </w:tc>
        <w:tc>
          <w:tcPr>
            <w:tcW w:w="1791" w:type="pct"/>
            <w:tcBorders>
              <w:top w:val="single" w:sz="4" w:space="0" w:color="auto"/>
              <w:left w:val="single" w:sz="4" w:space="0" w:color="auto"/>
              <w:bottom w:val="single" w:sz="4" w:space="0" w:color="auto"/>
              <w:right w:val="single" w:sz="4" w:space="0" w:color="auto"/>
            </w:tcBorders>
          </w:tcPr>
          <w:p w14:paraId="77552A8F" w14:textId="77777777" w:rsidR="00897ECA" w:rsidRPr="00DF5B18" w:rsidRDefault="00897ECA" w:rsidP="00635D78">
            <w:pPr>
              <w:widowControl w:val="0"/>
              <w:suppressAutoHyphens/>
              <w:jc w:val="both"/>
              <w:rPr>
                <w:rFonts w:ascii="Arial" w:hAnsi="Arial" w:cs="Arial"/>
                <w:sz w:val="20"/>
                <w:szCs w:val="20"/>
                <w:lang w:eastAsia="ar-SA"/>
              </w:rPr>
            </w:pPr>
          </w:p>
        </w:tc>
        <w:tc>
          <w:tcPr>
            <w:tcW w:w="1852" w:type="pct"/>
            <w:tcBorders>
              <w:top w:val="single" w:sz="4" w:space="0" w:color="auto"/>
              <w:left w:val="single" w:sz="4" w:space="0" w:color="auto"/>
              <w:bottom w:val="single" w:sz="4" w:space="0" w:color="auto"/>
              <w:right w:val="single" w:sz="4" w:space="0" w:color="auto"/>
            </w:tcBorders>
          </w:tcPr>
          <w:p w14:paraId="194EB314" w14:textId="77777777" w:rsidR="00897ECA" w:rsidRPr="00DF5B18" w:rsidRDefault="00897ECA" w:rsidP="00635D78">
            <w:pPr>
              <w:widowControl w:val="0"/>
              <w:suppressAutoHyphens/>
              <w:jc w:val="both"/>
              <w:rPr>
                <w:rFonts w:ascii="Arial" w:hAnsi="Arial" w:cs="Arial"/>
                <w:sz w:val="20"/>
                <w:szCs w:val="20"/>
                <w:lang w:eastAsia="ar-SA"/>
              </w:rPr>
            </w:pPr>
          </w:p>
        </w:tc>
      </w:tr>
    </w:tbl>
    <w:p w14:paraId="4B377450" w14:textId="77777777" w:rsidR="00897ECA" w:rsidRPr="00DF5B18" w:rsidRDefault="00897ECA" w:rsidP="00897ECA">
      <w:pPr>
        <w:widowControl w:val="0"/>
        <w:suppressAutoHyphens/>
        <w:jc w:val="both"/>
        <w:rPr>
          <w:rFonts w:ascii="Arial" w:hAnsi="Arial" w:cs="Arial"/>
          <w:sz w:val="20"/>
          <w:szCs w:val="20"/>
          <w:lang w:eastAsia="ar-SA"/>
        </w:rPr>
      </w:pPr>
    </w:p>
    <w:p w14:paraId="29760F95" w14:textId="77777777" w:rsidR="00897ECA" w:rsidRPr="00DF5B18" w:rsidRDefault="00897ECA" w:rsidP="00897ECA">
      <w:pPr>
        <w:widowControl w:val="0"/>
        <w:suppressAutoHyphens/>
        <w:jc w:val="both"/>
        <w:rPr>
          <w:rFonts w:ascii="Arial" w:hAnsi="Arial" w:cs="Arial"/>
          <w:sz w:val="20"/>
          <w:szCs w:val="20"/>
          <w:lang w:eastAsia="ar-SA"/>
        </w:rPr>
      </w:pPr>
      <w:r w:rsidRPr="00DF5B18">
        <w:rPr>
          <w:rFonts w:ascii="Arial" w:hAnsi="Arial" w:cs="Arial"/>
          <w:sz w:val="20"/>
          <w:szCs w:val="20"/>
          <w:lang w:eastAsia="ar-SA"/>
        </w:rPr>
        <w:t>Atentamente</w:t>
      </w:r>
    </w:p>
    <w:p w14:paraId="31409DE6" w14:textId="77777777" w:rsidR="00897ECA" w:rsidRPr="00DF5B18" w:rsidRDefault="00897ECA" w:rsidP="00897ECA">
      <w:pPr>
        <w:widowControl w:val="0"/>
        <w:suppressAutoHyphens/>
        <w:jc w:val="both"/>
        <w:rPr>
          <w:rFonts w:ascii="Arial" w:hAnsi="Arial" w:cs="Arial"/>
          <w:sz w:val="20"/>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897ECA" w:rsidRPr="00DF5B18" w14:paraId="0424FF8A" w14:textId="77777777" w:rsidTr="00635D78">
        <w:trPr>
          <w:cantSplit/>
          <w:trHeight w:val="447"/>
          <w:jc w:val="center"/>
        </w:trPr>
        <w:tc>
          <w:tcPr>
            <w:tcW w:w="170" w:type="dxa"/>
            <w:tcBorders>
              <w:top w:val="single" w:sz="8" w:space="0" w:color="auto"/>
              <w:left w:val="single" w:sz="8" w:space="0" w:color="auto"/>
            </w:tcBorders>
          </w:tcPr>
          <w:p w14:paraId="16F64112"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002B1214"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0F614822"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14:paraId="2219030B"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14:paraId="349671CE"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0A98A95B"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1DA5C068"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left w:val="nil"/>
            </w:tcBorders>
          </w:tcPr>
          <w:p w14:paraId="7AD32008"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left w:val="single" w:sz="8" w:space="0" w:color="auto"/>
            </w:tcBorders>
          </w:tcPr>
          <w:p w14:paraId="1080D356" w14:textId="77777777" w:rsidR="00897ECA" w:rsidRPr="00DF5B18" w:rsidRDefault="00897ECA" w:rsidP="00635D78">
            <w:pPr>
              <w:widowControl w:val="0"/>
              <w:suppressAutoHyphens/>
              <w:jc w:val="both"/>
              <w:rPr>
                <w:rFonts w:ascii="Arial" w:hAnsi="Arial" w:cs="Arial"/>
                <w:sz w:val="20"/>
                <w:szCs w:val="20"/>
                <w:lang w:eastAsia="ar-SA"/>
              </w:rPr>
            </w:pPr>
          </w:p>
        </w:tc>
        <w:tc>
          <w:tcPr>
            <w:tcW w:w="2727" w:type="dxa"/>
            <w:tcBorders>
              <w:top w:val="single" w:sz="8" w:space="0" w:color="auto"/>
            </w:tcBorders>
          </w:tcPr>
          <w:p w14:paraId="39384A9B" w14:textId="77777777" w:rsidR="00897ECA" w:rsidRPr="00DF5B18" w:rsidRDefault="00897ECA" w:rsidP="00635D78">
            <w:pPr>
              <w:widowControl w:val="0"/>
              <w:suppressAutoHyphens/>
              <w:jc w:val="both"/>
              <w:rPr>
                <w:rFonts w:ascii="Arial" w:hAnsi="Arial" w:cs="Arial"/>
                <w:sz w:val="20"/>
                <w:szCs w:val="20"/>
                <w:lang w:eastAsia="ar-SA"/>
              </w:rPr>
            </w:pPr>
          </w:p>
        </w:tc>
        <w:tc>
          <w:tcPr>
            <w:tcW w:w="170" w:type="dxa"/>
            <w:tcBorders>
              <w:top w:val="single" w:sz="8" w:space="0" w:color="auto"/>
              <w:right w:val="single" w:sz="8" w:space="0" w:color="auto"/>
            </w:tcBorders>
          </w:tcPr>
          <w:p w14:paraId="3F92F746" w14:textId="77777777" w:rsidR="00897ECA" w:rsidRPr="00DF5B18" w:rsidRDefault="00897ECA" w:rsidP="00635D78">
            <w:pPr>
              <w:widowControl w:val="0"/>
              <w:suppressAutoHyphens/>
              <w:jc w:val="both"/>
              <w:rPr>
                <w:rFonts w:ascii="Arial" w:hAnsi="Arial" w:cs="Arial"/>
                <w:sz w:val="20"/>
                <w:szCs w:val="20"/>
                <w:lang w:eastAsia="ar-SA"/>
              </w:rPr>
            </w:pPr>
          </w:p>
        </w:tc>
      </w:tr>
      <w:tr w:rsidR="00897ECA" w:rsidRPr="00DF5B18" w14:paraId="49A4B4A0" w14:textId="77777777" w:rsidTr="00635D78">
        <w:trPr>
          <w:cantSplit/>
          <w:jc w:val="center"/>
        </w:trPr>
        <w:tc>
          <w:tcPr>
            <w:tcW w:w="170" w:type="dxa"/>
            <w:tcBorders>
              <w:left w:val="single" w:sz="8" w:space="0" w:color="auto"/>
              <w:bottom w:val="single" w:sz="8" w:space="0" w:color="auto"/>
            </w:tcBorders>
          </w:tcPr>
          <w:p w14:paraId="1A6C1313"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3F246D62"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Nombre del representante legal</w:t>
            </w:r>
          </w:p>
        </w:tc>
        <w:tc>
          <w:tcPr>
            <w:tcW w:w="170" w:type="dxa"/>
            <w:tcBorders>
              <w:bottom w:val="single" w:sz="8" w:space="0" w:color="auto"/>
              <w:right w:val="single" w:sz="8" w:space="0" w:color="auto"/>
            </w:tcBorders>
          </w:tcPr>
          <w:p w14:paraId="73852C41"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14:paraId="56FFA9C8"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14:paraId="2921345A"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79E21A3D"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Cargo en la empresa</w:t>
            </w:r>
          </w:p>
        </w:tc>
        <w:tc>
          <w:tcPr>
            <w:tcW w:w="170" w:type="dxa"/>
            <w:tcBorders>
              <w:bottom w:val="single" w:sz="8" w:space="0" w:color="auto"/>
              <w:right w:val="single" w:sz="8" w:space="0" w:color="auto"/>
            </w:tcBorders>
          </w:tcPr>
          <w:p w14:paraId="7215832E"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nil"/>
            </w:tcBorders>
          </w:tcPr>
          <w:p w14:paraId="3E5660A4" w14:textId="77777777" w:rsidR="00897ECA" w:rsidRPr="00DF5B18" w:rsidRDefault="00897ECA" w:rsidP="00635D78">
            <w:pPr>
              <w:widowControl w:val="0"/>
              <w:suppressAutoHyphens/>
              <w:jc w:val="center"/>
              <w:rPr>
                <w:rFonts w:ascii="Arial" w:hAnsi="Arial" w:cs="Arial"/>
                <w:sz w:val="20"/>
                <w:szCs w:val="20"/>
                <w:lang w:eastAsia="ar-SA"/>
              </w:rPr>
            </w:pPr>
          </w:p>
        </w:tc>
        <w:tc>
          <w:tcPr>
            <w:tcW w:w="170" w:type="dxa"/>
            <w:tcBorders>
              <w:left w:val="single" w:sz="8" w:space="0" w:color="auto"/>
              <w:bottom w:val="single" w:sz="8" w:space="0" w:color="auto"/>
            </w:tcBorders>
          </w:tcPr>
          <w:p w14:paraId="12C640D5" w14:textId="77777777" w:rsidR="00897ECA" w:rsidRPr="00DF5B18" w:rsidRDefault="00897ECA" w:rsidP="00635D78">
            <w:pPr>
              <w:widowControl w:val="0"/>
              <w:suppressAutoHyphens/>
              <w:jc w:val="center"/>
              <w:rPr>
                <w:rFonts w:ascii="Arial" w:hAnsi="Arial" w:cs="Arial"/>
                <w:sz w:val="20"/>
                <w:szCs w:val="20"/>
                <w:lang w:eastAsia="ar-SA"/>
              </w:rPr>
            </w:pPr>
          </w:p>
        </w:tc>
        <w:tc>
          <w:tcPr>
            <w:tcW w:w="2727" w:type="dxa"/>
            <w:tcBorders>
              <w:top w:val="single" w:sz="8" w:space="0" w:color="auto"/>
              <w:bottom w:val="single" w:sz="8" w:space="0" w:color="auto"/>
            </w:tcBorders>
          </w:tcPr>
          <w:p w14:paraId="5AB1E945" w14:textId="77777777" w:rsidR="00897ECA" w:rsidRPr="00DF5B18" w:rsidRDefault="00897ECA" w:rsidP="00635D78">
            <w:pPr>
              <w:widowControl w:val="0"/>
              <w:suppressAutoHyphens/>
              <w:jc w:val="center"/>
              <w:rPr>
                <w:rFonts w:ascii="Arial" w:hAnsi="Arial" w:cs="Arial"/>
                <w:sz w:val="20"/>
                <w:szCs w:val="20"/>
                <w:lang w:eastAsia="ar-SA"/>
              </w:rPr>
            </w:pPr>
            <w:r w:rsidRPr="00DF5B18">
              <w:rPr>
                <w:rFonts w:ascii="Arial" w:hAnsi="Arial" w:cs="Arial"/>
                <w:sz w:val="20"/>
                <w:szCs w:val="20"/>
                <w:lang w:eastAsia="ar-SA"/>
              </w:rPr>
              <w:t>Firma</w:t>
            </w:r>
          </w:p>
        </w:tc>
        <w:tc>
          <w:tcPr>
            <w:tcW w:w="170" w:type="dxa"/>
            <w:tcBorders>
              <w:bottom w:val="single" w:sz="8" w:space="0" w:color="auto"/>
              <w:right w:val="single" w:sz="8" w:space="0" w:color="auto"/>
            </w:tcBorders>
          </w:tcPr>
          <w:p w14:paraId="764ED740" w14:textId="77777777" w:rsidR="00897ECA" w:rsidRPr="00DF5B18" w:rsidRDefault="00897ECA" w:rsidP="00635D78">
            <w:pPr>
              <w:widowControl w:val="0"/>
              <w:suppressAutoHyphens/>
              <w:jc w:val="center"/>
              <w:rPr>
                <w:rFonts w:ascii="Arial" w:hAnsi="Arial" w:cs="Arial"/>
                <w:sz w:val="20"/>
                <w:szCs w:val="20"/>
                <w:lang w:eastAsia="ar-SA"/>
              </w:rPr>
            </w:pPr>
          </w:p>
        </w:tc>
      </w:tr>
    </w:tbl>
    <w:p w14:paraId="4EB23A10" w14:textId="77777777" w:rsidR="00897ECA" w:rsidRPr="00DF5B18" w:rsidRDefault="00897ECA" w:rsidP="00897ECA">
      <w:pPr>
        <w:widowControl w:val="0"/>
        <w:suppressAutoHyphens/>
        <w:jc w:val="both"/>
        <w:rPr>
          <w:rFonts w:ascii="Arial" w:hAnsi="Arial" w:cs="Arial"/>
          <w:sz w:val="20"/>
          <w:szCs w:val="20"/>
          <w:lang w:eastAsia="ar-SA"/>
        </w:rPr>
      </w:pPr>
    </w:p>
    <w:p w14:paraId="266A4CC8" w14:textId="77777777" w:rsidR="009A4CA0" w:rsidRPr="009A77C7" w:rsidRDefault="009A4CA0" w:rsidP="009A4CA0">
      <w:pPr>
        <w:jc w:val="both"/>
        <w:rPr>
          <w:rFonts w:ascii="Arial" w:hAnsi="Arial"/>
          <w:b/>
          <w:sz w:val="20"/>
        </w:rPr>
      </w:pPr>
    </w:p>
    <w:p w14:paraId="57106DBF" w14:textId="77777777" w:rsidR="009A4CA0" w:rsidRPr="009A77C7" w:rsidRDefault="009A4CA0" w:rsidP="009A4CA0">
      <w:pPr>
        <w:tabs>
          <w:tab w:val="left" w:pos="240"/>
        </w:tabs>
        <w:jc w:val="center"/>
        <w:rPr>
          <w:rFonts w:ascii="Arial" w:hAnsi="Arial"/>
          <w:b/>
          <w:sz w:val="20"/>
        </w:rPr>
      </w:pPr>
    </w:p>
    <w:p w14:paraId="2C4F111A" w14:textId="77777777" w:rsidR="009A4CA0" w:rsidRPr="009A77C7" w:rsidRDefault="00AC56C7" w:rsidP="009A4CA0">
      <w:pPr>
        <w:tabs>
          <w:tab w:val="left" w:pos="240"/>
        </w:tabs>
        <w:jc w:val="center"/>
        <w:rPr>
          <w:rFonts w:ascii="Arial" w:hAnsi="Arial"/>
          <w:b/>
          <w:sz w:val="20"/>
        </w:rPr>
      </w:pPr>
      <w:r w:rsidRPr="009A77C7">
        <w:rPr>
          <w:rFonts w:ascii="Arial" w:hAnsi="Arial"/>
          <w:b/>
          <w:sz w:val="20"/>
        </w:rPr>
        <w:br w:type="page"/>
      </w:r>
    </w:p>
    <w:p w14:paraId="704FEEAE" w14:textId="77777777" w:rsidR="009A4CA0" w:rsidRPr="009A77C7" w:rsidRDefault="00AC56C7" w:rsidP="00574C0F">
      <w:pPr>
        <w:pStyle w:val="Ttulo1"/>
        <w:shd w:val="clear" w:color="auto" w:fill="BFBFBF"/>
        <w:rPr>
          <w:lang w:val="es-MX"/>
        </w:rPr>
      </w:pPr>
      <w:bookmarkStart w:id="522" w:name="_Toc440537235"/>
      <w:r w:rsidRPr="009A77C7">
        <w:rPr>
          <w:lang w:val="es-MX"/>
        </w:rPr>
        <w:lastRenderedPageBreak/>
        <w:t>ANEXO No. 6</w:t>
      </w:r>
      <w:bookmarkEnd w:id="522"/>
    </w:p>
    <w:p w14:paraId="45847A0E" w14:textId="77777777" w:rsidR="009A4CA0" w:rsidRPr="009A77C7" w:rsidRDefault="009A4CA0" w:rsidP="009A4CA0">
      <w:pPr>
        <w:tabs>
          <w:tab w:val="left" w:pos="6048"/>
        </w:tabs>
        <w:jc w:val="center"/>
        <w:rPr>
          <w:rFonts w:ascii="Arial" w:hAnsi="Arial"/>
          <w:b/>
          <w:sz w:val="20"/>
        </w:rPr>
      </w:pPr>
    </w:p>
    <w:p w14:paraId="064B33D8" w14:textId="77777777" w:rsidR="009A4CA0" w:rsidRPr="009A77C7" w:rsidRDefault="009A4CA0" w:rsidP="009A4CA0">
      <w:pPr>
        <w:rPr>
          <w:rFonts w:ascii="Arial" w:hAnsi="Arial" w:cs="Arial"/>
          <w:b/>
          <w:bCs/>
          <w:sz w:val="20"/>
          <w:szCs w:val="20"/>
        </w:rPr>
      </w:pPr>
    </w:p>
    <w:p w14:paraId="0E10A742" w14:textId="77777777" w:rsidR="009A4CA0" w:rsidRPr="009A77C7" w:rsidRDefault="009A4CA0" w:rsidP="009A4CA0">
      <w:pPr>
        <w:widowControl w:val="0"/>
        <w:autoSpaceDE w:val="0"/>
        <w:autoSpaceDN w:val="0"/>
        <w:adjustRightInd w:val="0"/>
        <w:jc w:val="center"/>
        <w:rPr>
          <w:rFonts w:ascii="Arial" w:hAnsi="Arial"/>
          <w:b/>
          <w:sz w:val="20"/>
        </w:rPr>
      </w:pPr>
    </w:p>
    <w:p w14:paraId="2FED54E3" w14:textId="77777777" w:rsidR="009A4CA0" w:rsidRPr="009A77C7" w:rsidRDefault="00AC56C7" w:rsidP="009A4CA0">
      <w:pPr>
        <w:widowControl w:val="0"/>
        <w:tabs>
          <w:tab w:val="left" w:pos="5220"/>
        </w:tabs>
        <w:autoSpaceDE w:val="0"/>
        <w:autoSpaceDN w:val="0"/>
        <w:adjustRightInd w:val="0"/>
        <w:ind w:left="993" w:hanging="993"/>
        <w:jc w:val="center"/>
        <w:rPr>
          <w:rFonts w:ascii="Arial" w:hAnsi="Arial"/>
          <w:b/>
          <w:sz w:val="20"/>
        </w:rPr>
      </w:pPr>
      <w:r w:rsidRPr="009A77C7">
        <w:rPr>
          <w:rFonts w:ascii="Arial" w:hAnsi="Arial"/>
          <w:b/>
          <w:sz w:val="20"/>
        </w:rPr>
        <w:t>ESCRITO BAJO PROTESTA DE DECIR VERDAD DE NO ENCONTRARSE EN ALGUNO DE LOS SUPUESTOS ESTABLECIDOS POR LOS ARTÍCULOS 50 Y 60 DE LA LEY.</w:t>
      </w:r>
    </w:p>
    <w:p w14:paraId="3EDE4E00" w14:textId="77777777" w:rsidR="009A4CA0" w:rsidRPr="009A77C7" w:rsidRDefault="009A4CA0" w:rsidP="009A4CA0">
      <w:pPr>
        <w:widowControl w:val="0"/>
        <w:tabs>
          <w:tab w:val="left" w:pos="5220"/>
        </w:tabs>
        <w:autoSpaceDE w:val="0"/>
        <w:autoSpaceDN w:val="0"/>
        <w:adjustRightInd w:val="0"/>
        <w:ind w:left="993" w:hanging="993"/>
        <w:jc w:val="center"/>
        <w:rPr>
          <w:rFonts w:ascii="Arial" w:hAnsi="Arial"/>
          <w:b/>
          <w:sz w:val="20"/>
        </w:rPr>
      </w:pPr>
    </w:p>
    <w:p w14:paraId="71631F0D" w14:textId="77777777" w:rsidR="009A4CA0" w:rsidRPr="009A77C7" w:rsidRDefault="009A4CA0" w:rsidP="009A4CA0">
      <w:pPr>
        <w:widowControl w:val="0"/>
        <w:tabs>
          <w:tab w:val="left" w:pos="5220"/>
        </w:tabs>
        <w:autoSpaceDE w:val="0"/>
        <w:autoSpaceDN w:val="0"/>
        <w:adjustRightInd w:val="0"/>
        <w:rPr>
          <w:rFonts w:ascii="Arial" w:hAnsi="Arial"/>
          <w:b/>
          <w:sz w:val="20"/>
        </w:rPr>
      </w:pPr>
    </w:p>
    <w:p w14:paraId="02AB39C0"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 xml:space="preserve">México, D.F., a____ de _____________ </w:t>
      </w:r>
      <w:proofErr w:type="spellStart"/>
      <w:r w:rsidRPr="009A77C7">
        <w:rPr>
          <w:rFonts w:ascii="Arial" w:hAnsi="Arial"/>
          <w:sz w:val="20"/>
        </w:rPr>
        <w:t>de</w:t>
      </w:r>
      <w:proofErr w:type="spellEnd"/>
      <w:r w:rsidRPr="009A77C7">
        <w:rPr>
          <w:rFonts w:ascii="Arial" w:hAnsi="Arial"/>
          <w:sz w:val="20"/>
        </w:rPr>
        <w:t xml:space="preserve"> _______.</w:t>
      </w:r>
    </w:p>
    <w:p w14:paraId="7DD33052"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29F1B520"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38BE566E" w14:textId="77777777" w:rsidR="009A4CA0" w:rsidRPr="009A77C7" w:rsidRDefault="00AC56C7" w:rsidP="009A4CA0">
      <w:pPr>
        <w:keepNext/>
        <w:tabs>
          <w:tab w:val="left" w:pos="5220"/>
        </w:tabs>
        <w:autoSpaceDE w:val="0"/>
        <w:autoSpaceDN w:val="0"/>
        <w:adjustRightInd w:val="0"/>
        <w:spacing w:before="240" w:after="60"/>
        <w:jc w:val="both"/>
        <w:rPr>
          <w:rFonts w:ascii="Arial" w:hAnsi="Arial"/>
          <w:sz w:val="20"/>
          <w:u w:val="single"/>
        </w:rPr>
      </w:pPr>
      <w:r w:rsidRPr="009A77C7">
        <w:rPr>
          <w:rFonts w:ascii="Arial" w:hAnsi="Arial"/>
          <w:sz w:val="20"/>
        </w:rPr>
        <w:t xml:space="preserve">En relación con la Licitación Pública Nacional </w:t>
      </w:r>
      <w:r w:rsidR="004A39AE">
        <w:rPr>
          <w:rFonts w:ascii="Arial" w:hAnsi="Arial"/>
          <w:sz w:val="20"/>
        </w:rPr>
        <w:t xml:space="preserve">Electrónica </w:t>
      </w:r>
      <w:r w:rsidRPr="009A77C7">
        <w:rPr>
          <w:rFonts w:ascii="Arial" w:hAnsi="Arial"/>
          <w:sz w:val="20"/>
        </w:rPr>
        <w:t>No. _______________, relativa a la Contratación para la Prestación del Servicio de ________________________________.</w:t>
      </w:r>
    </w:p>
    <w:p w14:paraId="79069093"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0BE556B6"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sz w:val="20"/>
        </w:rPr>
        <w:t>El suscrito _________________________en mi carácter de representante legal de la empresa</w:t>
      </w:r>
      <w:r w:rsidR="00022718">
        <w:rPr>
          <w:rFonts w:ascii="Arial" w:hAnsi="Arial"/>
          <w:sz w:val="20"/>
        </w:rPr>
        <w:t xml:space="preserve"> _______________________</w:t>
      </w:r>
      <w:r w:rsidRPr="009A77C7">
        <w:rPr>
          <w:rFonts w:ascii="Arial" w:hAnsi="Arial"/>
          <w:sz w:val="20"/>
        </w:rPr>
        <w:t xml:space="preserve">, personalidad que acredito con el testimonio notarial no. _____ expedido por el Notario Público No. ______, comparezco a nombre de mi representada a declarar </w:t>
      </w:r>
      <w:r w:rsidRPr="009A77C7">
        <w:rPr>
          <w:rFonts w:ascii="Arial" w:hAnsi="Arial"/>
          <w:b/>
          <w:sz w:val="20"/>
        </w:rPr>
        <w:t>Bajo Protesta de Decir Verdad:</w:t>
      </w:r>
    </w:p>
    <w:p w14:paraId="783C289B"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36EEADC2"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7D8CB13B"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 xml:space="preserve">Que la empresa licitante (o persona física), así como ninguno de sus integrantes, se encuentran en los supuestos que establece </w:t>
      </w:r>
      <w:r w:rsidRPr="009A77C7">
        <w:rPr>
          <w:rFonts w:ascii="Arial" w:hAnsi="Arial"/>
          <w:b/>
          <w:sz w:val="20"/>
        </w:rPr>
        <w:t>los artículos 50 y 60 de la Ley</w:t>
      </w:r>
      <w:r w:rsidRPr="009A77C7">
        <w:rPr>
          <w:rFonts w:ascii="Arial" w:hAnsi="Arial"/>
          <w:sz w:val="20"/>
        </w:rPr>
        <w:t xml:space="preserve"> de Adquisiciones, Arrendamientos y Servicios del Sector Público.</w:t>
      </w:r>
    </w:p>
    <w:p w14:paraId="197828C2"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31C06BED"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3DF92795"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Mi representada se da por enterada que en caso de que la información anterior resultase falsa será causa suficiente para que opere la rescisión del contrato sin responsabilidad para la Financiera.</w:t>
      </w:r>
    </w:p>
    <w:p w14:paraId="1A7059B8"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632EB278"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1181A281" w14:textId="77777777" w:rsidR="009A4CA0" w:rsidRPr="009A77C7" w:rsidRDefault="00AC56C7" w:rsidP="009A4CA0">
      <w:pPr>
        <w:widowControl w:val="0"/>
        <w:tabs>
          <w:tab w:val="left" w:pos="5220"/>
        </w:tabs>
        <w:autoSpaceDE w:val="0"/>
        <w:autoSpaceDN w:val="0"/>
        <w:adjustRightInd w:val="0"/>
        <w:jc w:val="both"/>
        <w:rPr>
          <w:rFonts w:ascii="Arial" w:hAnsi="Arial"/>
          <w:sz w:val="20"/>
        </w:rPr>
      </w:pPr>
      <w:r w:rsidRPr="009A77C7">
        <w:rPr>
          <w:rFonts w:ascii="Arial" w:hAnsi="Arial"/>
          <w:sz w:val="20"/>
        </w:rPr>
        <w:t>Lo anterior con el objeto de dar cumplimiento a dicha disposición para los fines y efectos a que haya lugar.</w:t>
      </w:r>
    </w:p>
    <w:p w14:paraId="3543DA79"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072122DC"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Nota: En el caso de que se presenten proposiciones conjuntas este formato se deberá presentar por cada una de las empresas que integran la proposición conjunta.</w:t>
      </w:r>
    </w:p>
    <w:p w14:paraId="1D430FAA" w14:textId="77777777" w:rsidR="009A4CA0" w:rsidRPr="009A77C7" w:rsidRDefault="009A4CA0" w:rsidP="009A4CA0">
      <w:pPr>
        <w:widowControl w:val="0"/>
        <w:tabs>
          <w:tab w:val="left" w:pos="5220"/>
        </w:tabs>
        <w:autoSpaceDE w:val="0"/>
        <w:autoSpaceDN w:val="0"/>
        <w:adjustRightInd w:val="0"/>
        <w:jc w:val="both"/>
        <w:rPr>
          <w:rFonts w:ascii="Arial" w:hAnsi="Arial"/>
          <w:sz w:val="20"/>
        </w:rPr>
      </w:pPr>
    </w:p>
    <w:p w14:paraId="30BCBA03"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Atentamente</w:t>
      </w:r>
    </w:p>
    <w:p w14:paraId="5338C2FB"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439CF25F" w14:textId="77777777" w:rsidR="003F4910" w:rsidRPr="009A77C7" w:rsidRDefault="003F4910" w:rsidP="009A4CA0">
      <w:pPr>
        <w:widowControl w:val="0"/>
        <w:tabs>
          <w:tab w:val="left" w:pos="5220"/>
        </w:tabs>
        <w:autoSpaceDE w:val="0"/>
        <w:autoSpaceDN w:val="0"/>
        <w:adjustRightInd w:val="0"/>
        <w:jc w:val="both"/>
        <w:rPr>
          <w:rFonts w:ascii="Arial" w:hAnsi="Arial"/>
          <w:b/>
          <w:sz w:val="20"/>
        </w:rPr>
      </w:pPr>
    </w:p>
    <w:p w14:paraId="770B0285" w14:textId="77777777" w:rsidR="003F4910" w:rsidRPr="009A77C7" w:rsidRDefault="003F4910" w:rsidP="009A4CA0">
      <w:pPr>
        <w:widowControl w:val="0"/>
        <w:tabs>
          <w:tab w:val="left" w:pos="5220"/>
        </w:tabs>
        <w:autoSpaceDE w:val="0"/>
        <w:autoSpaceDN w:val="0"/>
        <w:adjustRightInd w:val="0"/>
        <w:jc w:val="both"/>
        <w:rPr>
          <w:rFonts w:ascii="Arial" w:hAnsi="Arial"/>
          <w:b/>
          <w:sz w:val="20"/>
        </w:rPr>
      </w:pPr>
    </w:p>
    <w:p w14:paraId="7C6CAA9D" w14:textId="77777777" w:rsidR="009A4CA0" w:rsidRPr="009A77C7" w:rsidRDefault="009A4CA0" w:rsidP="009A4CA0">
      <w:pPr>
        <w:widowControl w:val="0"/>
        <w:tabs>
          <w:tab w:val="left" w:pos="5220"/>
        </w:tabs>
        <w:autoSpaceDE w:val="0"/>
        <w:autoSpaceDN w:val="0"/>
        <w:adjustRightInd w:val="0"/>
        <w:jc w:val="both"/>
        <w:rPr>
          <w:rFonts w:ascii="Arial" w:hAnsi="Arial"/>
          <w:b/>
          <w:sz w:val="20"/>
        </w:rPr>
      </w:pPr>
    </w:p>
    <w:p w14:paraId="6FDA4471"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_________________________________________________</w:t>
      </w:r>
    </w:p>
    <w:p w14:paraId="23808330" w14:textId="77777777" w:rsidR="009A4CA0" w:rsidRPr="009A77C7" w:rsidRDefault="00AC56C7" w:rsidP="009A4CA0">
      <w:pPr>
        <w:widowControl w:val="0"/>
        <w:tabs>
          <w:tab w:val="left" w:pos="5220"/>
        </w:tabs>
        <w:autoSpaceDE w:val="0"/>
        <w:autoSpaceDN w:val="0"/>
        <w:adjustRightInd w:val="0"/>
        <w:jc w:val="both"/>
        <w:rPr>
          <w:rFonts w:ascii="Arial" w:hAnsi="Arial"/>
          <w:b/>
          <w:sz w:val="20"/>
        </w:rPr>
      </w:pPr>
      <w:r w:rsidRPr="009A77C7">
        <w:rPr>
          <w:rFonts w:ascii="Arial" w:hAnsi="Arial"/>
          <w:b/>
          <w:sz w:val="20"/>
        </w:rPr>
        <w:t>Nombre, cargo y firma del representante</w:t>
      </w:r>
    </w:p>
    <w:p w14:paraId="14357DB7" w14:textId="77777777" w:rsidR="009A4CA0" w:rsidRPr="009A77C7" w:rsidRDefault="009A4CA0" w:rsidP="009A4CA0">
      <w:pPr>
        <w:widowControl w:val="0"/>
        <w:tabs>
          <w:tab w:val="left" w:pos="5220"/>
        </w:tabs>
        <w:autoSpaceDE w:val="0"/>
        <w:autoSpaceDN w:val="0"/>
        <w:adjustRightInd w:val="0"/>
        <w:jc w:val="both"/>
        <w:rPr>
          <w:rFonts w:ascii="Arial" w:hAnsi="Arial"/>
          <w:b/>
          <w:i/>
          <w:sz w:val="20"/>
        </w:rPr>
      </w:pPr>
    </w:p>
    <w:p w14:paraId="63248E93" w14:textId="77777777" w:rsidR="009A4CA0" w:rsidRPr="009A77C7" w:rsidRDefault="009A4CA0" w:rsidP="009A4CA0">
      <w:pPr>
        <w:tabs>
          <w:tab w:val="left" w:pos="5220"/>
        </w:tabs>
        <w:jc w:val="center"/>
        <w:rPr>
          <w:rFonts w:ascii="Arial" w:hAnsi="Arial"/>
          <w:b/>
          <w:sz w:val="20"/>
        </w:rPr>
      </w:pPr>
    </w:p>
    <w:p w14:paraId="0C7E86FB" w14:textId="77777777" w:rsidR="009A4CA0" w:rsidRPr="009A77C7" w:rsidRDefault="009A4CA0" w:rsidP="009A4CA0">
      <w:pPr>
        <w:tabs>
          <w:tab w:val="left" w:pos="5220"/>
        </w:tabs>
        <w:jc w:val="center"/>
        <w:rPr>
          <w:rFonts w:ascii="Arial" w:hAnsi="Arial"/>
          <w:b/>
          <w:sz w:val="20"/>
        </w:rPr>
      </w:pPr>
    </w:p>
    <w:p w14:paraId="6D0CFC09" w14:textId="77777777" w:rsidR="00ED36AF" w:rsidRPr="009A77C7" w:rsidRDefault="00ED36AF" w:rsidP="009A4CA0">
      <w:pPr>
        <w:tabs>
          <w:tab w:val="left" w:pos="5220"/>
        </w:tabs>
        <w:jc w:val="center"/>
        <w:rPr>
          <w:rFonts w:ascii="Arial" w:hAnsi="Arial"/>
          <w:b/>
          <w:sz w:val="20"/>
        </w:rPr>
      </w:pPr>
    </w:p>
    <w:p w14:paraId="262DCF98" w14:textId="77777777" w:rsidR="003F4910" w:rsidRPr="009A77C7" w:rsidRDefault="003F4910" w:rsidP="009A4CA0">
      <w:pPr>
        <w:tabs>
          <w:tab w:val="left" w:pos="5220"/>
        </w:tabs>
        <w:jc w:val="center"/>
        <w:rPr>
          <w:rFonts w:ascii="Arial" w:hAnsi="Arial"/>
          <w:b/>
          <w:sz w:val="20"/>
        </w:rPr>
      </w:pPr>
    </w:p>
    <w:p w14:paraId="4681CA78" w14:textId="77777777" w:rsidR="000C2CD7" w:rsidRPr="009A77C7" w:rsidRDefault="00576AEC" w:rsidP="00DC5F4F">
      <w:pPr>
        <w:rPr>
          <w:rFonts w:ascii="Arial" w:hAnsi="Arial"/>
          <w:b/>
          <w:sz w:val="20"/>
        </w:rPr>
      </w:pPr>
      <w:r>
        <w:rPr>
          <w:rFonts w:ascii="Arial" w:hAnsi="Arial"/>
          <w:b/>
          <w:sz w:val="20"/>
        </w:rPr>
        <w:br w:type="page"/>
      </w:r>
    </w:p>
    <w:p w14:paraId="7C4125AC" w14:textId="77777777" w:rsidR="009A4CA0" w:rsidRPr="009A77C7" w:rsidRDefault="00AC56C7" w:rsidP="00574C0F">
      <w:pPr>
        <w:pStyle w:val="Ttulo1"/>
        <w:shd w:val="clear" w:color="auto" w:fill="BFBFBF"/>
        <w:rPr>
          <w:lang w:val="es-MX"/>
        </w:rPr>
      </w:pPr>
      <w:bookmarkStart w:id="523" w:name="_Toc440537236"/>
      <w:r w:rsidRPr="009A77C7">
        <w:rPr>
          <w:lang w:val="es-MX"/>
        </w:rPr>
        <w:lastRenderedPageBreak/>
        <w:t>ANEXO No. 7</w:t>
      </w:r>
      <w:bookmarkEnd w:id="523"/>
    </w:p>
    <w:p w14:paraId="6A4F2DA5" w14:textId="77777777" w:rsidR="009B6513" w:rsidRPr="009A77C7" w:rsidRDefault="009B6513" w:rsidP="00ED0A51">
      <w:pPr>
        <w:ind w:left="-426" w:right="-142"/>
        <w:jc w:val="center"/>
        <w:rPr>
          <w:rFonts w:ascii="Arial" w:hAnsi="Arial" w:cs="Arial"/>
          <w:b/>
          <w:sz w:val="20"/>
          <w:szCs w:val="20"/>
        </w:rPr>
      </w:pPr>
    </w:p>
    <w:p w14:paraId="7A96FE03" w14:textId="77777777" w:rsidR="009B6513" w:rsidRPr="009A77C7" w:rsidRDefault="00AC56C7" w:rsidP="009B6513">
      <w:pPr>
        <w:ind w:left="-426" w:right="-142"/>
        <w:jc w:val="center"/>
        <w:rPr>
          <w:rFonts w:ascii="Arial" w:hAnsi="Arial"/>
          <w:b/>
          <w:sz w:val="20"/>
        </w:rPr>
      </w:pPr>
      <w:r w:rsidRPr="009A77C7">
        <w:rPr>
          <w:rFonts w:ascii="Arial" w:hAnsi="Arial"/>
          <w:b/>
          <w:sz w:val="20"/>
        </w:rPr>
        <w:t xml:space="preserve">MODELO DE CONTRATO </w:t>
      </w:r>
    </w:p>
    <w:p w14:paraId="0D9BA896" w14:textId="77777777" w:rsidR="009A5653" w:rsidRPr="009A77C7" w:rsidRDefault="009A5653" w:rsidP="009A5653">
      <w:pPr>
        <w:ind w:left="-426" w:right="-142"/>
        <w:jc w:val="both"/>
        <w:rPr>
          <w:rFonts w:ascii="Arial" w:hAnsi="Arial"/>
          <w:b/>
          <w:sz w:val="20"/>
        </w:rPr>
      </w:pPr>
    </w:p>
    <w:p w14:paraId="279F40C2" w14:textId="77777777" w:rsidR="009A5653" w:rsidRPr="009A77C7" w:rsidRDefault="009A5653" w:rsidP="009A5653">
      <w:pPr>
        <w:ind w:left="-426" w:right="-142"/>
        <w:jc w:val="both"/>
        <w:rPr>
          <w:rFonts w:ascii="Arial" w:hAnsi="Arial"/>
          <w:sz w:val="20"/>
        </w:rPr>
      </w:pPr>
      <w:r w:rsidRPr="009A77C7">
        <w:rPr>
          <w:rFonts w:ascii="Arial" w:hAnsi="Arial"/>
          <w:sz w:val="20"/>
        </w:rPr>
        <w:t>La Dirección Ejecutiva Jurídica ha establecido el presente instructivo para el llenado de los Modelos de Contrato en Materia de Adquisiciones, Arrendamientos y Servicios del Sector Público, el cual se deberá de sujetar a lo siguiente:</w:t>
      </w:r>
    </w:p>
    <w:p w14:paraId="23842A25" w14:textId="77777777" w:rsidR="009A5653" w:rsidRPr="009A77C7" w:rsidRDefault="009A5653" w:rsidP="009A5653">
      <w:pPr>
        <w:ind w:left="-426" w:right="-142"/>
        <w:jc w:val="both"/>
        <w:rPr>
          <w:rFonts w:ascii="Arial" w:hAnsi="Arial"/>
          <w:sz w:val="20"/>
        </w:rPr>
      </w:pPr>
    </w:p>
    <w:p w14:paraId="205194DA" w14:textId="77777777" w:rsidR="009A5653" w:rsidRPr="009A77C7" w:rsidRDefault="009A5653" w:rsidP="009A5653">
      <w:pPr>
        <w:ind w:left="-426" w:right="-142"/>
        <w:jc w:val="both"/>
        <w:rPr>
          <w:rFonts w:ascii="Arial" w:hAnsi="Arial"/>
          <w:sz w:val="20"/>
        </w:rPr>
      </w:pPr>
      <w:r w:rsidRPr="009A77C7">
        <w:rPr>
          <w:rFonts w:ascii="Arial" w:hAnsi="Arial"/>
          <w:b/>
          <w:sz w:val="20"/>
        </w:rPr>
        <w:t>1.-</w:t>
      </w:r>
      <w:r w:rsidRPr="009A77C7">
        <w:rPr>
          <w:rFonts w:ascii="Arial" w:hAnsi="Arial"/>
          <w:sz w:val="20"/>
        </w:rPr>
        <w:t xml:space="preserve"> Para la elaboración de Contratos en Materia de Adquisiciones, Arrendamientos y Servicios del Sector Público deberán utilizarse los modelos que se encuentran autorizados por la Dirección Ejecutiva Jurídica, por conducto de la Subdirección Corporativa Jurídica de Normatividad y Consulta, los cuales se encuentran publicados en la </w:t>
      </w:r>
      <w:proofErr w:type="spellStart"/>
      <w:r w:rsidRPr="009A77C7">
        <w:rPr>
          <w:rFonts w:ascii="Arial" w:hAnsi="Arial"/>
          <w:sz w:val="20"/>
        </w:rPr>
        <w:t>Normateca</w:t>
      </w:r>
      <w:proofErr w:type="spellEnd"/>
      <w:r w:rsidRPr="009A77C7">
        <w:rPr>
          <w:rFonts w:ascii="Arial" w:hAnsi="Arial"/>
          <w:sz w:val="20"/>
        </w:rPr>
        <w:t xml:space="preserve"> Institucional. </w:t>
      </w:r>
    </w:p>
    <w:p w14:paraId="74C826A4" w14:textId="77777777" w:rsidR="009A5653" w:rsidRPr="009A77C7" w:rsidRDefault="009A5653" w:rsidP="009A5653">
      <w:pPr>
        <w:ind w:left="-426" w:right="-142"/>
        <w:jc w:val="both"/>
        <w:rPr>
          <w:rFonts w:ascii="Arial" w:hAnsi="Arial"/>
          <w:sz w:val="20"/>
        </w:rPr>
      </w:pPr>
    </w:p>
    <w:p w14:paraId="3D7F4B4D" w14:textId="77777777" w:rsidR="009A5653" w:rsidRPr="009A77C7" w:rsidRDefault="009A5653" w:rsidP="009A5653">
      <w:pPr>
        <w:ind w:left="-426" w:right="-142"/>
        <w:jc w:val="both"/>
        <w:rPr>
          <w:rFonts w:ascii="Arial" w:hAnsi="Arial"/>
          <w:sz w:val="20"/>
        </w:rPr>
      </w:pPr>
      <w:r w:rsidRPr="009A77C7">
        <w:rPr>
          <w:rFonts w:ascii="Arial" w:hAnsi="Arial"/>
          <w:b/>
          <w:sz w:val="20"/>
        </w:rPr>
        <w:t>2.-</w:t>
      </w:r>
      <w:r w:rsidRPr="009A77C7">
        <w:rPr>
          <w:rFonts w:ascii="Arial" w:hAnsi="Arial"/>
          <w:sz w:val="20"/>
        </w:rPr>
        <w:t xml:space="preserve"> Conforme al punto anterior, en la instrumentación de los contratos se deberá considerar lo siguiente:</w:t>
      </w:r>
    </w:p>
    <w:p w14:paraId="5778AE33" w14:textId="77777777" w:rsidR="009A5653" w:rsidRPr="009A77C7" w:rsidRDefault="009A5653" w:rsidP="009A5653">
      <w:pPr>
        <w:ind w:left="-426" w:right="-142"/>
        <w:jc w:val="both"/>
        <w:rPr>
          <w:rFonts w:ascii="Arial" w:hAnsi="Arial"/>
          <w:sz w:val="20"/>
        </w:rPr>
      </w:pPr>
    </w:p>
    <w:p w14:paraId="4BBFC394" w14:textId="77777777" w:rsidR="009A5653" w:rsidRPr="009A77C7" w:rsidRDefault="009A5653" w:rsidP="0092566A">
      <w:pPr>
        <w:numPr>
          <w:ilvl w:val="0"/>
          <w:numId w:val="29"/>
        </w:numPr>
        <w:tabs>
          <w:tab w:val="clear" w:pos="765"/>
        </w:tabs>
        <w:ind w:left="284" w:right="-142"/>
        <w:jc w:val="both"/>
        <w:rPr>
          <w:rFonts w:ascii="Arial" w:hAnsi="Arial"/>
          <w:sz w:val="20"/>
        </w:rPr>
      </w:pPr>
      <w:r w:rsidRPr="009A77C7">
        <w:rPr>
          <w:rFonts w:ascii="Arial" w:hAnsi="Arial"/>
          <w:sz w:val="20"/>
        </w:rPr>
        <w:t>Únicamente se deberán de llenar los espacios en blanco con los datos correspondientes y de acuerdo a las instrucciones establecida</w:t>
      </w:r>
      <w:r w:rsidR="00631A86">
        <w:rPr>
          <w:rFonts w:ascii="Arial" w:hAnsi="Arial"/>
          <w:sz w:val="20"/>
        </w:rPr>
        <w:t>s</w:t>
      </w:r>
      <w:r w:rsidRPr="009A77C7">
        <w:rPr>
          <w:rFonts w:ascii="Arial" w:hAnsi="Arial"/>
          <w:sz w:val="20"/>
        </w:rPr>
        <w:t xml:space="preserve"> en los referidos modelos; </w:t>
      </w:r>
    </w:p>
    <w:p w14:paraId="16BED192" w14:textId="77777777" w:rsidR="009A5653" w:rsidRPr="009A77C7" w:rsidRDefault="009A5653" w:rsidP="0092566A">
      <w:pPr>
        <w:numPr>
          <w:ilvl w:val="0"/>
          <w:numId w:val="29"/>
        </w:numPr>
        <w:tabs>
          <w:tab w:val="clear" w:pos="765"/>
        </w:tabs>
        <w:ind w:left="284" w:right="-142"/>
        <w:jc w:val="both"/>
        <w:rPr>
          <w:rFonts w:ascii="Arial" w:hAnsi="Arial"/>
          <w:sz w:val="20"/>
        </w:rPr>
      </w:pPr>
      <w:r w:rsidRPr="009A77C7">
        <w:rPr>
          <w:rFonts w:ascii="Arial" w:hAnsi="Arial"/>
          <w:sz w:val="20"/>
        </w:rPr>
        <w:t>Se deberán de eliminar las declaraciones y cláusulas que no apliquen al caso concreto y por consiguiente se recorrerán los incisos y/o numerales correspondientes.</w:t>
      </w:r>
    </w:p>
    <w:p w14:paraId="317A887C" w14:textId="77777777" w:rsidR="009A5653" w:rsidRPr="009A77C7" w:rsidRDefault="009A5653" w:rsidP="0092566A">
      <w:pPr>
        <w:numPr>
          <w:ilvl w:val="0"/>
          <w:numId w:val="29"/>
        </w:numPr>
        <w:tabs>
          <w:tab w:val="clear" w:pos="765"/>
        </w:tabs>
        <w:ind w:left="284" w:right="-142"/>
        <w:jc w:val="both"/>
        <w:rPr>
          <w:rFonts w:ascii="Arial" w:hAnsi="Arial"/>
          <w:sz w:val="20"/>
        </w:rPr>
      </w:pPr>
      <w:r w:rsidRPr="009A77C7">
        <w:rPr>
          <w:rFonts w:ascii="Arial" w:hAnsi="Arial"/>
          <w:sz w:val="20"/>
        </w:rPr>
        <w:t>No deberá de quedar ningún espacio en blanco, ya que la lectura del mismo debe de ser continua.</w:t>
      </w:r>
    </w:p>
    <w:p w14:paraId="44D2CA99" w14:textId="77777777" w:rsidR="009A5653" w:rsidRPr="009A77C7" w:rsidRDefault="009A5653" w:rsidP="009A5653">
      <w:pPr>
        <w:ind w:left="-426" w:right="-142"/>
        <w:jc w:val="both"/>
        <w:rPr>
          <w:rFonts w:ascii="Arial" w:hAnsi="Arial"/>
          <w:b/>
          <w:sz w:val="20"/>
        </w:rPr>
      </w:pPr>
    </w:p>
    <w:p w14:paraId="65B32958" w14:textId="77777777" w:rsidR="009A5653" w:rsidRPr="009A77C7" w:rsidRDefault="009A5653" w:rsidP="009A5653">
      <w:pPr>
        <w:ind w:left="-426" w:right="-142"/>
        <w:jc w:val="both"/>
        <w:rPr>
          <w:rFonts w:ascii="Arial" w:hAnsi="Arial"/>
          <w:sz w:val="20"/>
        </w:rPr>
      </w:pPr>
      <w:r w:rsidRPr="009A77C7">
        <w:rPr>
          <w:rFonts w:ascii="Arial" w:hAnsi="Arial"/>
          <w:b/>
          <w:sz w:val="20"/>
        </w:rPr>
        <w:t xml:space="preserve">3.- </w:t>
      </w:r>
      <w:r w:rsidRPr="009A77C7">
        <w:rPr>
          <w:rFonts w:ascii="Arial" w:hAnsi="Arial"/>
          <w:sz w:val="20"/>
        </w:rPr>
        <w:t>En los modelos de contrato se podrán modificar o adicionar cláusulas ilimitadamente, las cuales permitan establecer con precisión las condiciones del contrato de acuerdo a cada caso en particular, sin que dicha modificación y/o adición confunda o contravenga a las ya establecidas.</w:t>
      </w:r>
    </w:p>
    <w:p w14:paraId="2546060A" w14:textId="77777777" w:rsidR="009A5653" w:rsidRPr="009A77C7" w:rsidRDefault="009A5653" w:rsidP="009A5653">
      <w:pPr>
        <w:ind w:left="-426" w:right="-142"/>
        <w:jc w:val="both"/>
        <w:rPr>
          <w:rFonts w:ascii="Arial" w:hAnsi="Arial"/>
          <w:sz w:val="20"/>
        </w:rPr>
      </w:pPr>
    </w:p>
    <w:p w14:paraId="0A6264C9" w14:textId="77777777" w:rsidR="009A5653" w:rsidRPr="009A77C7" w:rsidRDefault="009A5653" w:rsidP="009A5653">
      <w:pPr>
        <w:ind w:left="-426" w:right="-142"/>
        <w:jc w:val="both"/>
        <w:rPr>
          <w:rFonts w:ascii="Arial" w:hAnsi="Arial"/>
          <w:sz w:val="20"/>
        </w:rPr>
      </w:pPr>
      <w:r w:rsidRPr="009A77C7">
        <w:rPr>
          <w:rFonts w:ascii="Arial" w:hAnsi="Arial"/>
          <w:sz w:val="20"/>
        </w:rPr>
        <w:t>En estos supuestos el área que instrumente el contrato respectivo deberá de informar a la Dirección Ejecutiva Jurídica en el oficio que solicite la revisión y en su caso validación correspondiente, las modificaciones, adiciones o precisiones que se realizaron al modelo de contrato.</w:t>
      </w:r>
    </w:p>
    <w:p w14:paraId="7BC11A81" w14:textId="77777777" w:rsidR="009A5653" w:rsidRPr="009A77C7" w:rsidRDefault="009A5653" w:rsidP="009A5653">
      <w:pPr>
        <w:ind w:left="-426" w:right="-142"/>
        <w:jc w:val="both"/>
        <w:rPr>
          <w:rFonts w:ascii="Arial" w:hAnsi="Arial"/>
          <w:sz w:val="20"/>
        </w:rPr>
      </w:pPr>
    </w:p>
    <w:p w14:paraId="3A22BC80" w14:textId="77777777" w:rsidR="009A5653" w:rsidRPr="009A77C7" w:rsidRDefault="009A5653" w:rsidP="009A5653">
      <w:pPr>
        <w:ind w:left="-426" w:right="-142"/>
        <w:jc w:val="both"/>
        <w:rPr>
          <w:rFonts w:ascii="Arial" w:hAnsi="Arial"/>
          <w:sz w:val="20"/>
        </w:rPr>
      </w:pPr>
      <w:r w:rsidRPr="009A77C7">
        <w:rPr>
          <w:rFonts w:ascii="Arial" w:hAnsi="Arial"/>
          <w:b/>
          <w:sz w:val="20"/>
        </w:rPr>
        <w:t>4.-</w:t>
      </w:r>
      <w:r w:rsidRPr="009A77C7">
        <w:rPr>
          <w:rFonts w:ascii="Arial" w:hAnsi="Arial"/>
          <w:sz w:val="20"/>
        </w:rPr>
        <w:t xml:space="preserve"> Los Contratos que se remitan a la Dirección Ejecutiva Jurídica para revisión y en su caso validación correspondiente deberán contemplar invariablemente lo siguiente:</w:t>
      </w:r>
    </w:p>
    <w:p w14:paraId="61A65B3B" w14:textId="77777777" w:rsidR="009A5653" w:rsidRPr="009A77C7" w:rsidRDefault="009A5653" w:rsidP="009A5653">
      <w:pPr>
        <w:ind w:left="-426" w:right="-142"/>
        <w:jc w:val="both"/>
        <w:rPr>
          <w:rFonts w:ascii="Arial" w:hAnsi="Arial"/>
          <w:sz w:val="20"/>
        </w:rPr>
      </w:pPr>
    </w:p>
    <w:p w14:paraId="4606D361" w14:textId="77777777" w:rsidR="009A5653" w:rsidRPr="009A77C7" w:rsidRDefault="009A5653" w:rsidP="0092566A">
      <w:pPr>
        <w:numPr>
          <w:ilvl w:val="0"/>
          <w:numId w:val="30"/>
        </w:numPr>
        <w:tabs>
          <w:tab w:val="clear" w:pos="720"/>
        </w:tabs>
        <w:ind w:left="426" w:right="-142"/>
        <w:jc w:val="both"/>
        <w:rPr>
          <w:rFonts w:ascii="Arial" w:hAnsi="Arial"/>
          <w:sz w:val="20"/>
        </w:rPr>
      </w:pPr>
      <w:r w:rsidRPr="009A77C7">
        <w:rPr>
          <w:rFonts w:ascii="Arial" w:hAnsi="Arial"/>
          <w:sz w:val="20"/>
        </w:rPr>
        <w:t>La documentación completa que acredite la personalidad del proveedor, establecida en los numerales III.5.5 y III.5.6 de los POBALINES;</w:t>
      </w:r>
    </w:p>
    <w:p w14:paraId="0EE80E20" w14:textId="77777777" w:rsidR="009A5653" w:rsidRPr="009A77C7" w:rsidRDefault="009A5653" w:rsidP="0092566A">
      <w:pPr>
        <w:numPr>
          <w:ilvl w:val="0"/>
          <w:numId w:val="30"/>
        </w:numPr>
        <w:tabs>
          <w:tab w:val="clear" w:pos="720"/>
        </w:tabs>
        <w:ind w:left="426" w:right="-142"/>
        <w:jc w:val="both"/>
        <w:rPr>
          <w:rFonts w:ascii="Arial" w:hAnsi="Arial"/>
          <w:sz w:val="20"/>
        </w:rPr>
      </w:pPr>
      <w:r w:rsidRPr="009A77C7">
        <w:rPr>
          <w:rFonts w:ascii="Arial" w:hAnsi="Arial"/>
          <w:sz w:val="20"/>
        </w:rPr>
        <w:t>Los anexos referidos en el Contrato respectivo, validados previamente por el área que resulte competente;</w:t>
      </w:r>
    </w:p>
    <w:p w14:paraId="7772ABF3" w14:textId="77777777" w:rsidR="009A5653" w:rsidRPr="009A77C7" w:rsidRDefault="009A5653" w:rsidP="0092566A">
      <w:pPr>
        <w:numPr>
          <w:ilvl w:val="0"/>
          <w:numId w:val="30"/>
        </w:numPr>
        <w:tabs>
          <w:tab w:val="clear" w:pos="720"/>
        </w:tabs>
        <w:ind w:left="426" w:right="-142"/>
        <w:jc w:val="both"/>
        <w:rPr>
          <w:rFonts w:ascii="Arial" w:hAnsi="Arial"/>
          <w:sz w:val="20"/>
        </w:rPr>
      </w:pPr>
      <w:r w:rsidRPr="009A77C7">
        <w:rPr>
          <w:rFonts w:ascii="Arial" w:hAnsi="Arial"/>
          <w:sz w:val="20"/>
        </w:rPr>
        <w:t xml:space="preserve">La demás documentación que sea necesaria para la revisión del Contrato respectivo, y </w:t>
      </w:r>
    </w:p>
    <w:p w14:paraId="053B90AD" w14:textId="77777777" w:rsidR="009A5653" w:rsidRPr="009A77C7" w:rsidRDefault="009A5653" w:rsidP="0092566A">
      <w:pPr>
        <w:numPr>
          <w:ilvl w:val="0"/>
          <w:numId w:val="30"/>
        </w:numPr>
        <w:tabs>
          <w:tab w:val="clear" w:pos="720"/>
        </w:tabs>
        <w:ind w:left="426" w:right="-142"/>
        <w:jc w:val="both"/>
        <w:rPr>
          <w:rFonts w:ascii="Arial" w:hAnsi="Arial"/>
          <w:sz w:val="20"/>
        </w:rPr>
      </w:pPr>
      <w:r w:rsidRPr="009A77C7">
        <w:rPr>
          <w:rFonts w:ascii="Arial" w:hAnsi="Arial"/>
          <w:sz w:val="20"/>
        </w:rPr>
        <w:t xml:space="preserve">Que el Contrato se envíe sin las firmas de las personas que intervienen en el acto jurídico. </w:t>
      </w:r>
    </w:p>
    <w:p w14:paraId="5929F904" w14:textId="77777777" w:rsidR="009A5653" w:rsidRPr="009A77C7" w:rsidRDefault="009A5653" w:rsidP="009A5653">
      <w:pPr>
        <w:ind w:left="-426" w:right="-142"/>
        <w:jc w:val="both"/>
        <w:rPr>
          <w:rFonts w:ascii="Arial" w:hAnsi="Arial"/>
          <w:sz w:val="20"/>
        </w:rPr>
      </w:pPr>
    </w:p>
    <w:p w14:paraId="3A42E2D3" w14:textId="77777777" w:rsidR="009A5653" w:rsidRPr="009A77C7" w:rsidRDefault="009A5653" w:rsidP="009A5653">
      <w:pPr>
        <w:ind w:left="-426" w:right="-142"/>
        <w:jc w:val="both"/>
        <w:rPr>
          <w:rFonts w:ascii="Arial" w:hAnsi="Arial"/>
          <w:sz w:val="20"/>
        </w:rPr>
      </w:pPr>
      <w:r w:rsidRPr="009A77C7">
        <w:rPr>
          <w:rFonts w:ascii="Arial" w:hAnsi="Arial"/>
          <w:b/>
          <w:sz w:val="20"/>
        </w:rPr>
        <w:t>5.-</w:t>
      </w:r>
      <w:r w:rsidRPr="009A77C7">
        <w:rPr>
          <w:rFonts w:ascii="Arial" w:hAnsi="Arial"/>
          <w:sz w:val="20"/>
        </w:rPr>
        <w:t xml:space="preserve"> Tratándose de proposiciones conjuntas y en el supuesto que el contrato sea firmado por todas las personas que integran la agrupación que formula la proposición conjunta o por sus representantes legales, en el contrato de manera individual deberán acreditar su respectiva personalidad de conformidad con el artículo 44 del Reglamento de la Ley de Adquisiciones, Arrendamientos y Servicios del Sector Público.</w:t>
      </w:r>
    </w:p>
    <w:p w14:paraId="3304805C" w14:textId="77777777" w:rsidR="009A5653" w:rsidRPr="009A77C7" w:rsidRDefault="009A5653" w:rsidP="009A5653">
      <w:pPr>
        <w:ind w:left="-426" w:right="-142"/>
        <w:rPr>
          <w:rFonts w:ascii="Arial" w:hAnsi="Arial"/>
          <w:sz w:val="20"/>
        </w:rPr>
      </w:pPr>
    </w:p>
    <w:p w14:paraId="4EBD1CBE" w14:textId="77777777" w:rsidR="009A5653" w:rsidRPr="009A77C7" w:rsidRDefault="009A5653" w:rsidP="009A5653">
      <w:pPr>
        <w:ind w:left="-426" w:right="-142"/>
        <w:rPr>
          <w:rFonts w:ascii="Arial" w:hAnsi="Arial"/>
          <w:sz w:val="20"/>
        </w:rPr>
      </w:pPr>
      <w:r w:rsidRPr="009A77C7">
        <w:rPr>
          <w:rFonts w:ascii="Arial" w:hAnsi="Arial"/>
          <w:b/>
          <w:sz w:val="20"/>
        </w:rPr>
        <w:t>6.-</w:t>
      </w:r>
      <w:r w:rsidRPr="009A77C7">
        <w:rPr>
          <w:rFonts w:ascii="Arial" w:hAnsi="Arial"/>
          <w:sz w:val="20"/>
        </w:rPr>
        <w:t xml:space="preserve"> En el supuesto que dentro del procedimiento de adjudicación del contrato haya participado un testigo social, este deberá de ser incluido en la formalización del mismo, estableciendo su participación en el rubro y en el apartado de firmas correspondiente, haciendo los ajustes necesarios en el modelo respectivo.   </w:t>
      </w:r>
    </w:p>
    <w:p w14:paraId="48047E43" w14:textId="77777777" w:rsidR="009A5653" w:rsidRPr="009A77C7" w:rsidRDefault="009A5653" w:rsidP="009A5653">
      <w:pPr>
        <w:ind w:left="-426" w:right="-142"/>
        <w:rPr>
          <w:rFonts w:ascii="Arial" w:hAnsi="Arial"/>
          <w:sz w:val="20"/>
        </w:rPr>
      </w:pPr>
    </w:p>
    <w:p w14:paraId="6F6CB6FD" w14:textId="77777777" w:rsidR="009A5653" w:rsidRPr="009A77C7" w:rsidRDefault="009A5653" w:rsidP="009A5653">
      <w:pPr>
        <w:ind w:left="-426" w:right="-142"/>
        <w:rPr>
          <w:rFonts w:ascii="Arial" w:hAnsi="Arial"/>
          <w:sz w:val="20"/>
        </w:rPr>
      </w:pPr>
    </w:p>
    <w:p w14:paraId="38B50245" w14:textId="77777777" w:rsidR="009A5653" w:rsidRPr="009A77C7" w:rsidRDefault="009A5653" w:rsidP="009A5653">
      <w:pPr>
        <w:ind w:left="-426" w:right="-142"/>
        <w:jc w:val="both"/>
        <w:rPr>
          <w:rFonts w:ascii="Arial" w:hAnsi="Arial"/>
          <w:sz w:val="20"/>
        </w:rPr>
      </w:pPr>
      <w:r w:rsidRPr="009A77C7">
        <w:rPr>
          <w:rFonts w:ascii="Arial" w:hAnsi="Arial"/>
          <w:b/>
          <w:sz w:val="20"/>
        </w:rPr>
        <w:t>7.-</w:t>
      </w:r>
      <w:r w:rsidRPr="009A77C7">
        <w:rPr>
          <w:rFonts w:ascii="Arial" w:hAnsi="Arial"/>
          <w:sz w:val="20"/>
        </w:rPr>
        <w:t xml:space="preserve"> Por lo que hace a los modelos de contratos que se adjuntan en las convocatorias ya sea de licitación pública o invitación a cuando menos tres personas, se deberá de considerar lo siguiente:</w:t>
      </w:r>
    </w:p>
    <w:p w14:paraId="1324DC5F" w14:textId="77777777" w:rsidR="009A5653" w:rsidRPr="009A77C7" w:rsidRDefault="009A5653" w:rsidP="009A5653">
      <w:pPr>
        <w:ind w:left="-426" w:right="-142"/>
        <w:jc w:val="both"/>
        <w:rPr>
          <w:rFonts w:ascii="Arial" w:hAnsi="Arial"/>
          <w:sz w:val="20"/>
        </w:rPr>
      </w:pPr>
    </w:p>
    <w:p w14:paraId="0826F10C" w14:textId="77777777" w:rsidR="009A5653" w:rsidRPr="009A77C7" w:rsidRDefault="009A5653" w:rsidP="009A5653">
      <w:pPr>
        <w:ind w:left="142" w:right="-142"/>
        <w:jc w:val="both"/>
        <w:rPr>
          <w:rFonts w:ascii="Arial" w:hAnsi="Arial"/>
          <w:sz w:val="20"/>
        </w:rPr>
      </w:pPr>
      <w:r w:rsidRPr="009A77C7">
        <w:rPr>
          <w:rFonts w:ascii="Arial" w:hAnsi="Arial"/>
          <w:sz w:val="20"/>
        </w:rPr>
        <w:t xml:space="preserve">7.1.- El modelo que se incorpore a la convocatoria deberá de estar </w:t>
      </w:r>
      <w:proofErr w:type="spellStart"/>
      <w:r w:rsidRPr="009A77C7">
        <w:rPr>
          <w:rFonts w:ascii="Arial" w:hAnsi="Arial"/>
          <w:sz w:val="20"/>
        </w:rPr>
        <w:t>requisitado</w:t>
      </w:r>
      <w:proofErr w:type="spellEnd"/>
      <w:r w:rsidRPr="009A77C7">
        <w:rPr>
          <w:rFonts w:ascii="Arial" w:hAnsi="Arial"/>
          <w:sz w:val="20"/>
        </w:rPr>
        <w:t xml:space="preserve"> en su mayoría, incorporando en este todos aquellos aspectos susceptibles de ser establecidos por la Financiera en la citada convocatoria, por </w:t>
      </w:r>
      <w:r w:rsidRPr="009A77C7">
        <w:rPr>
          <w:rFonts w:ascii="Arial" w:hAnsi="Arial"/>
          <w:sz w:val="20"/>
        </w:rPr>
        <w:lastRenderedPageBreak/>
        <w:t>lo que únicamente en dicho modelo se deberán dejar libres los aspectos que se conocerán hasta el momento de la adjudicación, como lo es el caso de los datos del proveedor establecidos en el proemio y las declaraciones, así como el precio convenido.</w:t>
      </w:r>
    </w:p>
    <w:p w14:paraId="58FA063D" w14:textId="77777777" w:rsidR="009A5653" w:rsidRPr="009A77C7" w:rsidRDefault="009A5653" w:rsidP="009A5653">
      <w:pPr>
        <w:ind w:left="-426" w:right="-142"/>
        <w:jc w:val="both"/>
        <w:rPr>
          <w:rFonts w:ascii="Arial" w:hAnsi="Arial"/>
          <w:sz w:val="20"/>
        </w:rPr>
      </w:pPr>
    </w:p>
    <w:p w14:paraId="0ACE4ACC" w14:textId="77777777" w:rsidR="009A5653" w:rsidRPr="009A77C7" w:rsidRDefault="009A5653" w:rsidP="009A5653">
      <w:pPr>
        <w:ind w:left="142" w:right="-142"/>
        <w:jc w:val="both"/>
        <w:rPr>
          <w:rFonts w:ascii="Arial" w:hAnsi="Arial"/>
          <w:sz w:val="20"/>
        </w:rPr>
      </w:pPr>
      <w:r w:rsidRPr="009A77C7">
        <w:rPr>
          <w:rFonts w:ascii="Arial" w:hAnsi="Arial"/>
          <w:b/>
          <w:sz w:val="20"/>
        </w:rPr>
        <w:t xml:space="preserve">7.2.- </w:t>
      </w:r>
      <w:r w:rsidRPr="009A77C7">
        <w:rPr>
          <w:rFonts w:ascii="Arial" w:hAnsi="Arial"/>
          <w:sz w:val="20"/>
        </w:rPr>
        <w:t>En el encabezado del referido modelo se deberá de establecer el siguiente texto:</w:t>
      </w:r>
    </w:p>
    <w:p w14:paraId="27183885" w14:textId="77777777" w:rsidR="009A5653" w:rsidRPr="009A77C7" w:rsidRDefault="009A5653" w:rsidP="009A5653">
      <w:pPr>
        <w:ind w:left="-426" w:right="-142"/>
        <w:jc w:val="both"/>
        <w:rPr>
          <w:rFonts w:ascii="Arial" w:hAnsi="Arial"/>
          <w:sz w:val="20"/>
        </w:rPr>
      </w:pPr>
    </w:p>
    <w:p w14:paraId="673D19EF" w14:textId="77777777" w:rsidR="009A5653" w:rsidRPr="009A77C7" w:rsidRDefault="009A5653" w:rsidP="009A5653">
      <w:pPr>
        <w:ind w:left="-426" w:right="-142"/>
        <w:jc w:val="both"/>
        <w:rPr>
          <w:rFonts w:ascii="Arial" w:hAnsi="Arial"/>
          <w:b/>
          <w:sz w:val="20"/>
        </w:rPr>
      </w:pPr>
      <w:r w:rsidRPr="009A77C7">
        <w:rPr>
          <w:rFonts w:ascii="Arial" w:hAnsi="Arial"/>
          <w:b/>
          <w:sz w:val="20"/>
        </w:rPr>
        <w:t xml:space="preserve">“Este proyecto de contrato establece el contenido mínimo de los requisitos, el cual se ajustará una vez adjudicado a las condiciones particulares de cada compromiso”. </w:t>
      </w:r>
    </w:p>
    <w:p w14:paraId="2E18DAF0" w14:textId="77777777" w:rsidR="009A5653" w:rsidRPr="009A77C7" w:rsidRDefault="009A5653" w:rsidP="009A5653">
      <w:pPr>
        <w:ind w:left="-426" w:right="-142"/>
        <w:rPr>
          <w:rFonts w:ascii="Arial" w:hAnsi="Arial"/>
          <w:b/>
          <w:sz w:val="20"/>
        </w:rPr>
      </w:pPr>
    </w:p>
    <w:p w14:paraId="0A93FF5C" w14:textId="77777777" w:rsidR="009A5653" w:rsidRPr="009A77C7" w:rsidRDefault="009A5653" w:rsidP="009A5653">
      <w:pPr>
        <w:ind w:left="-426" w:right="-142"/>
        <w:jc w:val="both"/>
        <w:rPr>
          <w:rFonts w:ascii="Arial" w:hAnsi="Arial"/>
          <w:sz w:val="20"/>
        </w:rPr>
      </w:pPr>
      <w:r w:rsidRPr="009A77C7">
        <w:rPr>
          <w:rFonts w:ascii="Arial" w:hAnsi="Arial"/>
          <w:b/>
          <w:sz w:val="20"/>
        </w:rPr>
        <w:t xml:space="preserve">8.- </w:t>
      </w:r>
      <w:r w:rsidRPr="009A77C7">
        <w:rPr>
          <w:rFonts w:ascii="Arial" w:hAnsi="Arial"/>
          <w:sz w:val="20"/>
        </w:rPr>
        <w:t xml:space="preserve">Los modelos de contrato señalados en el numeral uno, así como la aplicación del presente instructivo, no corresponde a los contratos marco a que hacen referencia los artículos 17 de la Ley de Adquisiciones, Arrendamientos y Servicios del Sector Público y 14 de su Reglamento. </w:t>
      </w:r>
    </w:p>
    <w:p w14:paraId="6AB81B8D" w14:textId="77777777" w:rsidR="009A5653" w:rsidRPr="009A77C7" w:rsidRDefault="009A5653" w:rsidP="009A5653">
      <w:pPr>
        <w:ind w:left="-426" w:right="-142"/>
        <w:jc w:val="both"/>
        <w:rPr>
          <w:rFonts w:ascii="Arial" w:hAnsi="Arial"/>
          <w:b/>
          <w:i/>
          <w:sz w:val="20"/>
        </w:rPr>
      </w:pPr>
    </w:p>
    <w:p w14:paraId="3405D3BA" w14:textId="77777777" w:rsidR="00476D7C" w:rsidRPr="005774D1" w:rsidRDefault="009A5653" w:rsidP="005774D1">
      <w:pPr>
        <w:jc w:val="center"/>
        <w:rPr>
          <w:rFonts w:ascii="Arial" w:hAnsi="Arial" w:cs="Arial"/>
          <w:sz w:val="20"/>
          <w:szCs w:val="20"/>
        </w:rPr>
      </w:pPr>
      <w:r w:rsidRPr="009A77C7">
        <w:rPr>
          <w:rFonts w:ascii="Arial" w:hAnsi="Arial"/>
          <w:b/>
          <w:i/>
          <w:sz w:val="20"/>
        </w:rPr>
        <w:br w:type="page"/>
      </w:r>
      <w:r w:rsidR="00476D7C" w:rsidRPr="005774D1">
        <w:rPr>
          <w:rFonts w:ascii="Arial" w:hAnsi="Arial" w:cs="Arial"/>
          <w:sz w:val="20"/>
          <w:szCs w:val="20"/>
        </w:rPr>
        <w:lastRenderedPageBreak/>
        <w:t>ESTE PROYECTO DE CONTRATO ESTABLECE LOS REQUISITOS MÍNIMOS QUE DEBE CONTENER EL MISMO, EL CUAL SE AJUSTARÁ UNA VEZ ADJUDICADO A LAS CONDICIONES PARTICULARES DE CADA COMPROMISO</w:t>
      </w:r>
    </w:p>
    <w:p w14:paraId="5E9868CD" w14:textId="77777777" w:rsidR="00476D7C" w:rsidRPr="005774D1" w:rsidRDefault="00476D7C" w:rsidP="005774D1">
      <w:pPr>
        <w:jc w:val="center"/>
        <w:rPr>
          <w:rFonts w:ascii="Arial" w:hAnsi="Arial" w:cs="Arial"/>
          <w:sz w:val="20"/>
          <w:szCs w:val="20"/>
        </w:rPr>
      </w:pPr>
    </w:p>
    <w:p w14:paraId="17F95F56"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MODELO DE CONTRATO DE PRESTACIÓN DE SERVICIOS PERSONAS MORALES</w:t>
      </w:r>
    </w:p>
    <w:p w14:paraId="54CB1812" w14:textId="77777777" w:rsidR="00476D7C" w:rsidRPr="005774D1" w:rsidRDefault="00476D7C" w:rsidP="005774D1">
      <w:pPr>
        <w:jc w:val="both"/>
        <w:rPr>
          <w:rFonts w:ascii="Arial" w:hAnsi="Arial" w:cs="Arial"/>
          <w:sz w:val="20"/>
          <w:szCs w:val="20"/>
        </w:rPr>
      </w:pPr>
    </w:p>
    <w:p w14:paraId="0E673C5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EL CONTENIDO DEL PRESENTE MODELO SERÁ ADECUADO EN LO CONDUCENTE A LO ESTABLECIDO EN LA CONVOCATORIA, ASÍ COMO A LAS ACLARACIONES Y MODIFICACIONES DETERMINADAS EN LA(S) JUNTA(S) DE ACLARACIONES.</w:t>
      </w:r>
    </w:p>
    <w:p w14:paraId="29837CC0" w14:textId="77777777" w:rsidR="00476D7C" w:rsidRPr="005774D1" w:rsidRDefault="00476D7C" w:rsidP="005774D1">
      <w:pPr>
        <w:jc w:val="both"/>
        <w:rPr>
          <w:rFonts w:ascii="Arial" w:hAnsi="Arial" w:cs="Arial"/>
          <w:sz w:val="20"/>
          <w:szCs w:val="20"/>
        </w:rPr>
      </w:pPr>
    </w:p>
    <w:p w14:paraId="345597BC" w14:textId="77777777" w:rsidR="00476D7C" w:rsidRPr="005774D1" w:rsidRDefault="00476D7C" w:rsidP="005774D1">
      <w:pPr>
        <w:jc w:val="both"/>
        <w:rPr>
          <w:rFonts w:ascii="Arial" w:hAnsi="Arial" w:cs="Arial"/>
          <w:b/>
          <w:sz w:val="20"/>
          <w:szCs w:val="20"/>
        </w:rPr>
      </w:pPr>
      <w:r w:rsidRPr="005774D1">
        <w:rPr>
          <w:rFonts w:ascii="Arial" w:hAnsi="Arial" w:cs="Arial"/>
          <w:b/>
          <w:sz w:val="20"/>
          <w:szCs w:val="20"/>
        </w:rPr>
        <w:t>CONTRATO ABIERTO DE PRESTACIÓN DEL SERVICIO INTEGRAL ESPECIALIZADO EN RÉGIMEN DE SUBCONTRATACIÓN DE PERSONAL PARA LA FINANCIERA NACIONAL DE DESARROLLO AGROPECUARIO, RURAL, FORESTAL Y PESQUERO REQUERIDO POR LA _______________________, QUE CELEBRAN POR UNA PARTE FINANCIERA NACIONAL DE DESARROLLO AGROPECUARIO, RURAL, FORESTAL Y PESQUERO, REPRESENTADA EN ESTE ACTO POR (EL/LA) _________________ (</w:t>
      </w:r>
      <w:r w:rsidRPr="005774D1">
        <w:rPr>
          <w:rFonts w:ascii="Arial" w:hAnsi="Arial" w:cs="Arial"/>
          <w:b/>
          <w:sz w:val="20"/>
          <w:szCs w:val="20"/>
          <w:highlight w:val="darkGray"/>
        </w:rPr>
        <w:t>nombre del funcionario que firmará el contrato</w:t>
      </w:r>
      <w:r w:rsidRPr="005774D1">
        <w:rPr>
          <w:rFonts w:ascii="Arial" w:hAnsi="Arial" w:cs="Arial"/>
          <w:b/>
          <w:sz w:val="20"/>
          <w:szCs w:val="20"/>
        </w:rPr>
        <w:t>), EN SU CARÁCTER DE APODERADO LEGAL Y TITULAR DEL ÁREA REQUIRENTE, QUIEN OCUPA EL CARGO DE _____________________ (</w:t>
      </w:r>
      <w:r w:rsidRPr="005774D1">
        <w:rPr>
          <w:rFonts w:ascii="Arial" w:hAnsi="Arial" w:cs="Arial"/>
          <w:b/>
          <w:sz w:val="20"/>
          <w:szCs w:val="20"/>
          <w:highlight w:val="darkGray"/>
        </w:rPr>
        <w:t>cargo de quien firmará el contrato</w:t>
      </w:r>
      <w:r w:rsidRPr="005774D1">
        <w:rPr>
          <w:rFonts w:ascii="Arial" w:hAnsi="Arial" w:cs="Arial"/>
          <w:b/>
          <w:sz w:val="20"/>
          <w:szCs w:val="20"/>
        </w:rPr>
        <w:t>), A QUIEN EN LO SUCESIVO Y PARA EFECTOS DE ESTE CONTRATO SE LE DENOMINARÁ “LA FINANCIERA”; Y POR LA OTRA, _______(</w:t>
      </w:r>
      <w:r w:rsidRPr="005774D1">
        <w:rPr>
          <w:rFonts w:ascii="Arial" w:hAnsi="Arial" w:cs="Arial"/>
          <w:b/>
          <w:sz w:val="20"/>
          <w:szCs w:val="20"/>
          <w:highlight w:val="darkGray"/>
        </w:rPr>
        <w:t>denominación o razón social de la persona moral</w:t>
      </w:r>
      <w:r w:rsidRPr="005774D1">
        <w:rPr>
          <w:rFonts w:ascii="Arial" w:hAnsi="Arial" w:cs="Arial"/>
          <w:b/>
          <w:sz w:val="20"/>
          <w:szCs w:val="20"/>
        </w:rPr>
        <w:t xml:space="preserve">), A QUIEN EN LO SUCESIVO Y PARA EFECTOS DE ESTE CONTRATO SE LE DENOMINARÁ “EL PROVEEDOR”, REPRESENTADA EN ESTE ACTO POR ___________________, EN SU CARÁCTER DE ____________________, A QUIENES DE MANERA CONJUNTA SE LES DENOMINARÁ “LAS PARTES”, DE ACUERDO A LAS SIGUIENTES DECLARACIONES Y CLÁUSULAS: </w:t>
      </w:r>
    </w:p>
    <w:p w14:paraId="52AAD3CC" w14:textId="77777777" w:rsidR="00476D7C" w:rsidRPr="005774D1" w:rsidRDefault="00476D7C" w:rsidP="005774D1">
      <w:pPr>
        <w:jc w:val="both"/>
        <w:rPr>
          <w:rFonts w:ascii="Arial" w:hAnsi="Arial" w:cs="Arial"/>
          <w:b/>
          <w:sz w:val="20"/>
          <w:szCs w:val="20"/>
        </w:rPr>
      </w:pPr>
    </w:p>
    <w:p w14:paraId="7E8C2467" w14:textId="77777777" w:rsidR="00476D7C" w:rsidRPr="005774D1" w:rsidRDefault="00476D7C" w:rsidP="005774D1">
      <w:pPr>
        <w:jc w:val="both"/>
        <w:rPr>
          <w:rFonts w:ascii="Arial" w:hAnsi="Arial" w:cs="Arial"/>
          <w:b/>
          <w:sz w:val="20"/>
          <w:szCs w:val="20"/>
        </w:rPr>
      </w:pPr>
    </w:p>
    <w:p w14:paraId="615D87D1"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D E C L A R A C I O N E S</w:t>
      </w:r>
    </w:p>
    <w:p w14:paraId="5C303544" w14:textId="77777777" w:rsidR="00476D7C" w:rsidRPr="005774D1" w:rsidRDefault="00476D7C" w:rsidP="005774D1">
      <w:pPr>
        <w:jc w:val="both"/>
        <w:rPr>
          <w:rFonts w:ascii="Arial" w:hAnsi="Arial" w:cs="Arial"/>
          <w:b/>
          <w:sz w:val="20"/>
          <w:szCs w:val="20"/>
        </w:rPr>
      </w:pPr>
    </w:p>
    <w:p w14:paraId="40785176" w14:textId="77777777" w:rsidR="00476D7C" w:rsidRPr="005774D1" w:rsidRDefault="00476D7C" w:rsidP="005774D1">
      <w:pPr>
        <w:jc w:val="both"/>
        <w:rPr>
          <w:rFonts w:ascii="Arial" w:hAnsi="Arial" w:cs="Arial"/>
          <w:b/>
          <w:sz w:val="20"/>
          <w:szCs w:val="20"/>
        </w:rPr>
      </w:pPr>
    </w:p>
    <w:p w14:paraId="62D9FAF3" w14:textId="7048CE7D" w:rsidR="00476D7C" w:rsidRPr="005774D1" w:rsidRDefault="00476D7C" w:rsidP="005774D1">
      <w:pPr>
        <w:pStyle w:val="Prrafodelista0"/>
        <w:numPr>
          <w:ilvl w:val="0"/>
          <w:numId w:val="3"/>
        </w:numPr>
        <w:ind w:hanging="502"/>
        <w:jc w:val="both"/>
        <w:rPr>
          <w:rFonts w:ascii="Arial" w:hAnsi="Arial" w:cs="Arial"/>
          <w:b/>
          <w:sz w:val="20"/>
          <w:szCs w:val="20"/>
        </w:rPr>
      </w:pPr>
      <w:r w:rsidRPr="005774D1">
        <w:rPr>
          <w:rFonts w:ascii="Arial" w:hAnsi="Arial" w:cs="Arial"/>
          <w:b/>
          <w:sz w:val="20"/>
          <w:szCs w:val="20"/>
        </w:rPr>
        <w:t>DECLARA “LA FINANCIERA” A TRAVÉS DE SU APODERADO LEGAL, BAJO FORMAL PROTESTA DE DECIR VERDAD:</w:t>
      </w:r>
    </w:p>
    <w:p w14:paraId="5F7D295F" w14:textId="77777777" w:rsidR="00476D7C" w:rsidRPr="005774D1" w:rsidRDefault="00476D7C" w:rsidP="005774D1">
      <w:pPr>
        <w:jc w:val="both"/>
        <w:rPr>
          <w:rFonts w:ascii="Arial" w:hAnsi="Arial" w:cs="Arial"/>
          <w:sz w:val="20"/>
          <w:szCs w:val="20"/>
        </w:rPr>
      </w:pPr>
    </w:p>
    <w:p w14:paraId="5FA90D55" w14:textId="5A4E9B84"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ES UN ORGANISMO DESCENTRALIZADO DE LA ADMINISTRACIÓN PÚBLICA FEDERAL, SECTORIZADO EN LA SECRETARÍA DE HACIENDA Y CRÉDITO PÚBLICO, CON PERSONALIDAD JURÍDICA Y PATRIMONIO PROPIO, DE CONFORMIDAD A LO DISPUESTO EN EL ARTÍCULO 1º DE LA LEY ORGÁNICA DE “LA FINANCIERA”, PUBLICADA EN EL DIARIO OFICIAL DE LA FEDERACIÓN EL 26 DE DICIEMBRE DEL 2002; ASÍ COMO LOS ARTÍCULOS 1º, 3º FRACCIÓN I Y 45 DE LA LEY ORGÁNICA DE LA ADMINISTRACIÓN PÚBLICA FEDERAL.</w:t>
      </w:r>
    </w:p>
    <w:p w14:paraId="73715E53" w14:textId="77777777" w:rsidR="00476D7C" w:rsidRPr="005774D1" w:rsidRDefault="00476D7C" w:rsidP="005774D1">
      <w:pPr>
        <w:jc w:val="both"/>
        <w:rPr>
          <w:rFonts w:ascii="Arial" w:hAnsi="Arial" w:cs="Arial"/>
          <w:sz w:val="20"/>
          <w:szCs w:val="20"/>
        </w:rPr>
      </w:pPr>
    </w:p>
    <w:p w14:paraId="5F3C9E4C" w14:textId="33A87562"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EL 10 DE ENERO DE 2014 FUE PUBLICADO EN EL DIARIO OFICIAL DE LA FEDERACIÓN EL “DECRETO POR EL QUE SE REFORMAN, ADICIONAN Y DEROGAN DIVERSAS DISPOSICIONES EN MATERIA FINANCIERA Y SE EXPIDE LA LEY PARA REGULAR LAS AGRUPACIONES FINANCIERAS” Y EN EL ARTÍCULO DÉCIMO NOVENO SE MODIFICÓ LA DENOMINACIÓN DE LA LEY ORGÁNICA DE LA FINANCIERA RURAL PARA QUEDAR COMO “LEY ORGÁNICA DE LA FINANCIERA NACIONAL DE DESARROLLO AGROPECUARIO, RURAL, FORESTAL Y PESQUERO”; ASÍMISMO, EN EL ARTÍCULO VIGÉSIMO PRIMERO FRACCIÓN VI SE ESTABLECIÓ QUE CUANDO EN CUALQUIER DECRETO, CÓDIGO, LEY, REGLAMENTO O DISPOSICIONES JURÍDICAS EMITIDAS CON ANTERIORIDAD A LA ENTRADA EN VIGOR DE LA REFORMA, ASÍ COMO TODOS LOS CONTRATOS, CONVENIOS Y DEMÁS ACTOS JURÍDICOS CELEBRADOS POR LA INSTITUCIÓN, HAGAN REFERENCIA A LA FINANCIERA RURAL, SE ENTENDERÁ QUE HACEN REFERENCIA A LA FINANCIERA NACIONAL DE DESARROLLO AGROPECUARIO, RURAL, FORESTAL Y PESQUERO”.</w:t>
      </w:r>
    </w:p>
    <w:p w14:paraId="3391A519" w14:textId="77777777" w:rsidR="00476D7C" w:rsidRPr="005774D1" w:rsidRDefault="00476D7C" w:rsidP="005774D1">
      <w:pPr>
        <w:jc w:val="both"/>
        <w:rPr>
          <w:rFonts w:ascii="Arial" w:hAnsi="Arial" w:cs="Arial"/>
          <w:sz w:val="20"/>
          <w:szCs w:val="20"/>
        </w:rPr>
      </w:pPr>
    </w:p>
    <w:p w14:paraId="7577819A" w14:textId="17EFA68E" w:rsidR="00476D7C" w:rsidRPr="005774D1" w:rsidRDefault="00476D7C" w:rsidP="005774D1">
      <w:pPr>
        <w:pStyle w:val="Prrafodelista0"/>
        <w:numPr>
          <w:ilvl w:val="0"/>
          <w:numId w:val="92"/>
        </w:numPr>
        <w:jc w:val="both"/>
        <w:rPr>
          <w:rFonts w:ascii="Arial" w:hAnsi="Arial" w:cs="Arial"/>
          <w:sz w:val="20"/>
          <w:szCs w:val="20"/>
        </w:rPr>
      </w:pPr>
      <w:proofErr w:type="gramStart"/>
      <w:r w:rsidRPr="005774D1">
        <w:rPr>
          <w:rFonts w:ascii="Arial" w:hAnsi="Arial" w:cs="Arial"/>
          <w:sz w:val="20"/>
          <w:szCs w:val="20"/>
        </w:rPr>
        <w:lastRenderedPageBreak/>
        <w:t>QUE</w:t>
      </w:r>
      <w:proofErr w:type="gramEnd"/>
      <w:r w:rsidRPr="005774D1">
        <w:rPr>
          <w:rFonts w:ascii="Arial" w:hAnsi="Arial" w:cs="Arial"/>
          <w:sz w:val="20"/>
          <w:szCs w:val="20"/>
        </w:rPr>
        <w:t xml:space="preserve"> PARA EL CUMPLIMIENTO DE SUS FUNCIONES, REQUIERE CONTAR CON LOS SERVICIOS QUE SE CONTRATAN A TRAVÉS DEL PRESENTE INSTRUMENTO JURÍDICO.</w:t>
      </w:r>
    </w:p>
    <w:p w14:paraId="04B3E2C4" w14:textId="77777777" w:rsidR="00476D7C" w:rsidRPr="005774D1" w:rsidRDefault="00476D7C" w:rsidP="005774D1">
      <w:pPr>
        <w:jc w:val="both"/>
        <w:rPr>
          <w:rFonts w:ascii="Arial" w:hAnsi="Arial" w:cs="Arial"/>
          <w:sz w:val="20"/>
          <w:szCs w:val="20"/>
        </w:rPr>
      </w:pPr>
    </w:p>
    <w:p w14:paraId="040F2963" w14:textId="04CF58C1"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CUENTA CON LAS FACULTADES LEGALES SUFICIENTES PARA CELEBRAR EL PRESENTE CONTRATO, Y ACREDITA SU PERSONALIDAD CON EL TESTIMONIO DE LA ESCRITURA PÚBLICA NÚMERO_____________________ (</w:t>
      </w:r>
      <w:r w:rsidRPr="005774D1">
        <w:rPr>
          <w:rFonts w:ascii="Arial" w:hAnsi="Arial" w:cs="Arial"/>
          <w:sz w:val="20"/>
          <w:szCs w:val="20"/>
          <w:highlight w:val="darkGray"/>
        </w:rPr>
        <w:t>señalar los datos completos de la Escritura Pública correspondiente</w:t>
      </w:r>
      <w:r w:rsidRPr="005774D1">
        <w:rPr>
          <w:rFonts w:ascii="Arial" w:hAnsi="Arial" w:cs="Arial"/>
          <w:sz w:val="20"/>
          <w:szCs w:val="20"/>
        </w:rPr>
        <w:t>), LAS CUALES NO LE HAN SIDO MODIFICADAS, REVOCADAS O LIMITADAS EN FORMA ALGUNA HASTA LA FECHA.</w:t>
      </w:r>
    </w:p>
    <w:p w14:paraId="54B36692" w14:textId="77777777" w:rsidR="00476D7C" w:rsidRPr="005774D1" w:rsidRDefault="00476D7C" w:rsidP="005774D1">
      <w:pPr>
        <w:jc w:val="both"/>
        <w:rPr>
          <w:rFonts w:ascii="Arial" w:hAnsi="Arial" w:cs="Arial"/>
          <w:sz w:val="20"/>
          <w:szCs w:val="20"/>
        </w:rPr>
      </w:pPr>
    </w:p>
    <w:p w14:paraId="0172E44E" w14:textId="5F0490E0"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EL PRESENTE CONTRATO SE ADJUDICÓ A “EL PROVEEDOR” MEDIANTE EL PROCEDIMIENTO DE ____________________ (</w:t>
      </w:r>
      <w:r w:rsidRPr="005774D1">
        <w:rPr>
          <w:rFonts w:ascii="Arial" w:hAnsi="Arial" w:cs="Arial"/>
          <w:sz w:val="20"/>
          <w:szCs w:val="20"/>
          <w:highlight w:val="darkGray"/>
        </w:rPr>
        <w:t>especificar la forma de adjudicación identificándola plenamente</w:t>
      </w:r>
      <w:r w:rsidRPr="005774D1">
        <w:rPr>
          <w:rFonts w:ascii="Arial" w:hAnsi="Arial" w:cs="Arial"/>
          <w:sz w:val="20"/>
          <w:szCs w:val="20"/>
        </w:rPr>
        <w:t>) PREVISTA EN LOS ARTÍCULOS 134 DE LA CONSTITUCIÓN POLÍTICA DE LOS ESTADOS UNIDOS MEXICANOS, ______________ (</w:t>
      </w:r>
      <w:r w:rsidRPr="005774D1">
        <w:rPr>
          <w:rFonts w:ascii="Arial" w:hAnsi="Arial" w:cs="Arial"/>
          <w:sz w:val="20"/>
          <w:szCs w:val="20"/>
          <w:highlight w:val="darkGray"/>
        </w:rPr>
        <w:t>establecer el fundamento legal para la adjudicación de la LAASSP</w:t>
      </w:r>
      <w:r w:rsidRPr="005774D1">
        <w:rPr>
          <w:rFonts w:ascii="Arial" w:hAnsi="Arial" w:cs="Arial"/>
          <w:sz w:val="20"/>
          <w:szCs w:val="20"/>
        </w:rPr>
        <w:t xml:space="preserve">) DE LA LEY DE ADQUISICIONES, ARRENDAMIENTOS Y SERVICIOS DEL SECTOR PÚBLICO. </w:t>
      </w:r>
    </w:p>
    <w:p w14:paraId="2FAD4214" w14:textId="77777777" w:rsidR="00476D7C" w:rsidRPr="005774D1" w:rsidRDefault="00476D7C" w:rsidP="005774D1">
      <w:pPr>
        <w:jc w:val="both"/>
        <w:rPr>
          <w:rFonts w:ascii="Arial" w:hAnsi="Arial" w:cs="Arial"/>
          <w:sz w:val="20"/>
          <w:szCs w:val="20"/>
        </w:rPr>
      </w:pPr>
    </w:p>
    <w:p w14:paraId="24CCC685" w14:textId="2D3FC1A3"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SEÑALA COMO SU DOMICILIO PARA TODOS LOS EFECTOS LEGALES A QUE HAYA LUGAR, EL UBICADO EN AGRARISMO NÚMERO 227, _____ PISO, COLONIA ESCANDÓN, DELEGACIÓN MIGUEL HIDALGO, C.P. 11800 EN MÉXICO, DISTRITO FEDERAL, MISMO QUE SEÑALA PARA LOS FINES Y EFECTOS LEGALES DERIVADOS DE ESTE CONTRATO</w:t>
      </w:r>
    </w:p>
    <w:p w14:paraId="5EE8A5B5" w14:textId="77777777" w:rsidR="00476D7C" w:rsidRPr="005774D1" w:rsidRDefault="00476D7C" w:rsidP="005774D1">
      <w:pPr>
        <w:jc w:val="both"/>
        <w:rPr>
          <w:rFonts w:ascii="Arial" w:hAnsi="Arial" w:cs="Arial"/>
          <w:sz w:val="20"/>
          <w:szCs w:val="20"/>
        </w:rPr>
      </w:pPr>
    </w:p>
    <w:p w14:paraId="1E29FA98" w14:textId="55633429"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SE ENCUENTRA INSCRITA EN EL REGISTRO FEDERAL DE CONTRIBUYENTES BAJO LA CLAVE FRU021226V91.</w:t>
      </w:r>
    </w:p>
    <w:p w14:paraId="4B7F4F51" w14:textId="77777777" w:rsidR="00476D7C" w:rsidRPr="005774D1" w:rsidRDefault="00476D7C" w:rsidP="005774D1">
      <w:pPr>
        <w:jc w:val="both"/>
        <w:rPr>
          <w:rFonts w:ascii="Arial" w:hAnsi="Arial" w:cs="Arial"/>
          <w:sz w:val="20"/>
          <w:szCs w:val="20"/>
        </w:rPr>
      </w:pPr>
    </w:p>
    <w:p w14:paraId="6E12B5CF" w14:textId="4CEBC087"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CUENTA CON LA DISPONIBILIDAD PRESUPUESTAL PARA HACER FRENTE A LAS OBLIGACIONES DERIVADAS DEL PRESENTE CONTRATO, CORRESPONDIENTES A LA PARTIDA PRESUPUESTAL NÚMERO______________</w:t>
      </w:r>
      <w:proofErr w:type="gramStart"/>
      <w:r w:rsidRPr="005774D1">
        <w:rPr>
          <w:rFonts w:ascii="Arial" w:hAnsi="Arial" w:cs="Arial"/>
          <w:sz w:val="20"/>
          <w:szCs w:val="20"/>
        </w:rPr>
        <w:t>_(</w:t>
      </w:r>
      <w:proofErr w:type="gramEnd"/>
      <w:r w:rsidRPr="005774D1">
        <w:rPr>
          <w:rFonts w:ascii="Arial" w:hAnsi="Arial" w:cs="Arial"/>
          <w:sz w:val="20"/>
          <w:szCs w:val="20"/>
          <w:highlight w:val="darkGray"/>
        </w:rPr>
        <w:t>número y nombre de la partida</w:t>
      </w:r>
      <w:r w:rsidRPr="005774D1">
        <w:rPr>
          <w:rFonts w:ascii="Arial" w:hAnsi="Arial" w:cs="Arial"/>
          <w:sz w:val="20"/>
          <w:szCs w:val="20"/>
        </w:rPr>
        <w:t xml:space="preserve">) , AUTORIZADA POR LA GERENCIA DE PRESUPUESTO MEDIANTE SUFICIENCIA PRESUPUESTAL BAJO EL FOLIO NÚMERO GP-_______ DE FECHA __ DE ________DEL AÑO _____. </w:t>
      </w:r>
    </w:p>
    <w:p w14:paraId="5ED5A8CE" w14:textId="77777777" w:rsidR="00476D7C" w:rsidRPr="005774D1" w:rsidRDefault="00476D7C" w:rsidP="005774D1">
      <w:pPr>
        <w:jc w:val="both"/>
        <w:rPr>
          <w:rFonts w:ascii="Arial" w:hAnsi="Arial" w:cs="Arial"/>
          <w:sz w:val="20"/>
          <w:szCs w:val="20"/>
        </w:rPr>
      </w:pPr>
    </w:p>
    <w:p w14:paraId="45B9C22C" w14:textId="77777777" w:rsidR="00476D7C" w:rsidRPr="005774D1" w:rsidRDefault="00476D7C" w:rsidP="005774D1">
      <w:pPr>
        <w:jc w:val="both"/>
        <w:rPr>
          <w:rFonts w:ascii="Arial" w:hAnsi="Arial" w:cs="Arial"/>
          <w:sz w:val="20"/>
          <w:szCs w:val="20"/>
        </w:rPr>
      </w:pPr>
      <w:r w:rsidRPr="005774D1">
        <w:rPr>
          <w:rFonts w:ascii="Arial" w:hAnsi="Arial" w:cs="Arial"/>
          <w:sz w:val="20"/>
          <w:szCs w:val="20"/>
          <w:highlight w:val="darkGray"/>
        </w:rPr>
        <w:t>(La declaración siguiente deberá utilizarse cuando el área requirente funja también como responsable de administrar y verificar el cumplimiento del contrato, de lo contrario deberá de eliminarse y recorrerse los incisos siguientes)</w:t>
      </w:r>
    </w:p>
    <w:p w14:paraId="025AFBF0" w14:textId="77777777" w:rsidR="00476D7C" w:rsidRPr="005774D1" w:rsidRDefault="00476D7C" w:rsidP="005774D1">
      <w:pPr>
        <w:jc w:val="both"/>
        <w:rPr>
          <w:rFonts w:ascii="Arial" w:hAnsi="Arial" w:cs="Arial"/>
          <w:sz w:val="20"/>
          <w:szCs w:val="20"/>
        </w:rPr>
      </w:pPr>
    </w:p>
    <w:p w14:paraId="777FD384" w14:textId="6F6F72D6"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__________________</w:t>
      </w:r>
      <w:proofErr w:type="gramStart"/>
      <w:r w:rsidRPr="005774D1">
        <w:rPr>
          <w:rFonts w:ascii="Arial" w:hAnsi="Arial" w:cs="Arial"/>
          <w:sz w:val="20"/>
          <w:szCs w:val="20"/>
        </w:rPr>
        <w:t>_(</w:t>
      </w:r>
      <w:proofErr w:type="gramEnd"/>
      <w:r w:rsidRPr="005774D1">
        <w:rPr>
          <w:rFonts w:ascii="Arial" w:hAnsi="Arial" w:cs="Arial"/>
          <w:sz w:val="20"/>
          <w:szCs w:val="20"/>
          <w:highlight w:val="darkGray"/>
        </w:rPr>
        <w:t>nombre del servidor público del área responsable</w:t>
      </w:r>
      <w:r w:rsidRPr="005774D1">
        <w:rPr>
          <w:rFonts w:ascii="Arial" w:hAnsi="Arial" w:cs="Arial"/>
          <w:sz w:val="20"/>
          <w:szCs w:val="20"/>
        </w:rPr>
        <w:t>), COMPARECE A LA FIRMA DEL PRESENTE CONTRATO EN SU CALIDAD DE_________________ (</w:t>
      </w:r>
      <w:r w:rsidRPr="005774D1">
        <w:rPr>
          <w:rFonts w:ascii="Arial" w:hAnsi="Arial" w:cs="Arial"/>
          <w:sz w:val="20"/>
          <w:szCs w:val="20"/>
          <w:highlight w:val="darkGray"/>
        </w:rPr>
        <w:t>cargo que ocupa el servidor público</w:t>
      </w:r>
      <w:r w:rsidRPr="005774D1">
        <w:rPr>
          <w:rFonts w:ascii="Arial" w:hAnsi="Arial" w:cs="Arial"/>
          <w:sz w:val="20"/>
          <w:szCs w:val="20"/>
        </w:rPr>
        <w:t>), POR SER EL TITULAR DEL ÁREA REQUIRENTE Y RESPONSABLE DE ADMINISTRAR Y VERIFICAR EL CUMPLIMIENTO DEL PRESENTE INSTRUMENTO JURÍDICO.</w:t>
      </w:r>
    </w:p>
    <w:p w14:paraId="7DE26B09" w14:textId="77777777" w:rsidR="00476D7C" w:rsidRPr="005774D1" w:rsidRDefault="00476D7C" w:rsidP="005774D1">
      <w:pPr>
        <w:jc w:val="both"/>
        <w:rPr>
          <w:rFonts w:ascii="Arial" w:hAnsi="Arial" w:cs="Arial"/>
          <w:sz w:val="20"/>
          <w:szCs w:val="20"/>
        </w:rPr>
      </w:pPr>
    </w:p>
    <w:p w14:paraId="72312164" w14:textId="77777777" w:rsidR="00476D7C" w:rsidRPr="005774D1" w:rsidRDefault="00476D7C" w:rsidP="005774D1">
      <w:pPr>
        <w:jc w:val="both"/>
        <w:rPr>
          <w:rFonts w:ascii="Arial" w:hAnsi="Arial" w:cs="Arial"/>
          <w:sz w:val="20"/>
          <w:szCs w:val="20"/>
        </w:rPr>
      </w:pPr>
      <w:r w:rsidRPr="005774D1">
        <w:rPr>
          <w:rFonts w:ascii="Arial" w:hAnsi="Arial" w:cs="Arial"/>
          <w:sz w:val="20"/>
          <w:szCs w:val="20"/>
          <w:highlight w:val="darkGray"/>
        </w:rPr>
        <w:t>(Los incisos K) y L) deberán utilizarse únicamente en el supuesto de que las áreas requirente y responsable de administrar y verificar el cumplimiento del contrato sean distintas e incorporarse ambas áreas en el apartado firmas, de lo contrario deberá de eliminarse)</w:t>
      </w:r>
    </w:p>
    <w:p w14:paraId="61DAF389" w14:textId="77777777" w:rsidR="00476D7C" w:rsidRPr="005774D1" w:rsidRDefault="00476D7C" w:rsidP="005774D1">
      <w:pPr>
        <w:jc w:val="both"/>
        <w:rPr>
          <w:rFonts w:ascii="Arial" w:hAnsi="Arial" w:cs="Arial"/>
          <w:sz w:val="20"/>
          <w:szCs w:val="20"/>
        </w:rPr>
      </w:pPr>
    </w:p>
    <w:p w14:paraId="27BDB280" w14:textId="23C32A84"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__________________</w:t>
      </w:r>
      <w:proofErr w:type="gramStart"/>
      <w:r w:rsidRPr="005774D1">
        <w:rPr>
          <w:rFonts w:ascii="Arial" w:hAnsi="Arial" w:cs="Arial"/>
          <w:sz w:val="20"/>
          <w:szCs w:val="20"/>
        </w:rPr>
        <w:t>_(</w:t>
      </w:r>
      <w:proofErr w:type="gramEnd"/>
      <w:r w:rsidRPr="005774D1">
        <w:rPr>
          <w:rFonts w:ascii="Arial" w:hAnsi="Arial" w:cs="Arial"/>
          <w:sz w:val="20"/>
          <w:szCs w:val="20"/>
          <w:highlight w:val="darkGray"/>
        </w:rPr>
        <w:t>nombre del servidor público del área responsable</w:t>
      </w:r>
      <w:r w:rsidRPr="005774D1">
        <w:rPr>
          <w:rFonts w:ascii="Arial" w:hAnsi="Arial" w:cs="Arial"/>
          <w:sz w:val="20"/>
          <w:szCs w:val="20"/>
        </w:rPr>
        <w:t>), COMPARECE A LA FIRMA DEL PRESENTE CONTRATO EN SU CALIDAD DE_________________ (</w:t>
      </w:r>
      <w:r w:rsidRPr="005774D1">
        <w:rPr>
          <w:rFonts w:ascii="Arial" w:hAnsi="Arial" w:cs="Arial"/>
          <w:sz w:val="20"/>
          <w:szCs w:val="20"/>
          <w:highlight w:val="darkGray"/>
        </w:rPr>
        <w:t>cargo que ocupa el servidor público</w:t>
      </w:r>
      <w:r w:rsidRPr="005774D1">
        <w:rPr>
          <w:rFonts w:ascii="Arial" w:hAnsi="Arial" w:cs="Arial"/>
          <w:sz w:val="20"/>
          <w:szCs w:val="20"/>
        </w:rPr>
        <w:t>), POR SER EL TITULAR DEL ÁREA RESPONSABLE DE ADMINISTRAR Y VERIFICAR EL CUMPLIMIENTO DEL PRESENTE INSTRUMENTO JURÍDICO.</w:t>
      </w:r>
    </w:p>
    <w:p w14:paraId="3375A946" w14:textId="77777777" w:rsidR="00476D7C" w:rsidRPr="005774D1" w:rsidRDefault="00476D7C" w:rsidP="005774D1">
      <w:pPr>
        <w:jc w:val="both"/>
        <w:rPr>
          <w:rFonts w:ascii="Arial" w:hAnsi="Arial" w:cs="Arial"/>
          <w:sz w:val="20"/>
          <w:szCs w:val="20"/>
        </w:rPr>
      </w:pPr>
    </w:p>
    <w:p w14:paraId="43EBB4ED" w14:textId="6419DF95" w:rsidR="00476D7C" w:rsidRPr="005774D1" w:rsidRDefault="00476D7C" w:rsidP="005774D1">
      <w:pPr>
        <w:pStyle w:val="Prrafodelista0"/>
        <w:numPr>
          <w:ilvl w:val="0"/>
          <w:numId w:val="92"/>
        </w:numPr>
        <w:jc w:val="both"/>
        <w:rPr>
          <w:rFonts w:ascii="Arial" w:hAnsi="Arial" w:cs="Arial"/>
          <w:sz w:val="20"/>
          <w:szCs w:val="20"/>
        </w:rPr>
      </w:pPr>
      <w:r w:rsidRPr="005774D1">
        <w:rPr>
          <w:rFonts w:ascii="Arial" w:hAnsi="Arial" w:cs="Arial"/>
          <w:sz w:val="20"/>
          <w:szCs w:val="20"/>
        </w:rPr>
        <w:t>QUE __________________</w:t>
      </w:r>
      <w:proofErr w:type="gramStart"/>
      <w:r w:rsidRPr="005774D1">
        <w:rPr>
          <w:rFonts w:ascii="Arial" w:hAnsi="Arial" w:cs="Arial"/>
          <w:sz w:val="20"/>
          <w:szCs w:val="20"/>
        </w:rPr>
        <w:t>_(</w:t>
      </w:r>
      <w:proofErr w:type="gramEnd"/>
      <w:r w:rsidRPr="005774D1">
        <w:rPr>
          <w:rFonts w:ascii="Arial" w:hAnsi="Arial" w:cs="Arial"/>
          <w:sz w:val="20"/>
          <w:szCs w:val="20"/>
          <w:highlight w:val="darkGray"/>
        </w:rPr>
        <w:t>nombre del servidor público del área responsable</w:t>
      </w:r>
      <w:r w:rsidRPr="005774D1">
        <w:rPr>
          <w:rFonts w:ascii="Arial" w:hAnsi="Arial" w:cs="Arial"/>
          <w:sz w:val="20"/>
          <w:szCs w:val="20"/>
        </w:rPr>
        <w:t>), COMPARECE A LA FIRMA DEL PRESENTE CONTRATO EN SU CALIDAD DE_________________ (</w:t>
      </w:r>
      <w:r w:rsidRPr="005774D1">
        <w:rPr>
          <w:rFonts w:ascii="Arial" w:hAnsi="Arial" w:cs="Arial"/>
          <w:sz w:val="20"/>
          <w:szCs w:val="20"/>
          <w:highlight w:val="darkGray"/>
        </w:rPr>
        <w:t>cargo que ocupa el servidor público</w:t>
      </w:r>
      <w:r w:rsidRPr="005774D1">
        <w:rPr>
          <w:rFonts w:ascii="Arial" w:hAnsi="Arial" w:cs="Arial"/>
          <w:sz w:val="20"/>
          <w:szCs w:val="20"/>
        </w:rPr>
        <w:t>), POR SER EL TITULAR DEL ÁREA REQUIRENTE DEL PRESENTE INSTRUMENTO JURÍDICO.</w:t>
      </w:r>
    </w:p>
    <w:p w14:paraId="4488C16A" w14:textId="77777777" w:rsidR="00476D7C" w:rsidRPr="005774D1" w:rsidRDefault="00476D7C" w:rsidP="005774D1">
      <w:pPr>
        <w:jc w:val="both"/>
        <w:rPr>
          <w:rFonts w:ascii="Arial" w:hAnsi="Arial" w:cs="Arial"/>
          <w:sz w:val="20"/>
          <w:szCs w:val="20"/>
        </w:rPr>
      </w:pPr>
    </w:p>
    <w:p w14:paraId="219C5021" w14:textId="77777777" w:rsidR="00476D7C" w:rsidRPr="005774D1" w:rsidRDefault="00476D7C" w:rsidP="005774D1">
      <w:pPr>
        <w:ind w:left="567"/>
        <w:jc w:val="both"/>
        <w:rPr>
          <w:rFonts w:ascii="Arial" w:hAnsi="Arial" w:cs="Arial"/>
          <w:b/>
          <w:sz w:val="20"/>
          <w:szCs w:val="20"/>
        </w:rPr>
      </w:pPr>
      <w:r w:rsidRPr="005774D1">
        <w:rPr>
          <w:rFonts w:ascii="Arial" w:hAnsi="Arial" w:cs="Arial"/>
          <w:b/>
          <w:sz w:val="20"/>
          <w:szCs w:val="20"/>
        </w:rPr>
        <w:t>II.-</w:t>
      </w:r>
      <w:r w:rsidRPr="005774D1">
        <w:rPr>
          <w:rFonts w:ascii="Arial" w:hAnsi="Arial" w:cs="Arial"/>
          <w:b/>
          <w:sz w:val="20"/>
          <w:szCs w:val="20"/>
        </w:rPr>
        <w:tab/>
        <w:t>“EL PROVEEDOR” DECLARA A TRAVÉS DE ___________________ BAJO FORMAL PROTESTA DE DECIR VERDAD:</w:t>
      </w:r>
    </w:p>
    <w:p w14:paraId="04BACBB9" w14:textId="77777777" w:rsidR="00476D7C" w:rsidRPr="005774D1" w:rsidRDefault="00476D7C" w:rsidP="005774D1">
      <w:pPr>
        <w:jc w:val="both"/>
        <w:rPr>
          <w:rFonts w:ascii="Arial" w:hAnsi="Arial" w:cs="Arial"/>
          <w:sz w:val="20"/>
          <w:szCs w:val="20"/>
        </w:rPr>
      </w:pPr>
    </w:p>
    <w:p w14:paraId="0D26217F" w14:textId="357A85A7"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ES UNA _____________ (</w:t>
      </w:r>
      <w:r w:rsidRPr="005774D1">
        <w:rPr>
          <w:rFonts w:ascii="Arial" w:hAnsi="Arial" w:cs="Arial"/>
          <w:sz w:val="20"/>
          <w:szCs w:val="20"/>
          <w:highlight w:val="darkGray"/>
          <w:lang w:eastAsia="es-MX"/>
        </w:rPr>
        <w:t>señalar naturaleza jurídica del proveedor</w:t>
      </w:r>
      <w:r w:rsidRPr="005774D1">
        <w:rPr>
          <w:rFonts w:ascii="Arial" w:hAnsi="Arial" w:cs="Arial"/>
          <w:sz w:val="20"/>
          <w:szCs w:val="20"/>
          <w:lang w:eastAsia="es-MX"/>
        </w:rPr>
        <w:t>) DEBIDAMENTE CONSTITUIDA DE CONFORMIDAD CON LAS LEYES DE LOS ESTADOS UNIDOS MEXICANOS, ACREDITANDO SU EXISTENCIA LEGAL MEDIANTE LA ESCRITURA PÚBLICA NÚMERO ____________________</w:t>
      </w:r>
      <w:proofErr w:type="gramStart"/>
      <w:r w:rsidRPr="005774D1">
        <w:rPr>
          <w:rFonts w:ascii="Arial" w:hAnsi="Arial" w:cs="Arial"/>
          <w:sz w:val="20"/>
          <w:szCs w:val="20"/>
          <w:lang w:eastAsia="es-MX"/>
        </w:rPr>
        <w:t>_(</w:t>
      </w:r>
      <w:proofErr w:type="gramEnd"/>
      <w:r w:rsidRPr="005774D1">
        <w:rPr>
          <w:rFonts w:ascii="Arial" w:hAnsi="Arial" w:cs="Arial"/>
          <w:sz w:val="20"/>
          <w:szCs w:val="20"/>
          <w:highlight w:val="darkGray"/>
          <w:lang w:eastAsia="es-MX"/>
        </w:rPr>
        <w:t>señalar los datos completos de la Escritura Pública correspondiente, así como los datos de inscripción en el Registro Público respectivos</w:t>
      </w:r>
      <w:r w:rsidRPr="005774D1">
        <w:rPr>
          <w:rFonts w:ascii="Arial" w:hAnsi="Arial" w:cs="Arial"/>
          <w:sz w:val="20"/>
          <w:szCs w:val="20"/>
          <w:lang w:eastAsia="es-MX"/>
        </w:rPr>
        <w:t xml:space="preserve">) </w:t>
      </w:r>
    </w:p>
    <w:p w14:paraId="0ADFBBD7" w14:textId="77777777" w:rsidR="00476D7C" w:rsidRPr="005774D1" w:rsidRDefault="00476D7C" w:rsidP="005774D1">
      <w:pPr>
        <w:jc w:val="both"/>
        <w:rPr>
          <w:rFonts w:ascii="Arial" w:hAnsi="Arial" w:cs="Arial"/>
          <w:sz w:val="20"/>
          <w:szCs w:val="20"/>
          <w:lang w:eastAsia="es-MX"/>
        </w:rPr>
      </w:pPr>
    </w:p>
    <w:p w14:paraId="4435CB25" w14:textId="77777777" w:rsidR="00476D7C" w:rsidRPr="005774D1" w:rsidRDefault="00476D7C" w:rsidP="005774D1">
      <w:pPr>
        <w:jc w:val="both"/>
        <w:rPr>
          <w:rFonts w:ascii="Arial" w:hAnsi="Arial" w:cs="Arial"/>
          <w:sz w:val="20"/>
          <w:szCs w:val="20"/>
          <w:lang w:eastAsia="es-MX"/>
        </w:rPr>
      </w:pPr>
      <w:r w:rsidRPr="005774D1">
        <w:rPr>
          <w:rFonts w:ascii="Arial" w:hAnsi="Arial" w:cs="Arial"/>
          <w:sz w:val="20"/>
          <w:szCs w:val="20"/>
          <w:lang w:eastAsia="es-MX"/>
        </w:rPr>
        <w:t>(</w:t>
      </w:r>
      <w:r w:rsidRPr="005774D1">
        <w:rPr>
          <w:rFonts w:ascii="Arial" w:hAnsi="Arial" w:cs="Arial"/>
          <w:sz w:val="20"/>
          <w:szCs w:val="20"/>
          <w:highlight w:val="darkGray"/>
          <w:lang w:eastAsia="es-MX"/>
        </w:rPr>
        <w:t>En caso de existir modificaciones respecto a la constitución de la sociedad se deberán incluir con todos los datos establecidos en el párrafo anterior</w:t>
      </w:r>
      <w:r w:rsidRPr="005774D1">
        <w:rPr>
          <w:rFonts w:ascii="Arial" w:hAnsi="Arial" w:cs="Arial"/>
          <w:sz w:val="20"/>
          <w:szCs w:val="20"/>
          <w:lang w:eastAsia="es-MX"/>
        </w:rPr>
        <w:t>).</w:t>
      </w:r>
    </w:p>
    <w:p w14:paraId="5EBF3271" w14:textId="77777777" w:rsidR="00476D7C" w:rsidRPr="005774D1" w:rsidRDefault="00476D7C" w:rsidP="005774D1">
      <w:pPr>
        <w:jc w:val="both"/>
        <w:rPr>
          <w:rFonts w:ascii="Arial" w:hAnsi="Arial" w:cs="Arial"/>
          <w:sz w:val="20"/>
          <w:szCs w:val="20"/>
          <w:lang w:eastAsia="es-MX"/>
        </w:rPr>
      </w:pPr>
    </w:p>
    <w:p w14:paraId="67FEF762" w14:textId="0DB7FB7E"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LA SOCIEDAD TIENE COMO OBJETO, REALIZAR ENTRE OTRAS ACTIVIDADES LAS SIGUIENTES: _______________________________.</w:t>
      </w:r>
    </w:p>
    <w:p w14:paraId="3B655EBE" w14:textId="77777777" w:rsidR="00476D7C" w:rsidRPr="005774D1" w:rsidRDefault="00476D7C" w:rsidP="005774D1">
      <w:pPr>
        <w:jc w:val="both"/>
        <w:rPr>
          <w:rFonts w:ascii="Arial" w:hAnsi="Arial" w:cs="Arial"/>
          <w:sz w:val="20"/>
          <w:szCs w:val="20"/>
          <w:lang w:eastAsia="es-MX"/>
        </w:rPr>
      </w:pPr>
    </w:p>
    <w:p w14:paraId="3AF06754" w14:textId="7C8B229C"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CUENTA CON LAS FACULTADES LEGALES NECESARIAS Y SUFICIENTES PARA SUSCRIBIR EL PRESENTE CONTRATO Y ADQUIRIR EN NOMBRE DE SU REPRESENTADA LOS DERECHOS Y OBLIGACIONES QUE EN EL MISMO SE ESTIPULAN, Y ACREDITA SU PERSONALIDAD EN LOS TÉRMINOS DE LA ESCRITURA PÚBLICA NÚMERO _____________________(</w:t>
      </w:r>
      <w:r w:rsidRPr="005774D1">
        <w:rPr>
          <w:rFonts w:ascii="Arial" w:hAnsi="Arial" w:cs="Arial"/>
          <w:sz w:val="20"/>
          <w:szCs w:val="20"/>
          <w:highlight w:val="darkGray"/>
          <w:lang w:eastAsia="es-MX"/>
        </w:rPr>
        <w:t>señalar los datos completos de la Escritura Pública correspondiente, así como los datos de inscripción en el Registro Público respectivos</w:t>
      </w:r>
      <w:r w:rsidRPr="005774D1">
        <w:rPr>
          <w:rFonts w:ascii="Arial" w:hAnsi="Arial" w:cs="Arial"/>
          <w:sz w:val="20"/>
          <w:szCs w:val="20"/>
          <w:lang w:eastAsia="es-MX"/>
        </w:rPr>
        <w:t>); LAS CUALES NO LE HAN SIDO MODIFICADAS, REVOCADAS O LIMITADAS EN FORMA ALGUNA HASTA LA FECHA.</w:t>
      </w:r>
    </w:p>
    <w:p w14:paraId="33B8E638" w14:textId="77777777" w:rsidR="00476D7C" w:rsidRPr="005774D1" w:rsidRDefault="00476D7C" w:rsidP="005774D1">
      <w:pPr>
        <w:jc w:val="both"/>
        <w:rPr>
          <w:rFonts w:ascii="Arial" w:hAnsi="Arial" w:cs="Arial"/>
          <w:sz w:val="20"/>
          <w:szCs w:val="20"/>
        </w:rPr>
      </w:pPr>
    </w:p>
    <w:p w14:paraId="5764D0FA" w14:textId="13837366" w:rsidR="00476D7C" w:rsidRPr="005774D1" w:rsidRDefault="00476D7C" w:rsidP="005774D1">
      <w:pPr>
        <w:pStyle w:val="Prrafodelista0"/>
        <w:numPr>
          <w:ilvl w:val="0"/>
          <w:numId w:val="93"/>
        </w:numPr>
        <w:jc w:val="both"/>
        <w:rPr>
          <w:rFonts w:ascii="Arial" w:hAnsi="Arial" w:cs="Arial"/>
          <w:sz w:val="20"/>
          <w:szCs w:val="20"/>
        </w:rPr>
      </w:pPr>
      <w:r w:rsidRPr="005774D1">
        <w:rPr>
          <w:rFonts w:ascii="Arial" w:hAnsi="Arial" w:cs="Arial"/>
          <w:sz w:val="20"/>
          <w:szCs w:val="20"/>
        </w:rPr>
        <w:t xml:space="preserve">QUE SE ENCUENTRA INSCRITA EN EL REGISTRO FEDERAL DE CONTRIBUYENTES </w:t>
      </w:r>
      <w:r w:rsidRPr="005774D1">
        <w:rPr>
          <w:rFonts w:ascii="Arial" w:hAnsi="Arial" w:cs="Arial"/>
          <w:sz w:val="20"/>
          <w:szCs w:val="20"/>
        </w:rPr>
        <w:tab/>
        <w:t>BAJO LA CLAVE____________________________.</w:t>
      </w:r>
    </w:p>
    <w:p w14:paraId="51B1F078" w14:textId="77777777" w:rsidR="00476D7C" w:rsidRPr="005774D1" w:rsidRDefault="00476D7C" w:rsidP="005774D1">
      <w:pPr>
        <w:jc w:val="both"/>
        <w:rPr>
          <w:rFonts w:ascii="Arial" w:hAnsi="Arial" w:cs="Arial"/>
          <w:sz w:val="20"/>
          <w:szCs w:val="20"/>
        </w:rPr>
      </w:pPr>
    </w:p>
    <w:p w14:paraId="326309C8" w14:textId="350E3C65"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NO RESULTAN APLICABLES A SU REPRESENTADA O A CUALQUIERA DE SUS SOCIOS O MIEMBROS, LAS RESTRICCIONES ESTABLECIDAS EN LOS ARTÍCULOS 50 Y 60 DE LA LEY DE ADQUISICIONES, ARRENDAMIENTOS Y SERVICIOS DEL SECTOR PÚBLICO Y LAS FRACCIONES XI, XII, Y XX DEL ARTÍCULO 8 DE LA LEY FEDERAL DE RESPONSABILIDADES ADMINISTRATIVAS DE LOS SERVIDORES PÚBLICOS.</w:t>
      </w:r>
    </w:p>
    <w:p w14:paraId="1C7AFD7F" w14:textId="77777777" w:rsidR="00476D7C" w:rsidRPr="005774D1" w:rsidRDefault="00476D7C" w:rsidP="005774D1">
      <w:pPr>
        <w:jc w:val="both"/>
        <w:rPr>
          <w:rFonts w:ascii="Arial" w:hAnsi="Arial" w:cs="Arial"/>
          <w:sz w:val="20"/>
          <w:szCs w:val="20"/>
        </w:rPr>
      </w:pPr>
    </w:p>
    <w:p w14:paraId="355BC1B0" w14:textId="4A7F0CEC"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 xml:space="preserve">QUE SEÑALA COMO SU DOMICILIO PARA TODOS LOS EFECTOS LEGALES A QUE </w:t>
      </w:r>
      <w:r w:rsidRPr="005774D1">
        <w:rPr>
          <w:rFonts w:ascii="Arial" w:hAnsi="Arial" w:cs="Arial"/>
          <w:sz w:val="20"/>
          <w:szCs w:val="20"/>
          <w:lang w:eastAsia="es-MX"/>
        </w:rPr>
        <w:tab/>
        <w:t>HAYA LUGAR, EL UBICADO EN __________________ (</w:t>
      </w:r>
      <w:r w:rsidRPr="005774D1">
        <w:rPr>
          <w:rFonts w:ascii="Arial" w:hAnsi="Arial" w:cs="Arial"/>
          <w:sz w:val="20"/>
          <w:szCs w:val="20"/>
          <w:highlight w:val="darkGray"/>
          <w:lang w:eastAsia="es-MX"/>
        </w:rPr>
        <w:t xml:space="preserve">se deberá especificar calle, número </w:t>
      </w:r>
      <w:r w:rsidRPr="005774D1">
        <w:rPr>
          <w:rFonts w:ascii="Arial" w:hAnsi="Arial" w:cs="Arial"/>
          <w:sz w:val="20"/>
          <w:szCs w:val="20"/>
          <w:highlight w:val="darkGray"/>
          <w:lang w:eastAsia="es-MX"/>
        </w:rPr>
        <w:tab/>
        <w:t xml:space="preserve">exterior e interior, piso, colonia, delegación o municipio, ciudad, estado y código postal, el cual </w:t>
      </w:r>
      <w:r w:rsidRPr="005774D1">
        <w:rPr>
          <w:rFonts w:ascii="Arial" w:hAnsi="Arial" w:cs="Arial"/>
          <w:sz w:val="20"/>
          <w:szCs w:val="20"/>
          <w:highlight w:val="darkGray"/>
          <w:lang w:eastAsia="es-MX"/>
        </w:rPr>
        <w:tab/>
        <w:t xml:space="preserve">deberá de coincidir con la proposición o cotización del proveedor, según sea el caso, mientras </w:t>
      </w:r>
      <w:r w:rsidRPr="005774D1">
        <w:rPr>
          <w:rFonts w:ascii="Arial" w:hAnsi="Arial" w:cs="Arial"/>
          <w:sz w:val="20"/>
          <w:szCs w:val="20"/>
          <w:highlight w:val="darkGray"/>
          <w:lang w:eastAsia="es-MX"/>
        </w:rPr>
        <w:tab/>
        <w:t>no se señale un domicilio distinto en la forma que establezca la Financiera)</w:t>
      </w:r>
    </w:p>
    <w:p w14:paraId="1C223A88" w14:textId="77777777" w:rsidR="00476D7C" w:rsidRPr="005774D1" w:rsidRDefault="00476D7C" w:rsidP="005774D1">
      <w:pPr>
        <w:jc w:val="both"/>
        <w:rPr>
          <w:rFonts w:ascii="Arial" w:hAnsi="Arial" w:cs="Arial"/>
          <w:sz w:val="20"/>
          <w:szCs w:val="20"/>
        </w:rPr>
      </w:pPr>
    </w:p>
    <w:p w14:paraId="682C32B8" w14:textId="77777777" w:rsidR="00476D7C" w:rsidRPr="005774D1" w:rsidRDefault="00476D7C" w:rsidP="005774D1">
      <w:pPr>
        <w:jc w:val="both"/>
        <w:rPr>
          <w:rFonts w:ascii="Arial" w:hAnsi="Arial" w:cs="Arial"/>
          <w:sz w:val="20"/>
          <w:szCs w:val="20"/>
          <w:lang w:eastAsia="es-MX"/>
        </w:rPr>
      </w:pPr>
      <w:r w:rsidRPr="005774D1">
        <w:rPr>
          <w:rFonts w:ascii="Arial" w:hAnsi="Arial" w:cs="Arial"/>
          <w:sz w:val="20"/>
          <w:szCs w:val="20"/>
          <w:lang w:eastAsia="es-MX"/>
        </w:rPr>
        <w:tab/>
        <w:t>(</w:t>
      </w:r>
      <w:r w:rsidRPr="005774D1">
        <w:rPr>
          <w:rFonts w:ascii="Arial" w:hAnsi="Arial" w:cs="Arial"/>
          <w:sz w:val="20"/>
          <w:szCs w:val="20"/>
          <w:highlight w:val="darkGray"/>
          <w:lang w:eastAsia="es-MX"/>
        </w:rPr>
        <w:t xml:space="preserve">En caso de que el contrato exceda de $300,000.00 sin incluir el IVA, deberá incorporarse la </w:t>
      </w:r>
      <w:r w:rsidRPr="005774D1">
        <w:rPr>
          <w:rFonts w:ascii="Arial" w:hAnsi="Arial" w:cs="Arial"/>
          <w:sz w:val="20"/>
          <w:szCs w:val="20"/>
          <w:highlight w:val="darkGray"/>
          <w:lang w:eastAsia="es-MX"/>
        </w:rPr>
        <w:tab/>
        <w:t>siguiente declaración, en caso contrario deberá eliminarse y recorrerse los incisos</w:t>
      </w:r>
      <w:r w:rsidRPr="005774D1">
        <w:rPr>
          <w:rFonts w:ascii="Arial" w:hAnsi="Arial" w:cs="Arial"/>
          <w:sz w:val="20"/>
          <w:szCs w:val="20"/>
          <w:lang w:eastAsia="es-MX"/>
        </w:rPr>
        <w:t>).</w:t>
      </w:r>
    </w:p>
    <w:p w14:paraId="02A2A958" w14:textId="77777777" w:rsidR="00476D7C" w:rsidRPr="005774D1" w:rsidRDefault="00476D7C" w:rsidP="005774D1">
      <w:pPr>
        <w:jc w:val="both"/>
        <w:rPr>
          <w:rFonts w:ascii="Arial" w:hAnsi="Arial" w:cs="Arial"/>
          <w:sz w:val="20"/>
          <w:szCs w:val="20"/>
          <w:lang w:eastAsia="es-MX"/>
        </w:rPr>
      </w:pPr>
    </w:p>
    <w:p w14:paraId="3547490B" w14:textId="7E2FBA5E"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 xml:space="preserve">QUE PARA LOS EFECTOS DE LO PREVISTO EN EL ARTÍCULO 32-D DEL CÓDIGO </w:t>
      </w:r>
      <w:r w:rsidRPr="005774D1">
        <w:rPr>
          <w:rFonts w:ascii="Arial" w:hAnsi="Arial" w:cs="Arial"/>
          <w:sz w:val="20"/>
          <w:szCs w:val="20"/>
          <w:lang w:eastAsia="es-MX"/>
        </w:rPr>
        <w:tab/>
        <w:t xml:space="preserve">FISCAL DE LA FEDERACIÓN, HA PRESENTADO A “LA FINANCIERA” EL DOCUMENTO </w:t>
      </w:r>
      <w:r w:rsidRPr="005774D1">
        <w:rPr>
          <w:rFonts w:ascii="Arial" w:hAnsi="Arial" w:cs="Arial"/>
          <w:sz w:val="20"/>
          <w:szCs w:val="20"/>
          <w:lang w:eastAsia="es-MX"/>
        </w:rPr>
        <w:tab/>
        <w:t xml:space="preserve">VIGENTE EXPEDIDO POR EL SAT (SERVICIO DE ADMINISTRACIÓN TRIBUTARIA) EN EL </w:t>
      </w:r>
      <w:r w:rsidRPr="005774D1">
        <w:rPr>
          <w:rFonts w:ascii="Arial" w:hAnsi="Arial" w:cs="Arial"/>
          <w:sz w:val="20"/>
          <w:szCs w:val="20"/>
          <w:lang w:eastAsia="es-MX"/>
        </w:rPr>
        <w:tab/>
        <w:t xml:space="preserve">QUE SE EMITE OPINIÓN POSITIVA SOBRE EL CUMPLIMIENTO DE SUS OBLIGACIONES </w:t>
      </w:r>
      <w:r w:rsidRPr="005774D1">
        <w:rPr>
          <w:rFonts w:ascii="Arial" w:hAnsi="Arial" w:cs="Arial"/>
          <w:sz w:val="20"/>
          <w:szCs w:val="20"/>
          <w:lang w:eastAsia="es-MX"/>
        </w:rPr>
        <w:tab/>
        <w:t>FISCALES PREVISTA EN LA REGLA</w:t>
      </w:r>
      <w:r w:rsidR="00982C1D" w:rsidRPr="005774D1">
        <w:rPr>
          <w:rFonts w:ascii="Arial" w:hAnsi="Arial" w:cs="Arial"/>
          <w:sz w:val="20"/>
          <w:szCs w:val="20"/>
          <w:lang w:eastAsia="es-MX"/>
        </w:rPr>
        <w:t xml:space="preserve"> </w:t>
      </w:r>
      <w:r w:rsidRPr="005774D1">
        <w:rPr>
          <w:rFonts w:ascii="Arial" w:hAnsi="Arial" w:cs="Arial"/>
          <w:sz w:val="20"/>
          <w:szCs w:val="20"/>
          <w:lang w:eastAsia="es-MX"/>
        </w:rPr>
        <w:t>2.1.31 DE LA RESOLUCIÓN MISCELÁNEA FISCAL PARA 2016 PUBLICADA EN EL DIARIO OFICIAL DE LA FEDERACIÓN EL DÍA 23 DE DICIEMBRE DE 2015.</w:t>
      </w:r>
    </w:p>
    <w:p w14:paraId="0ACA0E0F" w14:textId="77777777" w:rsidR="00476D7C" w:rsidRPr="005774D1" w:rsidRDefault="00476D7C" w:rsidP="005774D1">
      <w:pPr>
        <w:jc w:val="both"/>
        <w:rPr>
          <w:rFonts w:ascii="Arial" w:hAnsi="Arial" w:cs="Arial"/>
          <w:sz w:val="20"/>
          <w:szCs w:val="20"/>
          <w:lang w:eastAsia="es-MX"/>
        </w:rPr>
      </w:pPr>
    </w:p>
    <w:p w14:paraId="0489FE84" w14:textId="2CA06A66"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rPr>
        <w:t xml:space="preserve">QUE HA PRESENTADO A “LA FINANCIERA” EL DOCUMENTO VIGENTE EXPEDIDO POR EL INSTITUTO MEXICANO DEL SEGURO SOCIAL (IMSS) EN EL QUE SE EMITE OPINIÓN POSITIVA SOBRE EL CUMPLIMIENTO DE SUS OBLIGACIONES FISCALES EN MATERIA DE SEGURIDAD </w:t>
      </w:r>
      <w:r w:rsidRPr="005774D1">
        <w:rPr>
          <w:rFonts w:ascii="Arial" w:hAnsi="Arial" w:cs="Arial"/>
          <w:sz w:val="20"/>
          <w:szCs w:val="20"/>
        </w:rPr>
        <w:lastRenderedPageBreak/>
        <w:t>SOCIAL, PREVISTO EN LOS ACUERDOS ACDO.SA1.HCT.101214/281.P.DIR Y SU ANEXO ÚNICO PUBLICADO EN EL DIARIO OFICIAL DE LA FEDERACIÓN CON FECHA 27 DE FEBRERO DE 2015 Y ACDO.SA1.HCT.250315/62.P.DJ PUBLICADO EN EL DIARIO OFICIAL DE LA FEDERACIÓN CON FECHA 03 DE ABRIL DE 2015.</w:t>
      </w:r>
    </w:p>
    <w:p w14:paraId="3CF5AFBF" w14:textId="77777777" w:rsidR="00476D7C" w:rsidRPr="005774D1" w:rsidRDefault="00476D7C" w:rsidP="005774D1">
      <w:pPr>
        <w:jc w:val="both"/>
        <w:rPr>
          <w:rFonts w:ascii="Arial" w:hAnsi="Arial" w:cs="Arial"/>
          <w:sz w:val="20"/>
          <w:szCs w:val="20"/>
          <w:lang w:eastAsia="es-MX"/>
        </w:rPr>
      </w:pPr>
    </w:p>
    <w:p w14:paraId="38640928" w14:textId="77777777" w:rsidR="00476D7C" w:rsidRPr="005774D1" w:rsidRDefault="00476D7C" w:rsidP="005774D1">
      <w:pPr>
        <w:jc w:val="both"/>
        <w:rPr>
          <w:rFonts w:ascii="Arial" w:hAnsi="Arial" w:cs="Arial"/>
          <w:sz w:val="20"/>
          <w:szCs w:val="20"/>
          <w:lang w:eastAsia="es-MX"/>
        </w:rPr>
      </w:pPr>
      <w:r w:rsidRPr="005774D1">
        <w:rPr>
          <w:rFonts w:ascii="Arial" w:hAnsi="Arial" w:cs="Arial"/>
          <w:sz w:val="20"/>
          <w:szCs w:val="20"/>
          <w:lang w:eastAsia="es-MX"/>
        </w:rPr>
        <w:tab/>
        <w:t>(</w:t>
      </w:r>
      <w:r w:rsidRPr="005774D1">
        <w:rPr>
          <w:rFonts w:ascii="Arial" w:hAnsi="Arial" w:cs="Arial"/>
          <w:sz w:val="20"/>
          <w:szCs w:val="20"/>
          <w:highlight w:val="darkGray"/>
          <w:lang w:eastAsia="es-MX"/>
        </w:rPr>
        <w:t xml:space="preserve">En caso de que el proveedor sea una micro, pequeña o media a empresa deberá incorporarse la </w:t>
      </w:r>
      <w:r w:rsidRPr="005774D1">
        <w:rPr>
          <w:rFonts w:ascii="Arial" w:hAnsi="Arial" w:cs="Arial"/>
          <w:sz w:val="20"/>
          <w:szCs w:val="20"/>
          <w:highlight w:val="darkGray"/>
          <w:lang w:eastAsia="es-MX"/>
        </w:rPr>
        <w:tab/>
        <w:t>siguiente declaración en caso contrario deberá eliminarse y recorrerse los incisos</w:t>
      </w:r>
      <w:r w:rsidRPr="005774D1">
        <w:rPr>
          <w:rFonts w:ascii="Arial" w:hAnsi="Arial" w:cs="Arial"/>
          <w:sz w:val="20"/>
          <w:szCs w:val="20"/>
          <w:lang w:eastAsia="es-MX"/>
        </w:rPr>
        <w:t>)</w:t>
      </w:r>
    </w:p>
    <w:p w14:paraId="70C0040B" w14:textId="77777777" w:rsidR="00476D7C" w:rsidRPr="005774D1" w:rsidRDefault="00476D7C" w:rsidP="005774D1">
      <w:pPr>
        <w:jc w:val="both"/>
        <w:rPr>
          <w:rFonts w:ascii="Arial" w:hAnsi="Arial" w:cs="Arial"/>
          <w:sz w:val="20"/>
          <w:szCs w:val="20"/>
        </w:rPr>
      </w:pPr>
    </w:p>
    <w:p w14:paraId="116802E6" w14:textId="39245B46"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MEDIANTE ESCRITO DE FECHA _____________________ “EL PROVEEDOR” MANIFESTÓ BAJO PROTESTA DE DECIR VERDAD, SER UNA _________ EMPRESA DEL SECTOR DE ______________, DE CONFORMIDAD CON LOS SUPUESTOS ESTABLECIDOS EN LA FRACCIÓN III DEL ARTÍCULO 3 DE LA LEY PARA EL DESARROLLO DE LA COMPETITIVIDAD DE LA MICRO, PEQUEÑA Y MEDIANA EMPRESA, Y DE CONFORMIDAD CON EL ACUERDO POR EL QUE SE ESTABLECE LA ESTRATIFICACIÓN DE LAS MICRO, PEQUEÑAS Y MEDIANAS EMPRESAS PUBLICADO EN EL DIARIO OFICIAL DE LA FEDERACIÓN CON FECHA 30 DE JUNIO DE 2009.</w:t>
      </w:r>
    </w:p>
    <w:p w14:paraId="5E43F06B" w14:textId="77777777" w:rsidR="00476D7C" w:rsidRPr="005774D1" w:rsidRDefault="00476D7C" w:rsidP="005774D1">
      <w:pPr>
        <w:jc w:val="both"/>
        <w:rPr>
          <w:rFonts w:ascii="Arial" w:hAnsi="Arial" w:cs="Arial"/>
          <w:sz w:val="20"/>
          <w:szCs w:val="20"/>
        </w:rPr>
      </w:pPr>
    </w:p>
    <w:p w14:paraId="6F6B21EB" w14:textId="47277E44"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TODA LA DOCUMENTACIÓN E INFORMACIÓN QUE HA ENTREGADO A “LA FINANCIERA" PARA EL ANÁLISIS Y ESTUDIO DE OTORGAMIENTO DE ESTE CONTRATO, ES CORRECTA Y VERDADERA.</w:t>
      </w:r>
    </w:p>
    <w:p w14:paraId="7C012788" w14:textId="77777777" w:rsidR="00476D7C" w:rsidRPr="005774D1" w:rsidRDefault="00476D7C" w:rsidP="005774D1">
      <w:pPr>
        <w:jc w:val="both"/>
        <w:rPr>
          <w:rFonts w:ascii="Arial" w:hAnsi="Arial" w:cs="Arial"/>
          <w:sz w:val="20"/>
          <w:szCs w:val="20"/>
        </w:rPr>
      </w:pPr>
    </w:p>
    <w:p w14:paraId="535693A7" w14:textId="465E20D5"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CONOCE LA UBICACIÓN DE LAS INSTALACIONES DE “LA FINANCIERA”, A LA QUE PRESTARÁ LOS SERVICIOS OBJETO DEL PRESENTE CONTRATO.</w:t>
      </w:r>
    </w:p>
    <w:p w14:paraId="3B6B4243" w14:textId="77777777" w:rsidR="00476D7C" w:rsidRPr="005774D1" w:rsidRDefault="00476D7C" w:rsidP="005774D1">
      <w:pPr>
        <w:jc w:val="both"/>
        <w:rPr>
          <w:rFonts w:ascii="Arial" w:hAnsi="Arial" w:cs="Arial"/>
          <w:sz w:val="20"/>
          <w:szCs w:val="20"/>
        </w:rPr>
      </w:pPr>
    </w:p>
    <w:p w14:paraId="1CD9E0F4" w14:textId="597CE9DA" w:rsidR="00476D7C" w:rsidRPr="005774D1" w:rsidRDefault="00476D7C" w:rsidP="005774D1">
      <w:pPr>
        <w:pStyle w:val="Prrafodelista0"/>
        <w:numPr>
          <w:ilvl w:val="0"/>
          <w:numId w:val="93"/>
        </w:numPr>
        <w:jc w:val="both"/>
        <w:rPr>
          <w:rFonts w:ascii="Arial" w:hAnsi="Arial" w:cs="Arial"/>
          <w:sz w:val="20"/>
          <w:szCs w:val="20"/>
          <w:lang w:eastAsia="es-MX"/>
        </w:rPr>
      </w:pPr>
      <w:r w:rsidRPr="005774D1">
        <w:rPr>
          <w:rFonts w:ascii="Arial" w:hAnsi="Arial" w:cs="Arial"/>
          <w:sz w:val="20"/>
          <w:szCs w:val="20"/>
          <w:lang w:eastAsia="es-MX"/>
        </w:rPr>
        <w:t>QUE LOS SERVICIOS MATERIA DEL PRESENTE CONTRATO LOS PRESTARÁ DE MANERA INDEPENDIENTE Y CON RECURSOS PROPIOS, AJENOS A “LA FINANCIERA”, POR LO QUE RECONOCE QUE EL PRESENTE INSTRUMENTO CONSTITUYE EXCLUSIVAMENTE LA CONTRATACIÓN DE SERVICIOS Y DE NINGUNA MANERA GENERA DERECHOS DE CARÁCTER LABORAL.</w:t>
      </w:r>
    </w:p>
    <w:p w14:paraId="6D97B798" w14:textId="77777777" w:rsidR="00476D7C" w:rsidRPr="005774D1" w:rsidRDefault="00476D7C" w:rsidP="005774D1">
      <w:pPr>
        <w:jc w:val="both"/>
        <w:rPr>
          <w:rFonts w:ascii="Arial" w:hAnsi="Arial" w:cs="Arial"/>
          <w:sz w:val="20"/>
          <w:szCs w:val="20"/>
        </w:rPr>
      </w:pPr>
    </w:p>
    <w:p w14:paraId="706B42F1" w14:textId="77777777" w:rsidR="00476D7C" w:rsidRPr="005774D1" w:rsidRDefault="00476D7C" w:rsidP="005774D1">
      <w:pPr>
        <w:jc w:val="both"/>
        <w:rPr>
          <w:rFonts w:ascii="Arial" w:hAnsi="Arial" w:cs="Arial"/>
          <w:sz w:val="20"/>
          <w:szCs w:val="20"/>
        </w:rPr>
      </w:pPr>
      <w:r w:rsidRPr="005774D1">
        <w:rPr>
          <w:rFonts w:ascii="Arial" w:hAnsi="Arial" w:cs="Arial"/>
          <w:sz w:val="20"/>
          <w:szCs w:val="20"/>
          <w:highlight w:val="darkGray"/>
        </w:rPr>
        <w:t>(Tratándose de proposiciones conjuntas deberá incluirse la siguiente declaración, sólo cuando el contrato sea firmado por todas las personas que integran la agrupación que formula la proposición conjunta o sus representantes legales, en caso contrario deberá eliminarse y recorrerse la numeración)</w:t>
      </w:r>
      <w:r w:rsidRPr="005774D1">
        <w:rPr>
          <w:rFonts w:ascii="Arial" w:hAnsi="Arial" w:cs="Arial"/>
          <w:sz w:val="20"/>
          <w:szCs w:val="20"/>
        </w:rPr>
        <w:t>.</w:t>
      </w:r>
    </w:p>
    <w:p w14:paraId="789C14B8" w14:textId="77777777" w:rsidR="00476D7C" w:rsidRPr="005774D1" w:rsidRDefault="00476D7C" w:rsidP="005774D1">
      <w:pPr>
        <w:jc w:val="both"/>
        <w:rPr>
          <w:rFonts w:ascii="Arial" w:hAnsi="Arial" w:cs="Arial"/>
          <w:sz w:val="20"/>
          <w:szCs w:val="20"/>
        </w:rPr>
      </w:pPr>
    </w:p>
    <w:p w14:paraId="16D3CCC9" w14:textId="77777777" w:rsidR="00476D7C" w:rsidRPr="005774D1" w:rsidRDefault="00476D7C" w:rsidP="00245BF0">
      <w:pPr>
        <w:ind w:left="284"/>
        <w:jc w:val="center"/>
        <w:rPr>
          <w:rFonts w:ascii="Arial" w:hAnsi="Arial" w:cs="Arial"/>
          <w:b/>
          <w:sz w:val="20"/>
          <w:szCs w:val="20"/>
        </w:rPr>
      </w:pPr>
      <w:r w:rsidRPr="005774D1">
        <w:rPr>
          <w:rFonts w:ascii="Arial" w:hAnsi="Arial" w:cs="Arial"/>
          <w:b/>
          <w:sz w:val="20"/>
          <w:szCs w:val="20"/>
        </w:rPr>
        <w:t xml:space="preserve">III.- </w:t>
      </w:r>
      <w:r w:rsidRPr="005774D1">
        <w:rPr>
          <w:rFonts w:ascii="Arial" w:hAnsi="Arial" w:cs="Arial"/>
          <w:b/>
          <w:sz w:val="20"/>
          <w:szCs w:val="20"/>
        </w:rPr>
        <w:tab/>
        <w:t>DECLARACIÓN CONJUNTA DE LOS PROVEEDORES.</w:t>
      </w:r>
    </w:p>
    <w:p w14:paraId="5663EAE6" w14:textId="77777777" w:rsidR="00476D7C" w:rsidRPr="005774D1" w:rsidRDefault="00476D7C" w:rsidP="005774D1">
      <w:pPr>
        <w:jc w:val="both"/>
        <w:rPr>
          <w:rFonts w:ascii="Arial" w:hAnsi="Arial" w:cs="Arial"/>
          <w:sz w:val="20"/>
          <w:szCs w:val="20"/>
        </w:rPr>
      </w:pPr>
    </w:p>
    <w:p w14:paraId="52375604"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CON BASE EN LO DISPUESTO EN EL ARTÍCULO 34 DE LA LEY DE ADQUISICIONES, ARRENDAMIENTOS Y SERVICIOS DEL SECTOR PÚBLICO Y 44 DE SU REGLAMENTO, PRESENTARON PROPOSICIÓN CONJUNTA PARA LO CUAL CELEBRARON UN CONVENIO PRIVADO DE FECHA_________, MISMO QUE FORMA PARTE INTEGRANTE DEL PRESENTE CONTRATO COMO ANEXO _____, POR EL CUAL SE OBLIGAN DE MANERA _____________ </w:t>
      </w:r>
      <w:r w:rsidRPr="005774D1">
        <w:rPr>
          <w:rFonts w:ascii="Arial" w:hAnsi="Arial" w:cs="Arial"/>
          <w:sz w:val="20"/>
          <w:szCs w:val="20"/>
          <w:highlight w:val="darkGray"/>
        </w:rPr>
        <w:t>(solidaria o mancomunada según se haya convenido)</w:t>
      </w:r>
      <w:r w:rsidRPr="005774D1">
        <w:rPr>
          <w:rFonts w:ascii="Arial" w:hAnsi="Arial" w:cs="Arial"/>
          <w:sz w:val="20"/>
          <w:szCs w:val="20"/>
        </w:rPr>
        <w:t xml:space="preserve"> A PRESTAR LOS SERVICIOS EN TÉRMINOS DEL PRESENTE CONTRATO. </w:t>
      </w:r>
    </w:p>
    <w:p w14:paraId="2FEBB6D7" w14:textId="77777777" w:rsidR="00476D7C" w:rsidRPr="005774D1" w:rsidRDefault="00476D7C" w:rsidP="005774D1">
      <w:pPr>
        <w:jc w:val="both"/>
        <w:rPr>
          <w:rFonts w:ascii="Arial" w:hAnsi="Arial" w:cs="Arial"/>
          <w:sz w:val="20"/>
          <w:szCs w:val="20"/>
        </w:rPr>
      </w:pPr>
    </w:p>
    <w:p w14:paraId="00D2125A" w14:textId="77777777" w:rsidR="00476D7C" w:rsidRPr="005774D1" w:rsidRDefault="00476D7C" w:rsidP="005774D1">
      <w:pPr>
        <w:jc w:val="both"/>
        <w:rPr>
          <w:rFonts w:ascii="Arial" w:hAnsi="Arial" w:cs="Arial"/>
          <w:sz w:val="20"/>
          <w:szCs w:val="20"/>
        </w:rPr>
      </w:pPr>
    </w:p>
    <w:p w14:paraId="1616BBAC" w14:textId="77777777" w:rsidR="00476D7C" w:rsidRPr="005774D1" w:rsidRDefault="00476D7C" w:rsidP="00245BF0">
      <w:pPr>
        <w:jc w:val="center"/>
        <w:rPr>
          <w:rFonts w:ascii="Arial" w:hAnsi="Arial" w:cs="Arial"/>
          <w:b/>
          <w:sz w:val="20"/>
          <w:szCs w:val="20"/>
        </w:rPr>
      </w:pPr>
      <w:r w:rsidRPr="005774D1">
        <w:rPr>
          <w:rFonts w:ascii="Arial" w:hAnsi="Arial" w:cs="Arial"/>
          <w:b/>
          <w:sz w:val="20"/>
          <w:szCs w:val="20"/>
        </w:rPr>
        <w:t>IV.-</w:t>
      </w:r>
      <w:r w:rsidRPr="005774D1">
        <w:rPr>
          <w:rFonts w:ascii="Arial" w:hAnsi="Arial" w:cs="Arial"/>
          <w:b/>
          <w:sz w:val="20"/>
          <w:szCs w:val="20"/>
        </w:rPr>
        <w:tab/>
        <w:t>DECLARACIÓN DE “LAS PARTES”:</w:t>
      </w:r>
    </w:p>
    <w:p w14:paraId="012A7913" w14:textId="761DDD74" w:rsidR="00476D7C" w:rsidRDefault="00476D7C" w:rsidP="005774D1">
      <w:pPr>
        <w:jc w:val="both"/>
        <w:rPr>
          <w:rFonts w:ascii="Arial" w:hAnsi="Arial" w:cs="Arial"/>
          <w:sz w:val="20"/>
          <w:szCs w:val="20"/>
        </w:rPr>
      </w:pPr>
    </w:p>
    <w:p w14:paraId="72C5A8A5" w14:textId="77777777" w:rsidR="00245BF0" w:rsidRPr="005774D1" w:rsidRDefault="00245BF0" w:rsidP="005774D1">
      <w:pPr>
        <w:jc w:val="both"/>
        <w:rPr>
          <w:rFonts w:ascii="Arial" w:hAnsi="Arial" w:cs="Arial"/>
          <w:sz w:val="20"/>
          <w:szCs w:val="20"/>
        </w:rPr>
      </w:pPr>
    </w:p>
    <w:p w14:paraId="557386BC" w14:textId="77777777" w:rsidR="00476D7C" w:rsidRPr="005774D1" w:rsidRDefault="00476D7C" w:rsidP="005774D1">
      <w:pPr>
        <w:jc w:val="both"/>
        <w:rPr>
          <w:rFonts w:ascii="Arial" w:hAnsi="Arial" w:cs="Arial"/>
          <w:sz w:val="20"/>
          <w:szCs w:val="20"/>
        </w:rPr>
      </w:pPr>
      <w:proofErr w:type="gramStart"/>
      <w:r w:rsidRPr="005774D1">
        <w:rPr>
          <w:rFonts w:ascii="Arial" w:hAnsi="Arial" w:cs="Arial"/>
          <w:sz w:val="20"/>
          <w:szCs w:val="20"/>
        </w:rPr>
        <w:t>QUE</w:t>
      </w:r>
      <w:proofErr w:type="gramEnd"/>
      <w:r w:rsidRPr="005774D1">
        <w:rPr>
          <w:rFonts w:ascii="Arial" w:hAnsi="Arial" w:cs="Arial"/>
          <w:sz w:val="20"/>
          <w:szCs w:val="20"/>
        </w:rPr>
        <w:t xml:space="preserve"> DE ACUERDO CON LAS ANTERIORES DECLARACIONES, </w:t>
      </w:r>
      <w:r w:rsidRPr="00245BF0">
        <w:rPr>
          <w:rFonts w:ascii="Arial" w:hAnsi="Arial" w:cs="Arial"/>
          <w:b/>
          <w:sz w:val="20"/>
          <w:szCs w:val="20"/>
        </w:rPr>
        <w:t>“LAS PARTES”</w:t>
      </w:r>
      <w:r w:rsidRPr="005774D1">
        <w:rPr>
          <w:rFonts w:ascii="Arial" w:hAnsi="Arial" w:cs="Arial"/>
          <w:sz w:val="20"/>
          <w:szCs w:val="20"/>
        </w:rPr>
        <w:t xml:space="preserve"> SE RECONOCEN LA PERSONALIDAD JURÍDICA Y LA CAPACIDAD LEGAL QUE OSTENTAN Y QUE ES SU VOLUNTAD CELEBRAR EL PRESENTE CONTRATO, EL CUAL NO SE ENCUENTRA AFECTADO POR DOLO, MALA FE, ERROR O CUALQUIER OTRO VICIO DEL CONSENTIMIENTO QUE PUDIERA AFECTARLO DE INEXISTENCIA O NULIDAD, SUJETANDO SUS DERECHOS Y OBLIGACIONES AL CONTENIDO DE LAS SIGUIENTES:</w:t>
      </w:r>
    </w:p>
    <w:p w14:paraId="6D135DB7" w14:textId="77777777" w:rsidR="00476D7C" w:rsidRPr="005774D1" w:rsidRDefault="00476D7C" w:rsidP="005774D1">
      <w:pPr>
        <w:jc w:val="both"/>
        <w:rPr>
          <w:rFonts w:ascii="Arial" w:hAnsi="Arial" w:cs="Arial"/>
          <w:sz w:val="20"/>
          <w:szCs w:val="20"/>
        </w:rPr>
      </w:pPr>
    </w:p>
    <w:p w14:paraId="1AFF2D25"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C L Á U S U L A S</w:t>
      </w:r>
    </w:p>
    <w:p w14:paraId="50109E9C" w14:textId="77777777" w:rsidR="00476D7C" w:rsidRPr="005774D1" w:rsidRDefault="00476D7C" w:rsidP="005774D1">
      <w:pPr>
        <w:jc w:val="both"/>
        <w:rPr>
          <w:rFonts w:ascii="Arial" w:hAnsi="Arial" w:cs="Arial"/>
          <w:sz w:val="20"/>
          <w:szCs w:val="20"/>
        </w:rPr>
      </w:pPr>
    </w:p>
    <w:p w14:paraId="28A1B2CC"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PRIMERA.- OBJETO DEL CONTRATO.-</w:t>
      </w:r>
      <w:r w:rsidRPr="005774D1">
        <w:rPr>
          <w:rFonts w:ascii="Arial" w:hAnsi="Arial" w:cs="Arial"/>
          <w:sz w:val="20"/>
          <w:szCs w:val="20"/>
        </w:rPr>
        <w:t xml:space="preserve"> EN TÉRMINOS Y CONDICIONES DEL PRESENTE CONTRATO </w:t>
      </w:r>
      <w:r w:rsidRPr="005774D1">
        <w:rPr>
          <w:rFonts w:ascii="Arial" w:hAnsi="Arial" w:cs="Arial"/>
          <w:b/>
          <w:sz w:val="20"/>
          <w:szCs w:val="20"/>
        </w:rPr>
        <w:t>“LA FINANCIERA”</w:t>
      </w:r>
      <w:r w:rsidRPr="005774D1">
        <w:rPr>
          <w:rFonts w:ascii="Arial" w:hAnsi="Arial" w:cs="Arial"/>
          <w:sz w:val="20"/>
          <w:szCs w:val="20"/>
        </w:rPr>
        <w:t xml:space="preserve"> ENCOMIENDA A </w:t>
      </w:r>
      <w:r w:rsidRPr="005774D1">
        <w:rPr>
          <w:rFonts w:ascii="Arial" w:hAnsi="Arial" w:cs="Arial"/>
          <w:b/>
          <w:sz w:val="20"/>
          <w:szCs w:val="20"/>
        </w:rPr>
        <w:t>“EL PROVEEDOR”</w:t>
      </w:r>
      <w:r w:rsidRPr="005774D1">
        <w:rPr>
          <w:rFonts w:ascii="Arial" w:hAnsi="Arial" w:cs="Arial"/>
          <w:sz w:val="20"/>
          <w:szCs w:val="20"/>
        </w:rPr>
        <w:t xml:space="preserve"> Y ÉSTE SE OBLIGA A PRESTAR A </w:t>
      </w:r>
      <w:r w:rsidRPr="005774D1">
        <w:rPr>
          <w:rFonts w:ascii="Arial" w:hAnsi="Arial" w:cs="Arial"/>
          <w:b/>
          <w:sz w:val="20"/>
          <w:szCs w:val="20"/>
        </w:rPr>
        <w:t>“LA FINANCIERA”</w:t>
      </w:r>
      <w:r w:rsidRPr="005774D1">
        <w:rPr>
          <w:rFonts w:ascii="Arial" w:hAnsi="Arial" w:cs="Arial"/>
          <w:sz w:val="20"/>
          <w:szCs w:val="20"/>
        </w:rPr>
        <w:t xml:space="preserve"> EL SERVICIO INTEGRAL ESPECIALIZADO EN RÉGIMEN DE SUBCONTRATACIÓN DE PERSONAL PARA </w:t>
      </w:r>
      <w:r w:rsidRPr="005774D1">
        <w:rPr>
          <w:rFonts w:ascii="Arial" w:hAnsi="Arial" w:cs="Arial"/>
          <w:b/>
          <w:sz w:val="20"/>
          <w:szCs w:val="20"/>
        </w:rPr>
        <w:t>“LA FINANCIERA”,</w:t>
      </w:r>
      <w:r w:rsidRPr="005774D1">
        <w:rPr>
          <w:rFonts w:ascii="Arial" w:hAnsi="Arial" w:cs="Arial"/>
          <w:sz w:val="20"/>
          <w:szCs w:val="20"/>
        </w:rPr>
        <w:t xml:space="preserve"> EN ADELANTE “LOS SERVICIOS”, DE CONFORMIDAD CON LO ESTABLECIDO EN LA PROPOSICIÓN TÉCNICA Y LA PROPOSICIÓN ECONÓMICA PRESENTADAS POR </w:t>
      </w:r>
      <w:r w:rsidRPr="005774D1">
        <w:rPr>
          <w:rFonts w:ascii="Arial" w:hAnsi="Arial" w:cs="Arial"/>
          <w:b/>
          <w:sz w:val="20"/>
          <w:szCs w:val="20"/>
        </w:rPr>
        <w:t>“EL PROVEEDOR”,</w:t>
      </w:r>
      <w:r w:rsidRPr="005774D1">
        <w:rPr>
          <w:rFonts w:ascii="Arial" w:hAnsi="Arial" w:cs="Arial"/>
          <w:sz w:val="20"/>
          <w:szCs w:val="20"/>
        </w:rPr>
        <w:t xml:space="preserve"> LAS CUALES UNA VEZ RUBRICADAS POR </w:t>
      </w:r>
      <w:r w:rsidRPr="005774D1">
        <w:rPr>
          <w:rFonts w:ascii="Arial" w:hAnsi="Arial" w:cs="Arial"/>
          <w:b/>
          <w:sz w:val="20"/>
          <w:szCs w:val="20"/>
        </w:rPr>
        <w:t>“LAS PARTES”,</w:t>
      </w:r>
      <w:r w:rsidRPr="005774D1">
        <w:rPr>
          <w:rFonts w:ascii="Arial" w:hAnsi="Arial" w:cs="Arial"/>
          <w:sz w:val="20"/>
          <w:szCs w:val="20"/>
        </w:rPr>
        <w:t xml:space="preserve"> SE AGREGAN AL PRESENTE CONTRATO COMO </w:t>
      </w:r>
      <w:r w:rsidRPr="005774D1">
        <w:rPr>
          <w:rFonts w:ascii="Arial" w:hAnsi="Arial" w:cs="Arial"/>
          <w:b/>
          <w:sz w:val="20"/>
          <w:szCs w:val="20"/>
        </w:rPr>
        <w:t>ANEXOS UNO</w:t>
      </w:r>
      <w:r w:rsidRPr="005774D1">
        <w:rPr>
          <w:rFonts w:ascii="Arial" w:hAnsi="Arial" w:cs="Arial"/>
          <w:sz w:val="20"/>
          <w:szCs w:val="20"/>
        </w:rPr>
        <w:t xml:space="preserve"> Y </w:t>
      </w:r>
      <w:r w:rsidRPr="005774D1">
        <w:rPr>
          <w:rFonts w:ascii="Arial" w:hAnsi="Arial" w:cs="Arial"/>
          <w:b/>
          <w:sz w:val="20"/>
          <w:szCs w:val="20"/>
        </w:rPr>
        <w:t>DOS</w:t>
      </w:r>
      <w:r w:rsidRPr="005774D1">
        <w:rPr>
          <w:rFonts w:ascii="Arial" w:hAnsi="Arial" w:cs="Arial"/>
          <w:sz w:val="20"/>
          <w:szCs w:val="20"/>
        </w:rPr>
        <w:t xml:space="preserve"> RESPECTIVAMENTE, PARA FORMAR PARTE INTEGRANTE DEL MISMO.</w:t>
      </w:r>
    </w:p>
    <w:p w14:paraId="5E54F3B4" w14:textId="77777777" w:rsidR="00476D7C" w:rsidRPr="005774D1" w:rsidRDefault="00476D7C" w:rsidP="005774D1">
      <w:pPr>
        <w:jc w:val="both"/>
        <w:rPr>
          <w:rFonts w:ascii="Arial" w:hAnsi="Arial" w:cs="Arial"/>
          <w:sz w:val="20"/>
          <w:szCs w:val="20"/>
        </w:rPr>
      </w:pPr>
    </w:p>
    <w:p w14:paraId="7C16380C"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PROPORCIONARÁ A </w:t>
      </w:r>
      <w:r w:rsidRPr="005774D1">
        <w:rPr>
          <w:rFonts w:ascii="Arial" w:hAnsi="Arial" w:cs="Arial"/>
          <w:b/>
          <w:sz w:val="20"/>
          <w:szCs w:val="20"/>
        </w:rPr>
        <w:t>“LA FINANCIERA”</w:t>
      </w:r>
      <w:r w:rsidRPr="005774D1">
        <w:rPr>
          <w:rFonts w:ascii="Arial" w:hAnsi="Arial" w:cs="Arial"/>
          <w:sz w:val="20"/>
          <w:szCs w:val="20"/>
        </w:rPr>
        <w:t xml:space="preserve"> EL PERSONAL NECESARIO QUE DEBERÁ CUBRIR EL PERFIL DE LOS PUESTOS QUE SE DETALLAN EN EL </w:t>
      </w:r>
      <w:r w:rsidRPr="005774D1">
        <w:rPr>
          <w:rFonts w:ascii="Arial" w:hAnsi="Arial" w:cs="Arial"/>
          <w:b/>
          <w:sz w:val="20"/>
          <w:szCs w:val="20"/>
        </w:rPr>
        <w:t>ANEXO UNO</w:t>
      </w:r>
      <w:r w:rsidRPr="005774D1">
        <w:rPr>
          <w:rFonts w:ascii="Arial" w:hAnsi="Arial" w:cs="Arial"/>
          <w:sz w:val="20"/>
          <w:szCs w:val="20"/>
        </w:rPr>
        <w:t>.</w:t>
      </w:r>
    </w:p>
    <w:p w14:paraId="7B7127A1" w14:textId="77777777" w:rsidR="00476D7C" w:rsidRPr="005774D1" w:rsidRDefault="00476D7C" w:rsidP="005774D1">
      <w:pPr>
        <w:jc w:val="both"/>
        <w:rPr>
          <w:rFonts w:ascii="Arial" w:hAnsi="Arial" w:cs="Arial"/>
          <w:sz w:val="20"/>
          <w:szCs w:val="20"/>
        </w:rPr>
      </w:pPr>
    </w:p>
    <w:p w14:paraId="3F0A54AF"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SE OBLIGA A PRESTAR “LOS SERVICIOS” MATERIA DEL PRESENTE CONTRATO EN LAS UBICACIONES Y DIRECCIONES DE ACUERDO A LO ESTIPULADO EN EL </w:t>
      </w:r>
      <w:r w:rsidRPr="005774D1">
        <w:rPr>
          <w:rFonts w:ascii="Arial" w:hAnsi="Arial" w:cs="Arial"/>
          <w:b/>
          <w:sz w:val="20"/>
          <w:szCs w:val="20"/>
        </w:rPr>
        <w:t>ANEXO UNO</w:t>
      </w:r>
      <w:r w:rsidRPr="005774D1">
        <w:rPr>
          <w:rFonts w:ascii="Arial" w:hAnsi="Arial" w:cs="Arial"/>
          <w:sz w:val="20"/>
          <w:szCs w:val="20"/>
        </w:rPr>
        <w:t>, CONFORME A LAS NECESIDADES QUE SE REQUIERAN A FIN DE CUMPLIR CON EL PRESENTE CONTRATO.</w:t>
      </w:r>
    </w:p>
    <w:p w14:paraId="0A5F8788" w14:textId="77777777" w:rsidR="00476D7C" w:rsidRPr="005774D1" w:rsidRDefault="00476D7C" w:rsidP="005774D1">
      <w:pPr>
        <w:jc w:val="both"/>
        <w:rPr>
          <w:rFonts w:ascii="Arial" w:hAnsi="Arial" w:cs="Arial"/>
          <w:sz w:val="20"/>
          <w:szCs w:val="20"/>
        </w:rPr>
      </w:pPr>
    </w:p>
    <w:p w14:paraId="0DDF2A9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“LA FINANCIERA”</w:t>
      </w:r>
      <w:r w:rsidRPr="005774D1">
        <w:rPr>
          <w:rFonts w:ascii="Arial" w:hAnsi="Arial" w:cs="Arial"/>
          <w:sz w:val="20"/>
          <w:szCs w:val="20"/>
        </w:rPr>
        <w:t xml:space="preserve"> Y </w:t>
      </w:r>
      <w:r w:rsidRPr="005774D1">
        <w:rPr>
          <w:rFonts w:ascii="Arial" w:hAnsi="Arial" w:cs="Arial"/>
          <w:b/>
          <w:sz w:val="20"/>
          <w:szCs w:val="20"/>
        </w:rPr>
        <w:t>“EL PROVEEDOR”</w:t>
      </w:r>
      <w:r w:rsidRPr="005774D1">
        <w:rPr>
          <w:rFonts w:ascii="Arial" w:hAnsi="Arial" w:cs="Arial"/>
          <w:sz w:val="20"/>
          <w:szCs w:val="20"/>
        </w:rPr>
        <w:t xml:space="preserve"> CONVIENEN EXPRESAMENTE QUE EN CASO DE DISCREPANCIA ENTRE LA CONVOCATORIA A LA LICITACIÓN Y SU(S) JUNTA(S) DE ACLARACIONES Y EL PRESENTE CONTRATO, PREVALECERÁ LO ESTABLECIDO EN ÉSTAS.</w:t>
      </w:r>
    </w:p>
    <w:p w14:paraId="45720048" w14:textId="77777777" w:rsidR="00476D7C" w:rsidRPr="005774D1" w:rsidRDefault="00476D7C" w:rsidP="005774D1">
      <w:pPr>
        <w:jc w:val="both"/>
        <w:rPr>
          <w:rFonts w:ascii="Arial" w:hAnsi="Arial" w:cs="Arial"/>
          <w:sz w:val="20"/>
          <w:szCs w:val="20"/>
        </w:rPr>
      </w:pPr>
    </w:p>
    <w:p w14:paraId="418195AF" w14:textId="77777777" w:rsidR="00476D7C" w:rsidRPr="005774D1" w:rsidRDefault="00476D7C" w:rsidP="005774D1">
      <w:pPr>
        <w:jc w:val="both"/>
        <w:rPr>
          <w:rFonts w:ascii="Arial" w:hAnsi="Arial" w:cs="Arial"/>
          <w:sz w:val="20"/>
          <w:szCs w:val="20"/>
        </w:rPr>
      </w:pPr>
      <w:proofErr w:type="gramStart"/>
      <w:r w:rsidRPr="005774D1">
        <w:rPr>
          <w:rFonts w:ascii="Arial" w:hAnsi="Arial" w:cs="Arial"/>
          <w:b/>
          <w:sz w:val="20"/>
          <w:szCs w:val="20"/>
        </w:rPr>
        <w:t>SEGUNDA.-</w:t>
      </w:r>
      <w:proofErr w:type="gramEnd"/>
      <w:r w:rsidRPr="005774D1">
        <w:rPr>
          <w:rFonts w:ascii="Arial" w:hAnsi="Arial" w:cs="Arial"/>
          <w:b/>
          <w:sz w:val="20"/>
          <w:szCs w:val="20"/>
        </w:rPr>
        <w:t xml:space="preserve"> ENTREGABLES.-</w:t>
      </w:r>
      <w:r w:rsidRPr="005774D1">
        <w:rPr>
          <w:rFonts w:ascii="Arial" w:hAnsi="Arial" w:cs="Arial"/>
          <w:sz w:val="20"/>
          <w:szCs w:val="20"/>
        </w:rPr>
        <w:t xml:space="preserve"> DERIVADO DE LA PRESTACIÓN DE “LOS SERVICIOS” QUE POR ESTE MEDIO SE CONTRATAN, </w:t>
      </w:r>
      <w:r w:rsidRPr="005774D1">
        <w:rPr>
          <w:rFonts w:ascii="Arial" w:hAnsi="Arial" w:cs="Arial"/>
          <w:b/>
          <w:sz w:val="20"/>
          <w:szCs w:val="20"/>
        </w:rPr>
        <w:t>“EL PROVEEDOR”</w:t>
      </w:r>
      <w:r w:rsidRPr="005774D1">
        <w:rPr>
          <w:rFonts w:ascii="Arial" w:hAnsi="Arial" w:cs="Arial"/>
          <w:sz w:val="20"/>
          <w:szCs w:val="20"/>
        </w:rPr>
        <w:t xml:space="preserve"> SE OBLIGA A ENTREGAR A LA DIRECCIÓN EJECUTIVA DE RECURSOS HUMANOS DE </w:t>
      </w:r>
      <w:r w:rsidRPr="005774D1">
        <w:rPr>
          <w:rFonts w:ascii="Arial" w:hAnsi="Arial" w:cs="Arial"/>
          <w:b/>
          <w:sz w:val="20"/>
          <w:szCs w:val="20"/>
        </w:rPr>
        <w:t>“LA FINANCIERA”</w:t>
      </w:r>
      <w:r w:rsidRPr="005774D1">
        <w:rPr>
          <w:rFonts w:ascii="Arial" w:hAnsi="Arial" w:cs="Arial"/>
          <w:sz w:val="20"/>
          <w:szCs w:val="20"/>
        </w:rPr>
        <w:t xml:space="preserve"> EL (LOS) ENTREGABLE(S) DE ACUERDO A LOS TÉRMINOS, CONDICIONES, METODOLOGÍAS Y PLAZOS ESTABLECIDOS EN EL </w:t>
      </w:r>
      <w:r w:rsidRPr="005774D1">
        <w:rPr>
          <w:rFonts w:ascii="Arial" w:hAnsi="Arial" w:cs="Arial"/>
          <w:b/>
          <w:sz w:val="20"/>
          <w:szCs w:val="20"/>
        </w:rPr>
        <w:t>ANEXO UNO</w:t>
      </w:r>
      <w:r w:rsidRPr="005774D1">
        <w:rPr>
          <w:rFonts w:ascii="Arial" w:hAnsi="Arial" w:cs="Arial"/>
          <w:sz w:val="20"/>
          <w:szCs w:val="20"/>
        </w:rPr>
        <w:t>.</w:t>
      </w:r>
    </w:p>
    <w:p w14:paraId="23583803" w14:textId="77777777" w:rsidR="00476D7C" w:rsidRPr="005774D1" w:rsidRDefault="00476D7C" w:rsidP="005774D1">
      <w:pPr>
        <w:jc w:val="both"/>
        <w:rPr>
          <w:rFonts w:ascii="Arial" w:hAnsi="Arial" w:cs="Arial"/>
          <w:sz w:val="20"/>
          <w:szCs w:val="20"/>
        </w:rPr>
      </w:pPr>
    </w:p>
    <w:p w14:paraId="0A6991F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EL (LOS) ENTREGABLE(S) EN CUESTIÓN SE TENDRÁ(N) POR RECIBIDO(S) CUANDO ESTE(OS) CUMPLA(N) CON TODOS Y CADA UNO DE LOS REQUISITOS ESTABLECIDOS EN EL </w:t>
      </w:r>
      <w:r w:rsidRPr="005774D1">
        <w:rPr>
          <w:rFonts w:ascii="Arial" w:hAnsi="Arial" w:cs="Arial"/>
          <w:b/>
          <w:sz w:val="20"/>
          <w:szCs w:val="20"/>
        </w:rPr>
        <w:t>ANEXO UNO</w:t>
      </w:r>
      <w:r w:rsidRPr="005774D1">
        <w:rPr>
          <w:rFonts w:ascii="Arial" w:hAnsi="Arial" w:cs="Arial"/>
          <w:sz w:val="20"/>
          <w:szCs w:val="20"/>
        </w:rPr>
        <w:t xml:space="preserve">, A ENTERA SATISFACCIÓN DE </w:t>
      </w:r>
      <w:r w:rsidRPr="005774D1">
        <w:rPr>
          <w:rFonts w:ascii="Arial" w:hAnsi="Arial" w:cs="Arial"/>
          <w:b/>
          <w:sz w:val="20"/>
          <w:szCs w:val="20"/>
        </w:rPr>
        <w:t>“LA FINANCIERA”.</w:t>
      </w:r>
      <w:r w:rsidRPr="005774D1">
        <w:rPr>
          <w:rFonts w:ascii="Arial" w:hAnsi="Arial" w:cs="Arial"/>
          <w:sz w:val="20"/>
          <w:szCs w:val="20"/>
        </w:rPr>
        <w:t xml:space="preserve"> DICHO(S) ENTREGABLE(S) SERÁ(N) RESPONSABILIDAD Y QUEDARÁ(N) BAJO RESGUARDO DEL ÁREA RESPONSABLE DE ADMINISTRAR Y VERIFICAR EL CUMPLIMIENTO DEL PRESENTE CONTRATO DE </w:t>
      </w:r>
      <w:r w:rsidRPr="005774D1">
        <w:rPr>
          <w:rFonts w:ascii="Arial" w:hAnsi="Arial" w:cs="Arial"/>
          <w:b/>
          <w:sz w:val="20"/>
          <w:szCs w:val="20"/>
        </w:rPr>
        <w:t>“LA FINANCIERA”.</w:t>
      </w:r>
    </w:p>
    <w:p w14:paraId="0F11D0DB" w14:textId="77777777" w:rsidR="00476D7C" w:rsidRPr="005774D1" w:rsidRDefault="00476D7C" w:rsidP="005774D1">
      <w:pPr>
        <w:jc w:val="both"/>
        <w:rPr>
          <w:rFonts w:ascii="Arial" w:hAnsi="Arial" w:cs="Arial"/>
          <w:sz w:val="20"/>
          <w:szCs w:val="20"/>
        </w:rPr>
      </w:pPr>
    </w:p>
    <w:p w14:paraId="39861B67"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TERCERA.- PRECIO.-</w:t>
      </w:r>
      <w:r w:rsidRPr="005774D1">
        <w:rPr>
          <w:rFonts w:ascii="Arial" w:hAnsi="Arial" w:cs="Arial"/>
          <w:sz w:val="20"/>
          <w:szCs w:val="20"/>
        </w:rPr>
        <w:t xml:space="preserve"> COMO CONTRAPRESTACIÓN DE “LOS SERVICIOS” DEL PRESENTE CONTRATO, </w:t>
      </w:r>
      <w:r w:rsidRPr="005774D1">
        <w:rPr>
          <w:rFonts w:ascii="Arial" w:hAnsi="Arial" w:cs="Arial"/>
          <w:b/>
          <w:sz w:val="20"/>
          <w:szCs w:val="20"/>
        </w:rPr>
        <w:t>“LA FINANCIERA”</w:t>
      </w:r>
      <w:r w:rsidRPr="005774D1">
        <w:rPr>
          <w:rFonts w:ascii="Arial" w:hAnsi="Arial" w:cs="Arial"/>
          <w:sz w:val="20"/>
          <w:szCs w:val="20"/>
        </w:rPr>
        <w:t xml:space="preserve"> SE OBLIGA A PAGAR A </w:t>
      </w:r>
      <w:r w:rsidRPr="005774D1">
        <w:rPr>
          <w:rFonts w:ascii="Arial" w:hAnsi="Arial" w:cs="Arial"/>
          <w:b/>
          <w:sz w:val="20"/>
          <w:szCs w:val="20"/>
        </w:rPr>
        <w:t>“EL PROVEEDOR”</w:t>
      </w:r>
      <w:r w:rsidRPr="005774D1">
        <w:rPr>
          <w:rFonts w:ascii="Arial" w:hAnsi="Arial" w:cs="Arial"/>
          <w:sz w:val="20"/>
          <w:szCs w:val="20"/>
        </w:rPr>
        <w:t xml:space="preserve"> LA CANTIDAD QUE RESULTE DE LA CUANTIFICACIÓN DE “LOS SERVICIOS” PRESTADOS DE ACUERDO CON LAS ESPECIFICACIONES ESTABLECIDAS EN LOS </w:t>
      </w:r>
      <w:r w:rsidRPr="005774D1">
        <w:rPr>
          <w:rFonts w:ascii="Arial" w:hAnsi="Arial" w:cs="Arial"/>
          <w:b/>
          <w:sz w:val="20"/>
          <w:szCs w:val="20"/>
        </w:rPr>
        <w:t>ANEXOS UNO</w:t>
      </w:r>
      <w:r w:rsidRPr="005774D1">
        <w:rPr>
          <w:rFonts w:ascii="Arial" w:hAnsi="Arial" w:cs="Arial"/>
          <w:sz w:val="20"/>
          <w:szCs w:val="20"/>
        </w:rPr>
        <w:t xml:space="preserve"> Y </w:t>
      </w:r>
      <w:r w:rsidRPr="005774D1">
        <w:rPr>
          <w:rFonts w:ascii="Arial" w:hAnsi="Arial" w:cs="Arial"/>
          <w:b/>
          <w:sz w:val="20"/>
          <w:szCs w:val="20"/>
        </w:rPr>
        <w:t>DOS</w:t>
      </w:r>
      <w:r w:rsidRPr="005774D1">
        <w:rPr>
          <w:rFonts w:ascii="Arial" w:hAnsi="Arial" w:cs="Arial"/>
          <w:sz w:val="20"/>
          <w:szCs w:val="20"/>
        </w:rPr>
        <w:t xml:space="preserve">, Y UNA VEZ QUE ESTOS HAYAN SIDO RECIBIDOS A ENTERA SATISFACCIÓN POR LA DIRECCIÓN EJECUTIVA DE RECURSOS HUMANOS DE </w:t>
      </w:r>
      <w:r w:rsidRPr="005774D1">
        <w:rPr>
          <w:rFonts w:ascii="Arial" w:hAnsi="Arial" w:cs="Arial"/>
          <w:b/>
          <w:sz w:val="20"/>
          <w:szCs w:val="20"/>
        </w:rPr>
        <w:t>“LA FINANCIERA”</w:t>
      </w:r>
      <w:r w:rsidRPr="005774D1">
        <w:rPr>
          <w:rFonts w:ascii="Arial" w:hAnsi="Arial" w:cs="Arial"/>
          <w:sz w:val="20"/>
          <w:szCs w:val="20"/>
        </w:rPr>
        <w:t xml:space="preserve">; Y TOMANDO COMO BASE LOS PRECIOS UNITARIOS ESTABLECIDOS EN EL </w:t>
      </w:r>
      <w:r w:rsidRPr="005774D1">
        <w:rPr>
          <w:rFonts w:ascii="Arial" w:hAnsi="Arial" w:cs="Arial"/>
          <w:b/>
          <w:sz w:val="20"/>
          <w:szCs w:val="20"/>
        </w:rPr>
        <w:t>ANEXO TRES</w:t>
      </w:r>
      <w:r w:rsidRPr="005774D1">
        <w:rPr>
          <w:rFonts w:ascii="Arial" w:hAnsi="Arial" w:cs="Arial"/>
          <w:sz w:val="20"/>
          <w:szCs w:val="20"/>
        </w:rPr>
        <w:t>, PRESENTADA POR “EL PROVEEDOR”.</w:t>
      </w:r>
    </w:p>
    <w:p w14:paraId="68D620F2" w14:textId="77777777" w:rsidR="00476D7C" w:rsidRPr="005774D1" w:rsidRDefault="00476D7C" w:rsidP="005774D1">
      <w:pPr>
        <w:jc w:val="both"/>
        <w:rPr>
          <w:rFonts w:ascii="Arial" w:hAnsi="Arial" w:cs="Arial"/>
          <w:sz w:val="20"/>
          <w:szCs w:val="20"/>
        </w:rPr>
      </w:pPr>
    </w:p>
    <w:p w14:paraId="79BADEA5"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EXPRESA QUE EL MONTO PACTADO INCLUYE TODOS LOS COSTOS PARA LA ADECUADA PRESTACIÓN DE “LOS SERVICIOS”. EN CONSECUENCIA, </w:t>
      </w:r>
      <w:r w:rsidRPr="005774D1">
        <w:rPr>
          <w:rFonts w:ascii="Arial" w:hAnsi="Arial" w:cs="Arial"/>
          <w:b/>
          <w:sz w:val="20"/>
          <w:szCs w:val="20"/>
        </w:rPr>
        <w:t>“LAS PARTES”</w:t>
      </w:r>
      <w:r w:rsidRPr="005774D1">
        <w:rPr>
          <w:rFonts w:ascii="Arial" w:hAnsi="Arial" w:cs="Arial"/>
          <w:sz w:val="20"/>
          <w:szCs w:val="20"/>
        </w:rPr>
        <w:t xml:space="preserve"> CONVIENEN QUE NO SE RECONOCERÁN INCREMENTOS A LOS MISMOS, POR LO QUE EL PRECIO UNITARIO PERMANECERÁ FIJO DURANTE LA VIGENCIA DEL PRESENTE CONTRATO, POR LO QUE BAJO NINGUNA CIRCUNSTANCIA </w:t>
      </w:r>
      <w:r w:rsidRPr="005774D1">
        <w:rPr>
          <w:rFonts w:ascii="Arial" w:hAnsi="Arial" w:cs="Arial"/>
          <w:b/>
          <w:sz w:val="20"/>
          <w:szCs w:val="20"/>
        </w:rPr>
        <w:t>“LA FINANCIERA”</w:t>
      </w:r>
      <w:r w:rsidRPr="005774D1">
        <w:rPr>
          <w:rFonts w:ascii="Arial" w:hAnsi="Arial" w:cs="Arial"/>
          <w:sz w:val="20"/>
          <w:szCs w:val="20"/>
        </w:rPr>
        <w:t xml:space="preserve"> ESTARÁ OBLIGADA A CUBRIR ALGUNA SUMA ADICIONAL POR “LOS SERVICIOS”. </w:t>
      </w:r>
    </w:p>
    <w:p w14:paraId="10FC4E04" w14:textId="77777777" w:rsidR="00476D7C" w:rsidRPr="005774D1" w:rsidRDefault="00476D7C" w:rsidP="005774D1">
      <w:pPr>
        <w:jc w:val="both"/>
        <w:rPr>
          <w:rFonts w:ascii="Arial" w:hAnsi="Arial" w:cs="Arial"/>
          <w:sz w:val="20"/>
          <w:szCs w:val="20"/>
        </w:rPr>
      </w:pPr>
    </w:p>
    <w:p w14:paraId="3A499C7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DE CONFORMIDAD CON LO ESTABLECIDO POR EL ARTÍCULO 47, FRACCIÓN I DE LA LEY DE ADQUISICIONES, ARRENDAMIENTOS Y SERVICIOS DEL SECTOR PÚBLICO, “LA FINANCIERA” PODRÁ EJERCER DURANTE EL PERÍODO DE VIGENCIA DEL PRESENTE INSTRUMENTO UN MONTO MÁXIMO </w:t>
      </w:r>
      <w:r w:rsidRPr="005774D1">
        <w:rPr>
          <w:rFonts w:ascii="Arial" w:hAnsi="Arial" w:cs="Arial"/>
          <w:sz w:val="20"/>
          <w:szCs w:val="20"/>
        </w:rPr>
        <w:lastRenderedPageBreak/>
        <w:t>DE $____________ (CON LETRA PESOS___/100 M.N.), Y UN MONTO MÍNIMO DE $____________ (CON LETRA PESOS___/100 M.N.).</w:t>
      </w:r>
    </w:p>
    <w:p w14:paraId="35052141" w14:textId="77777777" w:rsidR="00476D7C" w:rsidRPr="005774D1" w:rsidRDefault="00476D7C" w:rsidP="005774D1">
      <w:pPr>
        <w:jc w:val="both"/>
        <w:rPr>
          <w:rFonts w:ascii="Arial" w:hAnsi="Arial" w:cs="Arial"/>
          <w:sz w:val="20"/>
          <w:szCs w:val="20"/>
        </w:rPr>
      </w:pPr>
    </w:p>
    <w:p w14:paraId="20D99D2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EN LAS CANTIDADES ANTERIORES SE CONSIDERAN TODOS LOS COSTOS DE ADMINISTRACIÓN Y VIÁTICOS Y PASAJES ANTES DEL IMPUESTO AL VALOR AGREGADO (IVA).</w:t>
      </w:r>
    </w:p>
    <w:p w14:paraId="576E68CF" w14:textId="77777777" w:rsidR="00476D7C" w:rsidRPr="005774D1" w:rsidRDefault="00476D7C" w:rsidP="005774D1">
      <w:pPr>
        <w:jc w:val="both"/>
        <w:rPr>
          <w:rFonts w:ascii="Arial" w:hAnsi="Arial" w:cs="Arial"/>
          <w:sz w:val="20"/>
          <w:szCs w:val="20"/>
        </w:rPr>
      </w:pPr>
    </w:p>
    <w:p w14:paraId="41B7BB4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“LOS SERVICIOS” SERÁN PRESTADOS DE ACUERDO A LAS NECESIDADES DE </w:t>
      </w:r>
      <w:r w:rsidRPr="005774D1">
        <w:rPr>
          <w:rFonts w:ascii="Arial" w:hAnsi="Arial" w:cs="Arial"/>
          <w:b/>
          <w:sz w:val="20"/>
          <w:szCs w:val="20"/>
        </w:rPr>
        <w:t>“LA FINANCIERA”</w:t>
      </w:r>
      <w:r w:rsidRPr="005774D1">
        <w:rPr>
          <w:rFonts w:ascii="Arial" w:hAnsi="Arial" w:cs="Arial"/>
          <w:sz w:val="20"/>
          <w:szCs w:val="20"/>
        </w:rPr>
        <w:t xml:space="preserve"> EN LA INTELIGENCIA DE QUE ÉSTA NO ESTÁ OBLIGADA A EJERCER EL PRESUPUESTO MÁXIMO.</w:t>
      </w:r>
    </w:p>
    <w:p w14:paraId="40981963" w14:textId="77777777" w:rsidR="00476D7C" w:rsidRPr="005774D1" w:rsidRDefault="00476D7C" w:rsidP="005774D1">
      <w:pPr>
        <w:jc w:val="both"/>
        <w:rPr>
          <w:rFonts w:ascii="Arial" w:hAnsi="Arial" w:cs="Arial"/>
          <w:sz w:val="20"/>
          <w:szCs w:val="20"/>
        </w:rPr>
      </w:pPr>
    </w:p>
    <w:p w14:paraId="2612C43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EL PERSONAL QUE SE CONTRATE COMO PARTE DE LA PRESTACIÓN DE “LOS SERVICIOS” OBJETO DEL PRESENTE CONTRATO Y QUE CORRESPONDE A LOS PERFILES Y PUESTOS DESCRITOS EN EL </w:t>
      </w:r>
      <w:r w:rsidRPr="005774D1">
        <w:rPr>
          <w:rFonts w:ascii="Arial" w:hAnsi="Arial" w:cs="Arial"/>
          <w:b/>
          <w:sz w:val="20"/>
          <w:szCs w:val="20"/>
        </w:rPr>
        <w:t>ANEXO UNO</w:t>
      </w:r>
      <w:r w:rsidRPr="005774D1">
        <w:rPr>
          <w:rFonts w:ascii="Arial" w:hAnsi="Arial" w:cs="Arial"/>
          <w:sz w:val="20"/>
          <w:szCs w:val="20"/>
        </w:rPr>
        <w:t>, PODRÁ DESPLAZARSE A DISTINTAS PARTES DE LA REPÚBLICA PARA ATENDER LA OPERACIÓN DE LOS PROYECTOS Y PROGRAMAS.</w:t>
      </w:r>
    </w:p>
    <w:p w14:paraId="38FDE58B" w14:textId="77777777" w:rsidR="00476D7C" w:rsidRPr="005774D1" w:rsidRDefault="00476D7C" w:rsidP="005774D1">
      <w:pPr>
        <w:jc w:val="both"/>
        <w:rPr>
          <w:rFonts w:ascii="Arial" w:hAnsi="Arial" w:cs="Arial"/>
          <w:sz w:val="20"/>
          <w:szCs w:val="20"/>
        </w:rPr>
      </w:pPr>
    </w:p>
    <w:p w14:paraId="7F5BD97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CONSIDERANDO LO ANTERIOR, Y SIN EXCEDERSE DEL MONTO MÁXIMO DEL PRESENTE CONTRATO, </w:t>
      </w:r>
      <w:r w:rsidRPr="005774D1">
        <w:rPr>
          <w:rFonts w:ascii="Arial" w:hAnsi="Arial" w:cs="Arial"/>
          <w:b/>
          <w:sz w:val="20"/>
          <w:szCs w:val="20"/>
        </w:rPr>
        <w:t>“LA FINANCIERA”</w:t>
      </w:r>
      <w:r w:rsidRPr="005774D1">
        <w:rPr>
          <w:rFonts w:ascii="Arial" w:hAnsi="Arial" w:cs="Arial"/>
          <w:sz w:val="20"/>
          <w:szCs w:val="20"/>
        </w:rPr>
        <w:t xml:space="preserve"> PAGARÁ ESTRICTAMENTE EL TOTAL DE GASTOS POR PASAJES, HOSPEDAJE Y ALIMENTACIÓN QUE GENERE EL PERSONAL, SIN CONSIDERAR EL IMPUESTO AL VALOR AGREGADO Y DE CONFORMIDAD CON LO ESTABLECIDO EN LOS </w:t>
      </w:r>
      <w:r w:rsidRPr="005774D1">
        <w:rPr>
          <w:rFonts w:ascii="Arial" w:hAnsi="Arial" w:cs="Arial"/>
          <w:b/>
          <w:sz w:val="20"/>
          <w:szCs w:val="20"/>
        </w:rPr>
        <w:t>ANEXOS UNO</w:t>
      </w:r>
      <w:r w:rsidRPr="005774D1">
        <w:rPr>
          <w:rFonts w:ascii="Arial" w:hAnsi="Arial" w:cs="Arial"/>
          <w:sz w:val="20"/>
          <w:szCs w:val="20"/>
        </w:rPr>
        <w:t xml:space="preserve"> Y </w:t>
      </w:r>
      <w:r w:rsidRPr="005774D1">
        <w:rPr>
          <w:rFonts w:ascii="Arial" w:hAnsi="Arial" w:cs="Arial"/>
          <w:b/>
          <w:sz w:val="20"/>
          <w:szCs w:val="20"/>
        </w:rPr>
        <w:t>DOS</w:t>
      </w:r>
      <w:r w:rsidRPr="005774D1">
        <w:rPr>
          <w:rFonts w:ascii="Arial" w:hAnsi="Arial" w:cs="Arial"/>
          <w:sz w:val="20"/>
          <w:szCs w:val="20"/>
        </w:rPr>
        <w:t xml:space="preserve"> DEL PRESENTE CONTRATO.</w:t>
      </w:r>
    </w:p>
    <w:p w14:paraId="01B38201" w14:textId="77777777" w:rsidR="00476D7C" w:rsidRPr="005774D1" w:rsidRDefault="00476D7C" w:rsidP="005774D1">
      <w:pPr>
        <w:jc w:val="both"/>
        <w:rPr>
          <w:rFonts w:ascii="Arial" w:hAnsi="Arial" w:cs="Arial"/>
          <w:sz w:val="20"/>
          <w:szCs w:val="20"/>
        </w:rPr>
      </w:pPr>
    </w:p>
    <w:p w14:paraId="5E8F21E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LOS RECURSOS QUE PARA TAL EFECTO SE EJERZAN, DEBERÁN SER APROBADOS PREVIAMENTE POR LA DIRECCIÓN EJECUTIVA DE RECURSOS HUMANOS DE </w:t>
      </w:r>
      <w:r w:rsidRPr="005774D1">
        <w:rPr>
          <w:rFonts w:ascii="Arial" w:hAnsi="Arial" w:cs="Arial"/>
          <w:b/>
          <w:sz w:val="20"/>
          <w:szCs w:val="20"/>
        </w:rPr>
        <w:t>“LA FINANCIERA”,</w:t>
      </w:r>
      <w:r w:rsidRPr="005774D1">
        <w:rPr>
          <w:rFonts w:ascii="Arial" w:hAnsi="Arial" w:cs="Arial"/>
          <w:sz w:val="20"/>
          <w:szCs w:val="20"/>
        </w:rPr>
        <w:t xml:space="preserve"> CONFORME AL REGLAMENTO O MANUAL INTERNO QUE PARA TAL EFECTO SE ELABORE.</w:t>
      </w:r>
    </w:p>
    <w:p w14:paraId="34155878" w14:textId="77777777" w:rsidR="00476D7C" w:rsidRPr="005774D1" w:rsidRDefault="00476D7C" w:rsidP="005774D1">
      <w:pPr>
        <w:jc w:val="both"/>
        <w:rPr>
          <w:rFonts w:ascii="Arial" w:hAnsi="Arial" w:cs="Arial"/>
          <w:sz w:val="20"/>
          <w:szCs w:val="20"/>
        </w:rPr>
      </w:pPr>
    </w:p>
    <w:p w14:paraId="31EFB62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EL PAGO DE VIÁTICOS A </w:t>
      </w:r>
      <w:r w:rsidRPr="005774D1">
        <w:rPr>
          <w:rFonts w:ascii="Arial" w:hAnsi="Arial" w:cs="Arial"/>
          <w:b/>
          <w:sz w:val="20"/>
          <w:szCs w:val="20"/>
        </w:rPr>
        <w:t>“EL PROVEEDOR”</w:t>
      </w:r>
      <w:r w:rsidRPr="005774D1">
        <w:rPr>
          <w:rFonts w:ascii="Arial" w:hAnsi="Arial" w:cs="Arial"/>
          <w:sz w:val="20"/>
          <w:szCs w:val="20"/>
        </w:rPr>
        <w:t xml:space="preserve"> SERÁ EN FORMA MENSUAL Y POR REEMBOLSO, GENERANDO PARA TAL EFECTO EL COMPROBANTE FISCAL DIGITAL POR INTERNET CORRESPONDIENTE QUE INCLUYA EL TOTAL EROGADO POR LOS VIATICANTES.</w:t>
      </w:r>
    </w:p>
    <w:p w14:paraId="542AF537" w14:textId="77777777" w:rsidR="00476D7C" w:rsidRPr="005774D1" w:rsidRDefault="00476D7C" w:rsidP="005774D1">
      <w:pPr>
        <w:jc w:val="both"/>
        <w:rPr>
          <w:rFonts w:ascii="Arial" w:hAnsi="Arial" w:cs="Arial"/>
          <w:sz w:val="20"/>
          <w:szCs w:val="20"/>
        </w:rPr>
      </w:pPr>
    </w:p>
    <w:p w14:paraId="0F0E2809"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DEBE ADMINISTRAR Y DOTAR LOS VIÁTICOS APOYADO EN EL SISTEMA INFORMÁTICO PROPORCIONADO POR EL MISMO Y/O EL QUE </w:t>
      </w:r>
      <w:r w:rsidRPr="005774D1">
        <w:rPr>
          <w:rFonts w:ascii="Arial" w:hAnsi="Arial" w:cs="Arial"/>
          <w:b/>
          <w:sz w:val="20"/>
          <w:szCs w:val="20"/>
        </w:rPr>
        <w:t>“LA FINANCIERA”</w:t>
      </w:r>
      <w:r w:rsidRPr="005774D1">
        <w:rPr>
          <w:rFonts w:ascii="Arial" w:hAnsi="Arial" w:cs="Arial"/>
          <w:sz w:val="20"/>
          <w:szCs w:val="20"/>
        </w:rPr>
        <w:t xml:space="preserve"> DETERMINE, EL CUAL PERMITA A LOS VIATICANTES, ENVIAR EN FORMA ELECTRÓNICA SUS COMPROBACIONES, ACCEDER A ESTADO DE CUENTA POR EMPLEADO CON CORTES POR FECHAS SELECCIONABLES, TENER ACCESO A LA SITUACIÓN QUE GUARDA LA SOLICITUD DE VIÁTICOS, TENER INFORMACIÓN DEL IMPORTE Y FECHA PROGRAMADA DE DEPÓSITO.</w:t>
      </w:r>
    </w:p>
    <w:p w14:paraId="2D2287B6" w14:textId="77777777" w:rsidR="00476D7C" w:rsidRPr="005774D1" w:rsidRDefault="00476D7C" w:rsidP="005774D1">
      <w:pPr>
        <w:jc w:val="both"/>
        <w:rPr>
          <w:rFonts w:ascii="Arial" w:hAnsi="Arial" w:cs="Arial"/>
          <w:sz w:val="20"/>
          <w:szCs w:val="20"/>
        </w:rPr>
      </w:pPr>
    </w:p>
    <w:p w14:paraId="20BD0B90" w14:textId="77777777" w:rsidR="00476D7C" w:rsidRPr="005774D1" w:rsidRDefault="00476D7C" w:rsidP="005774D1">
      <w:pPr>
        <w:jc w:val="both"/>
        <w:rPr>
          <w:rFonts w:ascii="Arial" w:hAnsi="Arial" w:cs="Arial"/>
          <w:sz w:val="20"/>
          <w:szCs w:val="20"/>
        </w:rPr>
      </w:pPr>
      <w:proofErr w:type="gramStart"/>
      <w:r w:rsidRPr="005774D1">
        <w:rPr>
          <w:rFonts w:ascii="Arial" w:hAnsi="Arial" w:cs="Arial"/>
          <w:b/>
          <w:sz w:val="20"/>
          <w:szCs w:val="20"/>
        </w:rPr>
        <w:t>CUARTA.-</w:t>
      </w:r>
      <w:proofErr w:type="gramEnd"/>
      <w:r w:rsidRPr="005774D1">
        <w:rPr>
          <w:rFonts w:ascii="Arial" w:hAnsi="Arial" w:cs="Arial"/>
          <w:b/>
          <w:sz w:val="20"/>
          <w:szCs w:val="20"/>
        </w:rPr>
        <w:t xml:space="preserve"> FORMA DE PAGO.-</w:t>
      </w:r>
      <w:r w:rsidRPr="005774D1">
        <w:rPr>
          <w:rFonts w:ascii="Arial" w:hAnsi="Arial" w:cs="Arial"/>
          <w:sz w:val="20"/>
          <w:szCs w:val="20"/>
        </w:rPr>
        <w:t xml:space="preserve"> PARA QUE LA OBLIGACIÓN DE PAGO SE HAGA EXIGIBLE POR </w:t>
      </w:r>
      <w:r w:rsidRPr="005774D1">
        <w:rPr>
          <w:rFonts w:ascii="Arial" w:hAnsi="Arial" w:cs="Arial"/>
          <w:b/>
          <w:sz w:val="20"/>
          <w:szCs w:val="20"/>
        </w:rPr>
        <w:t>“LA FINANCIERA”, “EL PROVEEDOR”</w:t>
      </w:r>
      <w:r w:rsidRPr="005774D1">
        <w:rPr>
          <w:rFonts w:ascii="Arial" w:hAnsi="Arial" w:cs="Arial"/>
          <w:sz w:val="20"/>
          <w:szCs w:val="20"/>
        </w:rPr>
        <w:t xml:space="preserve"> PREVIAMENTE DEBERÁ PRESTAR “LOS SERVICIOS” A ENTERA SATISFACCIÓN DE </w:t>
      </w:r>
      <w:r w:rsidRPr="005774D1">
        <w:rPr>
          <w:rFonts w:ascii="Arial" w:hAnsi="Arial" w:cs="Arial"/>
          <w:b/>
          <w:sz w:val="20"/>
          <w:szCs w:val="20"/>
        </w:rPr>
        <w:t>“LA FINANCIERA”</w:t>
      </w:r>
      <w:r w:rsidRPr="005774D1">
        <w:rPr>
          <w:rFonts w:ascii="Arial" w:hAnsi="Arial" w:cs="Arial"/>
          <w:sz w:val="20"/>
          <w:szCs w:val="20"/>
        </w:rPr>
        <w:t xml:space="preserve"> Y DEBERÁ CUMPLIR CON LOS SIGUIENTES REQUISITOS:</w:t>
      </w:r>
    </w:p>
    <w:p w14:paraId="0F7160DE" w14:textId="77777777" w:rsidR="00476D7C" w:rsidRPr="005774D1" w:rsidRDefault="00476D7C" w:rsidP="005774D1">
      <w:pPr>
        <w:jc w:val="both"/>
        <w:rPr>
          <w:rFonts w:ascii="Arial" w:hAnsi="Arial" w:cs="Arial"/>
          <w:sz w:val="20"/>
          <w:szCs w:val="20"/>
        </w:rPr>
      </w:pPr>
    </w:p>
    <w:p w14:paraId="0B9DD80E"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 QUE </w:t>
      </w:r>
      <w:r w:rsidRPr="005774D1">
        <w:rPr>
          <w:rFonts w:ascii="Arial" w:hAnsi="Arial" w:cs="Arial"/>
          <w:b/>
          <w:sz w:val="20"/>
          <w:szCs w:val="20"/>
        </w:rPr>
        <w:t>“EL PROVEEDOR”</w:t>
      </w:r>
      <w:r w:rsidRPr="005774D1">
        <w:rPr>
          <w:rFonts w:ascii="Arial" w:hAnsi="Arial" w:cs="Arial"/>
          <w:sz w:val="20"/>
          <w:szCs w:val="20"/>
        </w:rPr>
        <w:t xml:space="preserve"> ENVÍE A LA DIRECCIÓN EJECUTIVA DE RECURSOS HUMANOS DE </w:t>
      </w:r>
      <w:r w:rsidRPr="005774D1">
        <w:rPr>
          <w:rFonts w:ascii="Arial" w:hAnsi="Arial" w:cs="Arial"/>
          <w:b/>
          <w:sz w:val="20"/>
          <w:szCs w:val="20"/>
        </w:rPr>
        <w:t>“LA FINANCIERA”</w:t>
      </w:r>
      <w:r w:rsidRPr="005774D1">
        <w:rPr>
          <w:rFonts w:ascii="Arial" w:hAnsi="Arial" w:cs="Arial"/>
          <w:sz w:val="20"/>
          <w:szCs w:val="20"/>
        </w:rPr>
        <w:t>, AL CORREO ELECTRÓNICO QUE PARA TAL EFECTO LE INDIQUE DICHA ÁREA, EL(LOS) COMPROBANTE(S) FISCAL(ES) DIGITAL(ES) POR INTERNET CORRESPONDIENTE(S) EN SUS VERSIONES .XML Y PDF, EL(LOS) QUE DEBERÁ(N) DE CUMPLIR CON TODOS LOS REQUISITOS FISCALES ESTABLECIDOS EN LAS DISPOSICIONES TRIBUTARIAS APLICABLES;</w:t>
      </w:r>
    </w:p>
    <w:p w14:paraId="4176356D" w14:textId="77777777" w:rsidR="00476D7C" w:rsidRPr="005774D1" w:rsidRDefault="00476D7C" w:rsidP="005774D1">
      <w:pPr>
        <w:jc w:val="both"/>
        <w:rPr>
          <w:rFonts w:ascii="Arial" w:hAnsi="Arial" w:cs="Arial"/>
          <w:sz w:val="20"/>
          <w:szCs w:val="20"/>
        </w:rPr>
      </w:pPr>
    </w:p>
    <w:p w14:paraId="6EEC741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B) QUE JUNTO CON EL(LOS) COMPROBANTE(S) FISCAL(ES) DIGITAL(ES) POR INTERNET REFERIDO(S), </w:t>
      </w:r>
      <w:r w:rsidRPr="005774D1">
        <w:rPr>
          <w:rFonts w:ascii="Arial" w:hAnsi="Arial" w:cs="Arial"/>
          <w:b/>
          <w:sz w:val="20"/>
          <w:szCs w:val="20"/>
        </w:rPr>
        <w:t>“EL PROVEEDOR”</w:t>
      </w:r>
      <w:r w:rsidRPr="005774D1">
        <w:rPr>
          <w:rFonts w:ascii="Arial" w:hAnsi="Arial" w:cs="Arial"/>
          <w:sz w:val="20"/>
          <w:szCs w:val="20"/>
        </w:rPr>
        <w:t xml:space="preserve"> ANEXARÁ LA DOCUMENTACIÓN QUE ACREDITE LA OPORTUNA PRESTACIÓN DE “LOS SERVICIOS”; Y</w:t>
      </w:r>
    </w:p>
    <w:p w14:paraId="002F2407" w14:textId="77777777" w:rsidR="00476D7C" w:rsidRPr="005774D1" w:rsidRDefault="00476D7C" w:rsidP="005774D1">
      <w:pPr>
        <w:jc w:val="both"/>
        <w:rPr>
          <w:rFonts w:ascii="Arial" w:hAnsi="Arial" w:cs="Arial"/>
          <w:sz w:val="20"/>
          <w:szCs w:val="20"/>
        </w:rPr>
      </w:pPr>
    </w:p>
    <w:p w14:paraId="2B85C988"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C) QUE EL(LOS) COMPROBANTE(S) FISCAL(ES) DIGITAL(ES) POR INTERNET CORRESPONDIENTE(S) Y LA DOCUMENTACIÓN A QUE SE REFIERE EL INCISO ANTERIOR CUMPLAN CON TODOS Y CADA UNO </w:t>
      </w:r>
      <w:r w:rsidRPr="005774D1">
        <w:rPr>
          <w:rFonts w:ascii="Arial" w:hAnsi="Arial" w:cs="Arial"/>
          <w:sz w:val="20"/>
          <w:szCs w:val="20"/>
        </w:rPr>
        <w:lastRenderedPageBreak/>
        <w:t xml:space="preserve">DE LOS REQUISITOS ESTABLECIDOS EN EL PRESENTE CONTRATO A ENTERA SATISFACCIÓN DE </w:t>
      </w:r>
      <w:r w:rsidRPr="005774D1">
        <w:rPr>
          <w:rFonts w:ascii="Arial" w:hAnsi="Arial" w:cs="Arial"/>
          <w:b/>
          <w:sz w:val="20"/>
          <w:szCs w:val="20"/>
        </w:rPr>
        <w:t>“LA FINANCIERA”,</w:t>
      </w:r>
      <w:r w:rsidRPr="005774D1">
        <w:rPr>
          <w:rFonts w:ascii="Arial" w:hAnsi="Arial" w:cs="Arial"/>
          <w:sz w:val="20"/>
          <w:szCs w:val="20"/>
        </w:rPr>
        <w:t xml:space="preserve"> INCLUYENDO LOS ARCHIVOS ELECTRÓNICOS CON TERMINACIÓN .XML Y PDF.</w:t>
      </w:r>
    </w:p>
    <w:p w14:paraId="46912798" w14:textId="77777777" w:rsidR="00476D7C" w:rsidRPr="005774D1" w:rsidRDefault="00476D7C" w:rsidP="005774D1">
      <w:pPr>
        <w:jc w:val="both"/>
        <w:rPr>
          <w:rFonts w:ascii="Arial" w:hAnsi="Arial" w:cs="Arial"/>
          <w:sz w:val="20"/>
          <w:szCs w:val="20"/>
        </w:rPr>
      </w:pPr>
    </w:p>
    <w:p w14:paraId="49A8DB7E"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SE OBLIGA A PAGARLE A </w:t>
      </w:r>
      <w:r w:rsidRPr="005774D1">
        <w:rPr>
          <w:rFonts w:ascii="Arial" w:hAnsi="Arial" w:cs="Arial"/>
          <w:b/>
          <w:sz w:val="20"/>
          <w:szCs w:val="20"/>
        </w:rPr>
        <w:t>“EL PROVEEDOR”</w:t>
      </w:r>
      <w:r w:rsidRPr="005774D1">
        <w:rPr>
          <w:rFonts w:ascii="Arial" w:hAnsi="Arial" w:cs="Arial"/>
          <w:sz w:val="20"/>
          <w:szCs w:val="20"/>
        </w:rPr>
        <w:t xml:space="preserve"> EN EL DOMICILIO SEÑALADO POR </w:t>
      </w:r>
      <w:r w:rsidRPr="005774D1">
        <w:rPr>
          <w:rFonts w:ascii="Arial" w:hAnsi="Arial" w:cs="Arial"/>
          <w:b/>
          <w:sz w:val="20"/>
          <w:szCs w:val="20"/>
        </w:rPr>
        <w:t>“LA FINANCIERA”</w:t>
      </w:r>
      <w:r w:rsidRPr="005774D1">
        <w:rPr>
          <w:rFonts w:ascii="Arial" w:hAnsi="Arial" w:cs="Arial"/>
          <w:sz w:val="20"/>
          <w:szCs w:val="20"/>
        </w:rPr>
        <w:t xml:space="preserve"> EN LAS DECLARACIONES DEL PRESENTE INSTRUMENTO O PREVIA AUTORIZACIÓN POR ESCRITO DE </w:t>
      </w:r>
      <w:r w:rsidRPr="005774D1">
        <w:rPr>
          <w:rFonts w:ascii="Arial" w:hAnsi="Arial" w:cs="Arial"/>
          <w:b/>
          <w:sz w:val="20"/>
          <w:szCs w:val="20"/>
        </w:rPr>
        <w:t>“EL PROVEEDOR”</w:t>
      </w:r>
      <w:r w:rsidRPr="005774D1">
        <w:rPr>
          <w:rFonts w:ascii="Arial" w:hAnsi="Arial" w:cs="Arial"/>
          <w:sz w:val="20"/>
          <w:szCs w:val="20"/>
        </w:rPr>
        <w:t xml:space="preserve"> A TRAVÉS DE MEDIOS DE PAGO ELECTRÓNICO A LA CUENTA BANCARIA QUE SEÑALE EL MISMO, DICHO PAGO SE REALIZARÁ, EN MONEDA NACIONAL, DENTRO DE LOS VEINTE DÍAS NATURALES CONTADOS A PARTIR DE LA RECEPCIÓN DE EL(LOS) COMPROBANTE(S) FISCAL(ES) DIGITAL(ES) POR INTERNET CORRESPONDIENTE(S).</w:t>
      </w:r>
    </w:p>
    <w:p w14:paraId="6DF9527A" w14:textId="77777777" w:rsidR="00476D7C" w:rsidRPr="005774D1" w:rsidRDefault="00476D7C" w:rsidP="005774D1">
      <w:pPr>
        <w:jc w:val="both"/>
        <w:rPr>
          <w:rFonts w:ascii="Arial" w:hAnsi="Arial" w:cs="Arial"/>
          <w:sz w:val="20"/>
          <w:szCs w:val="20"/>
        </w:rPr>
      </w:pPr>
    </w:p>
    <w:p w14:paraId="10DE0D2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CORRECCIONES A EL(LOS) COMPROBANTE(S) FISCAL(ES) DIGITAL(ES) POR INTERNET, DENTRO DE LOS TRES DÍAS HÁBILES SIGUIENTES A SU RECEPCIÓN, </w:t>
      </w:r>
      <w:r w:rsidRPr="005774D1">
        <w:rPr>
          <w:rFonts w:ascii="Arial" w:hAnsi="Arial" w:cs="Arial"/>
          <w:b/>
          <w:sz w:val="20"/>
          <w:szCs w:val="20"/>
        </w:rPr>
        <w:t>“LA FINANCIERA”</w:t>
      </w:r>
      <w:r w:rsidRPr="005774D1">
        <w:rPr>
          <w:rFonts w:ascii="Arial" w:hAnsi="Arial" w:cs="Arial"/>
          <w:sz w:val="20"/>
          <w:szCs w:val="20"/>
        </w:rPr>
        <w:t xml:space="preserve"> A TRAVÉS DE LA DIRECCIÓN EJECUTIVA DE RECURSOS HUMANOS, INDICARÁ POR ESCRITO A “EL PROVEEDOR” LAS DEFICIENCIAS QUE DEBERÁ CORREGIR PARA QUE UNA VEZ CORREGIDAS LO(S) PRESENTE DE NUEVA CUENTA PARA REINICIAR EL TRÁMITE DE PAGO. EL TIEMPO QUE TRANSCURRA ENTRE LA ENTREGA DEL MENCIONADO ESCRITO Y HASTA QUE </w:t>
      </w:r>
      <w:r w:rsidRPr="005774D1">
        <w:rPr>
          <w:rFonts w:ascii="Arial" w:hAnsi="Arial" w:cs="Arial"/>
          <w:b/>
          <w:sz w:val="20"/>
          <w:szCs w:val="20"/>
        </w:rPr>
        <w:t>“EL PROVEEDOR”</w:t>
      </w:r>
      <w:r w:rsidRPr="005774D1">
        <w:rPr>
          <w:rFonts w:ascii="Arial" w:hAnsi="Arial" w:cs="Arial"/>
          <w:sz w:val="20"/>
          <w:szCs w:val="20"/>
        </w:rPr>
        <w:t xml:space="preserve"> PRESENTE LAS CORRECCIONES, NO SE COMPUTARÁ DENTRO DEL PLAZO PARA EL PAGO.</w:t>
      </w:r>
    </w:p>
    <w:p w14:paraId="31AA79BD" w14:textId="77777777" w:rsidR="00476D7C" w:rsidRPr="005774D1" w:rsidRDefault="00476D7C" w:rsidP="005774D1">
      <w:pPr>
        <w:jc w:val="both"/>
        <w:rPr>
          <w:rFonts w:ascii="Arial" w:hAnsi="Arial" w:cs="Arial"/>
          <w:sz w:val="20"/>
          <w:szCs w:val="20"/>
        </w:rPr>
      </w:pPr>
    </w:p>
    <w:p w14:paraId="740D1DD3"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SI HUBIERE PAGOS EN EXCESO SE DEBERÁN REINTEGRAR DICHAS CANTIDADES AL DÍA SIGUIENTE A AQUÉL EN QUE SE SOLICITEN, Y SE CUBRIRÁN INTERESES CONFORME AL ARTÍCULO 51 DE LA LEY DE ADQUISICIONES, ARRENDAMIENTOS Y SERVICIOS DEL SECTOR PÚBLICO.</w:t>
      </w:r>
    </w:p>
    <w:p w14:paraId="363E2382" w14:textId="77777777" w:rsidR="00476D7C" w:rsidRPr="005774D1" w:rsidRDefault="00476D7C" w:rsidP="005774D1">
      <w:pPr>
        <w:jc w:val="both"/>
        <w:rPr>
          <w:rFonts w:ascii="Arial" w:hAnsi="Arial" w:cs="Arial"/>
          <w:sz w:val="20"/>
          <w:szCs w:val="20"/>
          <w:lang w:val="es-ES"/>
        </w:rPr>
      </w:pPr>
    </w:p>
    <w:p w14:paraId="08E515CF" w14:textId="77777777" w:rsidR="00476D7C" w:rsidRPr="005774D1" w:rsidRDefault="00476D7C" w:rsidP="005774D1">
      <w:pPr>
        <w:jc w:val="both"/>
        <w:rPr>
          <w:rFonts w:ascii="Arial" w:hAnsi="Arial" w:cs="Arial"/>
          <w:sz w:val="20"/>
          <w:szCs w:val="20"/>
          <w:lang w:val="es-ES"/>
        </w:rPr>
      </w:pPr>
      <w:proofErr w:type="gramStart"/>
      <w:r w:rsidRPr="005774D1">
        <w:rPr>
          <w:rFonts w:ascii="Arial" w:hAnsi="Arial" w:cs="Arial"/>
          <w:b/>
          <w:sz w:val="20"/>
          <w:szCs w:val="20"/>
          <w:lang w:val="es-ES"/>
        </w:rPr>
        <w:t>QUINTA.-</w:t>
      </w:r>
      <w:proofErr w:type="gramEnd"/>
      <w:r w:rsidRPr="005774D1">
        <w:rPr>
          <w:rFonts w:ascii="Arial" w:hAnsi="Arial" w:cs="Arial"/>
          <w:b/>
          <w:sz w:val="20"/>
          <w:szCs w:val="20"/>
          <w:lang w:val="es-ES"/>
        </w:rPr>
        <w:t xml:space="preserve"> VIGENCIA.- “EL PROVEEDOR”</w:t>
      </w:r>
      <w:r w:rsidRPr="005774D1">
        <w:rPr>
          <w:rFonts w:ascii="Arial" w:hAnsi="Arial" w:cs="Arial"/>
          <w:sz w:val="20"/>
          <w:szCs w:val="20"/>
          <w:lang w:val="es-ES"/>
        </w:rPr>
        <w:t xml:space="preserve"> SE OBLIGA CON </w:t>
      </w:r>
      <w:r w:rsidRPr="005774D1">
        <w:rPr>
          <w:rFonts w:ascii="Arial" w:hAnsi="Arial" w:cs="Arial"/>
          <w:b/>
          <w:sz w:val="20"/>
          <w:szCs w:val="20"/>
          <w:lang w:val="es-ES"/>
        </w:rPr>
        <w:t>“LA FINANCIERA”</w:t>
      </w:r>
      <w:r w:rsidRPr="005774D1">
        <w:rPr>
          <w:rFonts w:ascii="Arial" w:hAnsi="Arial" w:cs="Arial"/>
          <w:sz w:val="20"/>
          <w:szCs w:val="20"/>
          <w:lang w:val="es-ES"/>
        </w:rPr>
        <w:t xml:space="preserve"> A PRESTAR “LOS SERVICIOS” OBJETO DE ESTE CONTRATO, DURANTE LA VIGENCIA DEL MISMO, QUE SERÁ DEL __ DE _____________ </w:t>
      </w:r>
      <w:proofErr w:type="spellStart"/>
      <w:r w:rsidRPr="005774D1">
        <w:rPr>
          <w:rFonts w:ascii="Arial" w:hAnsi="Arial" w:cs="Arial"/>
          <w:sz w:val="20"/>
          <w:szCs w:val="20"/>
          <w:lang w:val="es-ES"/>
        </w:rPr>
        <w:t>DE</w:t>
      </w:r>
      <w:proofErr w:type="spellEnd"/>
      <w:r w:rsidRPr="005774D1">
        <w:rPr>
          <w:rFonts w:ascii="Arial" w:hAnsi="Arial" w:cs="Arial"/>
          <w:sz w:val="20"/>
          <w:szCs w:val="20"/>
          <w:lang w:val="es-ES"/>
        </w:rPr>
        <w:t xml:space="preserve"> ________ AL __ DE ___________ </w:t>
      </w:r>
      <w:proofErr w:type="spellStart"/>
      <w:r w:rsidRPr="005774D1">
        <w:rPr>
          <w:rFonts w:ascii="Arial" w:hAnsi="Arial" w:cs="Arial"/>
          <w:sz w:val="20"/>
          <w:szCs w:val="20"/>
          <w:lang w:val="es-ES"/>
        </w:rPr>
        <w:t>DE</w:t>
      </w:r>
      <w:proofErr w:type="spellEnd"/>
      <w:r w:rsidRPr="005774D1">
        <w:rPr>
          <w:rFonts w:ascii="Arial" w:hAnsi="Arial" w:cs="Arial"/>
          <w:sz w:val="20"/>
          <w:szCs w:val="20"/>
          <w:lang w:val="es-ES"/>
        </w:rPr>
        <w:t xml:space="preserve"> _______.</w:t>
      </w:r>
    </w:p>
    <w:p w14:paraId="57826909" w14:textId="77777777" w:rsidR="00476D7C" w:rsidRPr="005774D1" w:rsidRDefault="00476D7C" w:rsidP="005774D1">
      <w:pPr>
        <w:jc w:val="both"/>
        <w:rPr>
          <w:rFonts w:ascii="Arial" w:hAnsi="Arial" w:cs="Arial"/>
          <w:sz w:val="20"/>
          <w:szCs w:val="20"/>
          <w:lang w:val="es-ES"/>
        </w:rPr>
      </w:pPr>
    </w:p>
    <w:p w14:paraId="41045902" w14:textId="77777777" w:rsidR="00476D7C" w:rsidRPr="005774D1" w:rsidRDefault="00476D7C" w:rsidP="005774D1">
      <w:pPr>
        <w:jc w:val="both"/>
        <w:rPr>
          <w:rFonts w:ascii="Arial" w:hAnsi="Arial" w:cs="Arial"/>
          <w:sz w:val="20"/>
          <w:szCs w:val="20"/>
          <w:lang w:val="es-ES"/>
        </w:rPr>
      </w:pPr>
      <w:r w:rsidRPr="005774D1">
        <w:rPr>
          <w:rFonts w:ascii="Arial" w:hAnsi="Arial" w:cs="Arial"/>
          <w:sz w:val="20"/>
          <w:szCs w:val="20"/>
          <w:lang w:val="es-ES"/>
        </w:rPr>
        <w:t>LO ANTERIOR, SIN PERJUICIO DE LA FECHA DE FIRMA ESTABLECIDA EN EL PRESENTE INSTRUMENTO JURÍDICO, DE CONFORMIDAD A LO ESTABLECIDO POR EL ARTÍCULO 46 DE LA LEY DE ADQUISICIONES, ARRENDAMIENTOS Y SERVICIOS DEL SECTOR PÚBLICO.</w:t>
      </w:r>
    </w:p>
    <w:p w14:paraId="5ED77A4A" w14:textId="77777777" w:rsidR="00476D7C" w:rsidRPr="005774D1" w:rsidRDefault="00476D7C" w:rsidP="005774D1">
      <w:pPr>
        <w:jc w:val="both"/>
        <w:rPr>
          <w:rFonts w:ascii="Arial" w:hAnsi="Arial" w:cs="Arial"/>
          <w:sz w:val="20"/>
          <w:szCs w:val="20"/>
          <w:lang w:val="es-ES"/>
        </w:rPr>
      </w:pPr>
    </w:p>
    <w:p w14:paraId="0B7B5D8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CONCLUÍDO EL TÉRMINO DEL PRESENTE CONTRATO, NO PODRÁ HABER PRÓRROGA AUTOMÁTICA POR EL SIMPLE TRANSCURSO DEL TIEMPO Y TERMINARÁ SIN NECESIDAD DE DARSE AVISO ENTRE LAS PARTES.</w:t>
      </w:r>
    </w:p>
    <w:p w14:paraId="16C09695" w14:textId="77777777" w:rsidR="00476D7C" w:rsidRPr="005774D1" w:rsidRDefault="00476D7C" w:rsidP="005774D1">
      <w:pPr>
        <w:jc w:val="both"/>
        <w:rPr>
          <w:rFonts w:ascii="Arial" w:hAnsi="Arial" w:cs="Arial"/>
          <w:sz w:val="20"/>
          <w:szCs w:val="20"/>
        </w:rPr>
      </w:pPr>
    </w:p>
    <w:p w14:paraId="755D99FB" w14:textId="77777777" w:rsidR="00476D7C" w:rsidRPr="005774D1" w:rsidRDefault="00476D7C" w:rsidP="005774D1">
      <w:pPr>
        <w:jc w:val="both"/>
        <w:rPr>
          <w:rFonts w:ascii="Arial" w:hAnsi="Arial" w:cs="Arial"/>
          <w:sz w:val="20"/>
          <w:szCs w:val="20"/>
          <w:lang w:val="es-ES"/>
        </w:rPr>
      </w:pPr>
      <w:r w:rsidRPr="005774D1">
        <w:rPr>
          <w:rFonts w:ascii="Arial" w:hAnsi="Arial" w:cs="Arial"/>
          <w:b/>
          <w:sz w:val="20"/>
          <w:szCs w:val="20"/>
          <w:lang w:val="es-ES"/>
        </w:rPr>
        <w:t>SEXTA.- OTORGAMIENTO DE PRÓRROGAS.-</w:t>
      </w:r>
      <w:r w:rsidRPr="005774D1">
        <w:rPr>
          <w:rFonts w:ascii="Arial" w:hAnsi="Arial" w:cs="Arial"/>
          <w:sz w:val="20"/>
          <w:szCs w:val="20"/>
          <w:lang w:val="es-ES"/>
        </w:rPr>
        <w:t xml:space="preserve"> CUANDO SE PRESENTE CASO FORTUITO U OCURRAN CAUSAS DE FUERZA MAYOR, </w:t>
      </w:r>
      <w:r w:rsidRPr="005774D1">
        <w:rPr>
          <w:rFonts w:ascii="Arial" w:hAnsi="Arial" w:cs="Arial"/>
          <w:b/>
          <w:sz w:val="20"/>
          <w:szCs w:val="20"/>
          <w:lang w:val="es-ES"/>
        </w:rPr>
        <w:t>“EL PROVEEDOR”</w:t>
      </w:r>
      <w:r w:rsidRPr="005774D1">
        <w:rPr>
          <w:rFonts w:ascii="Arial" w:hAnsi="Arial" w:cs="Arial"/>
          <w:sz w:val="20"/>
          <w:szCs w:val="20"/>
          <w:lang w:val="es-ES"/>
        </w:rPr>
        <w:t xml:space="preserve"> PODRÁ SOLICITAR A </w:t>
      </w:r>
      <w:r w:rsidRPr="005774D1">
        <w:rPr>
          <w:rFonts w:ascii="Arial" w:hAnsi="Arial" w:cs="Arial"/>
          <w:b/>
          <w:sz w:val="20"/>
          <w:szCs w:val="20"/>
          <w:lang w:val="es-ES"/>
        </w:rPr>
        <w:t>“LA FINANCIERA”</w:t>
      </w:r>
      <w:r w:rsidRPr="005774D1">
        <w:rPr>
          <w:rFonts w:ascii="Arial" w:hAnsi="Arial" w:cs="Arial"/>
          <w:sz w:val="20"/>
          <w:szCs w:val="20"/>
          <w:lang w:val="es-ES"/>
        </w:rPr>
        <w:t xml:space="preserve"> LE SEA OTORGADA UNA PRÓRROGA PARA EL CUMPLIMIENTO DE LAS OBLIGACIONES ESTABLECIDAS EN ÉSTE CONTRATO, DICHA SOLICITUD DEBERÁ SER PRESENTADA POR ESCRITO, DEBIDAMENTE FUNDADA Y MOTIVADA Y CON CINCO DÍAS HÁBILES DE ANTICIPACIÓN A LA DIRECCIÓN EJECUTIVA DE RECURSOS HUMANOS DE </w:t>
      </w:r>
      <w:r w:rsidRPr="005774D1">
        <w:rPr>
          <w:rFonts w:ascii="Arial" w:hAnsi="Arial" w:cs="Arial"/>
          <w:b/>
          <w:sz w:val="20"/>
          <w:szCs w:val="20"/>
          <w:lang w:val="es-ES"/>
        </w:rPr>
        <w:t>“LA FINANCIERA”,</w:t>
      </w:r>
      <w:r w:rsidRPr="005774D1">
        <w:rPr>
          <w:rFonts w:ascii="Arial" w:hAnsi="Arial" w:cs="Arial"/>
          <w:sz w:val="20"/>
          <w:szCs w:val="20"/>
          <w:lang w:val="es-ES"/>
        </w:rPr>
        <w:t xml:space="preserve"> QUIEN DETERMINARÁ JUNTO CON EL ÁREA RÉQUIRENTE Y/O TÉCNICA LA PROCEDENCIA DE OTORGAR O NO DICHA PRÓRROGA. </w:t>
      </w:r>
    </w:p>
    <w:p w14:paraId="22E939CE" w14:textId="77777777" w:rsidR="00476D7C" w:rsidRPr="005774D1" w:rsidRDefault="00476D7C" w:rsidP="005774D1">
      <w:pPr>
        <w:jc w:val="both"/>
        <w:rPr>
          <w:rFonts w:ascii="Arial" w:hAnsi="Arial" w:cs="Arial"/>
          <w:sz w:val="20"/>
          <w:szCs w:val="20"/>
          <w:lang w:val="es-ES"/>
        </w:rPr>
      </w:pPr>
    </w:p>
    <w:p w14:paraId="685B64FB" w14:textId="77777777" w:rsidR="00476D7C" w:rsidRPr="005774D1" w:rsidRDefault="00476D7C" w:rsidP="005774D1">
      <w:pPr>
        <w:jc w:val="both"/>
        <w:rPr>
          <w:rFonts w:ascii="Arial" w:hAnsi="Arial" w:cs="Arial"/>
          <w:sz w:val="20"/>
          <w:szCs w:val="20"/>
          <w:lang w:val="es-ES"/>
        </w:rPr>
      </w:pPr>
      <w:r w:rsidRPr="005774D1">
        <w:rPr>
          <w:rFonts w:ascii="Arial" w:hAnsi="Arial" w:cs="Arial"/>
          <w:sz w:val="20"/>
          <w:szCs w:val="20"/>
          <w:lang w:val="es-ES"/>
        </w:rPr>
        <w:t xml:space="preserve">EN EL SUPUESTO DE QUE </w:t>
      </w:r>
      <w:r w:rsidRPr="005774D1">
        <w:rPr>
          <w:rFonts w:ascii="Arial" w:hAnsi="Arial" w:cs="Arial"/>
          <w:b/>
          <w:sz w:val="20"/>
          <w:szCs w:val="20"/>
          <w:lang w:val="es-ES"/>
        </w:rPr>
        <w:t>“EL PROVEEDOR”</w:t>
      </w:r>
      <w:r w:rsidRPr="005774D1">
        <w:rPr>
          <w:rFonts w:ascii="Arial" w:hAnsi="Arial" w:cs="Arial"/>
          <w:sz w:val="20"/>
          <w:szCs w:val="20"/>
          <w:lang w:val="es-ES"/>
        </w:rPr>
        <w:t xml:space="preserve"> OBTENGA LA PRÓRROGA CORRESPONDIENTE, A EFECTO DE APLAZAR LA FECHA O PLAZO PARA LA PRESTACIÓN DE “LOS SERVICIOS” DEBERÁ DE FORMALIZARSE EL CONVENIO MODIFICATORIO RESPECTIVO, NO PROCEDIENDO LA APLICACIÓN DE PENAS CONVENCIONALES. </w:t>
      </w:r>
    </w:p>
    <w:p w14:paraId="153DE686" w14:textId="77777777" w:rsidR="00476D7C" w:rsidRPr="005774D1" w:rsidRDefault="00476D7C" w:rsidP="005774D1">
      <w:pPr>
        <w:jc w:val="both"/>
        <w:rPr>
          <w:rFonts w:ascii="Arial" w:hAnsi="Arial" w:cs="Arial"/>
          <w:sz w:val="20"/>
          <w:szCs w:val="20"/>
          <w:lang w:val="es-ES"/>
        </w:rPr>
      </w:pPr>
    </w:p>
    <w:p w14:paraId="02C1676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TRATÁNDOSE DE CAUSAS IMPUTABLES A </w:t>
      </w:r>
      <w:r w:rsidRPr="005774D1">
        <w:rPr>
          <w:rFonts w:ascii="Arial" w:hAnsi="Arial" w:cs="Arial"/>
          <w:b/>
          <w:sz w:val="20"/>
          <w:szCs w:val="20"/>
        </w:rPr>
        <w:t>“LA FINANCIERA”</w:t>
      </w:r>
      <w:r w:rsidRPr="005774D1">
        <w:rPr>
          <w:rFonts w:ascii="Arial" w:hAnsi="Arial" w:cs="Arial"/>
          <w:sz w:val="20"/>
          <w:szCs w:val="20"/>
        </w:rPr>
        <w:t xml:space="preserve"> NO SE REQUERIRÁ DE LA SOLICITUD POR ESCRITO DE </w:t>
      </w:r>
      <w:r w:rsidRPr="005774D1">
        <w:rPr>
          <w:rFonts w:ascii="Arial" w:hAnsi="Arial" w:cs="Arial"/>
          <w:b/>
          <w:sz w:val="20"/>
          <w:szCs w:val="20"/>
        </w:rPr>
        <w:t>“EL PROVEEDOR”,</w:t>
      </w:r>
      <w:r w:rsidRPr="005774D1">
        <w:rPr>
          <w:rFonts w:ascii="Arial" w:hAnsi="Arial" w:cs="Arial"/>
          <w:sz w:val="20"/>
          <w:szCs w:val="20"/>
        </w:rPr>
        <w:t xml:space="preserve"> EN ESTE SUPUESTO NO PROCEDERÁ LA APLICACIÓN DE PENAS CONVENCIONALES POR ATRASO Y </w:t>
      </w:r>
      <w:r w:rsidRPr="005774D1">
        <w:rPr>
          <w:rFonts w:ascii="Arial" w:hAnsi="Arial" w:cs="Arial"/>
          <w:b/>
          <w:sz w:val="20"/>
          <w:szCs w:val="20"/>
        </w:rPr>
        <w:t>“LA FINANCIERA”</w:t>
      </w:r>
      <w:r w:rsidRPr="005774D1">
        <w:rPr>
          <w:rFonts w:ascii="Arial" w:hAnsi="Arial" w:cs="Arial"/>
          <w:sz w:val="20"/>
          <w:szCs w:val="20"/>
        </w:rPr>
        <w:t xml:space="preserve"> PODRÁ MODIFICAR LA FECHA O PLAZO PARA LA PRESTACIÓN DE “LOS SERVICIOS”, PARA LO CUAL DEBERÁ DE NOTIFICAR A </w:t>
      </w:r>
      <w:r w:rsidRPr="005774D1">
        <w:rPr>
          <w:rFonts w:ascii="Arial" w:hAnsi="Arial" w:cs="Arial"/>
          <w:b/>
          <w:sz w:val="20"/>
          <w:szCs w:val="20"/>
        </w:rPr>
        <w:t xml:space="preserve">“EL </w:t>
      </w:r>
      <w:r w:rsidRPr="005774D1">
        <w:rPr>
          <w:rFonts w:ascii="Arial" w:hAnsi="Arial" w:cs="Arial"/>
          <w:b/>
          <w:sz w:val="20"/>
          <w:szCs w:val="20"/>
        </w:rPr>
        <w:lastRenderedPageBreak/>
        <w:t>PROVEEDOR”</w:t>
      </w:r>
      <w:r w:rsidRPr="005774D1">
        <w:rPr>
          <w:rFonts w:ascii="Arial" w:hAnsi="Arial" w:cs="Arial"/>
          <w:sz w:val="20"/>
          <w:szCs w:val="20"/>
        </w:rPr>
        <w:t xml:space="preserve"> CON CINCO DÍAS HÁBILES DE ANTICIPACIÓN, A EFECTO DE QUE SE PROCEDA A LA FORMALIZACIÓN DEL CONVENIO MODIFICATORIO RESPECTIVO.</w:t>
      </w:r>
    </w:p>
    <w:p w14:paraId="50A83075" w14:textId="77777777" w:rsidR="00476D7C" w:rsidRPr="005774D1" w:rsidRDefault="00476D7C" w:rsidP="005774D1">
      <w:pPr>
        <w:jc w:val="both"/>
        <w:rPr>
          <w:rFonts w:ascii="Arial" w:hAnsi="Arial" w:cs="Arial"/>
          <w:sz w:val="20"/>
          <w:szCs w:val="20"/>
          <w:lang w:val="es-ES"/>
        </w:rPr>
      </w:pPr>
    </w:p>
    <w:p w14:paraId="5F57DD22" w14:textId="77777777" w:rsidR="00476D7C" w:rsidRPr="005774D1" w:rsidRDefault="00476D7C" w:rsidP="005774D1">
      <w:pPr>
        <w:jc w:val="both"/>
        <w:rPr>
          <w:rFonts w:ascii="Arial" w:hAnsi="Arial" w:cs="Arial"/>
          <w:sz w:val="20"/>
          <w:szCs w:val="20"/>
          <w:lang w:val="es-ES"/>
        </w:rPr>
      </w:pPr>
      <w:r w:rsidRPr="005774D1">
        <w:rPr>
          <w:rFonts w:ascii="Arial" w:hAnsi="Arial" w:cs="Arial"/>
          <w:sz w:val="20"/>
          <w:szCs w:val="20"/>
          <w:lang w:val="es-ES"/>
        </w:rPr>
        <w:t xml:space="preserve">EN CASO DE QUE </w:t>
      </w:r>
      <w:r w:rsidRPr="005774D1">
        <w:rPr>
          <w:rFonts w:ascii="Arial" w:hAnsi="Arial" w:cs="Arial"/>
          <w:b/>
          <w:sz w:val="20"/>
          <w:szCs w:val="20"/>
          <w:lang w:val="es-ES"/>
        </w:rPr>
        <w:t>“EL PROVEEDOR”</w:t>
      </w:r>
      <w:r w:rsidRPr="005774D1">
        <w:rPr>
          <w:rFonts w:ascii="Arial" w:hAnsi="Arial" w:cs="Arial"/>
          <w:sz w:val="20"/>
          <w:szCs w:val="20"/>
          <w:lang w:val="es-ES"/>
        </w:rPr>
        <w:t xml:space="preserve"> NO OBTENGA LA PRÓRROGA DE REFERENCIA, POR SER CAUSA IMPUTABLE A ÉSTE EL ATRASO, SE HARÁ ACREEDOR A LA APLICACIÓN DE LA PENA CONVENCIONAL CORRESPONDIENTE.</w:t>
      </w:r>
    </w:p>
    <w:p w14:paraId="48CB5005" w14:textId="77777777" w:rsidR="00476D7C" w:rsidRPr="005774D1" w:rsidRDefault="00476D7C" w:rsidP="005774D1">
      <w:pPr>
        <w:jc w:val="both"/>
        <w:rPr>
          <w:rFonts w:ascii="Arial" w:hAnsi="Arial" w:cs="Arial"/>
          <w:sz w:val="20"/>
          <w:szCs w:val="20"/>
          <w:lang w:val="es-ES"/>
        </w:rPr>
      </w:pPr>
    </w:p>
    <w:p w14:paraId="3AC9B485" w14:textId="77777777" w:rsidR="00476D7C" w:rsidRPr="005774D1" w:rsidRDefault="00476D7C" w:rsidP="005774D1">
      <w:pPr>
        <w:jc w:val="both"/>
        <w:rPr>
          <w:rFonts w:ascii="Arial" w:hAnsi="Arial" w:cs="Arial"/>
          <w:sz w:val="20"/>
          <w:szCs w:val="20"/>
          <w:lang w:val="es-ES"/>
        </w:rPr>
      </w:pPr>
      <w:proofErr w:type="gramStart"/>
      <w:r w:rsidRPr="005774D1">
        <w:rPr>
          <w:rFonts w:ascii="Arial" w:hAnsi="Arial" w:cs="Arial"/>
          <w:b/>
          <w:sz w:val="20"/>
          <w:szCs w:val="20"/>
          <w:lang w:val="es-ES"/>
        </w:rPr>
        <w:t>SÉPTIMA.-</w:t>
      </w:r>
      <w:proofErr w:type="gramEnd"/>
      <w:r w:rsidRPr="005774D1">
        <w:rPr>
          <w:rFonts w:ascii="Arial" w:hAnsi="Arial" w:cs="Arial"/>
          <w:b/>
          <w:sz w:val="20"/>
          <w:szCs w:val="20"/>
          <w:lang w:val="es-ES"/>
        </w:rPr>
        <w:t xml:space="preserve"> OBLIGACIONES.-</w:t>
      </w:r>
      <w:r w:rsidRPr="005774D1">
        <w:rPr>
          <w:rFonts w:ascii="Arial" w:hAnsi="Arial" w:cs="Arial"/>
          <w:sz w:val="20"/>
          <w:szCs w:val="20"/>
          <w:lang w:val="es-ES"/>
        </w:rPr>
        <w:t xml:space="preserve"> ADEMÁS DE LAS OBLIGACIONES DERIVADAS DEL PRESENTE CONTRATO Y DE SUS ANEXOS, PARA LA ADECUADA PRESTACIÓN DE “LOS SERVICIOS” OBJETO DEL PRESENTE CONTRATO, </w:t>
      </w:r>
      <w:r w:rsidRPr="005774D1">
        <w:rPr>
          <w:rFonts w:ascii="Arial" w:hAnsi="Arial" w:cs="Arial"/>
          <w:b/>
          <w:sz w:val="20"/>
          <w:szCs w:val="20"/>
          <w:lang w:val="es-ES"/>
        </w:rPr>
        <w:t>“EL PROVEEDOR”</w:t>
      </w:r>
      <w:r w:rsidRPr="005774D1">
        <w:rPr>
          <w:rFonts w:ascii="Arial" w:hAnsi="Arial" w:cs="Arial"/>
          <w:sz w:val="20"/>
          <w:szCs w:val="20"/>
          <w:lang w:val="es-ES"/>
        </w:rPr>
        <w:t xml:space="preserve"> SE OBLIGA A:</w:t>
      </w:r>
    </w:p>
    <w:p w14:paraId="671F30F3" w14:textId="77777777" w:rsidR="00476D7C" w:rsidRPr="005774D1" w:rsidRDefault="00476D7C" w:rsidP="005774D1">
      <w:pPr>
        <w:jc w:val="both"/>
        <w:rPr>
          <w:rFonts w:ascii="Arial" w:hAnsi="Arial" w:cs="Arial"/>
          <w:sz w:val="20"/>
          <w:szCs w:val="20"/>
        </w:rPr>
      </w:pPr>
    </w:p>
    <w:p w14:paraId="32A5C3E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ASISTIR INDISTINTAMENTE A TODAS LAS REUNIONES A LAS QUE LO CONVOQUE </w:t>
      </w:r>
      <w:r w:rsidRPr="005774D1">
        <w:rPr>
          <w:rFonts w:ascii="Arial" w:hAnsi="Arial" w:cs="Arial"/>
          <w:b/>
          <w:sz w:val="20"/>
          <w:szCs w:val="20"/>
        </w:rPr>
        <w:t>“LA FINANCIERA”</w:t>
      </w:r>
      <w:r w:rsidRPr="005774D1">
        <w:rPr>
          <w:rFonts w:ascii="Arial" w:hAnsi="Arial" w:cs="Arial"/>
          <w:sz w:val="20"/>
          <w:szCs w:val="20"/>
        </w:rPr>
        <w:t xml:space="preserve"> A EFECTO DE SOLUCIONAR CUALQUIER PROBLEMÁTICA QUE SE PRESENTE CON MOTIVO DE LA PRESTACIÓN DE “LOS SERVICIOS” Y OBLIGACIONES A SU CARGO Y A DAR CUMPLIMIENTO A LOS ACUERDOS QUE EN LAS MISMAS SE EMITAN.</w:t>
      </w:r>
    </w:p>
    <w:p w14:paraId="1C5A3949" w14:textId="77777777" w:rsidR="00476D7C" w:rsidRPr="005774D1" w:rsidRDefault="00476D7C" w:rsidP="005774D1">
      <w:pPr>
        <w:jc w:val="both"/>
        <w:rPr>
          <w:rFonts w:ascii="Arial" w:hAnsi="Arial" w:cs="Arial"/>
          <w:sz w:val="20"/>
          <w:szCs w:val="20"/>
        </w:rPr>
      </w:pPr>
    </w:p>
    <w:p w14:paraId="4C54655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PRESENTAR LA INFORMACIÓN Y/O DOCUMENTACIÓN QUE EN SU MOMENTO SE REQUIERA RELACIONADA CON EL PRESENTE CONTRATO, PARA LOS EFECTOS Y EN LOS TÉRMINOS DE LO ESTABLECIDO EN EL ARTÍCULO 107 DEL REGLAMENTO DE LA LEY DE ADQUISICIONES, ARRENDAMIENTOS Y SERVICIOS DEL SECTOR PÚBLICO.</w:t>
      </w:r>
    </w:p>
    <w:p w14:paraId="5CC14AF8" w14:textId="77777777" w:rsidR="00476D7C" w:rsidRPr="005774D1" w:rsidRDefault="00476D7C" w:rsidP="005774D1">
      <w:pPr>
        <w:jc w:val="both"/>
        <w:rPr>
          <w:rFonts w:ascii="Arial" w:hAnsi="Arial" w:cs="Arial"/>
          <w:sz w:val="20"/>
          <w:szCs w:val="20"/>
        </w:rPr>
      </w:pPr>
    </w:p>
    <w:p w14:paraId="7E65F00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QUE EN CASO DE QUE DERIVADO DE LA PRESTACIÓN DE “LOS SERVICIOS”, </w:t>
      </w:r>
      <w:r w:rsidRPr="005774D1">
        <w:rPr>
          <w:rFonts w:ascii="Arial" w:hAnsi="Arial" w:cs="Arial"/>
          <w:b/>
          <w:sz w:val="20"/>
          <w:szCs w:val="20"/>
        </w:rPr>
        <w:t>“EL PROVEEDOR”</w:t>
      </w:r>
      <w:r w:rsidRPr="005774D1">
        <w:rPr>
          <w:rFonts w:ascii="Arial" w:hAnsi="Arial" w:cs="Arial"/>
          <w:sz w:val="20"/>
          <w:szCs w:val="20"/>
        </w:rPr>
        <w:t xml:space="preserve"> PROVOQUE UN DAÑO O PERJUICIO TEMPORAL O PERMANENTE A </w:t>
      </w:r>
      <w:r w:rsidRPr="005774D1">
        <w:rPr>
          <w:rFonts w:ascii="Arial" w:hAnsi="Arial" w:cs="Arial"/>
          <w:b/>
          <w:sz w:val="20"/>
          <w:szCs w:val="20"/>
        </w:rPr>
        <w:t xml:space="preserve">“LA FINANCIERA”, “EL PROVEEDOR” </w:t>
      </w:r>
      <w:r w:rsidRPr="005774D1">
        <w:rPr>
          <w:rFonts w:ascii="Arial" w:hAnsi="Arial" w:cs="Arial"/>
          <w:sz w:val="20"/>
          <w:szCs w:val="20"/>
        </w:rPr>
        <w:t xml:space="preserve">SE COMPROMETE A REPARAR EL DAÑO O PERJUICIO CAUSADO A </w:t>
      </w:r>
      <w:r w:rsidRPr="005774D1">
        <w:rPr>
          <w:rFonts w:ascii="Arial" w:hAnsi="Arial" w:cs="Arial"/>
          <w:b/>
          <w:sz w:val="20"/>
          <w:szCs w:val="20"/>
        </w:rPr>
        <w:t>“LA FINANCIERA”.</w:t>
      </w:r>
    </w:p>
    <w:p w14:paraId="27B6E20A" w14:textId="77777777" w:rsidR="00476D7C" w:rsidRPr="005774D1" w:rsidRDefault="00476D7C" w:rsidP="005774D1">
      <w:pPr>
        <w:jc w:val="both"/>
        <w:rPr>
          <w:rFonts w:ascii="Arial" w:hAnsi="Arial" w:cs="Arial"/>
          <w:sz w:val="20"/>
          <w:szCs w:val="20"/>
        </w:rPr>
      </w:pPr>
    </w:p>
    <w:p w14:paraId="2E0A5FD8" w14:textId="77777777" w:rsidR="00476D7C" w:rsidRPr="005774D1" w:rsidRDefault="00476D7C" w:rsidP="005774D1">
      <w:pPr>
        <w:jc w:val="both"/>
        <w:rPr>
          <w:rFonts w:ascii="Arial" w:hAnsi="Arial" w:cs="Arial"/>
          <w:sz w:val="20"/>
          <w:szCs w:val="20"/>
        </w:rPr>
      </w:pPr>
      <w:proofErr w:type="gramStart"/>
      <w:r w:rsidRPr="005774D1">
        <w:rPr>
          <w:rFonts w:ascii="Arial" w:hAnsi="Arial" w:cs="Arial"/>
          <w:b/>
          <w:sz w:val="20"/>
          <w:szCs w:val="20"/>
        </w:rPr>
        <w:t>OCTAVA.-</w:t>
      </w:r>
      <w:proofErr w:type="gramEnd"/>
      <w:r w:rsidRPr="005774D1">
        <w:rPr>
          <w:rFonts w:ascii="Arial" w:hAnsi="Arial" w:cs="Arial"/>
          <w:b/>
          <w:sz w:val="20"/>
          <w:szCs w:val="20"/>
        </w:rPr>
        <w:t xml:space="preserve"> CALIDAD.- “EL PROVEEDOR”</w:t>
      </w:r>
      <w:r w:rsidRPr="005774D1">
        <w:rPr>
          <w:rFonts w:ascii="Arial" w:hAnsi="Arial" w:cs="Arial"/>
          <w:sz w:val="20"/>
          <w:szCs w:val="20"/>
        </w:rPr>
        <w:t xml:space="preserve"> SE OBLIGA A PRESTAR “LOS SERVICIOS” CON TODA SU CAPACIDAD Y DILIGENCIA, DEBIENDO OBSERVAR Y DAR ESTRICTO CUMPLIMIENTO A TODAS Y CADA UNA DE LAS NORMAS LEGALES Y ADMINISTRATIVAS APLICABLES A “LOS SERVICIOS”, MANIFESTANDO QUE CUENTA CON LOS RECURSOS MATERIALES, FINANCIEROS Y HUMANOS NECESARIOS PARA EL CUMPLIMIENTO DE “LOS SERVICIOS” SOLICITADOS, GARANTIZANDO CON ESTO QUE EL OBJETO DE ESTE CONTRATO SEA PRESTADO CON LA CALIDAD REQUERIDA PARA TAL EFECTO.</w:t>
      </w:r>
    </w:p>
    <w:p w14:paraId="5F0B9C83" w14:textId="77777777" w:rsidR="00476D7C" w:rsidRPr="005774D1" w:rsidRDefault="00476D7C" w:rsidP="005774D1">
      <w:pPr>
        <w:jc w:val="both"/>
        <w:rPr>
          <w:rFonts w:ascii="Arial" w:hAnsi="Arial" w:cs="Arial"/>
          <w:sz w:val="20"/>
          <w:szCs w:val="20"/>
        </w:rPr>
      </w:pPr>
    </w:p>
    <w:p w14:paraId="5B802C86"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“EL PROVEEDOR”</w:t>
      </w:r>
      <w:r w:rsidRPr="005774D1">
        <w:rPr>
          <w:rFonts w:ascii="Arial" w:hAnsi="Arial" w:cs="Arial"/>
          <w:sz w:val="20"/>
          <w:szCs w:val="20"/>
        </w:rPr>
        <w:t xml:space="preserve"> QUEDA OBLIGADO ANTE </w:t>
      </w:r>
      <w:r w:rsidRPr="005774D1">
        <w:rPr>
          <w:rFonts w:ascii="Arial" w:hAnsi="Arial" w:cs="Arial"/>
          <w:b/>
          <w:sz w:val="20"/>
          <w:szCs w:val="20"/>
        </w:rPr>
        <w:t>“LA FINANCIERA”</w:t>
      </w:r>
      <w:r w:rsidRPr="005774D1">
        <w:rPr>
          <w:rFonts w:ascii="Arial" w:hAnsi="Arial" w:cs="Arial"/>
          <w:sz w:val="20"/>
          <w:szCs w:val="20"/>
        </w:rPr>
        <w:t xml:space="preserve"> A RESPONDER DE LA CALIDAD DE “LOS SERVICIOS”, ASÍ COMO DE CUALQUIER OTRA RESPONSABILIDAD EN QUE INCURRA, EN LOS TÉRMINOS SEÑALADOS EN EL PRESENTE CONTRATO Y/O EN LA LEGISLACIÓN APLICABLE Y EN CASO QUE SE REQUIERA</w:t>
      </w:r>
      <w:r w:rsidRPr="005774D1">
        <w:rPr>
          <w:rFonts w:ascii="Arial" w:hAnsi="Arial" w:cs="Arial"/>
          <w:b/>
          <w:sz w:val="20"/>
          <w:szCs w:val="20"/>
        </w:rPr>
        <w:t>, “EL PROVEEDOR”</w:t>
      </w:r>
      <w:r w:rsidRPr="005774D1">
        <w:rPr>
          <w:rFonts w:ascii="Arial" w:hAnsi="Arial" w:cs="Arial"/>
          <w:sz w:val="20"/>
          <w:szCs w:val="20"/>
        </w:rPr>
        <w:t xml:space="preserve"> SE OBLIGA A PRESTAR NUEVAMENTE “LOS SERVICIOS” SIN COSTO ALGUNO PARA “LA FINANCIERA” A MÁS TARDAR DENTRO DEL PLAZO QUE PARA TALES EFECTOS SE SEÑALE EN LA NOTIFICACIÓN QUE REALICE </w:t>
      </w:r>
      <w:r w:rsidRPr="005774D1">
        <w:rPr>
          <w:rFonts w:ascii="Arial" w:hAnsi="Arial" w:cs="Arial"/>
          <w:b/>
          <w:sz w:val="20"/>
          <w:szCs w:val="20"/>
        </w:rPr>
        <w:t>“LA FINANCIERA”.</w:t>
      </w:r>
    </w:p>
    <w:p w14:paraId="5F38EFD6" w14:textId="77777777" w:rsidR="00476D7C" w:rsidRPr="005774D1" w:rsidRDefault="00476D7C" w:rsidP="005774D1">
      <w:pPr>
        <w:jc w:val="both"/>
        <w:rPr>
          <w:rFonts w:ascii="Arial" w:hAnsi="Arial" w:cs="Arial"/>
          <w:sz w:val="20"/>
          <w:szCs w:val="20"/>
        </w:rPr>
      </w:pPr>
    </w:p>
    <w:p w14:paraId="2655D8CF"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DE IGUAL MANERA </w:t>
      </w:r>
      <w:r w:rsidRPr="005774D1">
        <w:rPr>
          <w:rFonts w:ascii="Arial" w:hAnsi="Arial" w:cs="Arial"/>
          <w:b/>
          <w:sz w:val="20"/>
          <w:szCs w:val="20"/>
        </w:rPr>
        <w:t>“EL PROVEEDOR”</w:t>
      </w:r>
      <w:r w:rsidRPr="005774D1">
        <w:rPr>
          <w:rFonts w:ascii="Arial" w:hAnsi="Arial" w:cs="Arial"/>
          <w:sz w:val="20"/>
          <w:szCs w:val="20"/>
        </w:rPr>
        <w:t xml:space="preserve"> SE OBLIGA ANTE </w:t>
      </w:r>
      <w:r w:rsidRPr="005774D1">
        <w:rPr>
          <w:rFonts w:ascii="Arial" w:hAnsi="Arial" w:cs="Arial"/>
          <w:b/>
          <w:sz w:val="20"/>
          <w:szCs w:val="20"/>
        </w:rPr>
        <w:t>“LA FINANCIERA”</w:t>
      </w:r>
      <w:r w:rsidRPr="005774D1">
        <w:rPr>
          <w:rFonts w:ascii="Arial" w:hAnsi="Arial" w:cs="Arial"/>
          <w:sz w:val="20"/>
          <w:szCs w:val="20"/>
        </w:rPr>
        <w:t xml:space="preserve"> A RESPONDER DE LOS DEFECTOS Y VICIOS OCULTOS EN LA CALIDAD DE LA PRESTACIÓN DE “LOS SERVICIOS”, ASÍ COMO DE CUALQUIER OTRA RESPONSABILIDAD EN QUE INCURRA, EN LOS TÉRMINOS SEÑALADOS EN EL PRESENTE CONTRATO Y/O EN LA LEGISLACIÓN APLICABLE.</w:t>
      </w:r>
    </w:p>
    <w:p w14:paraId="466B3E89" w14:textId="77777777" w:rsidR="00476D7C" w:rsidRPr="005774D1" w:rsidRDefault="00476D7C" w:rsidP="005774D1">
      <w:pPr>
        <w:jc w:val="both"/>
        <w:rPr>
          <w:rFonts w:ascii="Arial" w:hAnsi="Arial" w:cs="Arial"/>
          <w:sz w:val="20"/>
          <w:szCs w:val="20"/>
        </w:rPr>
      </w:pPr>
    </w:p>
    <w:p w14:paraId="1B4AF699" w14:textId="77777777" w:rsidR="00476D7C" w:rsidRPr="005774D1" w:rsidRDefault="00476D7C" w:rsidP="005774D1">
      <w:pPr>
        <w:jc w:val="both"/>
        <w:rPr>
          <w:rFonts w:ascii="Arial" w:hAnsi="Arial" w:cs="Arial"/>
          <w:sz w:val="20"/>
          <w:szCs w:val="20"/>
        </w:rPr>
      </w:pPr>
      <w:proofErr w:type="gramStart"/>
      <w:r w:rsidRPr="005774D1">
        <w:rPr>
          <w:rFonts w:ascii="Arial" w:hAnsi="Arial" w:cs="Arial"/>
          <w:b/>
          <w:sz w:val="20"/>
          <w:szCs w:val="20"/>
        </w:rPr>
        <w:t>NOVENA.-</w:t>
      </w:r>
      <w:proofErr w:type="gramEnd"/>
      <w:r w:rsidRPr="005774D1">
        <w:rPr>
          <w:rFonts w:ascii="Arial" w:hAnsi="Arial" w:cs="Arial"/>
          <w:b/>
          <w:sz w:val="20"/>
          <w:szCs w:val="20"/>
        </w:rPr>
        <w:t xml:space="preserve"> RESPONSABILIDAD PROFESIONAL.-</w:t>
      </w:r>
      <w:r w:rsidRPr="005774D1">
        <w:rPr>
          <w:rFonts w:ascii="Arial" w:hAnsi="Arial" w:cs="Arial"/>
          <w:sz w:val="20"/>
          <w:szCs w:val="20"/>
        </w:rPr>
        <w:t xml:space="preserve"> EN EL CUMPLIMIENTO DEL OBJETO DEL PRESENTE CONTRATO, </w:t>
      </w:r>
      <w:r w:rsidRPr="005774D1">
        <w:rPr>
          <w:rFonts w:ascii="Arial" w:hAnsi="Arial" w:cs="Arial"/>
          <w:b/>
          <w:sz w:val="20"/>
          <w:szCs w:val="20"/>
        </w:rPr>
        <w:t>“EL PROVEEDOR”</w:t>
      </w:r>
      <w:r w:rsidRPr="005774D1">
        <w:rPr>
          <w:rFonts w:ascii="Arial" w:hAnsi="Arial" w:cs="Arial"/>
          <w:sz w:val="20"/>
          <w:szCs w:val="20"/>
        </w:rPr>
        <w:t xml:space="preserve"> SERÁ RESPONSABLE DE LOS DAÑOS Y PERJUICIOS QUE SUFRA </w:t>
      </w:r>
      <w:r w:rsidRPr="005774D1">
        <w:rPr>
          <w:rFonts w:ascii="Arial" w:hAnsi="Arial" w:cs="Arial"/>
          <w:b/>
          <w:sz w:val="20"/>
          <w:szCs w:val="20"/>
        </w:rPr>
        <w:t xml:space="preserve">“LA FINANCIERA” </w:t>
      </w:r>
      <w:r w:rsidRPr="005774D1">
        <w:rPr>
          <w:rFonts w:ascii="Arial" w:hAnsi="Arial" w:cs="Arial"/>
          <w:sz w:val="20"/>
          <w:szCs w:val="20"/>
        </w:rPr>
        <w:t>CON MOTIVO DE SU ACTUACIÓN PROFESIONAL, TÉCNICA Y/O LABORAL EN FORMA NEGLIGENTE O DOLOSA.</w:t>
      </w:r>
    </w:p>
    <w:p w14:paraId="25E3037B" w14:textId="77777777" w:rsidR="00476D7C" w:rsidRPr="005774D1" w:rsidRDefault="00476D7C" w:rsidP="005774D1">
      <w:pPr>
        <w:jc w:val="both"/>
        <w:rPr>
          <w:rFonts w:ascii="Arial" w:hAnsi="Arial" w:cs="Arial"/>
          <w:sz w:val="20"/>
          <w:szCs w:val="20"/>
        </w:rPr>
      </w:pPr>
    </w:p>
    <w:p w14:paraId="11094C7E"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SE OBLIGA A CUBRIR A </w:t>
      </w:r>
      <w:r w:rsidRPr="005774D1">
        <w:rPr>
          <w:rFonts w:ascii="Arial" w:hAnsi="Arial" w:cs="Arial"/>
          <w:b/>
          <w:sz w:val="20"/>
          <w:szCs w:val="20"/>
        </w:rPr>
        <w:t>“LA FINANCIERA”</w:t>
      </w:r>
      <w:r w:rsidRPr="005774D1">
        <w:rPr>
          <w:rFonts w:ascii="Arial" w:hAnsi="Arial" w:cs="Arial"/>
          <w:sz w:val="20"/>
          <w:szCs w:val="20"/>
        </w:rPr>
        <w:t xml:space="preserve"> LAS CANTIDADES </w:t>
      </w:r>
      <w:proofErr w:type="gramStart"/>
      <w:r w:rsidRPr="005774D1">
        <w:rPr>
          <w:rFonts w:ascii="Arial" w:hAnsi="Arial" w:cs="Arial"/>
          <w:sz w:val="20"/>
          <w:szCs w:val="20"/>
        </w:rPr>
        <w:t>QUE</w:t>
      </w:r>
      <w:proofErr w:type="gramEnd"/>
      <w:r w:rsidRPr="005774D1">
        <w:rPr>
          <w:rFonts w:ascii="Arial" w:hAnsi="Arial" w:cs="Arial"/>
          <w:sz w:val="20"/>
          <w:szCs w:val="20"/>
        </w:rPr>
        <w:t xml:space="preserve"> POR SU ACTUACIÓN NEGLIGENTE O DOLOSA, INCLUYENDO LA DE SUS EMPLEADOS, TENGA QUE PAGAR </w:t>
      </w:r>
      <w:r w:rsidRPr="005774D1">
        <w:rPr>
          <w:rFonts w:ascii="Arial" w:hAnsi="Arial" w:cs="Arial"/>
          <w:b/>
          <w:sz w:val="20"/>
          <w:szCs w:val="20"/>
        </w:rPr>
        <w:t xml:space="preserve">“LA </w:t>
      </w:r>
      <w:r w:rsidRPr="005774D1">
        <w:rPr>
          <w:rFonts w:ascii="Arial" w:hAnsi="Arial" w:cs="Arial"/>
          <w:b/>
          <w:sz w:val="20"/>
          <w:szCs w:val="20"/>
        </w:rPr>
        <w:lastRenderedPageBreak/>
        <w:t>FINANCIERA”,</w:t>
      </w:r>
      <w:r w:rsidRPr="005774D1">
        <w:rPr>
          <w:rFonts w:ascii="Arial" w:hAnsi="Arial" w:cs="Arial"/>
          <w:sz w:val="20"/>
          <w:szCs w:val="20"/>
        </w:rPr>
        <w:t xml:space="preserve"> SIN PERJUICIO DE QUE </w:t>
      </w:r>
      <w:r w:rsidRPr="005774D1">
        <w:rPr>
          <w:rFonts w:ascii="Arial" w:hAnsi="Arial" w:cs="Arial"/>
          <w:b/>
          <w:sz w:val="20"/>
          <w:szCs w:val="20"/>
        </w:rPr>
        <w:t>“LA FINANCIERA”</w:t>
      </w:r>
      <w:r w:rsidRPr="005774D1">
        <w:rPr>
          <w:rFonts w:ascii="Arial" w:hAnsi="Arial" w:cs="Arial"/>
          <w:sz w:val="20"/>
          <w:szCs w:val="20"/>
        </w:rPr>
        <w:t xml:space="preserve"> EJERZA LAS ACCIONES LEGALES Y ADMINISTRATIVAS RELACIONADAS CON LOS ACTOS ANTES INDICADOS.</w:t>
      </w:r>
    </w:p>
    <w:p w14:paraId="2CC84A34" w14:textId="77777777" w:rsidR="00476D7C" w:rsidRPr="005774D1" w:rsidRDefault="00476D7C" w:rsidP="005774D1">
      <w:pPr>
        <w:jc w:val="both"/>
        <w:rPr>
          <w:rFonts w:ascii="Arial" w:hAnsi="Arial" w:cs="Arial"/>
          <w:sz w:val="20"/>
          <w:szCs w:val="20"/>
        </w:rPr>
      </w:pPr>
    </w:p>
    <w:p w14:paraId="1AD36ADC"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DÉCIMA.- FIANZA DE CUMPLIMIENTO.-</w:t>
      </w:r>
      <w:r w:rsidRPr="005774D1">
        <w:rPr>
          <w:rFonts w:ascii="Arial" w:hAnsi="Arial" w:cs="Arial"/>
          <w:sz w:val="20"/>
          <w:szCs w:val="20"/>
        </w:rPr>
        <w:t xml:space="preserve"> PARA GARANTIZAR EL CUMPLIMIENTO DE LAS OBLIGACIONES DEL PRESENTE CONTRATO, </w:t>
      </w:r>
      <w:r w:rsidRPr="005774D1">
        <w:rPr>
          <w:rFonts w:ascii="Arial" w:hAnsi="Arial" w:cs="Arial"/>
          <w:b/>
          <w:sz w:val="20"/>
          <w:szCs w:val="20"/>
        </w:rPr>
        <w:t>“EL PROVEEDOR”</w:t>
      </w:r>
      <w:r w:rsidRPr="005774D1">
        <w:rPr>
          <w:rFonts w:ascii="Arial" w:hAnsi="Arial" w:cs="Arial"/>
          <w:sz w:val="20"/>
          <w:szCs w:val="20"/>
        </w:rPr>
        <w:t xml:space="preserve"> EN TÉRMINOS DE LO DISPUESTO POR EL ARTÍCULO 48 DE LA LEY DE ADQUISICIONES, ARRENDAMIENTOS Y SERVICIOS DEL SECTOR PÚBLICO, SE OBLIGA A PRESENTAR A </w:t>
      </w:r>
      <w:r w:rsidRPr="005774D1">
        <w:rPr>
          <w:rFonts w:ascii="Arial" w:hAnsi="Arial" w:cs="Arial"/>
          <w:b/>
          <w:sz w:val="20"/>
          <w:szCs w:val="20"/>
        </w:rPr>
        <w:t>“LA FINANCIERA”</w:t>
      </w:r>
      <w:r w:rsidRPr="005774D1">
        <w:rPr>
          <w:rFonts w:ascii="Arial" w:hAnsi="Arial" w:cs="Arial"/>
          <w:sz w:val="20"/>
          <w:szCs w:val="20"/>
        </w:rPr>
        <w:t xml:space="preserve"> EN UN PLAZO MÁXIMO DE DIEZ DÍAS NATURALES SIGUIENTES A LA FIRMA DEL PRESENTE INSTRUMENTO, UNA PÓLIZA DE FIANZA EXPEDIDA POR UNA INSTITUCIÓN DE FIANZAS AUTORIZADA PARA ELLO, POR LA CANTIDAD EQUIVALENTE AL 10% (DIEZ POR CIENTO) DEL MONTO TOTAL MÁXIMO DEL CONTRATO SIN CONSIDERAR EL IMPUESTO AL VALOR AGREGADO, MISMA QUE DEBERÁ CONSIDERAR LO SIGUIENTE:</w:t>
      </w:r>
    </w:p>
    <w:p w14:paraId="3BB735B7" w14:textId="77777777" w:rsidR="00476D7C" w:rsidRPr="005774D1" w:rsidRDefault="00476D7C" w:rsidP="005774D1">
      <w:pPr>
        <w:jc w:val="both"/>
        <w:rPr>
          <w:rFonts w:ascii="Arial" w:hAnsi="Arial" w:cs="Arial"/>
          <w:sz w:val="20"/>
          <w:szCs w:val="20"/>
        </w:rPr>
      </w:pPr>
    </w:p>
    <w:p w14:paraId="7E94855E"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GARANTIZARÁ EL CUMPLIMIENTO DE LAS OBLIGACIONES PACTADAS EN EL CONTRATO, MEDIANTE FIANZA A FAVOR DE </w:t>
      </w:r>
      <w:r w:rsidRPr="005774D1">
        <w:rPr>
          <w:rFonts w:ascii="Arial" w:hAnsi="Arial" w:cs="Arial"/>
          <w:b/>
          <w:sz w:val="20"/>
          <w:szCs w:val="20"/>
        </w:rPr>
        <w:t>“LA FINANCIERA”,</w:t>
      </w:r>
      <w:r w:rsidRPr="005774D1">
        <w:rPr>
          <w:rFonts w:ascii="Arial" w:hAnsi="Arial" w:cs="Arial"/>
          <w:sz w:val="20"/>
          <w:szCs w:val="20"/>
        </w:rPr>
        <w:t xml:space="preserve"> POR EL IMPORTE CORRESPONDIENTE AL 10% (DIEZ POR CIENTO) DEL MONTO MÁXIMO ESTABLECIDO EN EL CONTRATO, SIN I.V.A. INCLUIDO. LA GARANTÍA DEBERÁ SER ENTREGADA A LA FINANCIERA NACIONAL DE DESARROLLO AGROPECUARIO, RURAL, FORESTAL Y PESQUERO EN UN PLAZO MÁXIMO DE DIEZ DÍAS NATURALES POSTERIORES A LA FIRMA DEL CONTRATO Y DEBERÁ PREVER LA FIANZA QUE PARA SU CANCELACIÓN SE REQUERIRÁ D ELA AUTORIZACIÓN EXPRESA Y POR ESCRITO DE LA FINANCIERA NACIONAL DE DESARROLLO AGROPECUARIO, RURAL, FORESTAL Y PESQUERO Y DEBERÁ CONTENER COMO MÍNIMO LAS PREVISIONES SEÑALADAS EN LA FRACCIÓN I DEL SEGUNDO PÁRRAFO DEL ARTÍCULO 103 DEL REGLAMENTO DE LA LEY DE ADQUISICIONES, ARRENDAMIENTOS Y SERVICIOS DEL SECTOR PÚBLICO, LAS CUALES SON LAS SIGUIENTES:</w:t>
      </w:r>
    </w:p>
    <w:p w14:paraId="22CD69D3" w14:textId="77777777" w:rsidR="00476D7C" w:rsidRPr="005774D1" w:rsidRDefault="00476D7C" w:rsidP="005774D1">
      <w:pPr>
        <w:jc w:val="both"/>
        <w:rPr>
          <w:rFonts w:ascii="Arial" w:hAnsi="Arial" w:cs="Arial"/>
          <w:sz w:val="20"/>
          <w:szCs w:val="20"/>
        </w:rPr>
      </w:pPr>
    </w:p>
    <w:p w14:paraId="3D61951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A)</w:t>
      </w:r>
      <w:r w:rsidRPr="005774D1">
        <w:rPr>
          <w:rFonts w:ascii="Arial" w:hAnsi="Arial" w:cs="Arial"/>
          <w:sz w:val="20"/>
          <w:szCs w:val="20"/>
        </w:rPr>
        <w:tab/>
        <w:t xml:space="preserve">QUE LA FIANZA SE OTORGA ATENDIENDO A TODAS LAS ESTIPULACIONES CONTENIDAS EN EL CONTRATO NÚMERO ____________, DE FECHA _____DE_____ </w:t>
      </w:r>
      <w:proofErr w:type="spellStart"/>
      <w:r w:rsidRPr="005774D1">
        <w:rPr>
          <w:rFonts w:ascii="Arial" w:hAnsi="Arial" w:cs="Arial"/>
          <w:sz w:val="20"/>
          <w:szCs w:val="20"/>
        </w:rPr>
        <w:t>DE</w:t>
      </w:r>
      <w:proofErr w:type="spellEnd"/>
      <w:r w:rsidRPr="005774D1">
        <w:rPr>
          <w:rFonts w:ascii="Arial" w:hAnsi="Arial" w:cs="Arial"/>
          <w:sz w:val="20"/>
          <w:szCs w:val="20"/>
        </w:rPr>
        <w:t xml:space="preserve"> 2016, SUSCRITO ENTRE (INDICAR EL NOMBRE DEL PROVEEDOR) Y LA FINANCIERA NACIONAL DE DESARROLLO AGROPECUARIO, RURAL, FORESTAL Y PESQUERO, CUYO OBJETO ES:</w:t>
      </w:r>
    </w:p>
    <w:p w14:paraId="63A1CAEE" w14:textId="77777777" w:rsidR="00476D7C" w:rsidRPr="005774D1" w:rsidRDefault="00476D7C" w:rsidP="005774D1">
      <w:pPr>
        <w:jc w:val="both"/>
        <w:rPr>
          <w:rFonts w:ascii="Arial" w:hAnsi="Arial" w:cs="Arial"/>
          <w:sz w:val="20"/>
          <w:szCs w:val="20"/>
        </w:rPr>
      </w:pPr>
    </w:p>
    <w:p w14:paraId="50F2E70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B)</w:t>
      </w:r>
      <w:r w:rsidRPr="005774D1">
        <w:rPr>
          <w:rFonts w:ascii="Arial" w:hAnsi="Arial" w:cs="Arial"/>
          <w:sz w:val="20"/>
          <w:szCs w:val="20"/>
        </w:rPr>
        <w:tab/>
      </w:r>
      <w:proofErr w:type="gramStart"/>
      <w:r w:rsidRPr="005774D1">
        <w:rPr>
          <w:rFonts w:ascii="Arial" w:hAnsi="Arial" w:cs="Arial"/>
          <w:sz w:val="20"/>
          <w:szCs w:val="20"/>
        </w:rPr>
        <w:t>QUE</w:t>
      </w:r>
      <w:proofErr w:type="gramEnd"/>
      <w:r w:rsidRPr="005774D1">
        <w:rPr>
          <w:rFonts w:ascii="Arial" w:hAnsi="Arial" w:cs="Arial"/>
          <w:sz w:val="20"/>
          <w:szCs w:val="20"/>
        </w:rPr>
        <w:t xml:space="preserve"> PARA CANCELAR LA FIANZA, SERÁ REQUISITO CONTAR CON LA CONSTANCIA DE CUMPLIMIENTO TOTAL DE LAS OBLIGACIONES CONTRACTUALES.</w:t>
      </w:r>
    </w:p>
    <w:p w14:paraId="1196A85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ab/>
      </w:r>
    </w:p>
    <w:p w14:paraId="5BC55B3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C)</w:t>
      </w:r>
      <w:r w:rsidRPr="005774D1">
        <w:rPr>
          <w:rFonts w:ascii="Arial" w:hAnsi="Arial" w:cs="Arial"/>
          <w:sz w:val="20"/>
          <w:szCs w:val="20"/>
        </w:rPr>
        <w:tab/>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14:paraId="3D4A052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ab/>
      </w:r>
    </w:p>
    <w:p w14:paraId="5BB3B840"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D)</w:t>
      </w:r>
      <w:r w:rsidRPr="005774D1">
        <w:rPr>
          <w:rFonts w:ascii="Arial" w:hAnsi="Arial" w:cs="Arial"/>
          <w:sz w:val="20"/>
          <w:szCs w:val="20"/>
        </w:rPr>
        <w:tab/>
        <w:t xml:space="preserve">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w:t>
      </w:r>
    </w:p>
    <w:p w14:paraId="18B0535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ab/>
      </w:r>
    </w:p>
    <w:p w14:paraId="3F7A974F"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OTORGAMIENTO DE PRÓRROGAS O ESPERAS A </w:t>
      </w:r>
      <w:r w:rsidRPr="005774D1">
        <w:rPr>
          <w:rFonts w:ascii="Arial" w:hAnsi="Arial" w:cs="Arial"/>
          <w:b/>
          <w:sz w:val="20"/>
          <w:szCs w:val="20"/>
        </w:rPr>
        <w:t>“EL PROVEEDOR”</w:t>
      </w:r>
      <w:r w:rsidRPr="005774D1">
        <w:rPr>
          <w:rFonts w:ascii="Arial" w:hAnsi="Arial" w:cs="Arial"/>
          <w:sz w:val="20"/>
          <w:szCs w:val="20"/>
        </w:rPr>
        <w:t xml:space="preserve"> PARA EL CUMPLIMIENTO DE SUS OBLIGACIONES, DERIVADAS DE LA FORMALIZACIÓN DE CONVENIOS DE AMPLIACIÓN AL MONTO O AL PLAZO DEL CONTRATO, ÉSTE SE OBLIGA A REALIZAR LA MODIFICACIÓN CORRESPONDIENTE A LA FIANZA Y ENTREGARLA A </w:t>
      </w:r>
      <w:r w:rsidRPr="005774D1">
        <w:rPr>
          <w:rFonts w:ascii="Arial" w:hAnsi="Arial" w:cs="Arial"/>
          <w:b/>
          <w:sz w:val="20"/>
          <w:szCs w:val="20"/>
        </w:rPr>
        <w:t>“LA FINANCIERA”.</w:t>
      </w:r>
    </w:p>
    <w:p w14:paraId="5D0B95F4" w14:textId="77777777" w:rsidR="00476D7C" w:rsidRPr="005774D1" w:rsidRDefault="00476D7C" w:rsidP="005774D1">
      <w:pPr>
        <w:jc w:val="both"/>
        <w:rPr>
          <w:rFonts w:ascii="Arial" w:hAnsi="Arial" w:cs="Arial"/>
          <w:sz w:val="20"/>
          <w:szCs w:val="20"/>
        </w:rPr>
      </w:pPr>
    </w:p>
    <w:p w14:paraId="20848CD5"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HARÁ EFECTIVA LA GARANTÍA DE CUMPLIMIENTO POR EL MONTO MÁXIMO TOTAL DE LA OBLIGACIÓN GARANTIZADA, SALVO QUE SE HAY ESTIPULADO SU DIVISIVILIDAD. EN CASO DE </w:t>
      </w:r>
      <w:r w:rsidRPr="005774D1">
        <w:rPr>
          <w:rFonts w:ascii="Arial" w:hAnsi="Arial" w:cs="Arial"/>
          <w:sz w:val="20"/>
          <w:szCs w:val="20"/>
        </w:rPr>
        <w:lastRenderedPageBreak/>
        <w:t xml:space="preserve">QUE POR LAS CARACTERÍSTICAS DE LOS SERVICIOS PRESTADOS ÉSTOS NO PUEDAN SER UTILIZADOS POR </w:t>
      </w:r>
      <w:r w:rsidRPr="005774D1">
        <w:rPr>
          <w:rFonts w:ascii="Arial" w:hAnsi="Arial" w:cs="Arial"/>
          <w:b/>
          <w:sz w:val="20"/>
          <w:szCs w:val="20"/>
        </w:rPr>
        <w:t>“LA FINANCIERA”</w:t>
      </w:r>
      <w:r w:rsidRPr="005774D1">
        <w:rPr>
          <w:rFonts w:ascii="Arial" w:hAnsi="Arial" w:cs="Arial"/>
          <w:sz w:val="20"/>
          <w:szCs w:val="20"/>
        </w:rPr>
        <w:t xml:space="preserve"> POR ESTAR INCOMPLETOS, LA GARANTÍA SIEMPRE SE HARÁ EFECTIVA POR EL MONTO TOTAL DE LA OBLIGACIÓN GARANTIZADA.</w:t>
      </w:r>
    </w:p>
    <w:p w14:paraId="181B7D08" w14:textId="77777777" w:rsidR="00476D7C" w:rsidRPr="005774D1" w:rsidRDefault="00476D7C" w:rsidP="005774D1">
      <w:pPr>
        <w:jc w:val="both"/>
        <w:rPr>
          <w:rFonts w:ascii="Arial" w:hAnsi="Arial" w:cs="Arial"/>
          <w:sz w:val="20"/>
          <w:szCs w:val="20"/>
        </w:rPr>
      </w:pPr>
    </w:p>
    <w:p w14:paraId="7198517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EN EL CASO DE QUE SE ACTUALICE EL SUPUESTO A QUE HACE REFERENCIA EL SEGUNDO PÁRRAFO DEL ARTÍCULO 48 DE LA LEY DE ADQUISICIONES, ARRENDAMIENTOS Y SERVICIOS DEL SECTOR PÚBLICO Y EL PRIMER PÁRRAFO DEL ARTÍCULO 86 DE SU REGLAMENTO, EL MONTO DE LA GARANTÍA DE CUMPLIMIENTO Y EL PORCENTAJE DE REDUCCIÓN AL MISMO, ASÍ COMO LAS PENAS CONVENCIONALES QUE SE LLEGAREN A APLICAR, SE CALCULARÁN CONSIDERANDO EL MONTO DE LA GARANTÍA DE CUMPLIMIENTO ESTABLECIDO, SIN TOMAR EN CUENTA EL PORCENTAJE DE REDUCCIÓN QUE SE HUBIERE APLICADO A DICHA GARANTÍA.</w:t>
      </w:r>
    </w:p>
    <w:p w14:paraId="7B7AB0A6" w14:textId="77777777" w:rsidR="00476D7C" w:rsidRPr="005774D1" w:rsidRDefault="00476D7C" w:rsidP="005774D1">
      <w:pPr>
        <w:jc w:val="both"/>
        <w:rPr>
          <w:rFonts w:ascii="Arial" w:hAnsi="Arial" w:cs="Arial"/>
          <w:sz w:val="20"/>
          <w:szCs w:val="20"/>
        </w:rPr>
      </w:pPr>
    </w:p>
    <w:p w14:paraId="2CD7CFE9"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UNA VEZ CUMPLIDAS LAS OBLIGACIONES A CARGO DEL PROVEEDOR A SATISFACCIÓN DE </w:t>
      </w:r>
      <w:r w:rsidRPr="005774D1">
        <w:rPr>
          <w:rFonts w:ascii="Arial" w:hAnsi="Arial" w:cs="Arial"/>
          <w:b/>
          <w:sz w:val="20"/>
          <w:szCs w:val="20"/>
        </w:rPr>
        <w:t>“LA FINANCIERA”,</w:t>
      </w:r>
      <w:r w:rsidRPr="005774D1">
        <w:rPr>
          <w:rFonts w:ascii="Arial" w:hAnsi="Arial" w:cs="Arial"/>
          <w:sz w:val="20"/>
          <w:szCs w:val="20"/>
        </w:rPr>
        <w:t xml:space="preserve"> EL SERVIDOR PÚBLICO RESPONSABLE DE ADMINISTRAR Y VIGILAR EL CONTRATO, EXTENDERÁ LA CONSTANCIA DE CUMPLIMIENTO DE LAS OBLIGACIONES CONTRACTUALES PARA QUE SE DÉ INICIO A LOS TRÁMITES PARA LA CANCELACIÓN DE LA GARANTÍA DE CUMPLIMIENTO DEL CONTRATO Y, EN SU CASO, DE ANTICIPO.</w:t>
      </w:r>
    </w:p>
    <w:p w14:paraId="6E4FDE01" w14:textId="77777777" w:rsidR="00476D7C" w:rsidRPr="005774D1" w:rsidRDefault="00476D7C" w:rsidP="005774D1">
      <w:pPr>
        <w:jc w:val="both"/>
        <w:rPr>
          <w:rFonts w:ascii="Arial" w:hAnsi="Arial" w:cs="Arial"/>
          <w:sz w:val="20"/>
          <w:szCs w:val="20"/>
        </w:rPr>
      </w:pPr>
    </w:p>
    <w:p w14:paraId="0904CDB1"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“EL PROVEEDOR”</w:t>
      </w:r>
      <w:r w:rsidRPr="005774D1">
        <w:rPr>
          <w:rFonts w:ascii="Arial" w:hAnsi="Arial" w:cs="Arial"/>
          <w:sz w:val="20"/>
          <w:szCs w:val="20"/>
        </w:rPr>
        <w:t xml:space="preserve"> MANIFIESTA EXPRESAMENTE:</w:t>
      </w:r>
    </w:p>
    <w:p w14:paraId="1853C68F" w14:textId="77777777" w:rsidR="00476D7C" w:rsidRPr="005774D1" w:rsidRDefault="00476D7C" w:rsidP="005774D1">
      <w:pPr>
        <w:jc w:val="both"/>
        <w:rPr>
          <w:rFonts w:ascii="Arial" w:hAnsi="Arial" w:cs="Arial"/>
          <w:sz w:val="20"/>
          <w:szCs w:val="20"/>
        </w:rPr>
      </w:pPr>
    </w:p>
    <w:p w14:paraId="60F52BD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SU VOLUNTAD EN CASO DE QUE EXISTAN CRÉDITO A SU FAVOR CONTRA </w:t>
      </w:r>
      <w:r w:rsidRPr="005774D1">
        <w:rPr>
          <w:rFonts w:ascii="Arial" w:hAnsi="Arial" w:cs="Arial"/>
          <w:b/>
          <w:sz w:val="20"/>
          <w:szCs w:val="20"/>
        </w:rPr>
        <w:t>“LA FINANCIERA”</w:t>
      </w:r>
      <w:r w:rsidRPr="005774D1">
        <w:rPr>
          <w:rFonts w:ascii="Arial" w:hAnsi="Arial" w:cs="Arial"/>
          <w:sz w:val="20"/>
          <w:szCs w:val="20"/>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w:t>
      </w:r>
    </w:p>
    <w:p w14:paraId="389F0941" w14:textId="77777777" w:rsidR="00476D7C" w:rsidRPr="005774D1" w:rsidRDefault="00476D7C" w:rsidP="005774D1">
      <w:pPr>
        <w:jc w:val="both"/>
        <w:rPr>
          <w:rFonts w:ascii="Arial" w:hAnsi="Arial" w:cs="Arial"/>
          <w:sz w:val="20"/>
          <w:szCs w:val="20"/>
        </w:rPr>
      </w:pPr>
    </w:p>
    <w:p w14:paraId="4832E704"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SU CONFORMIDAD DE QUE LA FIANZA SE PAGUE INDEPENDIENTEMENTE DE QUE SE INTERPONGA CUALQUIER TIPO DE ACCIÓN O RECURSO ANTE INSTANCIAS DEL ORDEN ADMINISTRATIVO O JUDICIAL.</w:t>
      </w:r>
    </w:p>
    <w:p w14:paraId="63D56D93" w14:textId="77777777" w:rsidR="00476D7C" w:rsidRPr="005774D1" w:rsidRDefault="00476D7C" w:rsidP="005774D1">
      <w:pPr>
        <w:jc w:val="both"/>
        <w:rPr>
          <w:rFonts w:ascii="Arial" w:hAnsi="Arial" w:cs="Arial"/>
          <w:sz w:val="20"/>
          <w:szCs w:val="20"/>
        </w:rPr>
      </w:pPr>
    </w:p>
    <w:p w14:paraId="0DD99A8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SU CONFORMIDAD PARA QUE LA FIANZA QUE GARANTIZA EL CUMPLIMIENTO DEL CONTRATO INCLUYENDO PENAS CONVENCIONALES, PERMANEZCA VIGENTE DURANTE LA SUBSTANCIACIÓN DE TODOS LOS PROCEDIMIENTOS JUDICIALES O ARBITRALES Y LOS RESPECTIVOS RECURSOS QUE SE INTERPONGAN CON RELACIÓN AL CONTRATO, HASTA QUE SEA DICTADA RESOLUCIÓN DEFINITIVA QUE CAUSE EJECUTORIA POR PARTE DE LA AUTORIDAD O TRIBUNAL COMPETENTE.</w:t>
      </w:r>
    </w:p>
    <w:p w14:paraId="700A5674" w14:textId="77777777" w:rsidR="00476D7C" w:rsidRPr="005774D1" w:rsidRDefault="00476D7C" w:rsidP="005774D1">
      <w:pPr>
        <w:jc w:val="both"/>
        <w:rPr>
          <w:rFonts w:ascii="Arial" w:hAnsi="Arial" w:cs="Arial"/>
          <w:sz w:val="20"/>
          <w:szCs w:val="20"/>
        </w:rPr>
      </w:pPr>
    </w:p>
    <w:p w14:paraId="57A3946E"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SU CONFORMIDAD EN OBLIGARSE CONJUNTAMENTE CON SU AFIANZADORA EN EL CASO DE RECLAMACIÓN, Y CON FUNDAMENTO EN LA FACULTAD QUE LE CONCEDE EL ARTÍCULO 289 DE LA LEY DE INSTITUCIONES DE SEGUROS Y DE FIANZAS, QUE LA EXCEPCIÓN DE SUBJUDICIDAD, SE TENDRÁ POR JUSTIFICADA ÚNICAMENTE, SI SE EXHIBE COPIA SELLADA DEL ESCRITO DE DEMANDA, EN EL QUE CONSTE QUE EN EL EJERCICIO DE LA ACCIÓN PRINCIPAL, EL FIADO SEÑALA COMO DOCUMENTO FUNDATORIO DE DICHA ACCIÓN EL CONTRATO Y QUE EXISTE IDENTIDAD ENTRE LAS PRESTACIONES RECLAMADAS Y LOS HECHOS QUE SOPORTAN LA IMPROCEDENCIA DEL RECLAMO, RENUNCIANDO EXPRESAMENTE A CUALQUIER OTRA ACEPCIÓN QUE SE PUDIERA DAR A LA EXCEPCIÓN DE SUBJUDICIDAD O EXIGIBILIDAD DE LA PÓLIZA DE FIANZA SUJETA A CONTROVERSIA JUDICIAL O ADMINISTRATIVA ENTRE “LAS PARTES” DEL CONTRATO; ASÍ COMO A QUE EN ESTE SUPUESTO, LA INSTITUCIÓN DE FIANZAS ENTERE EL PAGO DE LA CANTIDAD PROCEDENTE EN EL DÍA HÁBIL INMEDIATO SUBSECUENTE AL VENCIMIENTO DEL PLAZO DE 30 (TREINTA) DÍAS NATURALES QUE LE CONCEDE EL ARTÍCULO 279 DE LA LEY DE INSTITUCIONES DE SEGUROS Y DE FIANZAS PARA RESOLVER SOBRE LA PROCEDENCIA DEL RECLAMO.</w:t>
      </w:r>
    </w:p>
    <w:p w14:paraId="39821634" w14:textId="77777777" w:rsidR="00476D7C" w:rsidRPr="005774D1" w:rsidRDefault="00476D7C" w:rsidP="005774D1">
      <w:pPr>
        <w:jc w:val="both"/>
        <w:rPr>
          <w:rFonts w:ascii="Arial" w:hAnsi="Arial" w:cs="Arial"/>
          <w:sz w:val="20"/>
          <w:szCs w:val="20"/>
        </w:rPr>
      </w:pPr>
    </w:p>
    <w:p w14:paraId="4E9AA55A"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lastRenderedPageBreak/>
        <w:t xml:space="preserve">ASIMISMO </w:t>
      </w:r>
      <w:r w:rsidRPr="005774D1">
        <w:rPr>
          <w:rFonts w:ascii="Arial" w:hAnsi="Arial" w:cs="Arial"/>
          <w:b/>
          <w:sz w:val="20"/>
          <w:szCs w:val="20"/>
        </w:rPr>
        <w:t>“EL PROVEEDOR”</w:t>
      </w:r>
      <w:r w:rsidRPr="005774D1">
        <w:rPr>
          <w:rFonts w:ascii="Arial" w:hAnsi="Arial" w:cs="Arial"/>
          <w:sz w:val="20"/>
          <w:szCs w:val="20"/>
        </w:rPr>
        <w:t xml:space="preserve"> PODRÁ SOLICITAR A </w:t>
      </w:r>
      <w:r w:rsidRPr="005774D1">
        <w:rPr>
          <w:rFonts w:ascii="Arial" w:hAnsi="Arial" w:cs="Arial"/>
          <w:b/>
          <w:sz w:val="20"/>
          <w:szCs w:val="20"/>
        </w:rPr>
        <w:t>“LA FINANCIERA”</w:t>
      </w:r>
      <w:r w:rsidRPr="005774D1">
        <w:rPr>
          <w:rFonts w:ascii="Arial" w:hAnsi="Arial" w:cs="Arial"/>
          <w:sz w:val="20"/>
          <w:szCs w:val="20"/>
        </w:rPr>
        <w:t xml:space="preserve"> QUE NO SEA SUSTITUIDA LA GARANTÍA OTORGADA EN EL PRIMER EJERCICIO FISCAL, SIEMPRE Y CUANDO ESTA CUMPLA CON TODOS LOS REQUISITOS ESTABLECIDOS EN EL SEGUNDO PÁRRAFO DEL ARTÍCULO 87 DEL REGLAMENTO DE LA LEY DE ADQUISICIONES, ARRENDAMIENTOS Y SERVICIOS DEL SECTOR PÚBLICO.   </w:t>
      </w:r>
    </w:p>
    <w:p w14:paraId="1DC64D15" w14:textId="77777777" w:rsidR="00476D7C" w:rsidRPr="005774D1" w:rsidRDefault="00476D7C" w:rsidP="005774D1">
      <w:pPr>
        <w:jc w:val="both"/>
        <w:rPr>
          <w:rFonts w:ascii="Arial" w:hAnsi="Arial" w:cs="Arial"/>
          <w:sz w:val="20"/>
          <w:szCs w:val="20"/>
        </w:rPr>
      </w:pPr>
    </w:p>
    <w:p w14:paraId="5B87DADF"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PRIMERA.-</w:t>
      </w:r>
      <w:proofErr w:type="gramEnd"/>
      <w:r w:rsidRPr="005774D1">
        <w:rPr>
          <w:rFonts w:ascii="Arial" w:hAnsi="Arial" w:cs="Arial"/>
          <w:b/>
          <w:sz w:val="20"/>
          <w:szCs w:val="20"/>
        </w:rPr>
        <w:t xml:space="preserve"> DEDUCCIONES.- “LA FINANCIERA” </w:t>
      </w:r>
      <w:r w:rsidRPr="005774D1">
        <w:rPr>
          <w:rFonts w:ascii="Arial" w:hAnsi="Arial" w:cs="Arial"/>
          <w:sz w:val="20"/>
          <w:szCs w:val="20"/>
        </w:rPr>
        <w:t xml:space="preserve">APLICARÁ DEDUCCIONES AL PAGO DE “LOS SERVICIOS” EN CASO DE INCUMPLIMIENTO PARCIAL O DEFICIENTE EN QUE PUDIERA INCURRIR </w:t>
      </w:r>
      <w:r w:rsidRPr="005774D1">
        <w:rPr>
          <w:rFonts w:ascii="Arial" w:hAnsi="Arial" w:cs="Arial"/>
          <w:b/>
          <w:sz w:val="20"/>
          <w:szCs w:val="20"/>
        </w:rPr>
        <w:t xml:space="preserve">“EL PROVEEDOR” </w:t>
      </w:r>
      <w:r w:rsidRPr="005774D1">
        <w:rPr>
          <w:rFonts w:ascii="Arial" w:hAnsi="Arial" w:cs="Arial"/>
          <w:sz w:val="20"/>
          <w:szCs w:val="20"/>
        </w:rPr>
        <w:t>EN LA PRESTACIÓN DE LOS MISMOS, CONFORME A LO ESTABLECIDO EN EL PRESENTE CONTRATO Y SUS ANEXOS.</w:t>
      </w:r>
    </w:p>
    <w:p w14:paraId="05E4785A" w14:textId="77777777" w:rsidR="00476D7C" w:rsidRPr="005774D1" w:rsidRDefault="00476D7C" w:rsidP="005774D1">
      <w:pPr>
        <w:jc w:val="both"/>
        <w:rPr>
          <w:rFonts w:ascii="Arial" w:hAnsi="Arial" w:cs="Arial"/>
          <w:sz w:val="20"/>
          <w:szCs w:val="20"/>
        </w:rPr>
      </w:pPr>
    </w:p>
    <w:p w14:paraId="28E9D848"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LA DEDUCCIÓN QUE SE APLICARÁ SERÁ DEL 3% (TRES POR CIENTO) DEL IMPORTE DEL COMPROBANTE FISCAL DIGITAL POR INTERNET DEL MES EN QUE OCURRA EL INCUMPLIMIENTO SOBRE EL MONTO DE “LOS SERVICIOS” PRESTADOS PARCIAL O DEFICIENTEMENTE.</w:t>
      </w:r>
    </w:p>
    <w:p w14:paraId="2E1B15DA" w14:textId="77777777" w:rsidR="00476D7C" w:rsidRPr="005774D1" w:rsidRDefault="00476D7C" w:rsidP="005774D1">
      <w:pPr>
        <w:jc w:val="both"/>
        <w:rPr>
          <w:rFonts w:ascii="Arial" w:hAnsi="Arial" w:cs="Arial"/>
          <w:sz w:val="20"/>
          <w:szCs w:val="20"/>
        </w:rPr>
      </w:pPr>
    </w:p>
    <w:p w14:paraId="602221E9"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DICHAS DEDUCCIONES SE REALIZARÁN EN EL PAGO QUE SE ENCUENTRE EN TRÁMITE O BIEN EN EL SIGUIENTE PAGO. EN EL CASO DE NO EXISTIR PAGOS PENDIENTES, LA DEDUCCIÓN SE APLICARÁ SOBRE LA GARANTÍA.</w:t>
      </w:r>
    </w:p>
    <w:p w14:paraId="187BE00F" w14:textId="77777777" w:rsidR="00476D7C" w:rsidRPr="005774D1" w:rsidRDefault="00476D7C" w:rsidP="005774D1">
      <w:pPr>
        <w:jc w:val="both"/>
        <w:rPr>
          <w:rFonts w:ascii="Arial" w:hAnsi="Arial" w:cs="Arial"/>
          <w:sz w:val="20"/>
          <w:szCs w:val="20"/>
        </w:rPr>
      </w:pPr>
    </w:p>
    <w:p w14:paraId="634F4EF4"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ACEPTA QUE EL IMPORTE DE LAS SANCIONES A QUE SE REFIERE LA PRESENTE CLÁUSULA, PUEDE SER DEDUCIDO POR </w:t>
      </w:r>
      <w:r w:rsidRPr="005774D1">
        <w:rPr>
          <w:rFonts w:ascii="Arial" w:hAnsi="Arial" w:cs="Arial"/>
          <w:b/>
          <w:sz w:val="20"/>
          <w:szCs w:val="20"/>
        </w:rPr>
        <w:t>“LA FINANCIERA”</w:t>
      </w:r>
      <w:r w:rsidRPr="005774D1">
        <w:rPr>
          <w:rFonts w:ascii="Arial" w:hAnsi="Arial" w:cs="Arial"/>
          <w:sz w:val="20"/>
          <w:szCs w:val="20"/>
        </w:rPr>
        <w:t xml:space="preserve"> DIRECTAMENTE DEL COMPROBANTE FISCAL DIGITAL POR INTERNET RESPECTIVO, POR LO QUE LOS PAGOS QUEDARÁN CONDICIONADOS, PROPORCIONALMENTE AL PAGO QUE </w:t>
      </w:r>
      <w:r w:rsidRPr="005774D1">
        <w:rPr>
          <w:rFonts w:ascii="Arial" w:hAnsi="Arial" w:cs="Arial"/>
          <w:b/>
          <w:sz w:val="20"/>
          <w:szCs w:val="20"/>
        </w:rPr>
        <w:t>“EL PROVEEDOR”</w:t>
      </w:r>
      <w:r w:rsidRPr="005774D1">
        <w:rPr>
          <w:rFonts w:ascii="Arial" w:hAnsi="Arial" w:cs="Arial"/>
          <w:sz w:val="20"/>
          <w:szCs w:val="20"/>
        </w:rPr>
        <w:t xml:space="preserve"> DEBA EFECTUAR, EN SU CASO, POR CONCEPTO DE DEDUCCIONES CORRESPONDIENTES, EN EL ENTENDIDO DE QUE EN EL SUPUESTO DE QUE SEA RESCINDIDO EL CONTRATO, NO PROCEDERÁ EL COBRO DE DICHAS DEDUCCIONES.</w:t>
      </w:r>
    </w:p>
    <w:p w14:paraId="7494C69F" w14:textId="77777777" w:rsidR="00476D7C" w:rsidRPr="005774D1" w:rsidRDefault="00476D7C" w:rsidP="005774D1">
      <w:pPr>
        <w:jc w:val="both"/>
        <w:rPr>
          <w:rFonts w:ascii="Arial" w:hAnsi="Arial" w:cs="Arial"/>
          <w:sz w:val="20"/>
          <w:szCs w:val="20"/>
        </w:rPr>
      </w:pPr>
    </w:p>
    <w:p w14:paraId="0A94B5C1"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PROCEDERÁ LA RESCISIÓN DEL CONTRATO RESPECTIVO, CUANDO LA SUMA DEL IMPORTE TOTAL DE LAS DEDUCCIONES APLICADAS A </w:t>
      </w:r>
      <w:r w:rsidRPr="005774D1">
        <w:rPr>
          <w:rFonts w:ascii="Arial" w:hAnsi="Arial" w:cs="Arial"/>
          <w:b/>
          <w:sz w:val="20"/>
          <w:szCs w:val="20"/>
        </w:rPr>
        <w:t>“EL PROVEEDOR”</w:t>
      </w:r>
      <w:r w:rsidRPr="005774D1">
        <w:rPr>
          <w:rFonts w:ascii="Arial" w:hAnsi="Arial" w:cs="Arial"/>
          <w:sz w:val="20"/>
          <w:szCs w:val="20"/>
        </w:rPr>
        <w:t xml:space="preserve"> CORRESPONDAN AL 10% (DIEZ POR CIENTO) DEL MONTO MÁXIMO TOTAL DEL PRESENTE CONTRATO.</w:t>
      </w:r>
    </w:p>
    <w:p w14:paraId="060D677C" w14:textId="77777777" w:rsidR="00476D7C" w:rsidRPr="005774D1" w:rsidRDefault="00476D7C" w:rsidP="005774D1">
      <w:pPr>
        <w:jc w:val="both"/>
        <w:rPr>
          <w:rFonts w:ascii="Arial" w:hAnsi="Arial" w:cs="Arial"/>
          <w:sz w:val="20"/>
          <w:szCs w:val="20"/>
        </w:rPr>
      </w:pPr>
    </w:p>
    <w:p w14:paraId="4B47C6A1"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LAS DEDUCCIONES ECONÓMICAS SE APLICARÁN SOBRE LA CANTIDAD INDICADA SIN INCLUIR EL IMPUESTO AL VALOR AGREGADO.</w:t>
      </w:r>
    </w:p>
    <w:p w14:paraId="1B9BEC60" w14:textId="77777777" w:rsidR="00476D7C" w:rsidRPr="005774D1" w:rsidRDefault="00476D7C" w:rsidP="005774D1">
      <w:pPr>
        <w:jc w:val="both"/>
        <w:rPr>
          <w:rFonts w:ascii="Arial" w:hAnsi="Arial" w:cs="Arial"/>
          <w:sz w:val="20"/>
          <w:szCs w:val="20"/>
        </w:rPr>
      </w:pPr>
    </w:p>
    <w:p w14:paraId="47C7E934"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LA NOTIFICACIÓN Y CÁLCULO DE LAS DEDUCCIONES CORRESPONDIENTES LA REALIZARÁ EL ÁREA REQUIRENTE Y/O ADMINISTRADORA DE “LOS SERVICIOS” OBJETO DEL PRESENTE CONTRATO, A TRAVÉS DE LA DIRECCIÓN EJECUTIVA DE RECURSOS HUMANOS.</w:t>
      </w:r>
    </w:p>
    <w:p w14:paraId="5B4A50EC" w14:textId="77777777" w:rsidR="00476D7C" w:rsidRPr="005774D1" w:rsidRDefault="00476D7C" w:rsidP="005774D1">
      <w:pPr>
        <w:jc w:val="both"/>
        <w:rPr>
          <w:rFonts w:ascii="Arial" w:hAnsi="Arial" w:cs="Arial"/>
          <w:sz w:val="20"/>
          <w:szCs w:val="20"/>
        </w:rPr>
      </w:pPr>
    </w:p>
    <w:p w14:paraId="4D0F5031"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SEGUNDA.-</w:t>
      </w:r>
      <w:proofErr w:type="gramEnd"/>
      <w:r w:rsidRPr="005774D1">
        <w:rPr>
          <w:rFonts w:ascii="Arial" w:hAnsi="Arial" w:cs="Arial"/>
          <w:b/>
          <w:sz w:val="20"/>
          <w:szCs w:val="20"/>
        </w:rPr>
        <w:t xml:space="preserve"> PENA CONVENCIONAL.-</w:t>
      </w:r>
      <w:r w:rsidRPr="005774D1">
        <w:rPr>
          <w:rFonts w:ascii="Arial" w:hAnsi="Arial" w:cs="Arial"/>
          <w:sz w:val="20"/>
          <w:szCs w:val="20"/>
        </w:rPr>
        <w:t xml:space="preserve"> PARA EL CASO EN QUE </w:t>
      </w:r>
      <w:r w:rsidRPr="005774D1">
        <w:rPr>
          <w:rFonts w:ascii="Arial" w:hAnsi="Arial" w:cs="Arial"/>
          <w:b/>
          <w:sz w:val="20"/>
          <w:szCs w:val="20"/>
        </w:rPr>
        <w:t>“EL PROVEEDOR”</w:t>
      </w:r>
      <w:r w:rsidRPr="005774D1">
        <w:rPr>
          <w:rFonts w:ascii="Arial" w:hAnsi="Arial" w:cs="Arial"/>
          <w:sz w:val="20"/>
          <w:szCs w:val="20"/>
        </w:rPr>
        <w:t xml:space="preserve"> SE ATRASE EN EL CUMPLIMIENTO DE LAS FECHAS PACTADAS PARA LA PRESTACIÓN DE “LOS SERVICIOS” DERIVADOS DEL PRESENTE CONTRATO, SE APLICARÁ UNA PENA CONVENCIONAL DEL 2.5% (DOS PUNTO CINCO POR CIENTO) DEL IMPORTE TOTAL DEL MONTO DE “LOS SERVICIOS” NO PRESTADOS POR CADA DÍA NATURAL DE ATRASO Y HASTA LA ENTERA SATISFACCIÓN DE </w:t>
      </w:r>
      <w:r w:rsidRPr="005774D1">
        <w:rPr>
          <w:rFonts w:ascii="Arial" w:hAnsi="Arial" w:cs="Arial"/>
          <w:b/>
          <w:sz w:val="20"/>
          <w:szCs w:val="20"/>
        </w:rPr>
        <w:t>“LA FINANCIERA”,</w:t>
      </w:r>
      <w:r w:rsidRPr="005774D1">
        <w:rPr>
          <w:rFonts w:ascii="Arial" w:hAnsi="Arial" w:cs="Arial"/>
          <w:sz w:val="20"/>
          <w:szCs w:val="20"/>
        </w:rPr>
        <w:t xml:space="preserve"> DE ACUERDO A LOS TÉRMINOS Y CONDICIONES ESTIPULADOS EL PRESENTE CONTRATO Y SUS ANEXOS.</w:t>
      </w:r>
    </w:p>
    <w:p w14:paraId="5F843533" w14:textId="77777777" w:rsidR="00476D7C" w:rsidRPr="005774D1" w:rsidRDefault="00476D7C" w:rsidP="005774D1">
      <w:pPr>
        <w:jc w:val="both"/>
        <w:rPr>
          <w:rFonts w:ascii="Arial" w:hAnsi="Arial" w:cs="Arial"/>
          <w:sz w:val="20"/>
          <w:szCs w:val="20"/>
        </w:rPr>
      </w:pPr>
    </w:p>
    <w:p w14:paraId="6DF9D7B7"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EL SUPUESTO DE QUE </w:t>
      </w:r>
      <w:r w:rsidRPr="005774D1">
        <w:rPr>
          <w:rFonts w:ascii="Arial" w:hAnsi="Arial" w:cs="Arial"/>
          <w:b/>
          <w:sz w:val="20"/>
          <w:szCs w:val="20"/>
        </w:rPr>
        <w:t>“LA FINANCIERA”</w:t>
      </w:r>
      <w:r w:rsidRPr="005774D1">
        <w:rPr>
          <w:rFonts w:ascii="Arial" w:hAnsi="Arial" w:cs="Arial"/>
          <w:sz w:val="20"/>
          <w:szCs w:val="20"/>
        </w:rPr>
        <w:t xml:space="preserve"> HAGA EFECTIVAS PENAS CONVENCIONALES QUE EXCEDAN LA CANTIDAD DEL 10% (DIEZ POR CIENTO) DEL MONTO MÁXIMO TOTAL DEL CONTRATO, SE INICIARÁ EL PROCEDIMIENTO DE RESCISIÓN ADMINISTRATIVA PREVISTO EN LA CLÁUSULA DÉCIMA QUINTA DEL PRESENTE CONTRATO.</w:t>
      </w:r>
    </w:p>
    <w:p w14:paraId="24D580CB" w14:textId="77777777" w:rsidR="00476D7C" w:rsidRPr="005774D1" w:rsidRDefault="00476D7C" w:rsidP="005774D1">
      <w:pPr>
        <w:jc w:val="both"/>
        <w:rPr>
          <w:rFonts w:ascii="Arial" w:hAnsi="Arial" w:cs="Arial"/>
          <w:sz w:val="20"/>
          <w:szCs w:val="20"/>
        </w:rPr>
      </w:pPr>
    </w:p>
    <w:p w14:paraId="2DBAA238"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lastRenderedPageBreak/>
        <w:t>“EL PROVEEDOR”</w:t>
      </w:r>
      <w:r w:rsidRPr="005774D1">
        <w:rPr>
          <w:rFonts w:ascii="Arial" w:hAnsi="Arial" w:cs="Arial"/>
          <w:sz w:val="20"/>
          <w:szCs w:val="20"/>
        </w:rPr>
        <w:t xml:space="preserve"> ACEPTA QUE EL IMPORTE DE LAS SANCIONES A QUE SE REFIERE LA PRESENTE CLÁUSULA, SEA DEDUCIDO POR </w:t>
      </w:r>
      <w:r w:rsidRPr="005774D1">
        <w:rPr>
          <w:rFonts w:ascii="Arial" w:hAnsi="Arial" w:cs="Arial"/>
          <w:b/>
          <w:sz w:val="20"/>
          <w:szCs w:val="20"/>
        </w:rPr>
        <w:t>“LA FINANCIERA”</w:t>
      </w:r>
      <w:r w:rsidRPr="005774D1">
        <w:rPr>
          <w:rFonts w:ascii="Arial" w:hAnsi="Arial" w:cs="Arial"/>
          <w:sz w:val="20"/>
          <w:szCs w:val="20"/>
        </w:rPr>
        <w:t xml:space="preserve"> DIRECTAMENTE DE LOS RECURSOS QUE AMPARE EL COMPROBANTE FISCAL DIGITAL POR INTERNET RESPECTIVO, POR LO QUE LOS PAGOS QUEDARÁN CONDICIONADOS, PROPORCIONALMENTE AL PAGO QUE </w:t>
      </w:r>
      <w:r w:rsidRPr="005774D1">
        <w:rPr>
          <w:rFonts w:ascii="Arial" w:hAnsi="Arial" w:cs="Arial"/>
          <w:b/>
          <w:sz w:val="20"/>
          <w:szCs w:val="20"/>
        </w:rPr>
        <w:t>“EL PROVEEDOR”</w:t>
      </w:r>
      <w:r w:rsidRPr="005774D1">
        <w:rPr>
          <w:rFonts w:ascii="Arial" w:hAnsi="Arial" w:cs="Arial"/>
          <w:sz w:val="20"/>
          <w:szCs w:val="20"/>
        </w:rPr>
        <w:t xml:space="preserve"> DEBA EFECTUAR, EN SU CASO, POR CONCEPTO DE PENAS CONVENCIONALES, EN EL ENTENDIDO DE QUE EN EL SUPUESTO DE QUE SI EL CONTRATO RESCINDIDO, NO PROCEDERÁ EL COBRO DE DICHAS PENALIZACIONES, NI LA CONTABILIZACIÓN DE LAS MISMAS PARA HACER EFECTIVA LA GARANTÍA DE CUMPLIMIENTO.</w:t>
      </w:r>
    </w:p>
    <w:p w14:paraId="6BEE1A34" w14:textId="77777777" w:rsidR="00476D7C" w:rsidRPr="005774D1" w:rsidRDefault="00476D7C" w:rsidP="005774D1">
      <w:pPr>
        <w:jc w:val="both"/>
        <w:rPr>
          <w:rFonts w:ascii="Arial" w:hAnsi="Arial" w:cs="Arial"/>
          <w:sz w:val="20"/>
          <w:szCs w:val="20"/>
        </w:rPr>
      </w:pPr>
    </w:p>
    <w:p w14:paraId="28703142"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TERCERA.-</w:t>
      </w:r>
      <w:proofErr w:type="gramEnd"/>
      <w:r w:rsidRPr="005774D1">
        <w:rPr>
          <w:rFonts w:ascii="Arial" w:hAnsi="Arial" w:cs="Arial"/>
          <w:b/>
          <w:sz w:val="20"/>
          <w:szCs w:val="20"/>
        </w:rPr>
        <w:t xml:space="preserve"> SUSPENSIÓN.-</w:t>
      </w:r>
      <w:r w:rsidRPr="005774D1">
        <w:rPr>
          <w:rFonts w:ascii="Arial" w:hAnsi="Arial" w:cs="Arial"/>
          <w:sz w:val="20"/>
          <w:szCs w:val="20"/>
        </w:rPr>
        <w:t xml:space="preserve"> SI EN LA PRESTACIÓN DE “LOS SERVICIOS” SE PRESENTA CASO FORTUITO O DE FUERZA MAYOR, </w:t>
      </w:r>
      <w:r w:rsidRPr="005774D1">
        <w:rPr>
          <w:rFonts w:ascii="Arial" w:hAnsi="Arial" w:cs="Arial"/>
          <w:b/>
          <w:sz w:val="20"/>
          <w:szCs w:val="20"/>
        </w:rPr>
        <w:t>“LA FINANCIERA”</w:t>
      </w:r>
      <w:r w:rsidRPr="005774D1">
        <w:rPr>
          <w:rFonts w:ascii="Arial" w:hAnsi="Arial" w:cs="Arial"/>
          <w:sz w:val="20"/>
          <w:szCs w:val="20"/>
        </w:rPr>
        <w:t xml:space="preserve"> BAJO SU RESPONSABILIDAD PODRÁ SUSPENDER LA PRESTACIÓN DE “LOS SERVICIOS”, EN CUYO CASO ÚNICAMENTE SE PAGARÁN “LOS SERVICIOS” QUE HUBIESEN SIDO EFECTIVAMENTE PRESTADOS.</w:t>
      </w:r>
    </w:p>
    <w:p w14:paraId="731E67E5" w14:textId="77777777" w:rsidR="00476D7C" w:rsidRPr="005774D1" w:rsidRDefault="00476D7C" w:rsidP="005774D1">
      <w:pPr>
        <w:jc w:val="both"/>
        <w:rPr>
          <w:rFonts w:ascii="Arial" w:hAnsi="Arial" w:cs="Arial"/>
          <w:sz w:val="20"/>
          <w:szCs w:val="20"/>
        </w:rPr>
      </w:pPr>
    </w:p>
    <w:p w14:paraId="7084C1D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CUANDO LA SUSPENSIÓN OBEDEZCA A CAUSAS IMPUTABLES A </w:t>
      </w:r>
      <w:r w:rsidRPr="005774D1">
        <w:rPr>
          <w:rFonts w:ascii="Arial" w:hAnsi="Arial" w:cs="Arial"/>
          <w:b/>
          <w:sz w:val="20"/>
          <w:szCs w:val="20"/>
        </w:rPr>
        <w:t>“LA FINANCIERA”,</w:t>
      </w:r>
      <w:r w:rsidRPr="005774D1">
        <w:rPr>
          <w:rFonts w:ascii="Arial" w:hAnsi="Arial" w:cs="Arial"/>
          <w:sz w:val="20"/>
          <w:szCs w:val="20"/>
        </w:rPr>
        <w:t xml:space="preserve"> PREVIA PETICIÓN Y JUSTIFICACIÓN DE </w:t>
      </w:r>
      <w:r w:rsidRPr="005774D1">
        <w:rPr>
          <w:rFonts w:ascii="Arial" w:hAnsi="Arial" w:cs="Arial"/>
          <w:b/>
          <w:sz w:val="20"/>
          <w:szCs w:val="20"/>
        </w:rPr>
        <w:t xml:space="preserve">“EL PROVEEDOR”, “LA FINANCIERA” </w:t>
      </w:r>
      <w:r w:rsidRPr="005774D1">
        <w:rPr>
          <w:rFonts w:ascii="Arial" w:hAnsi="Arial" w:cs="Arial"/>
          <w:sz w:val="20"/>
          <w:szCs w:val="20"/>
        </w:rPr>
        <w:t xml:space="preserve">REEMBOLSARÁ </w:t>
      </w:r>
      <w:r w:rsidRPr="005774D1">
        <w:rPr>
          <w:rFonts w:ascii="Arial" w:hAnsi="Arial" w:cs="Arial"/>
          <w:b/>
          <w:sz w:val="20"/>
          <w:szCs w:val="20"/>
        </w:rPr>
        <w:t xml:space="preserve">A “EL PROVEEDOR” </w:t>
      </w:r>
      <w:r w:rsidRPr="005774D1">
        <w:rPr>
          <w:rFonts w:ascii="Arial" w:hAnsi="Arial" w:cs="Arial"/>
          <w:sz w:val="20"/>
          <w:szCs w:val="20"/>
        </w:rPr>
        <w:t>LOS GASTOS NO RECUPERABLES QUE SE ORIGINEN DURANTE EL TIEMPO QUE DURE ESTA SUSPENSIÓN, SIEMPRE QUE ESTOS RAZONABLES, ESTÉN DEBIDAMENTE COMPROBADOS Y SE RELACIONEN DIRECTAMENTE CON “LOS SERVICIOS” OBJETO DEL PRESENTE CONTRATO EN TÉRMINOS DE LO ESTABLECIDO EN EL ARTÍCULO 102, FRACCIÓN II DEL REGLAMENTO DE LA LEY DE ADQUISICIONES, ARRENDAMIENTOS Y SERVICIOS DEL SECTOR PÚBLICO, ADEMÁS DE LOS PAGOS A REALIZARSE POR “LOS SERVICIOS” PRESTADOS HASTA ESE MOMENTO.</w:t>
      </w:r>
    </w:p>
    <w:p w14:paraId="300E16EC" w14:textId="77777777" w:rsidR="00476D7C" w:rsidRPr="005774D1" w:rsidRDefault="00476D7C" w:rsidP="005774D1">
      <w:pPr>
        <w:jc w:val="both"/>
        <w:rPr>
          <w:rFonts w:ascii="Arial" w:hAnsi="Arial" w:cs="Arial"/>
          <w:sz w:val="20"/>
          <w:szCs w:val="20"/>
        </w:rPr>
      </w:pPr>
    </w:p>
    <w:p w14:paraId="27923B45"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PODRÁ REANUDAR ESTE CONTRATO UNA VEZ QUE HAYAN DESAPARECIDO LAS CAUSAS DE SUSPENSIÓN TEMPORAL, NOTIFICANDO LA FECHA EN QUE PODRÁ REINICIAR LA PRESTACIÓN DE “LOS SERVICIOS”.</w:t>
      </w:r>
    </w:p>
    <w:p w14:paraId="2FF8903F" w14:textId="77777777" w:rsidR="00476D7C" w:rsidRPr="005774D1" w:rsidRDefault="00476D7C" w:rsidP="005774D1">
      <w:pPr>
        <w:jc w:val="both"/>
        <w:rPr>
          <w:rFonts w:ascii="Arial" w:hAnsi="Arial" w:cs="Arial"/>
          <w:sz w:val="20"/>
          <w:szCs w:val="20"/>
        </w:rPr>
      </w:pPr>
    </w:p>
    <w:p w14:paraId="6DC293F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CUALQUIERA DE LOS CASOS PREVISTOS EN ESTA CLÁUSULA, </w:t>
      </w:r>
      <w:r w:rsidRPr="005774D1">
        <w:rPr>
          <w:rFonts w:ascii="Arial" w:hAnsi="Arial" w:cs="Arial"/>
          <w:b/>
          <w:sz w:val="20"/>
          <w:szCs w:val="20"/>
        </w:rPr>
        <w:t xml:space="preserve">“LA FINANCIERA” </w:t>
      </w:r>
      <w:r w:rsidRPr="005774D1">
        <w:rPr>
          <w:rFonts w:ascii="Arial" w:hAnsi="Arial" w:cs="Arial"/>
          <w:sz w:val="20"/>
          <w:szCs w:val="20"/>
        </w:rPr>
        <w:t xml:space="preserve">DARÁ AVISO POR ESCRITO A </w:t>
      </w:r>
      <w:r w:rsidRPr="005774D1">
        <w:rPr>
          <w:rFonts w:ascii="Arial" w:hAnsi="Arial" w:cs="Arial"/>
          <w:b/>
          <w:sz w:val="20"/>
          <w:szCs w:val="20"/>
        </w:rPr>
        <w:t>“EL PROVEEDOR”</w:t>
      </w:r>
      <w:r w:rsidRPr="005774D1">
        <w:rPr>
          <w:rFonts w:ascii="Arial" w:hAnsi="Arial" w:cs="Arial"/>
          <w:sz w:val="20"/>
          <w:szCs w:val="20"/>
        </w:rPr>
        <w:t xml:space="preserve"> DE LA SUSPENSIÓN CON DIEZ DÍAS NATURALES DE ANTICIPACIÓN, ASIMISMO SE PACTARÁ POR </w:t>
      </w:r>
      <w:r w:rsidRPr="005774D1">
        <w:rPr>
          <w:rFonts w:ascii="Arial" w:hAnsi="Arial" w:cs="Arial"/>
          <w:b/>
          <w:sz w:val="20"/>
          <w:szCs w:val="20"/>
        </w:rPr>
        <w:t>“LAS PARTES”</w:t>
      </w:r>
      <w:r w:rsidRPr="005774D1">
        <w:rPr>
          <w:rFonts w:ascii="Arial" w:hAnsi="Arial" w:cs="Arial"/>
          <w:sz w:val="20"/>
          <w:szCs w:val="20"/>
        </w:rPr>
        <w:t xml:space="preserve"> EL PLAZO DE SUSPENSIÓN, A CUYO TÉRMINO PODRÁ INICIARSE LA TERMINACIÓN ANTICIPADA DEL CONTRATO.</w:t>
      </w:r>
    </w:p>
    <w:p w14:paraId="5CB3EEE1" w14:textId="77777777" w:rsidR="00476D7C" w:rsidRPr="005774D1" w:rsidRDefault="00476D7C" w:rsidP="005774D1">
      <w:pPr>
        <w:jc w:val="both"/>
        <w:rPr>
          <w:rFonts w:ascii="Arial" w:hAnsi="Arial" w:cs="Arial"/>
          <w:sz w:val="20"/>
          <w:szCs w:val="20"/>
        </w:rPr>
      </w:pPr>
    </w:p>
    <w:p w14:paraId="7DE020C0"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EN ESTOS CASOS LA DETERMINACIÓN DE SUSPENDER EL PRESENTE CONTRATO, DEBERÁ ESTABLECERSE EN UN DICTAMEN DEBIDAMENTE FUNDADO Y MOTIVADO, EN DONDE SE PRECISARÁN LAS RAZONES O LAS CAUSAS JUSTIFICADAS QUE DIERON ORIGEN A LA MISMA.</w:t>
      </w:r>
    </w:p>
    <w:p w14:paraId="1A555EFD" w14:textId="77777777" w:rsidR="00476D7C" w:rsidRPr="005774D1" w:rsidRDefault="00476D7C" w:rsidP="005774D1">
      <w:pPr>
        <w:jc w:val="both"/>
        <w:rPr>
          <w:rFonts w:ascii="Arial" w:hAnsi="Arial" w:cs="Arial"/>
          <w:sz w:val="20"/>
          <w:szCs w:val="20"/>
        </w:rPr>
      </w:pPr>
    </w:p>
    <w:p w14:paraId="5829BF7D"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CUARTA.-</w:t>
      </w:r>
      <w:proofErr w:type="gramEnd"/>
      <w:r w:rsidRPr="005774D1">
        <w:rPr>
          <w:rFonts w:ascii="Arial" w:hAnsi="Arial" w:cs="Arial"/>
          <w:b/>
          <w:sz w:val="20"/>
          <w:szCs w:val="20"/>
        </w:rPr>
        <w:t xml:space="preserve"> TERMINACIÓN ANTICIPADA.- “LA FINANCIERA”</w:t>
      </w:r>
      <w:r w:rsidRPr="005774D1">
        <w:rPr>
          <w:rFonts w:ascii="Arial" w:hAnsi="Arial" w:cs="Arial"/>
          <w:sz w:val="20"/>
          <w:szCs w:val="20"/>
        </w:rPr>
        <w:t xml:space="preserve"> PODRÁ DAR POR TERMINADO ANTICIPADAMENTE EL CONTRATO CUANDO:</w:t>
      </w:r>
    </w:p>
    <w:p w14:paraId="54A4055C" w14:textId="77777777" w:rsidR="00476D7C" w:rsidRPr="005774D1" w:rsidRDefault="00476D7C" w:rsidP="005774D1">
      <w:pPr>
        <w:jc w:val="both"/>
        <w:rPr>
          <w:rFonts w:ascii="Arial" w:hAnsi="Arial" w:cs="Arial"/>
          <w:sz w:val="20"/>
          <w:szCs w:val="20"/>
        </w:rPr>
      </w:pPr>
    </w:p>
    <w:p w14:paraId="336E8A4A" w14:textId="498A08BF" w:rsidR="00476D7C" w:rsidRPr="005774D1" w:rsidRDefault="00476D7C" w:rsidP="005774D1">
      <w:pPr>
        <w:pStyle w:val="Prrafodelista0"/>
        <w:numPr>
          <w:ilvl w:val="0"/>
          <w:numId w:val="95"/>
        </w:numPr>
        <w:jc w:val="both"/>
        <w:rPr>
          <w:rFonts w:ascii="Arial" w:hAnsi="Arial" w:cs="Arial"/>
          <w:sz w:val="20"/>
          <w:szCs w:val="20"/>
        </w:rPr>
      </w:pPr>
      <w:r w:rsidRPr="005774D1">
        <w:rPr>
          <w:rFonts w:ascii="Arial" w:hAnsi="Arial" w:cs="Arial"/>
          <w:sz w:val="20"/>
          <w:szCs w:val="20"/>
        </w:rPr>
        <w:t>CONCURRAN RAZONES DE INTERÉS GENERAL;</w:t>
      </w:r>
    </w:p>
    <w:p w14:paraId="32BC19FE" w14:textId="77777777" w:rsidR="00476D7C" w:rsidRPr="005774D1" w:rsidRDefault="00476D7C" w:rsidP="005774D1">
      <w:pPr>
        <w:jc w:val="both"/>
        <w:rPr>
          <w:rFonts w:ascii="Arial" w:hAnsi="Arial" w:cs="Arial"/>
          <w:sz w:val="20"/>
          <w:szCs w:val="20"/>
        </w:rPr>
      </w:pPr>
    </w:p>
    <w:p w14:paraId="753DE855" w14:textId="551FFF92" w:rsidR="00476D7C" w:rsidRPr="005774D1" w:rsidRDefault="00476D7C" w:rsidP="005774D1">
      <w:pPr>
        <w:pStyle w:val="Prrafodelista0"/>
        <w:numPr>
          <w:ilvl w:val="0"/>
          <w:numId w:val="95"/>
        </w:numPr>
        <w:jc w:val="both"/>
        <w:rPr>
          <w:rFonts w:ascii="Arial" w:hAnsi="Arial" w:cs="Arial"/>
          <w:sz w:val="20"/>
          <w:szCs w:val="20"/>
        </w:rPr>
      </w:pPr>
      <w:r w:rsidRPr="005774D1">
        <w:rPr>
          <w:rFonts w:ascii="Arial" w:hAnsi="Arial" w:cs="Arial"/>
          <w:sz w:val="20"/>
          <w:szCs w:val="20"/>
        </w:rPr>
        <w:t xml:space="preserve">POR CAUSAS JUSTIFICADAS SE EXTINGA LA NECESIDAD DE REQUERIR “LOS SERVICIOS” QUE POR ESTE MEDIO SE CONTRATAN, Y SE DEMUESTRE </w:t>
      </w:r>
      <w:proofErr w:type="gramStart"/>
      <w:r w:rsidRPr="005774D1">
        <w:rPr>
          <w:rFonts w:ascii="Arial" w:hAnsi="Arial" w:cs="Arial"/>
          <w:sz w:val="20"/>
          <w:szCs w:val="20"/>
        </w:rPr>
        <w:t>QUE</w:t>
      </w:r>
      <w:proofErr w:type="gramEnd"/>
      <w:r w:rsidRPr="005774D1">
        <w:rPr>
          <w:rFonts w:ascii="Arial" w:hAnsi="Arial" w:cs="Arial"/>
          <w:sz w:val="20"/>
          <w:szCs w:val="20"/>
        </w:rPr>
        <w:t xml:space="preserve"> DE CONTINUAR CON EL CUMPLIMIENTO DE LAS OBLIGACIONES PACTADAS, SE OCASIONARÍA ALGÚN DAÑO O PERJUICIO A </w:t>
      </w:r>
      <w:r w:rsidRPr="005774D1">
        <w:rPr>
          <w:rFonts w:ascii="Arial" w:hAnsi="Arial" w:cs="Arial"/>
          <w:b/>
          <w:sz w:val="20"/>
          <w:szCs w:val="20"/>
        </w:rPr>
        <w:t>“LA FINANCIERA”;</w:t>
      </w:r>
    </w:p>
    <w:p w14:paraId="6306F485" w14:textId="77777777" w:rsidR="00476D7C" w:rsidRPr="005774D1" w:rsidRDefault="00476D7C" w:rsidP="005774D1">
      <w:pPr>
        <w:jc w:val="both"/>
        <w:rPr>
          <w:rFonts w:ascii="Arial" w:hAnsi="Arial" w:cs="Arial"/>
          <w:sz w:val="20"/>
          <w:szCs w:val="20"/>
        </w:rPr>
      </w:pPr>
    </w:p>
    <w:p w14:paraId="1CDF8509" w14:textId="7B38FE2A" w:rsidR="00476D7C" w:rsidRPr="005774D1" w:rsidRDefault="00476D7C" w:rsidP="005774D1">
      <w:pPr>
        <w:pStyle w:val="Prrafodelista0"/>
        <w:numPr>
          <w:ilvl w:val="0"/>
          <w:numId w:val="95"/>
        </w:num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SEA EMPLAZADO A HUELGA O SE LE PRESENTE CUALQUIER CONFLICTO DE CARÁCTER LABORAL QUE AFECTE DIRECTAMENTE EL PRESENTE CONTRATO; O</w:t>
      </w:r>
    </w:p>
    <w:p w14:paraId="45FF6144" w14:textId="77777777" w:rsidR="00476D7C" w:rsidRPr="005774D1" w:rsidRDefault="00476D7C" w:rsidP="005774D1">
      <w:pPr>
        <w:jc w:val="both"/>
        <w:rPr>
          <w:rFonts w:ascii="Arial" w:hAnsi="Arial" w:cs="Arial"/>
          <w:sz w:val="20"/>
          <w:szCs w:val="20"/>
        </w:rPr>
      </w:pPr>
    </w:p>
    <w:p w14:paraId="714353FA" w14:textId="24EF5BBE" w:rsidR="00476D7C" w:rsidRPr="005774D1" w:rsidRDefault="00476D7C" w:rsidP="005774D1">
      <w:pPr>
        <w:pStyle w:val="Prrafodelista0"/>
        <w:numPr>
          <w:ilvl w:val="0"/>
          <w:numId w:val="95"/>
        </w:numPr>
        <w:jc w:val="both"/>
        <w:rPr>
          <w:rFonts w:ascii="Arial" w:hAnsi="Arial" w:cs="Arial"/>
          <w:sz w:val="20"/>
          <w:szCs w:val="20"/>
        </w:rPr>
      </w:pPr>
      <w:r w:rsidRPr="005774D1">
        <w:rPr>
          <w:rFonts w:ascii="Arial" w:hAnsi="Arial" w:cs="Arial"/>
          <w:sz w:val="20"/>
          <w:szCs w:val="20"/>
        </w:rPr>
        <w:t>SE DETERMINE LA NULIDAD DE LOS ACTOS QUE DIERON ORIGEN AL CONTRATO, CON MOTIVO DE LA RESOLUCIÓN DE UNA INCONFORMIDAD O INTERVENCIÓN DE OFICIO EMITIDA POR LA SECRETARÍA DE LA FUNCIÓN PÚBLICA.</w:t>
      </w:r>
    </w:p>
    <w:p w14:paraId="3EF99BB3" w14:textId="77777777" w:rsidR="00476D7C" w:rsidRPr="005774D1" w:rsidRDefault="00476D7C" w:rsidP="005774D1">
      <w:pPr>
        <w:jc w:val="both"/>
        <w:rPr>
          <w:rFonts w:ascii="Arial" w:hAnsi="Arial" w:cs="Arial"/>
          <w:sz w:val="20"/>
          <w:szCs w:val="20"/>
        </w:rPr>
      </w:pPr>
    </w:p>
    <w:p w14:paraId="08D701DD"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ESTOS CASOS LA DETERMINACIÓN DE DAR POR TERMINADO DE MANERA ANTICIPADA ESTE CONTRATO, DEBERÁ ESTABLECERSE EN UN DICTAMEN DEBIDAMENTE FUNDADO Y MOTIVADO, EN DONDE SE PRECISARÁN LAS RAZONES O LAS CAUSAS JUSTIFICADAS QUE DIERON ORIGEN A LA MISMA, EN ESTOS SUPUESTOS, </w:t>
      </w:r>
      <w:r w:rsidRPr="005774D1">
        <w:rPr>
          <w:rFonts w:ascii="Arial" w:hAnsi="Arial" w:cs="Arial"/>
          <w:b/>
          <w:sz w:val="20"/>
          <w:szCs w:val="20"/>
        </w:rPr>
        <w:t>“LA FINANCIERA”</w:t>
      </w:r>
      <w:r w:rsidRPr="005774D1">
        <w:rPr>
          <w:rFonts w:ascii="Arial" w:hAnsi="Arial" w:cs="Arial"/>
          <w:sz w:val="20"/>
          <w:szCs w:val="20"/>
        </w:rPr>
        <w:t xml:space="preserve"> PREVIA SOLICITUD POR ESCRITO REEMBOLSARÁ A </w:t>
      </w:r>
      <w:r w:rsidRPr="005774D1">
        <w:rPr>
          <w:rFonts w:ascii="Arial" w:hAnsi="Arial" w:cs="Arial"/>
          <w:b/>
          <w:sz w:val="20"/>
          <w:szCs w:val="20"/>
        </w:rPr>
        <w:t>“EL PROVEEDOR”</w:t>
      </w:r>
      <w:r w:rsidRPr="005774D1">
        <w:rPr>
          <w:rFonts w:ascii="Arial" w:hAnsi="Arial" w:cs="Arial"/>
          <w:sz w:val="20"/>
          <w:szCs w:val="20"/>
        </w:rPr>
        <w:t xml:space="preserve"> LOS GASTOS NO RECUPERABLES EN QUE HAYA INCURRIDO, DICHO PAGO SERÁ PROCEDENTE CUANDO LOS GASTOS SEAN RAZONABLES, ESTÉN DEBIDAMENTE COMPROBADOS, Y SE RELACIONEN DIRECTAMENTE CON ESTE INSTRUMENTO JURÍDICO, LIMITÁNDOSE SEGÚN CORRESPONDA A LOS CONCEPTOS ESTABLECIDOS EN LA FRACCIÓN I DEL ARTÍCULO 102 DEL REGLAMENTO DE LA LEY DE ADQUISICIONES, ARRENDAMIENTOS Y SERVICIOS DEL SECTOR PÚBLICO.</w:t>
      </w:r>
    </w:p>
    <w:p w14:paraId="3B6F3AFA" w14:textId="77777777" w:rsidR="00476D7C" w:rsidRPr="005774D1" w:rsidRDefault="00476D7C" w:rsidP="005774D1">
      <w:pPr>
        <w:jc w:val="both"/>
        <w:rPr>
          <w:rFonts w:ascii="Arial" w:hAnsi="Arial" w:cs="Arial"/>
          <w:sz w:val="20"/>
          <w:szCs w:val="20"/>
        </w:rPr>
      </w:pPr>
    </w:p>
    <w:p w14:paraId="35364B6F"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TERMINACIÓN DEL PRESENTE CONTRATO, </w:t>
      </w:r>
      <w:r w:rsidRPr="005774D1">
        <w:rPr>
          <w:rFonts w:ascii="Arial" w:hAnsi="Arial" w:cs="Arial"/>
          <w:b/>
          <w:sz w:val="20"/>
          <w:szCs w:val="20"/>
        </w:rPr>
        <w:t>“EL PROVEEDOR”</w:t>
      </w:r>
      <w:r w:rsidRPr="005774D1">
        <w:rPr>
          <w:rFonts w:ascii="Arial" w:hAnsi="Arial" w:cs="Arial"/>
          <w:sz w:val="20"/>
          <w:szCs w:val="20"/>
        </w:rPr>
        <w:t xml:space="preserve"> ENTREGARÁ A </w:t>
      </w:r>
      <w:r w:rsidRPr="005774D1">
        <w:rPr>
          <w:rFonts w:ascii="Arial" w:hAnsi="Arial" w:cs="Arial"/>
          <w:b/>
          <w:sz w:val="20"/>
          <w:szCs w:val="20"/>
        </w:rPr>
        <w:t>“LA FINANCIERA”</w:t>
      </w:r>
      <w:r w:rsidRPr="005774D1">
        <w:rPr>
          <w:rFonts w:ascii="Arial" w:hAnsi="Arial" w:cs="Arial"/>
          <w:sz w:val="20"/>
          <w:szCs w:val="20"/>
        </w:rPr>
        <w:t xml:space="preserve"> TODA LA DOCUMENTACIÓN QUE SE LE HAYA ENTREGADO, EN EL IMPRORROGABLE TÉRMINO DE DIEZ DÍAS HÁBILES CONTADOS A PARTIR DEL MOMENTO EN QUE “LA FINANCIERA” COMUNIQUE POR ESCRITO LA TERMINACIÓN.</w:t>
      </w:r>
    </w:p>
    <w:p w14:paraId="7EF8A727" w14:textId="77777777" w:rsidR="00476D7C" w:rsidRPr="005774D1" w:rsidRDefault="00476D7C" w:rsidP="005774D1">
      <w:pPr>
        <w:jc w:val="both"/>
        <w:rPr>
          <w:rFonts w:ascii="Arial" w:hAnsi="Arial" w:cs="Arial"/>
          <w:sz w:val="20"/>
          <w:szCs w:val="20"/>
        </w:rPr>
      </w:pPr>
    </w:p>
    <w:p w14:paraId="24318E76"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QUINTA.-</w:t>
      </w:r>
      <w:proofErr w:type="gramEnd"/>
      <w:r w:rsidRPr="005774D1">
        <w:rPr>
          <w:rFonts w:ascii="Arial" w:hAnsi="Arial" w:cs="Arial"/>
          <w:b/>
          <w:sz w:val="20"/>
          <w:szCs w:val="20"/>
        </w:rPr>
        <w:t xml:space="preserve"> RESCISIÓN ADMINISTRATIVA.-</w:t>
      </w:r>
      <w:r w:rsidRPr="005774D1">
        <w:rPr>
          <w:rFonts w:ascii="Arial" w:hAnsi="Arial" w:cs="Arial"/>
          <w:sz w:val="20"/>
          <w:szCs w:val="20"/>
        </w:rPr>
        <w:t xml:space="preserve"> EN CASO DE INCUMPLIMIENTO POR PARTE DE </w:t>
      </w:r>
      <w:r w:rsidRPr="005774D1">
        <w:rPr>
          <w:rFonts w:ascii="Arial" w:hAnsi="Arial" w:cs="Arial"/>
          <w:b/>
          <w:sz w:val="20"/>
          <w:szCs w:val="20"/>
        </w:rPr>
        <w:t>“EL PROVEEDOR”</w:t>
      </w:r>
      <w:r w:rsidRPr="005774D1">
        <w:rPr>
          <w:rFonts w:ascii="Arial" w:hAnsi="Arial" w:cs="Arial"/>
          <w:sz w:val="20"/>
          <w:szCs w:val="20"/>
        </w:rPr>
        <w:t xml:space="preserve"> A LAS OBLIGACIONES ESTABLECIDAS EN EL PRESENTE CONTRATO, </w:t>
      </w:r>
      <w:r w:rsidRPr="005774D1">
        <w:rPr>
          <w:rFonts w:ascii="Arial" w:hAnsi="Arial" w:cs="Arial"/>
          <w:b/>
          <w:sz w:val="20"/>
          <w:szCs w:val="20"/>
        </w:rPr>
        <w:t>“LA FINANCIERA”</w:t>
      </w:r>
      <w:r w:rsidRPr="005774D1">
        <w:rPr>
          <w:rFonts w:ascii="Arial" w:hAnsi="Arial" w:cs="Arial"/>
          <w:sz w:val="20"/>
          <w:szCs w:val="20"/>
        </w:rPr>
        <w:t xml:space="preserve"> PODRÁ INICIAR EN CUALQUIER MOMENTO DURANTE LA VIGENCIA DEL PRESENTE CONTRATO, EL PROCEDIMIENTO DE RESCISIÓN PREVISTO EN LA PRESENTE CLÁUSULA, CONFORME A LO SIGUIENTE:</w:t>
      </w:r>
    </w:p>
    <w:p w14:paraId="1C33121F" w14:textId="77777777" w:rsidR="00476D7C" w:rsidRPr="005774D1" w:rsidRDefault="00476D7C" w:rsidP="005774D1">
      <w:pPr>
        <w:jc w:val="both"/>
        <w:rPr>
          <w:rFonts w:ascii="Arial" w:hAnsi="Arial" w:cs="Arial"/>
          <w:sz w:val="20"/>
          <w:szCs w:val="20"/>
        </w:rPr>
      </w:pPr>
    </w:p>
    <w:p w14:paraId="6E4AED26" w14:textId="1066C9A7" w:rsidR="00476D7C" w:rsidRPr="005774D1" w:rsidRDefault="00476D7C" w:rsidP="005774D1">
      <w:pPr>
        <w:pStyle w:val="Prrafodelista0"/>
        <w:numPr>
          <w:ilvl w:val="0"/>
          <w:numId w:val="96"/>
        </w:numPr>
        <w:jc w:val="both"/>
        <w:rPr>
          <w:rFonts w:ascii="Arial" w:hAnsi="Arial" w:cs="Arial"/>
          <w:sz w:val="20"/>
          <w:szCs w:val="20"/>
        </w:rPr>
      </w:pPr>
      <w:r w:rsidRPr="005774D1">
        <w:rPr>
          <w:rFonts w:ascii="Arial" w:hAnsi="Arial" w:cs="Arial"/>
          <w:sz w:val="20"/>
          <w:szCs w:val="20"/>
        </w:rPr>
        <w:t xml:space="preserve">SE INICIARÁ A PARTIR DE QUE A </w:t>
      </w:r>
      <w:r w:rsidRPr="005774D1">
        <w:rPr>
          <w:rFonts w:ascii="Arial" w:hAnsi="Arial" w:cs="Arial"/>
          <w:b/>
          <w:sz w:val="20"/>
          <w:szCs w:val="20"/>
        </w:rPr>
        <w:t>“EL PROVEEDOR”</w:t>
      </w:r>
      <w:r w:rsidRPr="005774D1">
        <w:rPr>
          <w:rFonts w:ascii="Arial" w:hAnsi="Arial" w:cs="Arial"/>
          <w:sz w:val="20"/>
          <w:szCs w:val="20"/>
        </w:rPr>
        <w:t xml:space="preserve"> LE SEA COMUNICADO POR ESCRITO EL INCUMPLIMIENTO EN QUE HAYA INCURRIDO, PARA QUE EN UN TÉRMINO DE CINCO DÍAS HÁBILES EXPONGA LO QUE A SU DERECHO CONVENGA Y APORTE, EN SU CASO, LAS PRUEBAS QUE ESTIME PERTINENTES;</w:t>
      </w:r>
    </w:p>
    <w:p w14:paraId="4B78CC5B" w14:textId="548B66A7" w:rsidR="00476D7C" w:rsidRPr="005774D1" w:rsidRDefault="00476D7C" w:rsidP="005774D1">
      <w:pPr>
        <w:pStyle w:val="Prrafodelista0"/>
        <w:numPr>
          <w:ilvl w:val="0"/>
          <w:numId w:val="96"/>
        </w:numPr>
        <w:jc w:val="both"/>
        <w:rPr>
          <w:rFonts w:ascii="Arial" w:hAnsi="Arial" w:cs="Arial"/>
          <w:sz w:val="20"/>
          <w:szCs w:val="20"/>
        </w:rPr>
      </w:pPr>
      <w:r w:rsidRPr="005774D1">
        <w:rPr>
          <w:rFonts w:ascii="Arial" w:hAnsi="Arial" w:cs="Arial"/>
          <w:sz w:val="20"/>
          <w:szCs w:val="20"/>
        </w:rPr>
        <w:t xml:space="preserve">TRANSCURRIDO EL TÉRMINO A QUE SE REFIERE EL INCISO ANTERIOR, </w:t>
      </w:r>
      <w:r w:rsidRPr="005774D1">
        <w:rPr>
          <w:rFonts w:ascii="Arial" w:hAnsi="Arial" w:cs="Arial"/>
          <w:b/>
          <w:sz w:val="20"/>
          <w:szCs w:val="20"/>
        </w:rPr>
        <w:t>“LA FINANCIERA”</w:t>
      </w:r>
      <w:r w:rsidRPr="005774D1">
        <w:rPr>
          <w:rFonts w:ascii="Arial" w:hAnsi="Arial" w:cs="Arial"/>
          <w:sz w:val="20"/>
          <w:szCs w:val="20"/>
        </w:rPr>
        <w:t xml:space="preserve"> CONTARÁ CON UN PLAZO DE QUINCE DÍAS PARA RESOLVER, CONSIDERANDO LOS ARGUMENTOS Y PRUEBAS QUE HUBIERE HECHO VALER </w:t>
      </w:r>
      <w:r w:rsidRPr="005774D1">
        <w:rPr>
          <w:rFonts w:ascii="Arial" w:hAnsi="Arial" w:cs="Arial"/>
          <w:b/>
          <w:sz w:val="20"/>
          <w:szCs w:val="20"/>
        </w:rPr>
        <w:t>“EL PROVEEDOR”;</w:t>
      </w:r>
      <w:r w:rsidRPr="005774D1">
        <w:rPr>
          <w:rFonts w:ascii="Arial" w:hAnsi="Arial" w:cs="Arial"/>
          <w:sz w:val="20"/>
          <w:szCs w:val="20"/>
        </w:rPr>
        <w:t xml:space="preserve"> LA DETERMINACIÓN DE DAR O NO POR RESCINDIDO EL CONTRATO DEBERÁ SER ESTABLECIDA EN UN DICTAMEN DEBIDAMENTE FUNDADO, MOTIVADO Y COMUNICADA A </w:t>
      </w:r>
      <w:r w:rsidRPr="005774D1">
        <w:rPr>
          <w:rFonts w:ascii="Arial" w:hAnsi="Arial" w:cs="Arial"/>
          <w:b/>
          <w:sz w:val="20"/>
          <w:szCs w:val="20"/>
        </w:rPr>
        <w:t>“EL PROVEEDOR”,</w:t>
      </w:r>
      <w:r w:rsidRPr="005774D1">
        <w:rPr>
          <w:rFonts w:ascii="Arial" w:hAnsi="Arial" w:cs="Arial"/>
          <w:sz w:val="20"/>
          <w:szCs w:val="20"/>
        </w:rPr>
        <w:t xml:space="preserve"> DENTRO DE DICHO PLAZO, Y</w:t>
      </w:r>
    </w:p>
    <w:p w14:paraId="74449B25" w14:textId="662CFCE7" w:rsidR="00476D7C" w:rsidRPr="005774D1" w:rsidRDefault="00476D7C" w:rsidP="005774D1">
      <w:pPr>
        <w:pStyle w:val="Prrafodelista0"/>
        <w:numPr>
          <w:ilvl w:val="0"/>
          <w:numId w:val="96"/>
        </w:numPr>
        <w:jc w:val="both"/>
        <w:rPr>
          <w:rFonts w:ascii="Arial" w:hAnsi="Arial" w:cs="Arial"/>
          <w:sz w:val="20"/>
          <w:szCs w:val="20"/>
        </w:rPr>
      </w:pPr>
      <w:r w:rsidRPr="005774D1">
        <w:rPr>
          <w:rFonts w:ascii="Arial" w:hAnsi="Arial" w:cs="Arial"/>
          <w:sz w:val="20"/>
          <w:szCs w:val="20"/>
        </w:rPr>
        <w:t xml:space="preserve">CUANDO SE RESCINDA EL CONTRATO SE FORMULARÁ Y NOTIFICARÁ EL FINIQUITO CORRESPONDIENTE A </w:t>
      </w:r>
      <w:r w:rsidRPr="005774D1">
        <w:rPr>
          <w:rFonts w:ascii="Arial" w:hAnsi="Arial" w:cs="Arial"/>
          <w:b/>
          <w:sz w:val="20"/>
          <w:szCs w:val="20"/>
        </w:rPr>
        <w:t>“EL PROVEEDOR”,</w:t>
      </w:r>
      <w:r w:rsidRPr="005774D1">
        <w:rPr>
          <w:rFonts w:ascii="Arial" w:hAnsi="Arial" w:cs="Arial"/>
          <w:sz w:val="20"/>
          <w:szCs w:val="20"/>
        </w:rPr>
        <w:t xml:space="preserve"> DENTRO DE LOS VEINTE DÍAS NATURALES SIGUIENTES A LA FECHA EN QUE SE NOTIFIQUE LA RESCISIÓN, A EFECTO DE HACER CONSTAR LOS PAGOS QUE DEBA EFECTUAR </w:t>
      </w:r>
      <w:r w:rsidRPr="005774D1">
        <w:rPr>
          <w:rFonts w:ascii="Arial" w:hAnsi="Arial" w:cs="Arial"/>
          <w:b/>
          <w:sz w:val="20"/>
          <w:szCs w:val="20"/>
        </w:rPr>
        <w:t>“LA FINANCIERA”</w:t>
      </w:r>
      <w:r w:rsidRPr="005774D1">
        <w:rPr>
          <w:rFonts w:ascii="Arial" w:hAnsi="Arial" w:cs="Arial"/>
          <w:sz w:val="20"/>
          <w:szCs w:val="20"/>
        </w:rPr>
        <w:t xml:space="preserve"> Y DEMÁS CIRCUNSTANCIAS DEL CASO POR CONCEPTO DE “LOS SERVICIOS” PRESTADOS HASTA EL MOMENTO DE LA RESCISIÓN.</w:t>
      </w:r>
    </w:p>
    <w:p w14:paraId="0700BD5A" w14:textId="77777777" w:rsidR="00476D7C" w:rsidRPr="005774D1" w:rsidRDefault="00476D7C" w:rsidP="005774D1">
      <w:pPr>
        <w:jc w:val="both"/>
        <w:rPr>
          <w:rFonts w:ascii="Arial" w:hAnsi="Arial" w:cs="Arial"/>
          <w:sz w:val="20"/>
          <w:szCs w:val="20"/>
        </w:rPr>
      </w:pPr>
    </w:p>
    <w:p w14:paraId="426CD02E"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BAJO SU RESPONSABILIDAD, PODRÁ SUSPENDER EL TRÁMITE DEL PROCEDIMIENTO DE RESCISIÓN CUANDO DURANTE EL PROCEDIMIENTO SE HUBIERE INICIADO UN PROCEDIMIENTO DE CONCILIACIÓN RESPECTO DEL PRESENTE CONTRATO.</w:t>
      </w:r>
    </w:p>
    <w:p w14:paraId="637B4E2C" w14:textId="77777777" w:rsidR="00476D7C" w:rsidRPr="005774D1" w:rsidRDefault="00476D7C" w:rsidP="005774D1">
      <w:pPr>
        <w:jc w:val="both"/>
        <w:rPr>
          <w:rFonts w:ascii="Arial" w:hAnsi="Arial" w:cs="Arial"/>
          <w:sz w:val="20"/>
          <w:szCs w:val="20"/>
        </w:rPr>
      </w:pPr>
    </w:p>
    <w:p w14:paraId="0C72E98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SI PREVIAMENTE A LA DETERMINACIÓN DE DAR POR RESCINDIDO EL CONTRATO, SE PRESTAREN “LOS SERVICIOS”, EL PROCEDIMIENTO INICIADO QUEDARÁ SIN EFECTO, PREVIA ACEPTACIÓN Y VERIFICACIÓN DE </w:t>
      </w:r>
      <w:r w:rsidRPr="005774D1">
        <w:rPr>
          <w:rFonts w:ascii="Arial" w:hAnsi="Arial" w:cs="Arial"/>
          <w:b/>
          <w:sz w:val="20"/>
          <w:szCs w:val="20"/>
        </w:rPr>
        <w:t>“LA FINANCIERA”</w:t>
      </w:r>
      <w:r w:rsidRPr="005774D1">
        <w:rPr>
          <w:rFonts w:ascii="Arial" w:hAnsi="Arial" w:cs="Arial"/>
          <w:sz w:val="20"/>
          <w:szCs w:val="20"/>
        </w:rPr>
        <w:t xml:space="preserve"> DE QUE CONTINÚA VIGENTE LA NECESIDAD DE LOS MISMOS, APLICANDO EN SU CASO, LAS PENAS CONVENCIONALES CORRESPONDIENTES.</w:t>
      </w:r>
    </w:p>
    <w:p w14:paraId="2F764121" w14:textId="77777777" w:rsidR="00476D7C" w:rsidRPr="005774D1" w:rsidRDefault="00476D7C" w:rsidP="005774D1">
      <w:pPr>
        <w:jc w:val="both"/>
        <w:rPr>
          <w:rFonts w:ascii="Arial" w:hAnsi="Arial" w:cs="Arial"/>
          <w:sz w:val="20"/>
          <w:szCs w:val="20"/>
        </w:rPr>
      </w:pPr>
    </w:p>
    <w:p w14:paraId="66AD5B57"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A SU JUICIO Y BAJO SU RESPONSABILIDAD, PODRÁ SUSPENDER EL PROCEDIMIENTO DE RESCISIÓN, CUANDO DURANTE EL PROCEDIMIENTO SE ADVIERTA QUE LA RESCISIÓN DEL CONTRATO PUDIERA OCASIONAR ALGÚN DAÑO O AFECTACIÓN A LAS FUNCIONES </w:t>
      </w:r>
      <w:r w:rsidRPr="005774D1">
        <w:rPr>
          <w:rFonts w:ascii="Arial" w:hAnsi="Arial" w:cs="Arial"/>
          <w:sz w:val="20"/>
          <w:szCs w:val="20"/>
        </w:rPr>
        <w:lastRenderedPageBreak/>
        <w:t>QUE TIENE ENCOMENDADAS. EN ESTE SUPUESTO, DEBERÁ ELABORAR UN DICTAMEN EN EL CUAL, JUSTIFIQUE QUE LOS IMPACTOS ECONÓMICOS O DE OPERACIÓN QUE SE OCASIONARÍAN CON LA RESCISIÓN DEL CONTRATO RESULTARÍAN MÁS INCONVENIENTES.</w:t>
      </w:r>
    </w:p>
    <w:p w14:paraId="2395F5F8" w14:textId="77777777" w:rsidR="00476D7C" w:rsidRPr="005774D1" w:rsidRDefault="00476D7C" w:rsidP="005774D1">
      <w:pPr>
        <w:jc w:val="both"/>
        <w:rPr>
          <w:rFonts w:ascii="Arial" w:hAnsi="Arial" w:cs="Arial"/>
          <w:sz w:val="20"/>
          <w:szCs w:val="20"/>
        </w:rPr>
      </w:pPr>
    </w:p>
    <w:p w14:paraId="4B09EB0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AL NO DAR POR RESCINDIDO EL CONTRATO, </w:t>
      </w:r>
      <w:r w:rsidRPr="005774D1">
        <w:rPr>
          <w:rFonts w:ascii="Arial" w:hAnsi="Arial" w:cs="Arial"/>
          <w:b/>
          <w:sz w:val="20"/>
          <w:szCs w:val="20"/>
        </w:rPr>
        <w:t>“LA FINANCIERA”</w:t>
      </w:r>
      <w:r w:rsidRPr="005774D1">
        <w:rPr>
          <w:rFonts w:ascii="Arial" w:hAnsi="Arial" w:cs="Arial"/>
          <w:sz w:val="20"/>
          <w:szCs w:val="20"/>
        </w:rPr>
        <w:t xml:space="preserve"> ESTABLECERÁ CON </w:t>
      </w:r>
      <w:r w:rsidRPr="005774D1">
        <w:rPr>
          <w:rFonts w:ascii="Arial" w:hAnsi="Arial" w:cs="Arial"/>
          <w:b/>
          <w:sz w:val="20"/>
          <w:szCs w:val="20"/>
        </w:rPr>
        <w:t>“EL PROVEEDOR”</w:t>
      </w:r>
      <w:r w:rsidRPr="005774D1">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5689833E" w14:textId="77777777" w:rsidR="00476D7C" w:rsidRPr="005774D1" w:rsidRDefault="00476D7C" w:rsidP="005774D1">
      <w:pPr>
        <w:jc w:val="both"/>
        <w:rPr>
          <w:rFonts w:ascii="Arial" w:hAnsi="Arial" w:cs="Arial"/>
          <w:sz w:val="20"/>
          <w:szCs w:val="20"/>
        </w:rPr>
      </w:pPr>
    </w:p>
    <w:p w14:paraId="747CC15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LA SUSPENSIÓN DEL PROCEDIMIENTO DE RESCISIÓN O LA DETERMINACIÓN DE NO DAR POR RESCINDIDO EL CONTRATO EN LOS SUPUESTOS ANTES MENCIONADOS, ASÍ COMO LA FIJACIÓN DEL PLAZO PARA SUBSANAR EL INCUMPLIMIENTO DE </w:t>
      </w:r>
      <w:r w:rsidRPr="005774D1">
        <w:rPr>
          <w:rFonts w:ascii="Arial" w:hAnsi="Arial" w:cs="Arial"/>
          <w:b/>
          <w:sz w:val="20"/>
          <w:szCs w:val="20"/>
        </w:rPr>
        <w:t>“EL PROVEEDOR”,</w:t>
      </w:r>
      <w:r w:rsidRPr="005774D1">
        <w:rPr>
          <w:rFonts w:ascii="Arial" w:hAnsi="Arial" w:cs="Arial"/>
          <w:sz w:val="20"/>
          <w:szCs w:val="20"/>
        </w:rPr>
        <w:t xml:space="preserve"> SERÁ RESPONSABILIDAD DEL ÁREA REQUIRENTE Y/O TÉCNICA EN CONJUNTO CON EL RESPONSABLE DE ADMINISTRAR Y VERIFICAR EL CUMPLIMIENTO DEL PRESENTE CONTRATO EN </w:t>
      </w:r>
      <w:r w:rsidRPr="005774D1">
        <w:rPr>
          <w:rFonts w:ascii="Arial" w:hAnsi="Arial" w:cs="Arial"/>
          <w:b/>
          <w:sz w:val="20"/>
          <w:szCs w:val="20"/>
        </w:rPr>
        <w:t>“LA FINANCIERA”,</w:t>
      </w:r>
      <w:r w:rsidRPr="005774D1">
        <w:rPr>
          <w:rFonts w:ascii="Arial" w:hAnsi="Arial" w:cs="Arial"/>
          <w:sz w:val="20"/>
          <w:szCs w:val="20"/>
        </w:rPr>
        <w:t xml:space="preserve"> DEBIENDO QUEDAR ASENTADO DICHO PLAZO EN EL CONVENIO QUE RESULTE DE LA CONCILIACIÓN O EN EL CONVENIO MODIFICATORIO, EN TÉRMINOS DE LOS ARTÍCULOS 52, PENÚLTIMO Y ÚLTIMO PÁRRAFOS, O 79, PRIMER PÁRRAFO DE LA LEY DE ADQUISICIONES, ARRENDAMIENTOS Y SERVICIOS DEL SECTOR PÚBLICO, SEGÚN CORRESPONDA.</w:t>
      </w:r>
    </w:p>
    <w:p w14:paraId="7112A61C" w14:textId="77777777" w:rsidR="00476D7C" w:rsidRPr="005774D1" w:rsidRDefault="00476D7C" w:rsidP="005774D1">
      <w:pPr>
        <w:jc w:val="both"/>
        <w:rPr>
          <w:rFonts w:ascii="Arial" w:hAnsi="Arial" w:cs="Arial"/>
          <w:sz w:val="20"/>
          <w:szCs w:val="20"/>
        </w:rPr>
      </w:pPr>
    </w:p>
    <w:p w14:paraId="737B694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SERÁN CAUSAS DE RESCISIÓN DEL PRESENTE CONTRATO SIN NINGUNA RESPONSABILIDAD PARA </w:t>
      </w:r>
      <w:r w:rsidRPr="005774D1">
        <w:rPr>
          <w:rFonts w:ascii="Arial" w:hAnsi="Arial" w:cs="Arial"/>
          <w:b/>
          <w:sz w:val="20"/>
          <w:szCs w:val="20"/>
        </w:rPr>
        <w:t>“LA FINANCIERA”,</w:t>
      </w:r>
      <w:r w:rsidRPr="005774D1">
        <w:rPr>
          <w:rFonts w:ascii="Arial" w:hAnsi="Arial" w:cs="Arial"/>
          <w:sz w:val="20"/>
          <w:szCs w:val="20"/>
        </w:rPr>
        <w:t xml:space="preserve"> SI SE ACTUALIZA ALGUNO DE LOS SIGUIENTES SUPUESTOS:</w:t>
      </w:r>
    </w:p>
    <w:p w14:paraId="60835C74" w14:textId="77777777" w:rsidR="00476D7C" w:rsidRPr="005774D1" w:rsidRDefault="00476D7C" w:rsidP="005774D1">
      <w:pPr>
        <w:jc w:val="both"/>
        <w:rPr>
          <w:rFonts w:ascii="Arial" w:hAnsi="Arial" w:cs="Arial"/>
          <w:sz w:val="20"/>
          <w:szCs w:val="20"/>
        </w:rPr>
      </w:pPr>
    </w:p>
    <w:p w14:paraId="2A7EB1DF" w14:textId="10EBB7DC" w:rsidR="00476D7C" w:rsidRPr="005774D1" w:rsidRDefault="00476D7C" w:rsidP="005774D1">
      <w:pPr>
        <w:pStyle w:val="Prrafodelista0"/>
        <w:numPr>
          <w:ilvl w:val="0"/>
          <w:numId w:val="97"/>
        </w:numPr>
        <w:jc w:val="both"/>
        <w:rPr>
          <w:rFonts w:ascii="Arial" w:hAnsi="Arial" w:cs="Arial"/>
          <w:sz w:val="20"/>
          <w:szCs w:val="20"/>
          <w:lang w:val="es-ES"/>
        </w:rPr>
      </w:pPr>
      <w:r w:rsidRPr="005774D1">
        <w:rPr>
          <w:rFonts w:ascii="Arial" w:hAnsi="Arial" w:cs="Arial"/>
          <w:sz w:val="20"/>
          <w:szCs w:val="20"/>
          <w:lang w:val="es-ES"/>
        </w:rPr>
        <w:t xml:space="preserve">SI </w:t>
      </w:r>
      <w:r w:rsidRPr="005774D1">
        <w:rPr>
          <w:rFonts w:ascii="Arial" w:hAnsi="Arial" w:cs="Arial"/>
          <w:b/>
          <w:sz w:val="20"/>
          <w:szCs w:val="20"/>
          <w:lang w:val="es-ES"/>
        </w:rPr>
        <w:t>“EL PROVEEDOR”</w:t>
      </w:r>
      <w:r w:rsidRPr="005774D1">
        <w:rPr>
          <w:rFonts w:ascii="Arial" w:hAnsi="Arial" w:cs="Arial"/>
          <w:sz w:val="20"/>
          <w:szCs w:val="20"/>
          <w:lang w:val="es-ES"/>
        </w:rPr>
        <w:t xml:space="preserve"> NO PROPORCIONA EL SERVICIO A </w:t>
      </w:r>
      <w:r w:rsidRPr="005774D1">
        <w:rPr>
          <w:rFonts w:ascii="Arial" w:hAnsi="Arial" w:cs="Arial"/>
          <w:b/>
          <w:sz w:val="20"/>
          <w:szCs w:val="20"/>
          <w:lang w:val="es-ES"/>
        </w:rPr>
        <w:t>“LA FINANCIERA”,</w:t>
      </w:r>
      <w:r w:rsidRPr="005774D1">
        <w:rPr>
          <w:rFonts w:ascii="Arial" w:hAnsi="Arial" w:cs="Arial"/>
          <w:sz w:val="20"/>
          <w:szCs w:val="20"/>
          <w:lang w:val="es-ES"/>
        </w:rPr>
        <w:t xml:space="preserve"> EN EL PLAZO Y BAJO LAS CONDICIONES ESTIPULADAS EN EL ANEXO TÉCNICO, ASÍ COMO EN EL PRESENTE CONTRATO Y SUS ANEXOS;</w:t>
      </w:r>
    </w:p>
    <w:p w14:paraId="597A88C8" w14:textId="447D5A41"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SUSPENDE INJUSTIFICADAMENTE LAS OBLIGACIONES DERIVADAS DEL PRESENTE CONTRATO Y SUS ANEXOS;</w:t>
      </w:r>
    </w:p>
    <w:p w14:paraId="4CDE5984" w14:textId="12F54D17" w:rsidR="00476D7C" w:rsidRPr="005774D1" w:rsidRDefault="00476D7C" w:rsidP="005774D1">
      <w:pPr>
        <w:pStyle w:val="Prrafodelista0"/>
        <w:numPr>
          <w:ilvl w:val="0"/>
          <w:numId w:val="97"/>
        </w:numPr>
        <w:jc w:val="both"/>
        <w:rPr>
          <w:rFonts w:ascii="Arial" w:hAnsi="Arial" w:cs="Arial"/>
          <w:sz w:val="20"/>
          <w:szCs w:val="20"/>
          <w:lang w:val="es-ES"/>
        </w:rPr>
      </w:pPr>
      <w:r w:rsidRPr="005774D1">
        <w:rPr>
          <w:rFonts w:ascii="Arial" w:hAnsi="Arial" w:cs="Arial"/>
          <w:sz w:val="20"/>
          <w:szCs w:val="20"/>
          <w:lang w:val="es-ES"/>
        </w:rPr>
        <w:t xml:space="preserve">POR CUALQUIER CAUSA </w:t>
      </w:r>
      <w:r w:rsidRPr="005774D1">
        <w:rPr>
          <w:rFonts w:ascii="Arial" w:hAnsi="Arial" w:cs="Arial"/>
          <w:b/>
          <w:sz w:val="20"/>
          <w:szCs w:val="20"/>
          <w:lang w:val="es-ES"/>
        </w:rPr>
        <w:t>“EL PROVEEDOR”</w:t>
      </w:r>
      <w:r w:rsidRPr="005774D1">
        <w:rPr>
          <w:rFonts w:ascii="Arial" w:hAnsi="Arial" w:cs="Arial"/>
          <w:sz w:val="20"/>
          <w:szCs w:val="20"/>
          <w:lang w:val="es-ES"/>
        </w:rPr>
        <w:t xml:space="preserve"> DEJA DE TENER LA CAPACIDAD TÉCNICA, ADMINISTRATIVA, ECONÓMICA Y HUMANA PARA DAR CUMPLIMIENTO AL OBJETO DEL PRESENTE CONTRATO;</w:t>
      </w:r>
    </w:p>
    <w:p w14:paraId="091CF645" w14:textId="6CFB7742" w:rsidR="00476D7C" w:rsidRPr="005774D1" w:rsidRDefault="00476D7C" w:rsidP="005774D1">
      <w:pPr>
        <w:pStyle w:val="Prrafodelista0"/>
        <w:numPr>
          <w:ilvl w:val="0"/>
          <w:numId w:val="97"/>
        </w:numPr>
        <w:jc w:val="both"/>
        <w:rPr>
          <w:rFonts w:ascii="Arial" w:hAnsi="Arial" w:cs="Arial"/>
          <w:sz w:val="20"/>
          <w:szCs w:val="20"/>
          <w:lang w:val="es-ES"/>
        </w:rPr>
      </w:pPr>
      <w:r w:rsidRPr="005774D1">
        <w:rPr>
          <w:rFonts w:ascii="Arial" w:hAnsi="Arial" w:cs="Arial"/>
          <w:sz w:val="20"/>
          <w:szCs w:val="20"/>
          <w:lang w:val="es-ES"/>
        </w:rPr>
        <w:t xml:space="preserve">SI </w:t>
      </w:r>
      <w:r w:rsidRPr="005774D1">
        <w:rPr>
          <w:rFonts w:ascii="Arial" w:hAnsi="Arial" w:cs="Arial"/>
          <w:b/>
          <w:sz w:val="20"/>
          <w:szCs w:val="20"/>
          <w:lang w:val="es-ES"/>
        </w:rPr>
        <w:t>“EL PROVEEDOR”</w:t>
      </w:r>
      <w:r w:rsidRPr="005774D1">
        <w:rPr>
          <w:rFonts w:ascii="Arial" w:hAnsi="Arial" w:cs="Arial"/>
          <w:sz w:val="20"/>
          <w:szCs w:val="20"/>
          <w:lang w:val="es-ES"/>
        </w:rPr>
        <w:t xml:space="preserve"> TRANSFIERE TOTAL O PARCIALMENTE, BAJO CUALQUIER TÍTULO, LOS DERECHOS Y OBLIGACIONES DERIVADAS DEL PRESENTE CONTRATO, CON EXCEPCIÓN DE LOS DERECHOS DE COBRO, EN CUYO CASO SE DEBERÁ CONTAR CON LA CONFORMIDAD PREVIA DE </w:t>
      </w:r>
      <w:r w:rsidRPr="005774D1">
        <w:rPr>
          <w:rFonts w:ascii="Arial" w:hAnsi="Arial" w:cs="Arial"/>
          <w:b/>
          <w:sz w:val="20"/>
          <w:szCs w:val="20"/>
          <w:lang w:val="es-ES"/>
        </w:rPr>
        <w:t>“LA FINANCIERA”;</w:t>
      </w:r>
    </w:p>
    <w:p w14:paraId="37207C53" w14:textId="6BF08557"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PROPORCIONA INFORMACIÓN FALSA O ACTÚA CON DOLO Y MALA FE EN EL PROCEDIMIENTO DE ADJUDICACIÓN DIRECTA, EN LA CELEBRACIÓN DEL PRESENTE CONTRATO O DURANTE SU VIGENCIA;</w:t>
      </w:r>
    </w:p>
    <w:p w14:paraId="744E4C06" w14:textId="66DB7CF9" w:rsidR="00476D7C" w:rsidRPr="005774D1" w:rsidRDefault="00476D7C" w:rsidP="005774D1">
      <w:pPr>
        <w:pStyle w:val="Prrafodelista0"/>
        <w:numPr>
          <w:ilvl w:val="0"/>
          <w:numId w:val="97"/>
        </w:numPr>
        <w:jc w:val="both"/>
        <w:rPr>
          <w:rFonts w:ascii="Arial" w:hAnsi="Arial" w:cs="Arial"/>
          <w:b/>
          <w:sz w:val="20"/>
          <w:szCs w:val="20"/>
        </w:rPr>
      </w:pPr>
      <w:r w:rsidRPr="005774D1">
        <w:rPr>
          <w:rFonts w:ascii="Arial" w:hAnsi="Arial" w:cs="Arial"/>
          <w:sz w:val="20"/>
          <w:szCs w:val="20"/>
        </w:rPr>
        <w:t xml:space="preserve">POR FALSEDAD EN LAS MANIFESTACIONES INDICADAS EN EL CAPÍTULO DE DECLARACIONES Y CLÁUSULAS DEL PRESENTE CONTRATO POR PARTE DE </w:t>
      </w:r>
      <w:r w:rsidRPr="005774D1">
        <w:rPr>
          <w:rFonts w:ascii="Arial" w:hAnsi="Arial" w:cs="Arial"/>
          <w:b/>
          <w:sz w:val="20"/>
          <w:szCs w:val="20"/>
        </w:rPr>
        <w:t>“EL PROVEEDOR”;</w:t>
      </w:r>
    </w:p>
    <w:p w14:paraId="7AC77424" w14:textId="3A5E1FD4"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TRANSCURRIDO EL PLAZO ADICIONAL QUE SE LE CONCEDIERA PARA CORREGIR LAS CAUSAS QUE HUBIERAN ORIGINADO EL RECHAZO DE “LOS SERVICIOS”, </w:t>
      </w:r>
      <w:r w:rsidRPr="005774D1">
        <w:rPr>
          <w:rFonts w:ascii="Arial" w:hAnsi="Arial" w:cs="Arial"/>
          <w:b/>
          <w:sz w:val="20"/>
          <w:szCs w:val="20"/>
        </w:rPr>
        <w:t>“EL PROVEEDOR”</w:t>
      </w:r>
      <w:r w:rsidRPr="005774D1">
        <w:rPr>
          <w:rFonts w:ascii="Arial" w:hAnsi="Arial" w:cs="Arial"/>
          <w:sz w:val="20"/>
          <w:szCs w:val="20"/>
        </w:rPr>
        <w:t xml:space="preserve"> NO EFECTUARA LAS RECTIFICACIONES;</w:t>
      </w:r>
    </w:p>
    <w:p w14:paraId="50BF93EB" w14:textId="24AB1952" w:rsidR="00476D7C" w:rsidRPr="005774D1" w:rsidRDefault="00476D7C" w:rsidP="005774D1">
      <w:pPr>
        <w:pStyle w:val="Prrafodelista0"/>
        <w:numPr>
          <w:ilvl w:val="0"/>
          <w:numId w:val="97"/>
        </w:numPr>
        <w:jc w:val="both"/>
        <w:rPr>
          <w:rFonts w:ascii="Arial" w:hAnsi="Arial" w:cs="Arial"/>
          <w:b/>
          <w:sz w:val="20"/>
          <w:szCs w:val="20"/>
        </w:rPr>
      </w:pPr>
      <w:r w:rsidRPr="005774D1">
        <w:rPr>
          <w:rFonts w:ascii="Arial" w:hAnsi="Arial" w:cs="Arial"/>
          <w:sz w:val="20"/>
          <w:szCs w:val="20"/>
        </w:rPr>
        <w:t xml:space="preserve">POR MANIFESTACIONES DE NATURALEZA LABORAL REALIZADAS, POR CUALQUIER MEDIO, POR EL PERSONAL DE </w:t>
      </w:r>
      <w:r w:rsidRPr="005774D1">
        <w:rPr>
          <w:rFonts w:ascii="Arial" w:hAnsi="Arial" w:cs="Arial"/>
          <w:b/>
          <w:sz w:val="20"/>
          <w:szCs w:val="20"/>
        </w:rPr>
        <w:t>“EL PROVEEDOR”</w:t>
      </w:r>
      <w:r w:rsidRPr="005774D1">
        <w:rPr>
          <w:rFonts w:ascii="Arial" w:hAnsi="Arial" w:cs="Arial"/>
          <w:sz w:val="20"/>
          <w:szCs w:val="20"/>
        </w:rPr>
        <w:t xml:space="preserve"> EN LAS INSTALACIONES DE </w:t>
      </w:r>
      <w:r w:rsidRPr="005774D1">
        <w:rPr>
          <w:rFonts w:ascii="Arial" w:hAnsi="Arial" w:cs="Arial"/>
          <w:b/>
          <w:sz w:val="20"/>
          <w:szCs w:val="20"/>
        </w:rPr>
        <w:t>“LA FINANCIERA”,</w:t>
      </w:r>
      <w:r w:rsidRPr="005774D1">
        <w:rPr>
          <w:rFonts w:ascii="Arial" w:hAnsi="Arial" w:cs="Arial"/>
          <w:sz w:val="20"/>
          <w:szCs w:val="20"/>
        </w:rPr>
        <w:t xml:space="preserve"> QUE AFECTEN O IMPACTEN EL PRESENTE CONTRATO O LAS OPERACIONES QUE REALIZA </w:t>
      </w:r>
      <w:r w:rsidRPr="005774D1">
        <w:rPr>
          <w:rFonts w:ascii="Arial" w:hAnsi="Arial" w:cs="Arial"/>
          <w:b/>
          <w:sz w:val="20"/>
          <w:szCs w:val="20"/>
        </w:rPr>
        <w:t>“LA FINANCIERA”;</w:t>
      </w:r>
    </w:p>
    <w:p w14:paraId="609A8E89" w14:textId="5E6B1E01"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NIEGA A </w:t>
      </w:r>
      <w:r w:rsidRPr="005774D1">
        <w:rPr>
          <w:rFonts w:ascii="Arial" w:hAnsi="Arial" w:cs="Arial"/>
          <w:b/>
          <w:sz w:val="20"/>
          <w:szCs w:val="20"/>
        </w:rPr>
        <w:t>“LA FINANCIERA”</w:t>
      </w:r>
      <w:r w:rsidRPr="005774D1">
        <w:rPr>
          <w:rFonts w:ascii="Arial" w:hAnsi="Arial" w:cs="Arial"/>
          <w:sz w:val="20"/>
          <w:szCs w:val="20"/>
        </w:rPr>
        <w:t xml:space="preserve"> O A QUIENES ESTÉN FACULTADOS POR ELLA, LAS FACILIDADES PARA LA SUPERVISIÓN EN LA PRESTACIÓN DE “LOS SERVICIOS”;</w:t>
      </w:r>
    </w:p>
    <w:p w14:paraId="245B1AC0" w14:textId="0C5CD846"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lastRenderedPageBreak/>
        <w:t xml:space="preserve">SI </w:t>
      </w:r>
      <w:r w:rsidRPr="005774D1">
        <w:rPr>
          <w:rFonts w:ascii="Arial" w:hAnsi="Arial" w:cs="Arial"/>
          <w:b/>
          <w:sz w:val="20"/>
          <w:szCs w:val="20"/>
        </w:rPr>
        <w:t>“EL PROVEEDOR”</w:t>
      </w:r>
      <w:r w:rsidRPr="005774D1">
        <w:rPr>
          <w:rFonts w:ascii="Arial" w:hAnsi="Arial" w:cs="Arial"/>
          <w:sz w:val="20"/>
          <w:szCs w:val="20"/>
        </w:rPr>
        <w:t xml:space="preserve"> PRESTA LOS “SERVICIOS” DEFICIENTEMENTE O NO APEGA A LO ESTIPULADO EN EL PRESENTE CONTRATO Y EN SUS ANEXOS;</w:t>
      </w:r>
    </w:p>
    <w:p w14:paraId="561E10B0" w14:textId="4FD7550E"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CONTRAVIENE LOS TÉRMINOS Y CONDICIONES DEL PRESENTE CONTRATO Y SUS ANEXOS O LAS DISPOSICIONES DE LA LEY DE ADQUISICIONES, ARRENDAMIENTOS Y SERVICIOS DEL SECTOR PÚBLICO, SU REGLAMENTO Y LOS DEMÁS ORDENAMIENTOS LEGALES QUE RESULTEN APLICABLES;</w:t>
      </w:r>
    </w:p>
    <w:p w14:paraId="5A732114" w14:textId="5002CB5A"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NO PROPORCIONA LA PÓLIZA DE FIANZA DE CUMPLIMIENTO DEL PRESENTE CONTRATO, EN EL PLAZO ESTABLECIDO DE 10 DÍAS NATURALES A PARTIR DE LA FIRMA DEL CONTRATO;</w:t>
      </w:r>
    </w:p>
    <w:p w14:paraId="0DC8E0BF" w14:textId="3AFB104D"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POR RESOLUCIÓN DE AUTORIDAD ADMINISTRATIVA O JUDICIAL, QUE DECLARE LA NULIDAD, INEXISTENCIA O TERMINACIÓN DEL PRESENTE CONTRATO;</w:t>
      </w:r>
    </w:p>
    <w:p w14:paraId="6E62C91D" w14:textId="4ABA94A8"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INCUMPLE CON LA ENTREGA DE LOS REPORTES ESTABLECIDOS EN EL NUMERAL 10 Y 14 DEL </w:t>
      </w:r>
      <w:r w:rsidRPr="005774D1">
        <w:rPr>
          <w:rFonts w:ascii="Arial" w:hAnsi="Arial" w:cs="Arial"/>
          <w:b/>
          <w:sz w:val="20"/>
          <w:szCs w:val="20"/>
        </w:rPr>
        <w:t>ANEXO UNO</w:t>
      </w:r>
      <w:r w:rsidRPr="005774D1">
        <w:rPr>
          <w:rFonts w:ascii="Arial" w:hAnsi="Arial" w:cs="Arial"/>
          <w:sz w:val="20"/>
          <w:szCs w:val="20"/>
        </w:rPr>
        <w:t>, ASÍ COMO DE LOS DOCUMENTOS ESTABLECIDOS EN LA CLÁUSULA VIGÉSIMA OCTAVA DEL PRESENTE CONTRATO; EL PAGO EXTEMPORÁNEO DE CUOTAS DE SEGURIDAD SOCIAL O LA FALTA DE AFILIACIÓN OPORTUNA DE LOS TRABAJADORES; O</w:t>
      </w:r>
    </w:p>
    <w:p w14:paraId="5ECA538C" w14:textId="3A5FA112" w:rsidR="00476D7C" w:rsidRPr="005774D1" w:rsidRDefault="00476D7C" w:rsidP="005774D1">
      <w:pPr>
        <w:pStyle w:val="Prrafodelista0"/>
        <w:numPr>
          <w:ilvl w:val="0"/>
          <w:numId w:val="97"/>
        </w:numPr>
        <w:jc w:val="both"/>
        <w:rPr>
          <w:rFonts w:ascii="Arial" w:hAnsi="Arial" w:cs="Arial"/>
          <w:sz w:val="20"/>
          <w:szCs w:val="20"/>
        </w:rPr>
      </w:pPr>
      <w:r w:rsidRPr="005774D1">
        <w:rPr>
          <w:rFonts w:ascii="Arial" w:hAnsi="Arial" w:cs="Arial"/>
          <w:sz w:val="20"/>
          <w:szCs w:val="20"/>
        </w:rPr>
        <w:t>POR CUALQUIER OTRO INCUMPLIMIENTO A LAS OBLIGACIONES PACTADAS EN EL CONTRATO Y SUS ANEXOS POR PARTE DE</w:t>
      </w:r>
      <w:r w:rsidR="00693DF9">
        <w:rPr>
          <w:rFonts w:ascii="Arial" w:hAnsi="Arial" w:cs="Arial"/>
          <w:sz w:val="20"/>
          <w:szCs w:val="20"/>
        </w:rPr>
        <w:t xml:space="preserve"> </w:t>
      </w:r>
      <w:r w:rsidRPr="005774D1">
        <w:rPr>
          <w:rFonts w:ascii="Arial" w:hAnsi="Arial" w:cs="Arial"/>
          <w:b/>
          <w:sz w:val="20"/>
          <w:szCs w:val="20"/>
        </w:rPr>
        <w:t>“EL PROVEEDOR”.</w:t>
      </w:r>
    </w:p>
    <w:p w14:paraId="12F3FF00" w14:textId="77777777" w:rsidR="00476D7C" w:rsidRPr="005774D1" w:rsidRDefault="00476D7C" w:rsidP="005774D1">
      <w:pPr>
        <w:jc w:val="both"/>
        <w:rPr>
          <w:rFonts w:ascii="Arial" w:hAnsi="Arial" w:cs="Arial"/>
          <w:sz w:val="20"/>
          <w:szCs w:val="20"/>
        </w:rPr>
      </w:pPr>
    </w:p>
    <w:p w14:paraId="358A4E03"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SI </w:t>
      </w:r>
      <w:r w:rsidRPr="005774D1">
        <w:rPr>
          <w:rFonts w:ascii="Arial" w:hAnsi="Arial" w:cs="Arial"/>
          <w:b/>
          <w:sz w:val="20"/>
          <w:szCs w:val="20"/>
        </w:rPr>
        <w:t>“EL PROVEEDOR”</w:t>
      </w:r>
      <w:r w:rsidRPr="005774D1">
        <w:rPr>
          <w:rFonts w:ascii="Arial" w:hAnsi="Arial" w:cs="Arial"/>
          <w:sz w:val="20"/>
          <w:szCs w:val="20"/>
        </w:rPr>
        <w:t xml:space="preserve"> ES QUIEN DECIDE RESCINDIR EL PRESENTE CONTRATO SERÁ NECESARIO QUE ACUDA ANTE LA AUTORIDAD JUDICIAL FEDERAL Y OBTENGA LA DECLARACIÓN CORRESPONDIENTE.</w:t>
      </w:r>
    </w:p>
    <w:p w14:paraId="15DF869C" w14:textId="77777777" w:rsidR="00476D7C" w:rsidRPr="005774D1" w:rsidRDefault="00476D7C" w:rsidP="005774D1">
      <w:pPr>
        <w:jc w:val="both"/>
        <w:rPr>
          <w:rFonts w:ascii="Arial" w:hAnsi="Arial" w:cs="Arial"/>
          <w:sz w:val="20"/>
          <w:szCs w:val="20"/>
        </w:rPr>
      </w:pPr>
    </w:p>
    <w:p w14:paraId="3B3BC70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RESCISIÓN DEL PRESENTE CONTRATO, </w:t>
      </w:r>
      <w:r w:rsidRPr="005774D1">
        <w:rPr>
          <w:rFonts w:ascii="Arial" w:hAnsi="Arial" w:cs="Arial"/>
          <w:b/>
          <w:sz w:val="20"/>
          <w:szCs w:val="20"/>
        </w:rPr>
        <w:t>“EL PROVEEDOR”</w:t>
      </w:r>
      <w:r w:rsidRPr="005774D1">
        <w:rPr>
          <w:rFonts w:ascii="Arial" w:hAnsi="Arial" w:cs="Arial"/>
          <w:sz w:val="20"/>
          <w:szCs w:val="20"/>
        </w:rPr>
        <w:t xml:space="preserve"> ENTREGARÁ A </w:t>
      </w:r>
      <w:r w:rsidRPr="005774D1">
        <w:rPr>
          <w:rFonts w:ascii="Arial" w:hAnsi="Arial" w:cs="Arial"/>
          <w:b/>
          <w:sz w:val="20"/>
          <w:szCs w:val="20"/>
        </w:rPr>
        <w:t>“LA FINANCIERA”</w:t>
      </w:r>
      <w:r w:rsidRPr="005774D1">
        <w:rPr>
          <w:rFonts w:ascii="Arial" w:hAnsi="Arial" w:cs="Arial"/>
          <w:sz w:val="20"/>
          <w:szCs w:val="20"/>
        </w:rPr>
        <w:t xml:space="preserve"> TODA LA DOCUMENTACIÓN QUE SE LE HAYA ENTREGADO, EN EL IMPRORROGABLE TÉRMINO DE DIEZ DÍAS HÁBILES CONTADOS A PARTIR DEL MOMENTO EN QUE </w:t>
      </w:r>
      <w:r w:rsidRPr="005774D1">
        <w:rPr>
          <w:rFonts w:ascii="Arial" w:hAnsi="Arial" w:cs="Arial"/>
          <w:b/>
          <w:sz w:val="20"/>
          <w:szCs w:val="20"/>
        </w:rPr>
        <w:t>“LA FINANCIERA”</w:t>
      </w:r>
      <w:r w:rsidRPr="005774D1">
        <w:rPr>
          <w:rFonts w:ascii="Arial" w:hAnsi="Arial" w:cs="Arial"/>
          <w:sz w:val="20"/>
          <w:szCs w:val="20"/>
        </w:rPr>
        <w:t xml:space="preserve"> COMUNIQUE POR ESCRITO LA RESCISIÓN. </w:t>
      </w:r>
    </w:p>
    <w:p w14:paraId="7F4ED511" w14:textId="77777777" w:rsidR="00476D7C" w:rsidRPr="005774D1" w:rsidRDefault="00476D7C" w:rsidP="005774D1">
      <w:pPr>
        <w:jc w:val="both"/>
        <w:rPr>
          <w:rFonts w:ascii="Arial" w:hAnsi="Arial" w:cs="Arial"/>
          <w:sz w:val="20"/>
          <w:szCs w:val="20"/>
        </w:rPr>
      </w:pPr>
    </w:p>
    <w:p w14:paraId="0E50ED9B"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SEXTA.-</w:t>
      </w:r>
      <w:proofErr w:type="gramEnd"/>
      <w:r w:rsidRPr="005774D1">
        <w:rPr>
          <w:rFonts w:ascii="Arial" w:hAnsi="Arial" w:cs="Arial"/>
          <w:b/>
          <w:sz w:val="20"/>
          <w:szCs w:val="20"/>
        </w:rPr>
        <w:t xml:space="preserve"> IMPUESTOS Y DERECHOS.- </w:t>
      </w:r>
      <w:r w:rsidRPr="005774D1">
        <w:rPr>
          <w:rFonts w:ascii="Arial" w:hAnsi="Arial" w:cs="Arial"/>
          <w:sz w:val="20"/>
          <w:szCs w:val="20"/>
        </w:rPr>
        <w:t xml:space="preserve">LOS IMPUESTOS Y DERECHOS QUE PROCEDAN CON MOTIVO DE “LOS SERVICIOS” SERÁN PAGADOS POR </w:t>
      </w:r>
      <w:r w:rsidRPr="005774D1">
        <w:rPr>
          <w:rFonts w:ascii="Arial" w:hAnsi="Arial" w:cs="Arial"/>
          <w:b/>
          <w:sz w:val="20"/>
          <w:szCs w:val="20"/>
        </w:rPr>
        <w:t>“EL PROVEEDOR”; “LA FINANCIERA”</w:t>
      </w:r>
      <w:r w:rsidRPr="005774D1">
        <w:rPr>
          <w:rFonts w:ascii="Arial" w:hAnsi="Arial" w:cs="Arial"/>
          <w:sz w:val="20"/>
          <w:szCs w:val="20"/>
        </w:rPr>
        <w:t xml:space="preserve"> CUBRIRÁ EL IMPUESTO AL VALOR AGREGADO Y DEMÁS IMPUESTOS QUE PROCEDAN, CONFORME A LA LEGISLACIÓN VIGENTE APLICABLE EN LA MATERIA.</w:t>
      </w:r>
    </w:p>
    <w:p w14:paraId="51B813AC" w14:textId="77777777" w:rsidR="00476D7C" w:rsidRPr="005774D1" w:rsidRDefault="00476D7C" w:rsidP="005774D1">
      <w:pPr>
        <w:jc w:val="both"/>
        <w:rPr>
          <w:rFonts w:ascii="Arial" w:hAnsi="Arial" w:cs="Arial"/>
          <w:sz w:val="20"/>
          <w:szCs w:val="20"/>
        </w:rPr>
      </w:pPr>
    </w:p>
    <w:p w14:paraId="1DD78873"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DÉCIMA SÉPTIMA.- DERECHOS DE AUTOR, MARCAS REGISTRADAS, PATENTES Y/O DERECHOS DE PROPIEDAD INTELECTUAL.- “EL PROVEEDOR”</w:t>
      </w:r>
      <w:r w:rsidRPr="005774D1">
        <w:rPr>
          <w:rFonts w:ascii="Arial" w:hAnsi="Arial" w:cs="Arial"/>
          <w:sz w:val="20"/>
          <w:szCs w:val="20"/>
        </w:rPr>
        <w:t xml:space="preserve"> SE OBLIGA CON </w:t>
      </w:r>
      <w:r w:rsidRPr="005774D1">
        <w:rPr>
          <w:rFonts w:ascii="Arial" w:hAnsi="Arial" w:cs="Arial"/>
          <w:b/>
          <w:sz w:val="20"/>
          <w:szCs w:val="20"/>
        </w:rPr>
        <w:t>“LA FINANCIERA”,</w:t>
      </w:r>
      <w:r w:rsidRPr="005774D1">
        <w:rPr>
          <w:rFonts w:ascii="Arial" w:hAnsi="Arial" w:cs="Arial"/>
          <w:sz w:val="20"/>
          <w:szCs w:val="20"/>
        </w:rPr>
        <w:t xml:space="preserve"> A RESPONDER PERSONAL E ILIMITADAMENTE DE LOS DAÑOS Y PERJUICIOS QUE PUDIERA CAUSAR A </w:t>
      </w:r>
      <w:r w:rsidRPr="005774D1">
        <w:rPr>
          <w:rFonts w:ascii="Arial" w:hAnsi="Arial" w:cs="Arial"/>
          <w:b/>
          <w:sz w:val="20"/>
          <w:szCs w:val="20"/>
        </w:rPr>
        <w:t>“LA FINANCIERA”</w:t>
      </w:r>
      <w:r w:rsidRPr="005774D1">
        <w:rPr>
          <w:rFonts w:ascii="Arial" w:hAnsi="Arial" w:cs="Arial"/>
          <w:sz w:val="20"/>
          <w:szCs w:val="20"/>
        </w:rPr>
        <w:t xml:space="preserve"> O A TERCEROS, SI CON MOTIVO DE LA PRESTACIÓN DE “LOS SERVICIOS” VIOLA DERECHOS DE AUTOR, PATENTES Y/O MARCAS REGISTRADAS DE TERCEROS U OTRO DERECHO DE PROPIEDAD INTELECTUAL RESERVADO, EN TAL VIRTUD, </w:t>
      </w:r>
      <w:r w:rsidRPr="005774D1">
        <w:rPr>
          <w:rFonts w:ascii="Arial" w:hAnsi="Arial" w:cs="Arial"/>
          <w:b/>
          <w:sz w:val="20"/>
          <w:szCs w:val="20"/>
        </w:rPr>
        <w:t>“EL PROVEEDOR”</w:t>
      </w:r>
      <w:r w:rsidRPr="005774D1">
        <w:rPr>
          <w:rFonts w:ascii="Arial" w:hAnsi="Arial" w:cs="Arial"/>
          <w:sz w:val="20"/>
          <w:szCs w:val="20"/>
        </w:rPr>
        <w:t xml:space="preserve"> MANIFIESTA EN ESTE ACTO BAJO PROTESTA DE DECIR VERDAD, NO ENCONTRARSE EN NINGUNO DE LOS SUPUESTOS DE INFRACCIÓN ADMINISTRATIVA Y/O DELITO, ESTABLECIDOS EN LA LEY FEDERAL DEL DERECHO DE AUTOR, LA LEY DE LA PROPIEDAD INDUSTRIAL, EL CÓDIGO PENAL FEDERAL Y DEMÁS NORMATIVIDAD APLICABLE.</w:t>
      </w:r>
    </w:p>
    <w:p w14:paraId="709A6AE2" w14:textId="77777777" w:rsidR="00476D7C" w:rsidRPr="005774D1" w:rsidRDefault="00476D7C" w:rsidP="005774D1">
      <w:pPr>
        <w:jc w:val="both"/>
        <w:rPr>
          <w:rFonts w:ascii="Arial" w:hAnsi="Arial" w:cs="Arial"/>
          <w:sz w:val="20"/>
          <w:szCs w:val="20"/>
        </w:rPr>
      </w:pPr>
    </w:p>
    <w:p w14:paraId="6F034866"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QUE SOBREVINIERA ALGUNA RECLAMACIÓN EN CONTRA DE </w:t>
      </w:r>
      <w:r w:rsidRPr="005774D1">
        <w:rPr>
          <w:rFonts w:ascii="Arial" w:hAnsi="Arial" w:cs="Arial"/>
          <w:b/>
          <w:sz w:val="20"/>
          <w:szCs w:val="20"/>
        </w:rPr>
        <w:t>“LA FINANCIERA”,</w:t>
      </w:r>
      <w:r w:rsidRPr="005774D1">
        <w:rPr>
          <w:rFonts w:ascii="Arial" w:hAnsi="Arial" w:cs="Arial"/>
          <w:sz w:val="20"/>
          <w:szCs w:val="20"/>
        </w:rPr>
        <w:t xml:space="preserve"> POR CUALQUIERA DE LAS CAUSAS ANTES MENCIONADAS, LA ÚNICA OBLIGACIÓN DE ÉSTA, SERÁ LA DE DAR AVISO EN EL DOMICILIO PREVISTO EN ESTE INSTRUMENTO A </w:t>
      </w:r>
      <w:r w:rsidRPr="005774D1">
        <w:rPr>
          <w:rFonts w:ascii="Arial" w:hAnsi="Arial" w:cs="Arial"/>
          <w:b/>
          <w:sz w:val="20"/>
          <w:szCs w:val="20"/>
        </w:rPr>
        <w:t>“EL PROVEEDOR”,</w:t>
      </w:r>
      <w:r w:rsidRPr="005774D1">
        <w:rPr>
          <w:rFonts w:ascii="Arial" w:hAnsi="Arial" w:cs="Arial"/>
          <w:sz w:val="20"/>
          <w:szCs w:val="20"/>
        </w:rPr>
        <w:t xml:space="preserve"> PARA QUE ÉSTE, UTILIZANDO LOS MEDIOS CORRESPONDIENTES AL CASO, GARANTICE SALVAGUARDAR A </w:t>
      </w:r>
      <w:r w:rsidRPr="005774D1">
        <w:rPr>
          <w:rFonts w:ascii="Arial" w:hAnsi="Arial" w:cs="Arial"/>
          <w:b/>
          <w:sz w:val="20"/>
          <w:szCs w:val="20"/>
        </w:rPr>
        <w:t xml:space="preserve">“LA FINANCIERA” </w:t>
      </w:r>
      <w:r w:rsidRPr="005774D1">
        <w:rPr>
          <w:rFonts w:ascii="Arial" w:hAnsi="Arial" w:cs="Arial"/>
          <w:sz w:val="20"/>
          <w:szCs w:val="20"/>
        </w:rPr>
        <w:t>DE CUALQUIER CONTROVERSIA, LIBERÁNDOLE DE TODA RESPONSABILIDAD DE CARÁCTER CIVIL, PENAL, MERCANTIL, ADMINISTRATIVA, FISCAL O DE CUALQUIER OTRA ÍNDOLE.</w:t>
      </w:r>
    </w:p>
    <w:p w14:paraId="6BFD6B43" w14:textId="77777777" w:rsidR="00476D7C" w:rsidRPr="005774D1" w:rsidRDefault="00476D7C" w:rsidP="005774D1">
      <w:pPr>
        <w:jc w:val="both"/>
        <w:rPr>
          <w:rFonts w:ascii="Arial" w:hAnsi="Arial" w:cs="Arial"/>
          <w:sz w:val="20"/>
          <w:szCs w:val="20"/>
        </w:rPr>
      </w:pPr>
    </w:p>
    <w:p w14:paraId="7408CD11"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DEFENDERÁ A </w:t>
      </w:r>
      <w:r w:rsidRPr="005774D1">
        <w:rPr>
          <w:rFonts w:ascii="Arial" w:hAnsi="Arial" w:cs="Arial"/>
          <w:b/>
          <w:sz w:val="20"/>
          <w:szCs w:val="20"/>
        </w:rPr>
        <w:t>“LA FINANCIERA”</w:t>
      </w:r>
      <w:r w:rsidRPr="005774D1">
        <w:rPr>
          <w:rFonts w:ascii="Arial" w:hAnsi="Arial" w:cs="Arial"/>
          <w:sz w:val="20"/>
          <w:szCs w:val="20"/>
        </w:rPr>
        <w:t xml:space="preserve"> DE CUALQUIER RECLAMACIÓN, DEMANDA O CONTROVERSIA, SACÁNDOLA EN PAZ Y A SALVO DE LA MISMA, HACIÉNDOSE CARGO DE TODOS </w:t>
      </w:r>
      <w:r w:rsidRPr="005774D1">
        <w:rPr>
          <w:rFonts w:ascii="Arial" w:hAnsi="Arial" w:cs="Arial"/>
          <w:sz w:val="20"/>
          <w:szCs w:val="20"/>
        </w:rPr>
        <w:lastRenderedPageBreak/>
        <w:t xml:space="preserve">LOS GASTOS, QUE LA AUTORIDAD CORRESPONDIENTE LE CONDENE A PAGAR MEDIANTE CUALQUIER RESOLUCIÓN (O ARREGLO AL CUAL DE SU CONSENTIMIENTO); SIEMPRE Y CUANDO </w:t>
      </w:r>
      <w:r w:rsidRPr="005774D1">
        <w:rPr>
          <w:rFonts w:ascii="Arial" w:hAnsi="Arial" w:cs="Arial"/>
          <w:b/>
          <w:sz w:val="20"/>
          <w:szCs w:val="20"/>
        </w:rPr>
        <w:t>“LA FINANCIERA”</w:t>
      </w:r>
      <w:r w:rsidRPr="005774D1">
        <w:rPr>
          <w:rFonts w:ascii="Arial" w:hAnsi="Arial" w:cs="Arial"/>
          <w:sz w:val="20"/>
          <w:szCs w:val="20"/>
        </w:rPr>
        <w:t xml:space="preserve"> NOTIFIQUE INMEDIATAMENTE POR ESCRITO A </w:t>
      </w:r>
      <w:r w:rsidRPr="005774D1">
        <w:rPr>
          <w:rFonts w:ascii="Arial" w:hAnsi="Arial" w:cs="Arial"/>
          <w:b/>
          <w:sz w:val="20"/>
          <w:szCs w:val="20"/>
        </w:rPr>
        <w:t>“EL PROVEEDOR”</w:t>
      </w:r>
      <w:r w:rsidRPr="005774D1">
        <w:rPr>
          <w:rFonts w:ascii="Arial" w:hAnsi="Arial" w:cs="Arial"/>
          <w:sz w:val="20"/>
          <w:szCs w:val="20"/>
        </w:rPr>
        <w:t xml:space="preserve"> DE LA CITADA RECLAMACIÓN, DEMANDA O CONTROVERSIA.</w:t>
      </w:r>
    </w:p>
    <w:p w14:paraId="10AFFC64" w14:textId="77777777" w:rsidR="00476D7C" w:rsidRPr="005774D1" w:rsidRDefault="00476D7C" w:rsidP="005774D1">
      <w:pPr>
        <w:jc w:val="both"/>
        <w:rPr>
          <w:rFonts w:ascii="Arial" w:hAnsi="Arial" w:cs="Arial"/>
          <w:sz w:val="20"/>
          <w:szCs w:val="20"/>
        </w:rPr>
      </w:pPr>
    </w:p>
    <w:p w14:paraId="4A723B81"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SI COMO RESULTADO DE UNA RECLAMACIÓN, DEMANDA O CONTROVERSIA DE VIOLACIÓN DE DERECHOS DE AUTOR, PATENTES Y/O MARCAS REGISTRADAS DE TERCEROS U OTRO DERECHO DE PROPIEDAD INTELECTUAL RESERVADO, UN TRIBUNAL COMPETENTE PROHIBIERA EL USO DE UN PRODUCTO, </w:t>
      </w:r>
      <w:r w:rsidRPr="005774D1">
        <w:rPr>
          <w:rFonts w:ascii="Arial" w:hAnsi="Arial" w:cs="Arial"/>
          <w:b/>
          <w:sz w:val="20"/>
          <w:szCs w:val="20"/>
        </w:rPr>
        <w:t>“EL PROVEEDOR”</w:t>
      </w:r>
      <w:r w:rsidRPr="005774D1">
        <w:rPr>
          <w:rFonts w:ascii="Arial" w:hAnsi="Arial" w:cs="Arial"/>
          <w:sz w:val="20"/>
          <w:szCs w:val="20"/>
        </w:rPr>
        <w:t xml:space="preserve"> HARÁ LOS ESFUERZOS COMERCIALMENTE RAZONABLES PARA QUE </w:t>
      </w:r>
      <w:r w:rsidRPr="005774D1">
        <w:rPr>
          <w:rFonts w:ascii="Arial" w:hAnsi="Arial" w:cs="Arial"/>
          <w:b/>
          <w:sz w:val="20"/>
          <w:szCs w:val="20"/>
        </w:rPr>
        <w:t>“LA FINANCIERA”</w:t>
      </w:r>
      <w:r w:rsidRPr="005774D1">
        <w:rPr>
          <w:rFonts w:ascii="Arial" w:hAnsi="Arial" w:cs="Arial"/>
          <w:sz w:val="20"/>
          <w:szCs w:val="20"/>
        </w:rPr>
        <w:t xml:space="preserve"> OBTENGA EL DERECHO DE CONTINUAR SU USO, O BIEN PARA REEMPLAZARLO(S) POR OTRO(S) EQUIVALENTE(S) QUE SEA(N) FUNCIONAL(ES), O MODIFICARLO(S) PARA QUE CESE LA VIOLACIÓN DE TALES DERECHOS.</w:t>
      </w:r>
    </w:p>
    <w:p w14:paraId="1B61A007" w14:textId="77777777" w:rsidR="00476D7C" w:rsidRPr="005774D1" w:rsidRDefault="00476D7C" w:rsidP="005774D1">
      <w:pPr>
        <w:jc w:val="both"/>
        <w:rPr>
          <w:rFonts w:ascii="Arial" w:hAnsi="Arial" w:cs="Arial"/>
          <w:sz w:val="20"/>
          <w:szCs w:val="20"/>
        </w:rPr>
      </w:pPr>
    </w:p>
    <w:p w14:paraId="0B44F00F"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EN CASO DE RECIBIR INFORMACIÓN SOBRE UNA RECLAMACIÓN, DEMANDA O CONTROVERSIA DE VIOLACIÓN DE DERECHOS DE AUTOR, PATENTES Y/O MARCAS REGISTRADAS DE TERCEROS U OTRO DERECHO DE PROPIEDAD INTELECTUAL RESERVADO RELACIONADA CON UN SERVICIO, </w:t>
      </w:r>
      <w:r w:rsidRPr="005774D1">
        <w:rPr>
          <w:rFonts w:ascii="Arial" w:hAnsi="Arial" w:cs="Arial"/>
          <w:b/>
          <w:sz w:val="20"/>
          <w:szCs w:val="20"/>
        </w:rPr>
        <w:t>“EL PROVEEDOR”</w:t>
      </w:r>
      <w:r w:rsidRPr="005774D1">
        <w:rPr>
          <w:rFonts w:ascii="Arial" w:hAnsi="Arial" w:cs="Arial"/>
          <w:sz w:val="20"/>
          <w:szCs w:val="20"/>
        </w:rPr>
        <w:t xml:space="preserve"> PODRÁ, A SU COSTO, Y SIN QUE ELLO IMPLIQUE OBLIGACIÓN ALGUNA: (I) TRATAR DE OBTENER PARA </w:t>
      </w:r>
      <w:r w:rsidRPr="005774D1">
        <w:rPr>
          <w:rFonts w:ascii="Arial" w:hAnsi="Arial" w:cs="Arial"/>
          <w:b/>
          <w:sz w:val="20"/>
          <w:szCs w:val="20"/>
        </w:rPr>
        <w:t>“LA FINANCIERA”</w:t>
      </w:r>
      <w:r w:rsidRPr="005774D1">
        <w:rPr>
          <w:rFonts w:ascii="Arial" w:hAnsi="Arial" w:cs="Arial"/>
          <w:sz w:val="20"/>
          <w:szCs w:val="20"/>
        </w:rPr>
        <w:t xml:space="preserve"> EL DERECHO DE CONTINUAR RECIBIENDO “LOS SERVICIOS” PRESUNTAMENTE OBJETO DE LA RECLAMACIÓN; (II) MODIFICAR “LOS SERVICIOS” O REEMPLAZARLOS. EN ESTOS CASOS, “LA FINANCIERA” DEBERÁ FINALIZAR INMEDIATAMENTE EL USO DE “LOS SERVICIOS”.</w:t>
      </w:r>
    </w:p>
    <w:p w14:paraId="6EBA15CF" w14:textId="77777777" w:rsidR="00476D7C" w:rsidRPr="005774D1" w:rsidRDefault="00476D7C" w:rsidP="005774D1">
      <w:pPr>
        <w:jc w:val="both"/>
        <w:rPr>
          <w:rFonts w:ascii="Arial" w:hAnsi="Arial" w:cs="Arial"/>
          <w:sz w:val="20"/>
          <w:szCs w:val="20"/>
        </w:rPr>
      </w:pPr>
    </w:p>
    <w:p w14:paraId="73E3A666"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NO REALIZARSE LAS ALTERNATIVAS ANTES CITADAS, </w:t>
      </w:r>
      <w:r w:rsidRPr="005774D1">
        <w:rPr>
          <w:rFonts w:ascii="Arial" w:hAnsi="Arial" w:cs="Arial"/>
          <w:b/>
          <w:sz w:val="20"/>
          <w:szCs w:val="20"/>
        </w:rPr>
        <w:t>“LA FINANCIERA”</w:t>
      </w:r>
      <w:r w:rsidRPr="005774D1">
        <w:rPr>
          <w:rFonts w:ascii="Arial" w:hAnsi="Arial" w:cs="Arial"/>
          <w:sz w:val="20"/>
          <w:szCs w:val="20"/>
        </w:rPr>
        <w:t xml:space="preserve"> RESCINDIRÁ EL CONTRATO Y </w:t>
      </w:r>
      <w:r w:rsidRPr="005774D1">
        <w:rPr>
          <w:rFonts w:ascii="Arial" w:hAnsi="Arial" w:cs="Arial"/>
          <w:b/>
          <w:sz w:val="20"/>
          <w:szCs w:val="20"/>
        </w:rPr>
        <w:t>“EL PROVEEDOR”</w:t>
      </w:r>
      <w:r w:rsidRPr="005774D1">
        <w:rPr>
          <w:rFonts w:ascii="Arial" w:hAnsi="Arial" w:cs="Arial"/>
          <w:sz w:val="20"/>
          <w:szCs w:val="20"/>
        </w:rPr>
        <w:t xml:space="preserve"> SE OBLIGA A CUBRIR LOS DAÑOS Y PERJUICIOS QUE SE ACREDITEN.</w:t>
      </w:r>
    </w:p>
    <w:p w14:paraId="7F738F29" w14:textId="77777777" w:rsidR="00476D7C" w:rsidRPr="005774D1" w:rsidRDefault="00476D7C" w:rsidP="005774D1">
      <w:pPr>
        <w:jc w:val="both"/>
        <w:rPr>
          <w:rFonts w:ascii="Arial" w:hAnsi="Arial" w:cs="Arial"/>
          <w:sz w:val="20"/>
          <w:szCs w:val="20"/>
        </w:rPr>
      </w:pPr>
    </w:p>
    <w:p w14:paraId="0F481EB2"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“LA FINANCIERA”</w:t>
      </w:r>
      <w:r w:rsidRPr="005774D1">
        <w:rPr>
          <w:rFonts w:ascii="Arial" w:hAnsi="Arial" w:cs="Arial"/>
          <w:sz w:val="20"/>
          <w:szCs w:val="20"/>
        </w:rPr>
        <w:t xml:space="preserve"> COADYUVARÁ EN LA DEFENSA DE LA RECLAMACIÓN, DEMANDA O CONTROVERSIA, CUANDO ÉSTA SE LIMITE A LA ENTREGA DE DOCUMENTOS PÚBLICOS Y PRIVADOS, INFORMES O ALGUNA OTRA CLASE DE DICTÁMENES O PRUEBAS PERICIALES QUE TENGAN RELACIÓN CON LA RECLAMACIÓN, DEMANDA O CONTROVERSIA. </w:t>
      </w:r>
      <w:r w:rsidRPr="005774D1">
        <w:rPr>
          <w:rFonts w:ascii="Arial" w:hAnsi="Arial" w:cs="Arial"/>
          <w:b/>
          <w:sz w:val="20"/>
          <w:szCs w:val="20"/>
        </w:rPr>
        <w:t>“EL PROVEEDOR”</w:t>
      </w:r>
      <w:r w:rsidRPr="005774D1">
        <w:rPr>
          <w:rFonts w:ascii="Arial" w:hAnsi="Arial" w:cs="Arial"/>
          <w:sz w:val="20"/>
          <w:szCs w:val="20"/>
        </w:rPr>
        <w:t xml:space="preserve"> REEMBOLSARÁ DIRECTAMENTE TODOS LOS GASTOS NECESARIOS PARA LA DEFENSA DE LAS CONTROVERSIAS DE CUALQUIER ÍNDOLE QUE SE HICIEREN. ASIMISMO, </w:t>
      </w:r>
      <w:r w:rsidRPr="005774D1">
        <w:rPr>
          <w:rFonts w:ascii="Arial" w:hAnsi="Arial" w:cs="Arial"/>
          <w:b/>
          <w:sz w:val="20"/>
          <w:szCs w:val="20"/>
        </w:rPr>
        <w:t>“EL PROVEEDOR”</w:t>
      </w:r>
      <w:r w:rsidRPr="005774D1">
        <w:rPr>
          <w:rFonts w:ascii="Arial" w:hAnsi="Arial" w:cs="Arial"/>
          <w:sz w:val="20"/>
          <w:szCs w:val="20"/>
        </w:rPr>
        <w:t xml:space="preserve"> DEBE PAGAR A </w:t>
      </w:r>
      <w:r w:rsidRPr="005774D1">
        <w:rPr>
          <w:rFonts w:ascii="Arial" w:hAnsi="Arial" w:cs="Arial"/>
          <w:b/>
          <w:sz w:val="20"/>
          <w:szCs w:val="20"/>
        </w:rPr>
        <w:t>“LA FINANCIERA”</w:t>
      </w:r>
      <w:r w:rsidRPr="005774D1">
        <w:rPr>
          <w:rFonts w:ascii="Arial" w:hAnsi="Arial" w:cs="Arial"/>
          <w:sz w:val="20"/>
          <w:szCs w:val="20"/>
        </w:rPr>
        <w:t xml:space="preserve"> LOS DAÑOS QUE RESULTEN DE LA SUSPENSIÓN DE LOS SERVICIOS INHERENTES A ESTE CONTRATO. DICHA RESPONSABILIDAD SE LIMITA AL MONTO MÁXIMO TOTAL DEL CONTRATO.</w:t>
      </w:r>
    </w:p>
    <w:p w14:paraId="5CCE3D72" w14:textId="77777777" w:rsidR="00476D7C" w:rsidRPr="005774D1" w:rsidRDefault="00476D7C" w:rsidP="005774D1">
      <w:pPr>
        <w:jc w:val="both"/>
        <w:rPr>
          <w:rFonts w:ascii="Arial" w:hAnsi="Arial" w:cs="Arial"/>
          <w:sz w:val="20"/>
          <w:szCs w:val="20"/>
        </w:rPr>
      </w:pPr>
    </w:p>
    <w:p w14:paraId="6F1833C0" w14:textId="77777777" w:rsidR="00476D7C" w:rsidRPr="005774D1" w:rsidRDefault="00476D7C" w:rsidP="005774D1">
      <w:pPr>
        <w:jc w:val="both"/>
        <w:rPr>
          <w:rFonts w:ascii="Arial" w:hAnsi="Arial" w:cs="Arial"/>
          <w:sz w:val="20"/>
          <w:szCs w:val="20"/>
          <w:lang w:val="es-ES"/>
        </w:rPr>
      </w:pPr>
      <w:r w:rsidRPr="005774D1">
        <w:rPr>
          <w:rFonts w:ascii="Arial" w:hAnsi="Arial" w:cs="Arial"/>
          <w:b/>
          <w:sz w:val="20"/>
          <w:szCs w:val="20"/>
          <w:lang w:val="es-ES"/>
        </w:rPr>
        <w:t xml:space="preserve">DÉCIMA </w:t>
      </w:r>
      <w:proofErr w:type="gramStart"/>
      <w:r w:rsidRPr="005774D1">
        <w:rPr>
          <w:rFonts w:ascii="Arial" w:hAnsi="Arial" w:cs="Arial"/>
          <w:b/>
          <w:sz w:val="20"/>
          <w:szCs w:val="20"/>
          <w:lang w:val="es-ES"/>
        </w:rPr>
        <w:t>OCTAVA.-</w:t>
      </w:r>
      <w:proofErr w:type="gramEnd"/>
      <w:r w:rsidRPr="005774D1">
        <w:rPr>
          <w:rFonts w:ascii="Arial" w:hAnsi="Arial" w:cs="Arial"/>
          <w:b/>
          <w:sz w:val="20"/>
          <w:szCs w:val="20"/>
          <w:lang w:val="es-ES"/>
        </w:rPr>
        <w:t xml:space="preserve"> RESPONSABILIDAD LABORAL.-</w:t>
      </w:r>
      <w:r w:rsidRPr="005774D1">
        <w:rPr>
          <w:rFonts w:ascii="Arial" w:hAnsi="Arial" w:cs="Arial"/>
          <w:sz w:val="20"/>
          <w:szCs w:val="20"/>
          <w:lang w:val="es-ES"/>
        </w:rPr>
        <w:t xml:space="preserve"> EL PRESENTE CONTRATO SE RIGE POR LO DISPUESTO EN LA LEY DE ADQUISICIONES, ARRENDAMIENTOS Y SERVICIOS DEL SECTOR PÚBLICO, POR LO QUE NO EXISTE RELACIÓN DE DEPENDENCIA NI DE SUBORDINACIÓN ENTRE </w:t>
      </w:r>
      <w:r w:rsidRPr="005774D1">
        <w:rPr>
          <w:rFonts w:ascii="Arial" w:hAnsi="Arial" w:cs="Arial"/>
          <w:b/>
          <w:sz w:val="20"/>
          <w:szCs w:val="20"/>
          <w:lang w:val="es-ES"/>
        </w:rPr>
        <w:t>“LA FINANCIERA”</w:t>
      </w:r>
      <w:r w:rsidRPr="005774D1">
        <w:rPr>
          <w:rFonts w:ascii="Arial" w:hAnsi="Arial" w:cs="Arial"/>
          <w:sz w:val="20"/>
          <w:szCs w:val="20"/>
          <w:lang w:val="es-ES"/>
        </w:rPr>
        <w:t xml:space="preserve"> Y </w:t>
      </w:r>
      <w:r w:rsidRPr="005774D1">
        <w:rPr>
          <w:rFonts w:ascii="Arial" w:hAnsi="Arial" w:cs="Arial"/>
          <w:b/>
          <w:sz w:val="20"/>
          <w:szCs w:val="20"/>
          <w:lang w:val="es-ES"/>
        </w:rPr>
        <w:t>“EL PROVEEDOR”</w:t>
      </w:r>
      <w:r w:rsidRPr="005774D1">
        <w:rPr>
          <w:rFonts w:ascii="Arial" w:hAnsi="Arial" w:cs="Arial"/>
          <w:sz w:val="20"/>
          <w:szCs w:val="20"/>
          <w:lang w:val="es-ES"/>
        </w:rPr>
        <w:t xml:space="preserve"> Y EL PERSONAL DE ESTE ÚLTIMO. </w:t>
      </w:r>
      <w:r w:rsidRPr="005774D1">
        <w:rPr>
          <w:rFonts w:ascii="Arial" w:hAnsi="Arial" w:cs="Arial"/>
          <w:b/>
          <w:sz w:val="20"/>
          <w:szCs w:val="20"/>
          <w:lang w:val="es-ES"/>
        </w:rPr>
        <w:t>“EL PROVEEDOR”</w:t>
      </w:r>
      <w:r w:rsidRPr="005774D1">
        <w:rPr>
          <w:rFonts w:ascii="Arial" w:hAnsi="Arial" w:cs="Arial"/>
          <w:sz w:val="20"/>
          <w:szCs w:val="20"/>
          <w:lang w:val="es-ES"/>
        </w:rPr>
        <w:t xml:space="preserve"> SE OBLIGA A ASUMIR CUALQUIER RESPONSABILIDAD POR LA CONDUCTA DEL PERSONAL QUE CONTRATE PARA CUMPLIR CON LAS OBLIGACIONES DERIVADAS DEL PRESENTE CONTRATO ANTE </w:t>
      </w:r>
      <w:r w:rsidRPr="005774D1">
        <w:rPr>
          <w:rFonts w:ascii="Arial" w:hAnsi="Arial" w:cs="Arial"/>
          <w:b/>
          <w:sz w:val="20"/>
          <w:szCs w:val="20"/>
          <w:lang w:val="es-ES"/>
        </w:rPr>
        <w:t xml:space="preserve">“LA FINANCIERA” </w:t>
      </w:r>
      <w:r w:rsidRPr="005774D1">
        <w:rPr>
          <w:rFonts w:ascii="Arial" w:hAnsi="Arial" w:cs="Arial"/>
          <w:sz w:val="20"/>
          <w:szCs w:val="20"/>
          <w:lang w:val="es-ES"/>
        </w:rPr>
        <w:t>ASÍ COMO ANTE TERCEROS.</w:t>
      </w:r>
    </w:p>
    <w:p w14:paraId="0E8637D3" w14:textId="77777777" w:rsidR="00476D7C" w:rsidRPr="005774D1" w:rsidRDefault="00476D7C" w:rsidP="005774D1">
      <w:pPr>
        <w:jc w:val="both"/>
        <w:rPr>
          <w:rFonts w:ascii="Arial" w:hAnsi="Arial" w:cs="Arial"/>
          <w:sz w:val="20"/>
          <w:szCs w:val="20"/>
          <w:lang w:val="es-ES"/>
        </w:rPr>
      </w:pPr>
    </w:p>
    <w:p w14:paraId="4E1862DB" w14:textId="77777777" w:rsidR="00476D7C" w:rsidRPr="005774D1" w:rsidRDefault="00476D7C" w:rsidP="005774D1">
      <w:pPr>
        <w:jc w:val="both"/>
        <w:rPr>
          <w:rFonts w:ascii="Arial" w:hAnsi="Arial" w:cs="Arial"/>
          <w:sz w:val="20"/>
          <w:szCs w:val="20"/>
          <w:lang w:val="es-ES"/>
        </w:rPr>
      </w:pPr>
      <w:r w:rsidRPr="005774D1">
        <w:rPr>
          <w:rFonts w:ascii="Arial" w:hAnsi="Arial" w:cs="Arial"/>
          <w:sz w:val="20"/>
          <w:szCs w:val="20"/>
          <w:lang w:val="es-ES"/>
        </w:rPr>
        <w:t xml:space="preserve">POR LO TANTO, </w:t>
      </w:r>
      <w:r w:rsidRPr="005774D1">
        <w:rPr>
          <w:rFonts w:ascii="Arial" w:hAnsi="Arial" w:cs="Arial"/>
          <w:b/>
          <w:sz w:val="20"/>
          <w:szCs w:val="20"/>
          <w:lang w:val="es-ES"/>
        </w:rPr>
        <w:t>“EL PROVEEDOR”</w:t>
      </w:r>
      <w:r w:rsidRPr="005774D1">
        <w:rPr>
          <w:rFonts w:ascii="Arial" w:hAnsi="Arial" w:cs="Arial"/>
          <w:sz w:val="20"/>
          <w:szCs w:val="20"/>
          <w:lang w:val="es-E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774D1">
        <w:rPr>
          <w:rFonts w:ascii="Arial" w:hAnsi="Arial" w:cs="Arial"/>
          <w:b/>
          <w:sz w:val="20"/>
          <w:szCs w:val="20"/>
          <w:lang w:val="es-ES"/>
        </w:rPr>
        <w:t>“LA FINANCIERA”,</w:t>
      </w:r>
      <w:r w:rsidRPr="005774D1">
        <w:rPr>
          <w:rFonts w:ascii="Arial" w:hAnsi="Arial" w:cs="Arial"/>
          <w:sz w:val="20"/>
          <w:szCs w:val="20"/>
          <w:lang w:val="es-ES"/>
        </w:rPr>
        <w:t xml:space="preserve"> ASÍ COMO EN LA EJECUCIÓN DEL OBJETO DEL PRESENTE CONTRATO.</w:t>
      </w:r>
    </w:p>
    <w:p w14:paraId="18955729" w14:textId="77777777" w:rsidR="00476D7C" w:rsidRPr="005774D1" w:rsidRDefault="00476D7C" w:rsidP="005774D1">
      <w:pPr>
        <w:jc w:val="both"/>
        <w:rPr>
          <w:rFonts w:ascii="Arial" w:hAnsi="Arial" w:cs="Arial"/>
          <w:sz w:val="20"/>
          <w:szCs w:val="20"/>
          <w:lang w:val="es-ES"/>
        </w:rPr>
      </w:pPr>
    </w:p>
    <w:p w14:paraId="343D6D14" w14:textId="77777777" w:rsidR="00476D7C" w:rsidRPr="005774D1" w:rsidRDefault="00476D7C" w:rsidP="005774D1">
      <w:pPr>
        <w:jc w:val="both"/>
        <w:rPr>
          <w:rFonts w:ascii="Arial" w:hAnsi="Arial" w:cs="Arial"/>
          <w:sz w:val="20"/>
          <w:szCs w:val="20"/>
          <w:lang w:val="es-ES"/>
        </w:rPr>
      </w:pPr>
      <w:r w:rsidRPr="005774D1">
        <w:rPr>
          <w:rFonts w:ascii="Arial" w:hAnsi="Arial" w:cs="Arial"/>
          <w:b/>
          <w:sz w:val="20"/>
          <w:szCs w:val="20"/>
          <w:lang w:val="es-ES"/>
        </w:rPr>
        <w:t>“EL PROVEEDOR”</w:t>
      </w:r>
      <w:r w:rsidRPr="005774D1">
        <w:rPr>
          <w:rFonts w:ascii="Arial" w:hAnsi="Arial" w:cs="Arial"/>
          <w:sz w:val="20"/>
          <w:szCs w:val="20"/>
          <w:lang w:val="es-ES"/>
        </w:rPr>
        <w:t xml:space="preserve"> DECLARA BAJO PROTESTA DE DECIR VERDAD QUE CUENTA CON LOS ELEMENTOS PROPIOS SUFICIENTES PARA CUMPLIR CON LAS OBLIGACIONES QUE DERIVEN DE LAS RELACIONES CON SUS TRABAJADORES; EN CONSECUENCIA, </w:t>
      </w:r>
      <w:r w:rsidRPr="005774D1">
        <w:rPr>
          <w:rFonts w:ascii="Arial" w:hAnsi="Arial" w:cs="Arial"/>
          <w:b/>
          <w:sz w:val="20"/>
          <w:szCs w:val="20"/>
          <w:lang w:val="es-ES"/>
        </w:rPr>
        <w:t>“EL PROVEEDOR”</w:t>
      </w:r>
      <w:r w:rsidRPr="005774D1">
        <w:rPr>
          <w:rFonts w:ascii="Arial" w:hAnsi="Arial" w:cs="Arial"/>
          <w:sz w:val="20"/>
          <w:szCs w:val="20"/>
          <w:lang w:val="es-ES"/>
        </w:rPr>
        <w:t xml:space="preserve"> ACEPTA SER EL </w:t>
      </w:r>
      <w:r w:rsidRPr="005774D1">
        <w:rPr>
          <w:rFonts w:ascii="Arial" w:hAnsi="Arial" w:cs="Arial"/>
          <w:sz w:val="20"/>
          <w:szCs w:val="20"/>
          <w:lang w:val="es-ES"/>
        </w:rPr>
        <w:lastRenderedPageBreak/>
        <w:t xml:space="preserve">ÚNICO RESPONSABLE DEL CUMPLIMIENTO DE LAS OBLIGACIONES DE LAS RELACIONES LABORALES, FISCALES, CONTRACTUALES O DE CUALQUIER OTRA ÍNDOLE, INCLUSO LAS DE SEGURIDAD SOCIAL E INFONAVIT, QUE PUEDAN RESULTAR DE LAS OBLIGACIONES DERIVADAS DEL PRESENTE CONTRATO. POR LO TANTO, </w:t>
      </w:r>
      <w:r w:rsidRPr="005774D1">
        <w:rPr>
          <w:rFonts w:ascii="Arial" w:hAnsi="Arial" w:cs="Arial"/>
          <w:b/>
          <w:sz w:val="20"/>
          <w:szCs w:val="20"/>
          <w:lang w:val="es-ES"/>
        </w:rPr>
        <w:t>“EL PROVEEDOR”</w:t>
      </w:r>
      <w:r w:rsidRPr="005774D1">
        <w:rPr>
          <w:rFonts w:ascii="Arial" w:hAnsi="Arial" w:cs="Arial"/>
          <w:sz w:val="20"/>
          <w:szCs w:val="20"/>
          <w:lang w:val="es-ES"/>
        </w:rPr>
        <w:t xml:space="preserve"> LIBERA DE MANERA ABSOLUTA DE TODA RESPONSABILIDAD A </w:t>
      </w:r>
      <w:r w:rsidRPr="005774D1">
        <w:rPr>
          <w:rFonts w:ascii="Arial" w:hAnsi="Arial" w:cs="Arial"/>
          <w:b/>
          <w:sz w:val="20"/>
          <w:szCs w:val="20"/>
          <w:lang w:val="es-ES"/>
        </w:rPr>
        <w:t>“LA FINANCIERA”,</w:t>
      </w:r>
      <w:r w:rsidRPr="005774D1">
        <w:rPr>
          <w:rFonts w:ascii="Arial" w:hAnsi="Arial" w:cs="Arial"/>
          <w:sz w:val="20"/>
          <w:szCs w:val="20"/>
          <w:lang w:val="es-ES"/>
        </w:rPr>
        <w:t xml:space="preserve"> DE LAS OBLIGACIONES QUE PUDIERAN PRESENTARSE POR DICHOS CONCEPTOS Y EN NINGÚN CASO SE LE PODRÁ CONSIDERAR PATRÓN SUSTITUTO Y/O PATRÓN SOLIDARIO.</w:t>
      </w:r>
    </w:p>
    <w:p w14:paraId="338E600C" w14:textId="77777777" w:rsidR="00476D7C" w:rsidRPr="005774D1" w:rsidRDefault="00476D7C" w:rsidP="005774D1">
      <w:pPr>
        <w:jc w:val="both"/>
        <w:rPr>
          <w:rFonts w:ascii="Arial" w:hAnsi="Arial" w:cs="Arial"/>
          <w:sz w:val="20"/>
          <w:szCs w:val="20"/>
          <w:lang w:val="es-ES"/>
        </w:rPr>
      </w:pPr>
    </w:p>
    <w:p w14:paraId="780786A5" w14:textId="77777777" w:rsidR="00476D7C" w:rsidRPr="005774D1" w:rsidRDefault="00476D7C" w:rsidP="005774D1">
      <w:pPr>
        <w:jc w:val="both"/>
        <w:rPr>
          <w:rFonts w:ascii="Arial" w:hAnsi="Arial" w:cs="Arial"/>
          <w:sz w:val="20"/>
          <w:szCs w:val="20"/>
          <w:lang w:val="es-ES"/>
        </w:rPr>
      </w:pPr>
      <w:proofErr w:type="gramStart"/>
      <w:r w:rsidRPr="005774D1">
        <w:rPr>
          <w:rFonts w:ascii="Arial" w:hAnsi="Arial" w:cs="Arial"/>
          <w:sz w:val="20"/>
          <w:szCs w:val="20"/>
          <w:lang w:val="es-ES"/>
        </w:rPr>
        <w:t>IGUALMENTE</w:t>
      </w:r>
      <w:proofErr w:type="gramEnd"/>
      <w:r w:rsidRPr="005774D1">
        <w:rPr>
          <w:rFonts w:ascii="Arial" w:hAnsi="Arial" w:cs="Arial"/>
          <w:sz w:val="20"/>
          <w:szCs w:val="20"/>
          <w:lang w:val="es-ES"/>
        </w:rPr>
        <w:t xml:space="preserve"> Y PARA CUALQUIER CASO NO PREVISTO, </w:t>
      </w:r>
      <w:r w:rsidRPr="005774D1">
        <w:rPr>
          <w:rFonts w:ascii="Arial" w:hAnsi="Arial" w:cs="Arial"/>
          <w:b/>
          <w:sz w:val="20"/>
          <w:szCs w:val="20"/>
          <w:lang w:val="es-ES"/>
        </w:rPr>
        <w:t>“EL PROVEEDOR”</w:t>
      </w:r>
      <w:r w:rsidRPr="005774D1">
        <w:rPr>
          <w:rFonts w:ascii="Arial" w:hAnsi="Arial" w:cs="Arial"/>
          <w:sz w:val="20"/>
          <w:szCs w:val="20"/>
          <w:lang w:val="es-ES"/>
        </w:rPr>
        <w:t xml:space="preserve"> EXIME EXPRESAMENTE A </w:t>
      </w:r>
      <w:r w:rsidRPr="005774D1">
        <w:rPr>
          <w:rFonts w:ascii="Arial" w:hAnsi="Arial" w:cs="Arial"/>
          <w:b/>
          <w:sz w:val="20"/>
          <w:szCs w:val="20"/>
          <w:lang w:val="es-ES"/>
        </w:rPr>
        <w:t>“LA FINANCIERA”</w:t>
      </w:r>
      <w:r w:rsidRPr="005774D1">
        <w:rPr>
          <w:rFonts w:ascii="Arial" w:hAnsi="Arial" w:cs="Arial"/>
          <w:sz w:val="20"/>
          <w:szCs w:val="20"/>
          <w:lang w:val="es-ES"/>
        </w:rPr>
        <w:t xml:space="preserve"> DE CUALQUIER RESPONSABILIDAD LABORAL, CIVIL O PENAL O DE CUALQUIER OTRA ESPECIE QUE EN SU CASO PUDIERA LLEGAR A GENERARSE, RELACIONADO CON LA PRESENTE CLÁUSULA.</w:t>
      </w:r>
    </w:p>
    <w:p w14:paraId="53C5636C" w14:textId="77777777" w:rsidR="00476D7C" w:rsidRPr="005774D1" w:rsidRDefault="00476D7C" w:rsidP="005774D1">
      <w:pPr>
        <w:jc w:val="both"/>
        <w:rPr>
          <w:rFonts w:ascii="Arial" w:hAnsi="Arial" w:cs="Arial"/>
          <w:sz w:val="20"/>
          <w:szCs w:val="20"/>
          <w:lang w:val="es-ES"/>
        </w:rPr>
      </w:pPr>
    </w:p>
    <w:p w14:paraId="56840D42"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ACEPTA DE MANERA LIBRE Y VOLUNTARIA A NO RESERVARSE ACCIÓN ALGUNA EN CUALQUIER TIEMPO, EN MATERIA LABORAL, EN CONTRA DE </w:t>
      </w:r>
      <w:r w:rsidRPr="005774D1">
        <w:rPr>
          <w:rFonts w:ascii="Arial" w:hAnsi="Arial" w:cs="Arial"/>
          <w:b/>
          <w:sz w:val="20"/>
          <w:szCs w:val="20"/>
        </w:rPr>
        <w:t>“LA FINANCIERA”,</w:t>
      </w:r>
      <w:r w:rsidRPr="005774D1">
        <w:rPr>
          <w:rFonts w:ascii="Arial" w:hAnsi="Arial" w:cs="Arial"/>
          <w:sz w:val="20"/>
          <w:szCs w:val="20"/>
        </w:rPr>
        <w:t xml:space="preserve"> YA QUE RECONOCE Y MANIFIESTA QUE NO EXISTE RELACIÓN LABORAL, CON BASE A QUE SUS ACTIVIDADES LAS REALIZAN BAJO UN CONTRATO, QUE SE RIGE AL AMPARO DE LA LEY DE ADQUISICIONES, ARRENDAMIENTOS Y SERVICIOS DEL SECTOR PÚBLICO Y NO EL DE UNA RELACIÓN LABORAL.</w:t>
      </w:r>
    </w:p>
    <w:p w14:paraId="22FD93D1" w14:textId="77777777" w:rsidR="00476D7C" w:rsidRPr="005774D1" w:rsidRDefault="00476D7C" w:rsidP="005774D1">
      <w:pPr>
        <w:jc w:val="both"/>
        <w:rPr>
          <w:rFonts w:ascii="Arial" w:hAnsi="Arial" w:cs="Arial"/>
          <w:sz w:val="20"/>
          <w:szCs w:val="20"/>
          <w:lang w:val="es-ES"/>
        </w:rPr>
      </w:pPr>
    </w:p>
    <w:p w14:paraId="751C6F8C"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PARA EL CASO DE QUE ALGUNO DE LOS TRABAJADORES DE </w:t>
      </w:r>
      <w:r w:rsidRPr="005774D1">
        <w:rPr>
          <w:rFonts w:ascii="Arial" w:hAnsi="Arial" w:cs="Arial"/>
          <w:b/>
          <w:sz w:val="20"/>
          <w:szCs w:val="20"/>
        </w:rPr>
        <w:t>“EL PROVEEDOR”</w:t>
      </w:r>
      <w:r w:rsidRPr="005774D1">
        <w:rPr>
          <w:rFonts w:ascii="Arial" w:hAnsi="Arial" w:cs="Arial"/>
          <w:sz w:val="20"/>
          <w:szCs w:val="20"/>
        </w:rPr>
        <w:t xml:space="preserve"> DEMANDE LA SOLIDARIDAD Y/O SUSTITUCIÓN PATRONAL A </w:t>
      </w:r>
      <w:r w:rsidRPr="005774D1">
        <w:rPr>
          <w:rFonts w:ascii="Arial" w:hAnsi="Arial" w:cs="Arial"/>
          <w:b/>
          <w:sz w:val="20"/>
          <w:szCs w:val="20"/>
        </w:rPr>
        <w:t xml:space="preserve">“LA FINANCIERA”, “EL PROVEEDOR” </w:t>
      </w:r>
      <w:r w:rsidRPr="005774D1">
        <w:rPr>
          <w:rFonts w:ascii="Arial" w:hAnsi="Arial" w:cs="Arial"/>
          <w:sz w:val="20"/>
          <w:szCs w:val="20"/>
        </w:rPr>
        <w:t xml:space="preserve">ACEPTA CONVENIR Y SOLUCIONAR EL ASUNTO CON SU TRABAJADOR ANTE LA AUTORIDAD LABORAL QUE CONOZCA DEL MISMO, EN UN PLAZO MÁXIMO DE VEINTE DÍAS HÁBILES SIGUIENTES AL EMPLAZAMIENTO NOTIFICADO A </w:t>
      </w:r>
      <w:r w:rsidRPr="005774D1">
        <w:rPr>
          <w:rFonts w:ascii="Arial" w:hAnsi="Arial" w:cs="Arial"/>
          <w:b/>
          <w:sz w:val="20"/>
          <w:szCs w:val="20"/>
        </w:rPr>
        <w:t>“LA FINANCIERA”,</w:t>
      </w:r>
      <w:r w:rsidRPr="005774D1">
        <w:rPr>
          <w:rFonts w:ascii="Arial" w:hAnsi="Arial" w:cs="Arial"/>
          <w:sz w:val="20"/>
          <w:szCs w:val="20"/>
        </w:rPr>
        <w:t xml:space="preserve"> A EFECTO DE DAR FIN AL JUICIO INICIADO EN CONTRA DE </w:t>
      </w:r>
      <w:r w:rsidRPr="005774D1">
        <w:rPr>
          <w:rFonts w:ascii="Arial" w:hAnsi="Arial" w:cs="Arial"/>
          <w:b/>
          <w:sz w:val="20"/>
          <w:szCs w:val="20"/>
        </w:rPr>
        <w:t>“LA FINANCIERA”,</w:t>
      </w:r>
      <w:r w:rsidRPr="005774D1">
        <w:rPr>
          <w:rFonts w:ascii="Arial" w:hAnsi="Arial" w:cs="Arial"/>
          <w:sz w:val="20"/>
          <w:szCs w:val="20"/>
        </w:rPr>
        <w:t xml:space="preserve"> LO QUE </w:t>
      </w:r>
      <w:r w:rsidRPr="005774D1">
        <w:rPr>
          <w:rFonts w:ascii="Arial" w:hAnsi="Arial" w:cs="Arial"/>
          <w:b/>
          <w:sz w:val="20"/>
          <w:szCs w:val="20"/>
        </w:rPr>
        <w:t>“EL PROVEEDOR”</w:t>
      </w:r>
      <w:r w:rsidRPr="005774D1">
        <w:rPr>
          <w:rFonts w:ascii="Arial" w:hAnsi="Arial" w:cs="Arial"/>
          <w:sz w:val="20"/>
          <w:szCs w:val="20"/>
        </w:rPr>
        <w:t xml:space="preserve"> DEBERÁ COMUNICAR MEDIANTE EL INFORME DE CONCLUSIÓN DE JUICIO QUE POR ESCRITO RECIBA </w:t>
      </w:r>
      <w:r w:rsidRPr="005774D1">
        <w:rPr>
          <w:rFonts w:ascii="Arial" w:hAnsi="Arial" w:cs="Arial"/>
          <w:b/>
          <w:sz w:val="20"/>
          <w:szCs w:val="20"/>
        </w:rPr>
        <w:t>“LA FINANCIERA”,</w:t>
      </w:r>
      <w:r w:rsidRPr="005774D1">
        <w:rPr>
          <w:rFonts w:ascii="Arial" w:hAnsi="Arial" w:cs="Arial"/>
          <w:sz w:val="20"/>
          <w:szCs w:val="20"/>
        </w:rPr>
        <w:t xml:space="preserve"> DENTRO DEL PLAZO ANTERIORMENTE INDICADO.</w:t>
      </w:r>
    </w:p>
    <w:p w14:paraId="5EF037A8" w14:textId="77777777" w:rsidR="00476D7C" w:rsidRPr="005774D1" w:rsidRDefault="00476D7C" w:rsidP="005774D1">
      <w:pPr>
        <w:jc w:val="both"/>
        <w:rPr>
          <w:rFonts w:ascii="Arial" w:hAnsi="Arial" w:cs="Arial"/>
          <w:sz w:val="20"/>
          <w:szCs w:val="20"/>
        </w:rPr>
      </w:pPr>
    </w:p>
    <w:p w14:paraId="40941427"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CUMPLIMIENTO A LO ESTABLECIDO EN EL PÁRRAFO QUE ANTECEDE, </w:t>
      </w:r>
      <w:r w:rsidRPr="005774D1">
        <w:rPr>
          <w:rFonts w:ascii="Arial" w:hAnsi="Arial" w:cs="Arial"/>
          <w:b/>
          <w:sz w:val="20"/>
          <w:szCs w:val="20"/>
        </w:rPr>
        <w:t>“EL PROVEEDOR”</w:t>
      </w:r>
      <w:r w:rsidRPr="005774D1">
        <w:rPr>
          <w:rFonts w:ascii="Arial" w:hAnsi="Arial" w:cs="Arial"/>
          <w:sz w:val="20"/>
          <w:szCs w:val="20"/>
        </w:rPr>
        <w:t xml:space="preserve"> DEBERÁ PRESENTAR A </w:t>
      </w:r>
      <w:r w:rsidRPr="005774D1">
        <w:rPr>
          <w:rFonts w:ascii="Arial" w:hAnsi="Arial" w:cs="Arial"/>
          <w:b/>
          <w:sz w:val="20"/>
          <w:szCs w:val="20"/>
        </w:rPr>
        <w:t>“LA FINANCIERA”</w:t>
      </w:r>
      <w:r w:rsidRPr="005774D1">
        <w:rPr>
          <w:rFonts w:ascii="Arial" w:hAnsi="Arial" w:cs="Arial"/>
          <w:sz w:val="20"/>
          <w:szCs w:val="20"/>
        </w:rPr>
        <w:t xml:space="preserve"> DENTRO DEL PLAZO DE QUINCE DÍAS HÁBILES CONTADOS A PARTIR DE LA FECHA DE PRESENTACIÓN DEL INFORME DE CONCLUSIÓN DE JUICIO, COPIA CERTIFICADA DEL ACUERDO O MANDAMIENTO DICTADO POR LA AUTORIDAD JURISDICCIONAL MEDIANTE EL CUAL SE TIENE POR CONCLUIDO EL JUICIO </w:t>
      </w:r>
      <w:proofErr w:type="gramStart"/>
      <w:r w:rsidRPr="005774D1">
        <w:rPr>
          <w:rFonts w:ascii="Arial" w:hAnsi="Arial" w:cs="Arial"/>
          <w:sz w:val="20"/>
          <w:szCs w:val="20"/>
        </w:rPr>
        <w:t>Y</w:t>
      </w:r>
      <w:proofErr w:type="gramEnd"/>
      <w:r w:rsidRPr="005774D1">
        <w:rPr>
          <w:rFonts w:ascii="Arial" w:hAnsi="Arial" w:cs="Arial"/>
          <w:sz w:val="20"/>
          <w:szCs w:val="20"/>
        </w:rPr>
        <w:t xml:space="preserve"> EN CONSECUENCIA, SE ORDENA EL ARCHIVO DEL ASUNTO POR ENCONTRARSE TOTAL Y DEFINITIVAMENTE CONCLUIDO.</w:t>
      </w:r>
    </w:p>
    <w:p w14:paraId="0BD5FA22" w14:textId="77777777" w:rsidR="00476D7C" w:rsidRPr="005774D1" w:rsidRDefault="00476D7C" w:rsidP="005774D1">
      <w:pPr>
        <w:jc w:val="both"/>
        <w:rPr>
          <w:rFonts w:ascii="Arial" w:hAnsi="Arial" w:cs="Arial"/>
          <w:sz w:val="20"/>
          <w:szCs w:val="20"/>
        </w:rPr>
      </w:pPr>
    </w:p>
    <w:p w14:paraId="2AE99549"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EL SUPUESTO DE QUE </w:t>
      </w:r>
      <w:r w:rsidRPr="005774D1">
        <w:rPr>
          <w:rFonts w:ascii="Arial" w:hAnsi="Arial" w:cs="Arial"/>
          <w:b/>
          <w:sz w:val="20"/>
          <w:szCs w:val="20"/>
        </w:rPr>
        <w:t>“EL PROVEEDOR”</w:t>
      </w:r>
      <w:r w:rsidRPr="005774D1">
        <w:rPr>
          <w:rFonts w:ascii="Arial" w:hAnsi="Arial" w:cs="Arial"/>
          <w:sz w:val="20"/>
          <w:szCs w:val="20"/>
        </w:rPr>
        <w:t xml:space="preserve"> DECIDA CONTINUAR CON EL TRÁMITE DEL JUICIO, DEBERÁ EXHIBIR DENTRO DEL PLAZO DE VEINTE DÍAS HÁBILES CONTADOS A PARTIR DE LA FECHA DE EMPLAZAMIENTO DE </w:t>
      </w:r>
      <w:r w:rsidRPr="005774D1">
        <w:rPr>
          <w:rFonts w:ascii="Arial" w:hAnsi="Arial" w:cs="Arial"/>
          <w:b/>
          <w:sz w:val="20"/>
          <w:szCs w:val="20"/>
        </w:rPr>
        <w:t>“LA FINANCIERA”,</w:t>
      </w:r>
      <w:r w:rsidRPr="005774D1">
        <w:rPr>
          <w:rFonts w:ascii="Arial" w:hAnsi="Arial" w:cs="Arial"/>
          <w:sz w:val="20"/>
          <w:szCs w:val="20"/>
        </w:rPr>
        <w:t xml:space="preserve"> COPIA CERTIFICADA DEL ACUERDO EN EL QUE CONSTE EL DESISTIMIENTO EXPRESO DEL TRABAJADOR DEMANDANTE RESPECTO DE </w:t>
      </w:r>
      <w:r w:rsidRPr="005774D1">
        <w:rPr>
          <w:rFonts w:ascii="Arial" w:hAnsi="Arial" w:cs="Arial"/>
          <w:b/>
          <w:sz w:val="20"/>
          <w:szCs w:val="20"/>
        </w:rPr>
        <w:t>“LA FINANCIERA”,</w:t>
      </w:r>
      <w:r w:rsidRPr="005774D1">
        <w:rPr>
          <w:rFonts w:ascii="Arial" w:hAnsi="Arial" w:cs="Arial"/>
          <w:sz w:val="20"/>
          <w:szCs w:val="20"/>
        </w:rPr>
        <w:t xml:space="preserve"> PARA CON ELLO DEJARLA FUERA DE LA CONTROVERSIA JURISDICCIONAL.</w:t>
      </w:r>
    </w:p>
    <w:p w14:paraId="5E10EE6E" w14:textId="77777777" w:rsidR="00476D7C" w:rsidRPr="005774D1" w:rsidRDefault="00476D7C" w:rsidP="005774D1">
      <w:pPr>
        <w:jc w:val="both"/>
        <w:rPr>
          <w:rFonts w:ascii="Arial" w:hAnsi="Arial" w:cs="Arial"/>
          <w:sz w:val="20"/>
          <w:szCs w:val="20"/>
        </w:rPr>
      </w:pPr>
    </w:p>
    <w:p w14:paraId="4A97D4CB"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EN CASO DE QUE </w:t>
      </w:r>
      <w:r w:rsidRPr="005774D1">
        <w:rPr>
          <w:rFonts w:ascii="Arial" w:hAnsi="Arial" w:cs="Arial"/>
          <w:b/>
          <w:sz w:val="20"/>
          <w:szCs w:val="20"/>
        </w:rPr>
        <w:t>“EL PROVEEDOR”</w:t>
      </w:r>
      <w:r w:rsidRPr="005774D1">
        <w:rPr>
          <w:rFonts w:ascii="Arial" w:hAnsi="Arial" w:cs="Arial"/>
          <w:sz w:val="20"/>
          <w:szCs w:val="20"/>
        </w:rPr>
        <w:t xml:space="preserve"> OMITA CUMPLIR CON LOS COMPROMISOS PRECISADOS EN LOS PÁRRAFOS ANTERIORES DENTRO DE LOS PLAZOS ESTABLECIDOS PARA TAL EFECTO, </w:t>
      </w:r>
      <w:r w:rsidRPr="005774D1">
        <w:rPr>
          <w:rFonts w:ascii="Arial" w:hAnsi="Arial" w:cs="Arial"/>
          <w:b/>
          <w:sz w:val="20"/>
          <w:szCs w:val="20"/>
        </w:rPr>
        <w:t xml:space="preserve">“LA FINANCIERA” </w:t>
      </w:r>
      <w:r w:rsidRPr="005774D1">
        <w:rPr>
          <w:rFonts w:ascii="Arial" w:hAnsi="Arial" w:cs="Arial"/>
          <w:sz w:val="20"/>
          <w:szCs w:val="20"/>
        </w:rPr>
        <w:t xml:space="preserve">CUANDO AÚN EXISTAN PAGOS PENDIENTES POR REALIZAR, PROCEDERÁ A CONCILIAR Y CONVENIR EL JUICIO CORRESPONDIENTE CON EL TRABAJADOR DEMANDANTE ANTE LA AUTORIDAD LABORAL COMPETENTE. EN CONSECUENCIA, SI </w:t>
      </w:r>
      <w:r w:rsidRPr="005774D1">
        <w:rPr>
          <w:rFonts w:ascii="Arial" w:hAnsi="Arial" w:cs="Arial"/>
          <w:b/>
          <w:sz w:val="20"/>
          <w:szCs w:val="20"/>
        </w:rPr>
        <w:t>“LA FINANCIERA”</w:t>
      </w:r>
      <w:r w:rsidRPr="005774D1">
        <w:rPr>
          <w:rFonts w:ascii="Arial" w:hAnsi="Arial" w:cs="Arial"/>
          <w:sz w:val="20"/>
          <w:szCs w:val="20"/>
        </w:rPr>
        <w:t xml:space="preserve"> REALIZA ALGÚN PAGO PARA CONCLUIR EL ASUNTO, </w:t>
      </w:r>
      <w:r w:rsidRPr="005774D1">
        <w:rPr>
          <w:rFonts w:ascii="Arial" w:hAnsi="Arial" w:cs="Arial"/>
          <w:b/>
          <w:sz w:val="20"/>
          <w:szCs w:val="20"/>
        </w:rPr>
        <w:t>“EL PROVEEDOR”</w:t>
      </w:r>
      <w:r w:rsidRPr="005774D1">
        <w:rPr>
          <w:rFonts w:ascii="Arial" w:hAnsi="Arial" w:cs="Arial"/>
          <w:sz w:val="20"/>
          <w:szCs w:val="20"/>
        </w:rPr>
        <w:t xml:space="preserve"> ACEPTA QUE </w:t>
      </w:r>
      <w:r w:rsidRPr="005774D1">
        <w:rPr>
          <w:rFonts w:ascii="Arial" w:hAnsi="Arial" w:cs="Arial"/>
          <w:b/>
          <w:sz w:val="20"/>
          <w:szCs w:val="20"/>
        </w:rPr>
        <w:t>“LA FINANCIERA”</w:t>
      </w:r>
      <w:r w:rsidRPr="005774D1">
        <w:rPr>
          <w:rFonts w:ascii="Arial" w:hAnsi="Arial" w:cs="Arial"/>
          <w:sz w:val="20"/>
          <w:szCs w:val="20"/>
        </w:rPr>
        <w:t xml:space="preserve"> EFECTÚE EL DESCUENTO DE LAS CANTIDADES EROGADAS PARA SOLUCIONAR EL CONFLICTO, REALIZÁNDOSE DICHO DESCUENTO EN EL PAGO DEL COMPROBANTE FISCAL DIGITAL POR INTERNET QUE EXHIBA </w:t>
      </w:r>
      <w:r w:rsidRPr="005774D1">
        <w:rPr>
          <w:rFonts w:ascii="Arial" w:hAnsi="Arial" w:cs="Arial"/>
          <w:b/>
          <w:sz w:val="20"/>
          <w:szCs w:val="20"/>
        </w:rPr>
        <w:t>“EL PROVEEDOR”</w:t>
      </w:r>
      <w:r w:rsidRPr="005774D1">
        <w:rPr>
          <w:rFonts w:ascii="Arial" w:hAnsi="Arial" w:cs="Arial"/>
          <w:sz w:val="20"/>
          <w:szCs w:val="20"/>
        </w:rPr>
        <w:t xml:space="preserve"> EN TÉRMINOS DEL PRESENTE CONTRATO, CORRESPONDIENTE AL MES SIGUIENTE EN QUE HAYAN SIDO EFECTIVAMENTE REALIZADAS LAS EROGACIONES POR PARTE DE </w:t>
      </w:r>
      <w:r w:rsidRPr="005774D1">
        <w:rPr>
          <w:rFonts w:ascii="Arial" w:hAnsi="Arial" w:cs="Arial"/>
          <w:b/>
          <w:sz w:val="20"/>
          <w:szCs w:val="20"/>
        </w:rPr>
        <w:t>“LA FINANCIERA”.</w:t>
      </w:r>
    </w:p>
    <w:p w14:paraId="3DCB39A0" w14:textId="77777777" w:rsidR="00476D7C" w:rsidRPr="005774D1" w:rsidRDefault="00476D7C" w:rsidP="005774D1">
      <w:pPr>
        <w:jc w:val="both"/>
        <w:rPr>
          <w:rFonts w:ascii="Arial" w:hAnsi="Arial" w:cs="Arial"/>
          <w:sz w:val="20"/>
          <w:szCs w:val="20"/>
        </w:rPr>
      </w:pPr>
    </w:p>
    <w:p w14:paraId="386E8CB6"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DE SER EL CASO, QUE UNA VEZ VENCIDO EL PRESENTE CONTRATO, </w:t>
      </w:r>
      <w:r w:rsidRPr="005774D1">
        <w:rPr>
          <w:rFonts w:ascii="Arial" w:hAnsi="Arial" w:cs="Arial"/>
          <w:b/>
          <w:sz w:val="20"/>
          <w:szCs w:val="20"/>
        </w:rPr>
        <w:t>“LA FINANCIERA”</w:t>
      </w:r>
      <w:r w:rsidRPr="005774D1">
        <w:rPr>
          <w:rFonts w:ascii="Arial" w:hAnsi="Arial" w:cs="Arial"/>
          <w:sz w:val="20"/>
          <w:szCs w:val="20"/>
        </w:rPr>
        <w:t xml:space="preserve"> RECIBA UNA DEMANDA LABORAL POR PARTE DE LOS TRABAJADORES DE </w:t>
      </w:r>
      <w:r w:rsidRPr="005774D1">
        <w:rPr>
          <w:rFonts w:ascii="Arial" w:hAnsi="Arial" w:cs="Arial"/>
          <w:b/>
          <w:sz w:val="20"/>
          <w:szCs w:val="20"/>
        </w:rPr>
        <w:t>“EL PROVEEDOR”</w:t>
      </w:r>
      <w:r w:rsidRPr="005774D1">
        <w:rPr>
          <w:rFonts w:ascii="Arial" w:hAnsi="Arial" w:cs="Arial"/>
          <w:sz w:val="20"/>
          <w:szCs w:val="20"/>
        </w:rPr>
        <w:t xml:space="preserve"> EN EL QUE SE DEMANDE LA SOLIDARIDAD Y/O SUSTITUCIÓN PATRONAL A </w:t>
      </w:r>
      <w:r w:rsidRPr="005774D1">
        <w:rPr>
          <w:rFonts w:ascii="Arial" w:hAnsi="Arial" w:cs="Arial"/>
          <w:b/>
          <w:sz w:val="20"/>
          <w:szCs w:val="20"/>
        </w:rPr>
        <w:t xml:space="preserve">“LA FINANCIERA”, “EL PROVEEDOR” </w:t>
      </w:r>
      <w:r w:rsidRPr="005774D1">
        <w:rPr>
          <w:rFonts w:ascii="Arial" w:hAnsi="Arial" w:cs="Arial"/>
          <w:sz w:val="20"/>
          <w:szCs w:val="20"/>
        </w:rPr>
        <w:t>QUEDA OBLIGADO A DAR CUMPLIMIENTO A LO ESTABLECIDO EN LA PRESENTE CLÁUSULA.</w:t>
      </w:r>
    </w:p>
    <w:p w14:paraId="0418F6F1" w14:textId="77777777" w:rsidR="00476D7C" w:rsidRPr="005774D1" w:rsidRDefault="00476D7C" w:rsidP="005774D1">
      <w:pPr>
        <w:jc w:val="both"/>
        <w:rPr>
          <w:rFonts w:ascii="Arial" w:hAnsi="Arial" w:cs="Arial"/>
          <w:sz w:val="20"/>
          <w:szCs w:val="20"/>
        </w:rPr>
      </w:pPr>
    </w:p>
    <w:p w14:paraId="4CC62057"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DÉCIMA </w:t>
      </w:r>
      <w:proofErr w:type="gramStart"/>
      <w:r w:rsidRPr="005774D1">
        <w:rPr>
          <w:rFonts w:ascii="Arial" w:hAnsi="Arial" w:cs="Arial"/>
          <w:b/>
          <w:sz w:val="20"/>
          <w:szCs w:val="20"/>
        </w:rPr>
        <w:t>NOVENA.-</w:t>
      </w:r>
      <w:proofErr w:type="gramEnd"/>
      <w:r w:rsidRPr="005774D1">
        <w:rPr>
          <w:rFonts w:ascii="Arial" w:hAnsi="Arial" w:cs="Arial"/>
          <w:b/>
          <w:sz w:val="20"/>
          <w:szCs w:val="20"/>
        </w:rPr>
        <w:t xml:space="preserve"> TRANSFERENCIA DE DERECHOS.- “EL PROVEEDOR” </w:t>
      </w:r>
      <w:r w:rsidRPr="005774D1">
        <w:rPr>
          <w:rFonts w:ascii="Arial" w:hAnsi="Arial" w:cs="Arial"/>
          <w:sz w:val="20"/>
          <w:szCs w:val="20"/>
        </w:rPr>
        <w:t xml:space="preserve">NO PODRÁ TRANSFERIR A FAVOR DE CUALQUIER OTRA PERSONA, LOS DERECHOS Y OBLIGACIONES QUE SE DERIVEN DEL PRESENTE CONTRATO, CON EXCEPCIÓN DE LOS DERECHOS DE COBRO, EN CUYO CASO SE DEBERÁ CONTAR CON EL CONSENTIMIENTO EXPRESO POR PARTE DE </w:t>
      </w:r>
      <w:r w:rsidRPr="005774D1">
        <w:rPr>
          <w:rFonts w:ascii="Arial" w:hAnsi="Arial" w:cs="Arial"/>
          <w:b/>
          <w:sz w:val="20"/>
          <w:szCs w:val="20"/>
        </w:rPr>
        <w:t>“LA FINANCIERA”.</w:t>
      </w:r>
    </w:p>
    <w:p w14:paraId="67D38A90" w14:textId="77777777" w:rsidR="00476D7C" w:rsidRPr="005774D1" w:rsidRDefault="00476D7C" w:rsidP="005774D1">
      <w:pPr>
        <w:jc w:val="both"/>
        <w:rPr>
          <w:rFonts w:ascii="Arial" w:hAnsi="Arial" w:cs="Arial"/>
          <w:sz w:val="20"/>
          <w:szCs w:val="20"/>
        </w:rPr>
      </w:pPr>
    </w:p>
    <w:p w14:paraId="397791CD" w14:textId="77777777" w:rsidR="00476D7C" w:rsidRPr="005774D1" w:rsidRDefault="00476D7C" w:rsidP="005774D1">
      <w:pPr>
        <w:jc w:val="both"/>
        <w:rPr>
          <w:rFonts w:ascii="Arial" w:hAnsi="Arial" w:cs="Arial"/>
          <w:sz w:val="20"/>
          <w:szCs w:val="20"/>
          <w:lang w:val="es-ES"/>
        </w:rPr>
      </w:pPr>
      <w:proofErr w:type="gramStart"/>
      <w:r w:rsidRPr="005774D1">
        <w:rPr>
          <w:rFonts w:ascii="Arial" w:hAnsi="Arial" w:cs="Arial"/>
          <w:b/>
          <w:sz w:val="20"/>
          <w:szCs w:val="20"/>
          <w:lang w:val="es-ES"/>
        </w:rPr>
        <w:t>VIGÉSIMA.-</w:t>
      </w:r>
      <w:proofErr w:type="gramEnd"/>
      <w:r w:rsidRPr="005774D1">
        <w:rPr>
          <w:rFonts w:ascii="Arial" w:hAnsi="Arial" w:cs="Arial"/>
          <w:b/>
          <w:sz w:val="20"/>
          <w:szCs w:val="20"/>
          <w:lang w:val="es-ES"/>
        </w:rPr>
        <w:t xml:space="preserve"> PROFESIONALISMO Y CONFIDENCIALIDAD.- “EL PROVEEDOR”</w:t>
      </w:r>
      <w:r w:rsidRPr="005774D1">
        <w:rPr>
          <w:rFonts w:ascii="Arial" w:hAnsi="Arial" w:cs="Arial"/>
          <w:sz w:val="20"/>
          <w:szCs w:val="20"/>
          <w:lang w:val="es-ES"/>
        </w:rPr>
        <w:t xml:space="preserve"> SE OBLIGA A QUE TODA LA INFORMACIÓN SUMINISTRADA POR </w:t>
      </w:r>
      <w:r w:rsidRPr="005774D1">
        <w:rPr>
          <w:rFonts w:ascii="Arial" w:hAnsi="Arial" w:cs="Arial"/>
          <w:b/>
          <w:sz w:val="20"/>
          <w:szCs w:val="20"/>
          <w:lang w:val="es-ES"/>
        </w:rPr>
        <w:t>“LA FINANCIERA”,</w:t>
      </w:r>
      <w:r w:rsidRPr="005774D1">
        <w:rPr>
          <w:rFonts w:ascii="Arial" w:hAnsi="Arial" w:cs="Arial"/>
          <w:sz w:val="20"/>
          <w:szCs w:val="20"/>
          <w:lang w:val="es-ES"/>
        </w:rPr>
        <w:t xml:space="preserve"> O A LA QUE TENGA ACCESO, SEA O NO CONFIDENCIAL O RESERVADA ES PROPIEDAD DE ESTA ÚLTIMA POR CONSIGUIENTE, LE ESTÁ EXPRESAMENTE PROHIBIDO A </w:t>
      </w:r>
      <w:r w:rsidRPr="005774D1">
        <w:rPr>
          <w:rFonts w:ascii="Arial" w:hAnsi="Arial" w:cs="Arial"/>
          <w:b/>
          <w:sz w:val="20"/>
          <w:szCs w:val="20"/>
          <w:lang w:val="es-ES"/>
        </w:rPr>
        <w:t>“EL PROVEEDOR”</w:t>
      </w:r>
      <w:r w:rsidRPr="005774D1">
        <w:rPr>
          <w:rFonts w:ascii="Arial" w:hAnsi="Arial" w:cs="Arial"/>
          <w:sz w:val="20"/>
          <w:szCs w:val="20"/>
          <w:lang w:val="es-ES"/>
        </w:rPr>
        <w:t xml:space="preserve"> TRANSMITIR, DIVULGAR O COMERCIALIZAR TOTAL O PARCIALMENTE INFORMACIÓN CONFIDENCIAL O RESERVADA Y ESTA SERÁ MANEJADA POR </w:t>
      </w:r>
      <w:r w:rsidRPr="005774D1">
        <w:rPr>
          <w:rFonts w:ascii="Arial" w:hAnsi="Arial" w:cs="Arial"/>
          <w:b/>
          <w:sz w:val="20"/>
          <w:szCs w:val="20"/>
          <w:lang w:val="es-ES"/>
        </w:rPr>
        <w:t xml:space="preserve">“EL PROVEEDOR” </w:t>
      </w:r>
      <w:r w:rsidRPr="005774D1">
        <w:rPr>
          <w:rFonts w:ascii="Arial" w:hAnsi="Arial" w:cs="Arial"/>
          <w:sz w:val="20"/>
          <w:szCs w:val="20"/>
          <w:lang w:val="es-ES"/>
        </w:rPr>
        <w:t>CON CARÁCTER ESTRICTAMENTE CONFIDENCIAL O RESERVADA.</w:t>
      </w:r>
    </w:p>
    <w:p w14:paraId="3B2136FF" w14:textId="77777777" w:rsidR="00476D7C" w:rsidRPr="005774D1" w:rsidRDefault="00476D7C" w:rsidP="005774D1">
      <w:pPr>
        <w:jc w:val="both"/>
        <w:rPr>
          <w:rFonts w:ascii="Arial" w:hAnsi="Arial" w:cs="Arial"/>
          <w:sz w:val="20"/>
          <w:szCs w:val="20"/>
        </w:rPr>
      </w:pPr>
    </w:p>
    <w:p w14:paraId="0447A018" w14:textId="77777777" w:rsidR="00476D7C" w:rsidRPr="005774D1" w:rsidRDefault="00476D7C" w:rsidP="005774D1">
      <w:pPr>
        <w:jc w:val="both"/>
        <w:rPr>
          <w:rFonts w:ascii="Arial" w:hAnsi="Arial" w:cs="Arial"/>
          <w:b/>
          <w:sz w:val="20"/>
          <w:szCs w:val="20"/>
        </w:rPr>
      </w:pPr>
      <w:r w:rsidRPr="005774D1">
        <w:rPr>
          <w:rFonts w:ascii="Arial" w:hAnsi="Arial" w:cs="Arial"/>
          <w:sz w:val="20"/>
          <w:szCs w:val="20"/>
        </w:rPr>
        <w:t xml:space="preserve">LA INFORMACIÓN Y/O DOCUMENTACIÓN A QUE TENGA ACCESO </w:t>
      </w:r>
      <w:r w:rsidRPr="005774D1">
        <w:rPr>
          <w:rFonts w:ascii="Arial" w:hAnsi="Arial" w:cs="Arial"/>
          <w:b/>
          <w:sz w:val="20"/>
          <w:szCs w:val="20"/>
        </w:rPr>
        <w:t>“EL PROVEEDOR”</w:t>
      </w:r>
      <w:r w:rsidRPr="005774D1">
        <w:rPr>
          <w:rFonts w:ascii="Arial" w:hAnsi="Arial" w:cs="Arial"/>
          <w:sz w:val="20"/>
          <w:szCs w:val="20"/>
        </w:rPr>
        <w:t xml:space="preserve"> CONTIENE O PUEDE CONTENER INFORMACIÓN QUE SE ENCUENTRA SUJETA AL SECRETO BANCARIO Y/O FIDUCIARIO, POR LO TANTO, </w:t>
      </w:r>
      <w:r w:rsidRPr="005774D1">
        <w:rPr>
          <w:rFonts w:ascii="Arial" w:hAnsi="Arial" w:cs="Arial"/>
          <w:b/>
          <w:sz w:val="20"/>
          <w:szCs w:val="20"/>
        </w:rPr>
        <w:t>“EL PROVEEDOR”</w:t>
      </w:r>
      <w:r w:rsidRPr="005774D1">
        <w:rPr>
          <w:rFonts w:ascii="Arial" w:hAnsi="Arial" w:cs="Arial"/>
          <w:sz w:val="20"/>
          <w:szCs w:val="20"/>
        </w:rPr>
        <w:t xml:space="preserve"> DEBERÁ GUARDAR ABSOLUTA CONFIDENCIALIDAD RESPECTO DEL CONTENIDO DE DICHOS DOCUMENTOS Y/O INFORMACIÓN, EN EL SUPUESTO DE QUE </w:t>
      </w:r>
      <w:r w:rsidRPr="005774D1">
        <w:rPr>
          <w:rFonts w:ascii="Arial" w:hAnsi="Arial" w:cs="Arial"/>
          <w:b/>
          <w:sz w:val="20"/>
          <w:szCs w:val="20"/>
        </w:rPr>
        <w:t>“EL PROVEEDOR”</w:t>
      </w:r>
      <w:r w:rsidRPr="005774D1">
        <w:rPr>
          <w:rFonts w:ascii="Arial" w:hAnsi="Arial" w:cs="Arial"/>
          <w:sz w:val="20"/>
          <w:szCs w:val="20"/>
        </w:rPr>
        <w:t xml:space="preserve"> INCUMPLA CON ESTA OBLIGACIÓN, DEBERÁ PAGAR A </w:t>
      </w:r>
      <w:r w:rsidRPr="005774D1">
        <w:rPr>
          <w:rFonts w:ascii="Arial" w:hAnsi="Arial" w:cs="Arial"/>
          <w:b/>
          <w:sz w:val="20"/>
          <w:szCs w:val="20"/>
        </w:rPr>
        <w:t>“LA FINANCIERA”</w:t>
      </w:r>
      <w:r w:rsidRPr="005774D1">
        <w:rPr>
          <w:rFonts w:ascii="Arial" w:hAnsi="Arial" w:cs="Arial"/>
          <w:sz w:val="20"/>
          <w:szCs w:val="20"/>
        </w:rPr>
        <w:t xml:space="preserve"> DAÑOS Y PERJUICIOS QUE LE OCASIONE; ASIMISMO EN ESTE ACTO LIBERA INCONDICIONALMENTE A </w:t>
      </w:r>
      <w:r w:rsidRPr="005774D1">
        <w:rPr>
          <w:rFonts w:ascii="Arial" w:hAnsi="Arial" w:cs="Arial"/>
          <w:b/>
          <w:sz w:val="20"/>
          <w:szCs w:val="20"/>
        </w:rPr>
        <w:t>“LA FINANCIERA”</w:t>
      </w:r>
      <w:r w:rsidRPr="005774D1">
        <w:rPr>
          <w:rFonts w:ascii="Arial" w:hAnsi="Arial" w:cs="Arial"/>
          <w:sz w:val="20"/>
          <w:szCs w:val="20"/>
        </w:rPr>
        <w:t xml:space="preserve"> DE LAS CONSECUENCIAS, OBLIGÁNDOSE A SACARLA EN PAZ Y A SALVO DE CUALESQUIERA RECLAMACIÓN QUE A ESE RESPECTO LE HICIERE CUALQUIER TERCERO A </w:t>
      </w:r>
      <w:r w:rsidRPr="005774D1">
        <w:rPr>
          <w:rFonts w:ascii="Arial" w:hAnsi="Arial" w:cs="Arial"/>
          <w:b/>
          <w:sz w:val="20"/>
          <w:szCs w:val="20"/>
        </w:rPr>
        <w:t>“LA FINANCIERA”.</w:t>
      </w:r>
    </w:p>
    <w:p w14:paraId="4AD568D3" w14:textId="77777777" w:rsidR="00476D7C" w:rsidRPr="005774D1" w:rsidRDefault="00476D7C" w:rsidP="005774D1">
      <w:pPr>
        <w:jc w:val="both"/>
        <w:rPr>
          <w:rFonts w:ascii="Arial" w:hAnsi="Arial" w:cs="Arial"/>
          <w:sz w:val="20"/>
          <w:szCs w:val="20"/>
        </w:rPr>
      </w:pPr>
    </w:p>
    <w:p w14:paraId="782331A7"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ADOPTARÁ PRECAUCIONES RAZONABLES PARA PROTEGER LA INFORMACIÓN CONFIDENCIAL O RESERVADA DE </w:t>
      </w:r>
      <w:r w:rsidRPr="005774D1">
        <w:rPr>
          <w:rFonts w:ascii="Arial" w:hAnsi="Arial" w:cs="Arial"/>
          <w:b/>
          <w:sz w:val="20"/>
          <w:szCs w:val="20"/>
        </w:rPr>
        <w:t>“LA FINANCIERA”.</w:t>
      </w:r>
      <w:r w:rsidRPr="005774D1">
        <w:rPr>
          <w:rFonts w:ascii="Arial" w:hAnsi="Arial" w:cs="Arial"/>
          <w:sz w:val="20"/>
          <w:szCs w:val="20"/>
        </w:rPr>
        <w:t xml:space="preserve"> COMO MÍNIMO, TALES PRECAUCIONES SERÁN TAN ESTRICTAS COMO LAS QUE CADA UNA DE </w:t>
      </w:r>
      <w:r w:rsidRPr="005774D1">
        <w:rPr>
          <w:rFonts w:ascii="Arial" w:hAnsi="Arial" w:cs="Arial"/>
          <w:b/>
          <w:sz w:val="20"/>
          <w:szCs w:val="20"/>
        </w:rPr>
        <w:t>“LAS PARTES”</w:t>
      </w:r>
      <w:r w:rsidRPr="005774D1">
        <w:rPr>
          <w:rFonts w:ascii="Arial" w:hAnsi="Arial" w:cs="Arial"/>
          <w:sz w:val="20"/>
          <w:szCs w:val="20"/>
        </w:rPr>
        <w:t xml:space="preserve"> ADOPTA PARA PROTEGER SU PROPIA INFORMACIÓN CONFIDENCIAL O RESERVADA. </w:t>
      </w:r>
      <w:r w:rsidRPr="005774D1">
        <w:rPr>
          <w:rFonts w:ascii="Arial" w:hAnsi="Arial" w:cs="Arial"/>
          <w:b/>
          <w:sz w:val="20"/>
          <w:szCs w:val="20"/>
        </w:rPr>
        <w:t>“LA FINANCIERA”</w:t>
      </w:r>
      <w:r w:rsidRPr="005774D1">
        <w:rPr>
          <w:rFonts w:ascii="Arial" w:hAnsi="Arial" w:cs="Arial"/>
          <w:sz w:val="20"/>
          <w:szCs w:val="20"/>
        </w:rPr>
        <w:t xml:space="preserve"> COMUNICARÁ LA INFORMACIÓN CONFIDENCIAL O RESERVADA A </w:t>
      </w:r>
      <w:r w:rsidRPr="005774D1">
        <w:rPr>
          <w:rFonts w:ascii="Arial" w:hAnsi="Arial" w:cs="Arial"/>
          <w:b/>
          <w:sz w:val="20"/>
          <w:szCs w:val="20"/>
        </w:rPr>
        <w:t>“EL PROVEEDOR”</w:t>
      </w:r>
      <w:r w:rsidRPr="005774D1">
        <w:rPr>
          <w:rFonts w:ascii="Arial" w:hAnsi="Arial" w:cs="Arial"/>
          <w:sz w:val="20"/>
          <w:szCs w:val="20"/>
        </w:rPr>
        <w:t xml:space="preserve"> QUE ESTE NECESITE CONOCER PARA REALIZAR “LOS SERVICIOS”, TAL COMUNICACIÓN SE HARÁ SUJETA A LAS OBLIGACIONES DE CONFIDENCIALIDAD IMPUESTAS POR EL PRESENTE CONTRATO. POR TAL MOTIVO, </w:t>
      </w:r>
      <w:r w:rsidRPr="005774D1">
        <w:rPr>
          <w:rFonts w:ascii="Arial" w:hAnsi="Arial" w:cs="Arial"/>
          <w:b/>
          <w:sz w:val="20"/>
          <w:szCs w:val="20"/>
        </w:rPr>
        <w:t>“EL PROVEEDOR”</w:t>
      </w:r>
      <w:r w:rsidRPr="005774D1">
        <w:rPr>
          <w:rFonts w:ascii="Arial" w:hAnsi="Arial" w:cs="Arial"/>
          <w:sz w:val="20"/>
          <w:szCs w:val="20"/>
        </w:rPr>
        <w:t xml:space="preserve"> ASUME EXPRESAMENTE CUALQUIER RESPONSABILIDAD QUE SE DERIVE DEL INCUMPLIMIENTO POR PARTE DE SUS RESPECTIVOS EMPLEADOS A LAS OBLIGACIONES DE CONFIDENCIALIDAD DESCRITAS EN EL PRESENTE CONTRATO. CUANDO LA INFORMACIÓN CONFIDENCIAL O RESERVADA YA NO SEA NECESARIA, </w:t>
      </w:r>
      <w:r w:rsidRPr="005774D1">
        <w:rPr>
          <w:rFonts w:ascii="Arial" w:hAnsi="Arial" w:cs="Arial"/>
          <w:b/>
          <w:sz w:val="20"/>
          <w:szCs w:val="20"/>
        </w:rPr>
        <w:t>“EL PROVEEDOR”</w:t>
      </w:r>
      <w:r w:rsidRPr="005774D1">
        <w:rPr>
          <w:rFonts w:ascii="Arial" w:hAnsi="Arial" w:cs="Arial"/>
          <w:sz w:val="20"/>
          <w:szCs w:val="20"/>
        </w:rPr>
        <w:t xml:space="preserve"> LA DEVOLVERÁ A LA </w:t>
      </w:r>
      <w:r w:rsidRPr="005774D1">
        <w:rPr>
          <w:rFonts w:ascii="Arial" w:hAnsi="Arial" w:cs="Arial"/>
          <w:b/>
          <w:sz w:val="20"/>
          <w:szCs w:val="20"/>
        </w:rPr>
        <w:t>“LA FINANCIERA”</w:t>
      </w:r>
      <w:r w:rsidRPr="005774D1">
        <w:rPr>
          <w:rFonts w:ascii="Arial" w:hAnsi="Arial" w:cs="Arial"/>
          <w:sz w:val="20"/>
          <w:szCs w:val="20"/>
        </w:rPr>
        <w:t xml:space="preserve"> O LA DESTRUIRÁ, SI ESTA ASÍ LO SOLICITARA.</w:t>
      </w:r>
    </w:p>
    <w:p w14:paraId="7934CD0C" w14:textId="77777777" w:rsidR="00476D7C" w:rsidRPr="005774D1" w:rsidRDefault="00476D7C" w:rsidP="005774D1">
      <w:pPr>
        <w:jc w:val="both"/>
        <w:rPr>
          <w:rFonts w:ascii="Arial" w:hAnsi="Arial" w:cs="Arial"/>
          <w:sz w:val="20"/>
          <w:szCs w:val="20"/>
        </w:rPr>
      </w:pPr>
    </w:p>
    <w:p w14:paraId="79AB4F73" w14:textId="77777777" w:rsidR="00476D7C" w:rsidRPr="005774D1" w:rsidRDefault="00476D7C" w:rsidP="005774D1">
      <w:pPr>
        <w:jc w:val="both"/>
        <w:rPr>
          <w:rFonts w:ascii="Arial" w:hAnsi="Arial" w:cs="Arial"/>
          <w:sz w:val="20"/>
          <w:szCs w:val="20"/>
          <w:lang w:val="es-ES"/>
        </w:rPr>
      </w:pPr>
      <w:r w:rsidRPr="005774D1">
        <w:rPr>
          <w:rFonts w:ascii="Arial" w:hAnsi="Arial" w:cs="Arial"/>
          <w:b/>
          <w:sz w:val="20"/>
          <w:szCs w:val="20"/>
          <w:lang w:val="es-ES"/>
        </w:rPr>
        <w:t>“EL PROVEEDOR”</w:t>
      </w:r>
      <w:r w:rsidRPr="005774D1">
        <w:rPr>
          <w:rFonts w:ascii="Arial" w:hAnsi="Arial" w:cs="Arial"/>
          <w:sz w:val="20"/>
          <w:szCs w:val="20"/>
          <w:lang w:val="es-ES"/>
        </w:rPr>
        <w:t xml:space="preserve"> NOTIFICARÁ INMEDIATAMENTE A </w:t>
      </w:r>
      <w:r w:rsidRPr="005774D1">
        <w:rPr>
          <w:rFonts w:ascii="Arial" w:hAnsi="Arial" w:cs="Arial"/>
          <w:b/>
          <w:sz w:val="20"/>
          <w:szCs w:val="20"/>
          <w:lang w:val="es-ES"/>
        </w:rPr>
        <w:t>“LA FINANCIERA”</w:t>
      </w:r>
      <w:r w:rsidRPr="005774D1">
        <w:rPr>
          <w:rFonts w:ascii="Arial" w:hAnsi="Arial" w:cs="Arial"/>
          <w:sz w:val="20"/>
          <w:szCs w:val="20"/>
          <w:lang w:val="es-ES"/>
        </w:rPr>
        <w:t xml:space="preserve"> EN CASO DE DESCUBRIR UN USO, REVELACIÓN O DIVULGACIÓN NO AUTORIZADOS DE INFORMACIÓN CONFIDENCIAL O RESERVADA, Y COOPERARÁ CON </w:t>
      </w:r>
      <w:r w:rsidRPr="005774D1">
        <w:rPr>
          <w:rFonts w:ascii="Arial" w:hAnsi="Arial" w:cs="Arial"/>
          <w:b/>
          <w:sz w:val="20"/>
          <w:szCs w:val="20"/>
          <w:lang w:val="es-ES"/>
        </w:rPr>
        <w:t>“LA FINANCIERA”</w:t>
      </w:r>
      <w:r w:rsidRPr="005774D1">
        <w:rPr>
          <w:rFonts w:ascii="Arial" w:hAnsi="Arial" w:cs="Arial"/>
          <w:sz w:val="20"/>
          <w:szCs w:val="20"/>
          <w:lang w:val="es-ES"/>
        </w:rPr>
        <w:t xml:space="preserve"> EN FORMA RAZONABLE PARA AYUDARLA A RETOMAR POSESIÓN E IMPEDIR USOS NO AUTORIZADOS ADICIONALES DE SU INFORMACIÓN CONFIDENCIAL O RESERVADA.</w:t>
      </w:r>
    </w:p>
    <w:p w14:paraId="3C13E5FD" w14:textId="77777777" w:rsidR="00476D7C" w:rsidRPr="005774D1" w:rsidRDefault="00476D7C" w:rsidP="005774D1">
      <w:pPr>
        <w:jc w:val="both"/>
        <w:rPr>
          <w:rFonts w:ascii="Arial" w:hAnsi="Arial" w:cs="Arial"/>
          <w:sz w:val="20"/>
          <w:szCs w:val="20"/>
          <w:lang w:val="es-ES"/>
        </w:rPr>
      </w:pPr>
    </w:p>
    <w:p w14:paraId="626AF473" w14:textId="77777777" w:rsidR="00476D7C" w:rsidRPr="005774D1" w:rsidRDefault="00476D7C" w:rsidP="005774D1">
      <w:pPr>
        <w:jc w:val="both"/>
        <w:rPr>
          <w:rFonts w:ascii="Arial" w:hAnsi="Arial" w:cs="Arial"/>
          <w:sz w:val="20"/>
          <w:szCs w:val="20"/>
          <w:lang w:val="es-ES"/>
        </w:rPr>
      </w:pPr>
      <w:r w:rsidRPr="005774D1">
        <w:rPr>
          <w:rFonts w:ascii="Arial" w:hAnsi="Arial" w:cs="Arial"/>
          <w:b/>
          <w:sz w:val="20"/>
          <w:szCs w:val="20"/>
          <w:lang w:val="es-ES"/>
        </w:rPr>
        <w:t>“LA FINANCIERA”</w:t>
      </w:r>
      <w:r w:rsidRPr="005774D1">
        <w:rPr>
          <w:rFonts w:ascii="Arial" w:hAnsi="Arial" w:cs="Arial"/>
          <w:sz w:val="20"/>
          <w:szCs w:val="20"/>
          <w:lang w:val="es-ES"/>
        </w:rPr>
        <w:t xml:space="preserve"> INFORMARÁ POR ESCRITO A </w:t>
      </w:r>
      <w:r w:rsidRPr="005774D1">
        <w:rPr>
          <w:rFonts w:ascii="Arial" w:hAnsi="Arial" w:cs="Arial"/>
          <w:b/>
          <w:sz w:val="20"/>
          <w:szCs w:val="20"/>
          <w:lang w:val="es-ES"/>
        </w:rPr>
        <w:t>“EL PROVEEDOR”</w:t>
      </w:r>
      <w:r w:rsidRPr="005774D1">
        <w:rPr>
          <w:rFonts w:ascii="Arial" w:hAnsi="Arial" w:cs="Arial"/>
          <w:sz w:val="20"/>
          <w:szCs w:val="20"/>
          <w:lang w:val="es-ES"/>
        </w:rPr>
        <w:t xml:space="preserve"> CUANDO LOS CÓDIGOS, DOCUMENTOS, CONSUMIBLES Y ARCHIVOS DEBAN TENER CARÁCTER DE CONFIDENCIAL, RESPETANDO EN TODO MOMENTO LAS DISPOSICIONES DE LA LEY FEDERAL DE TRANSPARENCIA Y </w:t>
      </w:r>
      <w:r w:rsidRPr="005774D1">
        <w:rPr>
          <w:rFonts w:ascii="Arial" w:hAnsi="Arial" w:cs="Arial"/>
          <w:sz w:val="20"/>
          <w:szCs w:val="20"/>
          <w:lang w:val="es-ES"/>
        </w:rPr>
        <w:lastRenderedPageBreak/>
        <w:t>ACCESO A LA INFORMACIÓN PÚBLICA GUBERNAMENTAL EN TODO AQUELLO QUE NO CONTRAVENGA A LA LEY GENERAL DE TRANSPARENCIA Y ACCESO A LA INFORMACIÓN PÚBLICA.</w:t>
      </w:r>
    </w:p>
    <w:p w14:paraId="3C30BBF1" w14:textId="77777777" w:rsidR="00476D7C" w:rsidRPr="005774D1" w:rsidRDefault="00476D7C" w:rsidP="005774D1">
      <w:pPr>
        <w:jc w:val="both"/>
        <w:rPr>
          <w:rFonts w:ascii="Arial" w:hAnsi="Arial" w:cs="Arial"/>
          <w:sz w:val="20"/>
          <w:szCs w:val="20"/>
          <w:lang w:val="es-ES"/>
        </w:rPr>
      </w:pPr>
    </w:p>
    <w:p w14:paraId="34A6D010"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EN CUMPLIMIENTO A LA LEY FEDERAL DE TRANSPARENCIA Y ACCESO A LA INFORMACIÓN PÚBLICA GUBERNAMENTAL Y A LA LEY GENERAL DE TRANSPARENCIA Y ACCESO A LA INFORMACIÓN PÚBLICA, EL CONTENIDO DEL PRESENTE CONTRATO PODRÁ SER CONSULTADO POR CUALQUIER PERSONA FÍSICA Y/O MORAL, SIEMPRE Y CUANDO SE SUJETE A LOS PROCEDIMIENTOS ESTABLECIDOS EN DICHOS ORDENAMIENTOS. SIN EMBARGO, AQUELLOS DOCUMENTOS, ARCHIVOS E INFORMACIÓN QUE </w:t>
      </w:r>
      <w:r w:rsidRPr="005774D1">
        <w:rPr>
          <w:rFonts w:ascii="Arial" w:hAnsi="Arial" w:cs="Arial"/>
          <w:b/>
          <w:sz w:val="20"/>
          <w:szCs w:val="20"/>
        </w:rPr>
        <w:t>“LA FINANCIERA”</w:t>
      </w:r>
      <w:r w:rsidRPr="005774D1">
        <w:rPr>
          <w:rFonts w:ascii="Arial" w:hAnsi="Arial" w:cs="Arial"/>
          <w:sz w:val="20"/>
          <w:szCs w:val="20"/>
        </w:rPr>
        <w:t xml:space="preserve"> ENTREGUE A </w:t>
      </w:r>
      <w:r w:rsidRPr="005774D1">
        <w:rPr>
          <w:rFonts w:ascii="Arial" w:hAnsi="Arial" w:cs="Arial"/>
          <w:b/>
          <w:sz w:val="20"/>
          <w:szCs w:val="20"/>
        </w:rPr>
        <w:t>“EL PROVEEDOR”</w:t>
      </w:r>
      <w:r w:rsidRPr="005774D1">
        <w:rPr>
          <w:rFonts w:ascii="Arial" w:hAnsi="Arial" w:cs="Arial"/>
          <w:sz w:val="20"/>
          <w:szCs w:val="20"/>
        </w:rPr>
        <w:t xml:space="preserve"> CON CARÁCTER DE CONFIDENCIAL, NO PODRÁN SER REVELADOS.</w:t>
      </w:r>
    </w:p>
    <w:p w14:paraId="7E88C289" w14:textId="77777777" w:rsidR="00476D7C" w:rsidRPr="005774D1" w:rsidRDefault="00476D7C" w:rsidP="005774D1">
      <w:pPr>
        <w:jc w:val="both"/>
        <w:rPr>
          <w:rFonts w:ascii="Arial" w:hAnsi="Arial" w:cs="Arial"/>
          <w:sz w:val="20"/>
          <w:szCs w:val="20"/>
        </w:rPr>
      </w:pPr>
    </w:p>
    <w:p w14:paraId="5F9C01F8"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PARA EFECTOS DE DAR CUMPLIMIENTO A LO QUE ESTABLECE LA PRESENTE CLÁUSULA EN LO REFERENTE A LA CONFIDENCIALIDAD DE LA INFORMACIÓN, </w:t>
      </w:r>
      <w:r w:rsidRPr="005774D1">
        <w:rPr>
          <w:rFonts w:ascii="Arial" w:hAnsi="Arial" w:cs="Arial"/>
          <w:b/>
          <w:sz w:val="20"/>
          <w:szCs w:val="20"/>
        </w:rPr>
        <w:t>“EL PROVEEDOR”</w:t>
      </w:r>
      <w:r w:rsidRPr="005774D1">
        <w:rPr>
          <w:rFonts w:ascii="Arial" w:hAnsi="Arial" w:cs="Arial"/>
          <w:sz w:val="20"/>
          <w:szCs w:val="20"/>
        </w:rPr>
        <w:t xml:space="preserve"> SE OBLIGA A FORMALIZAR DE MANERA CONJUNTA CON EL TRABAJADOR QUE PROPORCIONE ÉSTE PARA LA PRESTACIÓN DE “LOS SERVICIOS” UN “CONVENIO DE CONFIDENCIALIDAD” CON </w:t>
      </w:r>
      <w:r w:rsidRPr="005774D1">
        <w:rPr>
          <w:rFonts w:ascii="Arial" w:hAnsi="Arial" w:cs="Arial"/>
          <w:b/>
          <w:sz w:val="20"/>
          <w:szCs w:val="20"/>
        </w:rPr>
        <w:t>“LA FINANCIERA”,</w:t>
      </w:r>
      <w:r w:rsidRPr="005774D1">
        <w:rPr>
          <w:rFonts w:ascii="Arial" w:hAnsi="Arial" w:cs="Arial"/>
          <w:sz w:val="20"/>
          <w:szCs w:val="20"/>
        </w:rPr>
        <w:t xml:space="preserve"> EN LOS TÉRMINOS QUE SE ESTABLECEN EN EL MODELO DE CONVENIO DE CONFIDENCIALIDAD QUE SE ADJUNTA AL PRESENTE CONTRATO COMO </w:t>
      </w:r>
      <w:r w:rsidRPr="005774D1">
        <w:rPr>
          <w:rFonts w:ascii="Arial" w:hAnsi="Arial" w:cs="Arial"/>
          <w:b/>
          <w:sz w:val="20"/>
          <w:szCs w:val="20"/>
        </w:rPr>
        <w:t>ANEXO CUATRO</w:t>
      </w:r>
      <w:r w:rsidRPr="005774D1">
        <w:rPr>
          <w:rFonts w:ascii="Arial" w:hAnsi="Arial" w:cs="Arial"/>
          <w:sz w:val="20"/>
          <w:szCs w:val="20"/>
        </w:rPr>
        <w:t>.</w:t>
      </w:r>
    </w:p>
    <w:p w14:paraId="7F047F33" w14:textId="77777777" w:rsidR="00476D7C" w:rsidRPr="005774D1" w:rsidRDefault="00476D7C" w:rsidP="005774D1">
      <w:pPr>
        <w:jc w:val="both"/>
        <w:rPr>
          <w:rFonts w:ascii="Arial" w:hAnsi="Arial" w:cs="Arial"/>
          <w:sz w:val="20"/>
          <w:szCs w:val="20"/>
        </w:rPr>
      </w:pPr>
    </w:p>
    <w:p w14:paraId="6A90CE3F"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VIGÉSIMA PRIMERA.-</w:t>
      </w:r>
      <w:r w:rsidRPr="005774D1">
        <w:rPr>
          <w:rFonts w:ascii="Arial" w:hAnsi="Arial" w:cs="Arial"/>
          <w:sz w:val="20"/>
          <w:szCs w:val="20"/>
        </w:rPr>
        <w:t xml:space="preserve"> PROPIEDAD DE RESULTADOS.- </w:t>
      </w:r>
      <w:r w:rsidRPr="005774D1">
        <w:rPr>
          <w:rFonts w:ascii="Arial" w:hAnsi="Arial" w:cs="Arial"/>
          <w:b/>
          <w:sz w:val="20"/>
          <w:szCs w:val="20"/>
        </w:rPr>
        <w:t>“EL PROVEEDOR”</w:t>
      </w:r>
      <w:r w:rsidRPr="005774D1">
        <w:rPr>
          <w:rFonts w:ascii="Arial" w:hAnsi="Arial" w:cs="Arial"/>
          <w:sz w:val="20"/>
          <w:szCs w:val="20"/>
        </w:rPr>
        <w:t xml:space="preserve"> RECONOCE QUE “LOS SERVICIOS” OBJETO DEL PRESENTE CONTRATO SON POR ENCARGO DE </w:t>
      </w:r>
      <w:r w:rsidRPr="005774D1">
        <w:rPr>
          <w:rFonts w:ascii="Arial" w:hAnsi="Arial" w:cs="Arial"/>
          <w:b/>
          <w:sz w:val="20"/>
          <w:szCs w:val="20"/>
        </w:rPr>
        <w:t>“LA FINANCIERA”,</w:t>
      </w:r>
      <w:r w:rsidRPr="005774D1">
        <w:rPr>
          <w:rFonts w:ascii="Arial" w:hAnsi="Arial" w:cs="Arial"/>
          <w:sz w:val="20"/>
          <w:szCs w:val="20"/>
        </w:rPr>
        <w:t xml:space="preserve"> CONSECUENTEMENTE RECONOCE QUE TODOS Y CADA UNO DE LOS DOCUMENTOS, REPORTES, MEDIOS MAGNÉTICOS, ESTUDIOS, ESTRATEGÍAS Y DEMÁS MATERIALES ENTREGABLES QUE SE GENEREN EN LA PRESTACIÓN DE “LOS SERVICIOS” O COMO CONSECUENCIA DE ESTE CONTRATO, PASARÁN A SER PROPIEDAD DE </w:t>
      </w:r>
      <w:r w:rsidRPr="005774D1">
        <w:rPr>
          <w:rFonts w:ascii="Arial" w:hAnsi="Arial" w:cs="Arial"/>
          <w:b/>
          <w:sz w:val="20"/>
          <w:szCs w:val="20"/>
        </w:rPr>
        <w:t>“LA FINANCIERA”</w:t>
      </w:r>
      <w:r w:rsidRPr="005774D1">
        <w:rPr>
          <w:rFonts w:ascii="Arial" w:hAnsi="Arial" w:cs="Arial"/>
          <w:sz w:val="20"/>
          <w:szCs w:val="20"/>
        </w:rPr>
        <w:t xml:space="preserve"> QUEDANDO OBLIGADO </w:t>
      </w:r>
      <w:r w:rsidRPr="005774D1">
        <w:rPr>
          <w:rFonts w:ascii="Arial" w:hAnsi="Arial" w:cs="Arial"/>
          <w:b/>
          <w:sz w:val="20"/>
          <w:szCs w:val="20"/>
        </w:rPr>
        <w:t>“EL PROVEEDOR”</w:t>
      </w:r>
      <w:r w:rsidRPr="005774D1">
        <w:rPr>
          <w:rFonts w:ascii="Arial" w:hAnsi="Arial" w:cs="Arial"/>
          <w:sz w:val="20"/>
          <w:szCs w:val="20"/>
        </w:rPr>
        <w:t xml:space="preserve"> A ENTREGARLOS AL TÉRMINO DEL PRESENTE INSTRUMENTO O EN EL MOMENTO QUE </w:t>
      </w:r>
      <w:r w:rsidRPr="005774D1">
        <w:rPr>
          <w:rFonts w:ascii="Arial" w:hAnsi="Arial" w:cs="Arial"/>
          <w:b/>
          <w:sz w:val="20"/>
          <w:szCs w:val="20"/>
        </w:rPr>
        <w:t>“LA FINANCIERA”</w:t>
      </w:r>
      <w:r w:rsidRPr="005774D1">
        <w:rPr>
          <w:rFonts w:ascii="Arial" w:hAnsi="Arial" w:cs="Arial"/>
          <w:sz w:val="20"/>
          <w:szCs w:val="20"/>
        </w:rPr>
        <w:t xml:space="preserve"> LO REQUIERA, SALVO QUE EXISTA IMPEDIMENTO EN TÉRMINOS DE LAS DISPOSICIONES LEGALES APLICABLES.</w:t>
      </w:r>
    </w:p>
    <w:p w14:paraId="50453781" w14:textId="77777777" w:rsidR="00476D7C" w:rsidRPr="005774D1" w:rsidRDefault="00476D7C" w:rsidP="005774D1">
      <w:pPr>
        <w:jc w:val="both"/>
        <w:rPr>
          <w:rFonts w:ascii="Arial" w:hAnsi="Arial" w:cs="Arial"/>
          <w:sz w:val="20"/>
          <w:szCs w:val="20"/>
        </w:rPr>
      </w:pPr>
    </w:p>
    <w:p w14:paraId="0A6F29EE"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“EL PROVEEDOR”</w:t>
      </w:r>
      <w:r w:rsidRPr="005774D1">
        <w:rPr>
          <w:rFonts w:ascii="Arial" w:hAnsi="Arial" w:cs="Arial"/>
          <w:sz w:val="20"/>
          <w:szCs w:val="20"/>
        </w:rPr>
        <w:t xml:space="preserve"> SE OBLIGA A NO REALIZAR A SU NOMBRE NI A FAVOR DE TERCEROS, CUALQUIER REGISTRO DE OBRA; MARCA, DERECHOS CONEXOS, RESERVA DE DERECHOS, DISEÑO INDUSTRIAL Y, EN GENERAL, CUALQUIER DERECHO DE PROPIEDAD INTELECTUAL, RESPECTO DE CUALQUIERA DE LOS PRODUCTOS O DE SUS ELEMENTOS QUE SE DERIVEN DEL PRESENTE CONTRATO.</w:t>
      </w:r>
    </w:p>
    <w:p w14:paraId="65A84FAC" w14:textId="77777777" w:rsidR="00476D7C" w:rsidRPr="005774D1" w:rsidRDefault="00476D7C" w:rsidP="005774D1">
      <w:pPr>
        <w:jc w:val="both"/>
        <w:rPr>
          <w:rFonts w:ascii="Arial" w:hAnsi="Arial" w:cs="Arial"/>
          <w:sz w:val="20"/>
          <w:szCs w:val="20"/>
        </w:rPr>
      </w:pPr>
    </w:p>
    <w:p w14:paraId="05056CE1"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VIGÉSIMA </w:t>
      </w:r>
      <w:proofErr w:type="gramStart"/>
      <w:r w:rsidRPr="005774D1">
        <w:rPr>
          <w:rFonts w:ascii="Arial" w:hAnsi="Arial" w:cs="Arial"/>
          <w:b/>
          <w:sz w:val="20"/>
          <w:szCs w:val="20"/>
        </w:rPr>
        <w:t>SEGUNDA.-</w:t>
      </w:r>
      <w:proofErr w:type="gramEnd"/>
      <w:r w:rsidRPr="005774D1">
        <w:rPr>
          <w:rFonts w:ascii="Arial" w:hAnsi="Arial" w:cs="Arial"/>
          <w:b/>
          <w:sz w:val="20"/>
          <w:szCs w:val="20"/>
        </w:rPr>
        <w:t xml:space="preserve"> SUPERVISIÓN DEL SERVICIO.- “EL PROVEEDOR”</w:t>
      </w:r>
      <w:r w:rsidRPr="005774D1">
        <w:rPr>
          <w:rFonts w:ascii="Arial" w:hAnsi="Arial" w:cs="Arial"/>
          <w:sz w:val="20"/>
          <w:szCs w:val="20"/>
        </w:rPr>
        <w:t xml:space="preserve"> ACEPTA QUE </w:t>
      </w:r>
      <w:r w:rsidRPr="005774D1">
        <w:rPr>
          <w:rFonts w:ascii="Arial" w:hAnsi="Arial" w:cs="Arial"/>
          <w:b/>
          <w:sz w:val="20"/>
          <w:szCs w:val="20"/>
        </w:rPr>
        <w:t>“LA FINANCIERA”</w:t>
      </w:r>
      <w:r w:rsidRPr="005774D1">
        <w:rPr>
          <w:rFonts w:ascii="Arial" w:hAnsi="Arial" w:cs="Arial"/>
          <w:sz w:val="20"/>
          <w:szCs w:val="20"/>
        </w:rPr>
        <w:t xml:space="preserve"> POR CONDUCTO DE</w:t>
      </w:r>
      <w:r w:rsidR="0095772B" w:rsidRPr="005774D1">
        <w:rPr>
          <w:rFonts w:ascii="Arial" w:hAnsi="Arial" w:cs="Arial"/>
          <w:sz w:val="20"/>
          <w:szCs w:val="20"/>
        </w:rPr>
        <w:t xml:space="preserve"> </w:t>
      </w:r>
      <w:r w:rsidRPr="005774D1">
        <w:rPr>
          <w:rFonts w:ascii="Arial" w:hAnsi="Arial" w:cs="Arial"/>
          <w:sz w:val="20"/>
          <w:szCs w:val="20"/>
        </w:rPr>
        <w:t>L</w:t>
      </w:r>
      <w:r w:rsidR="0095772B" w:rsidRPr="005774D1">
        <w:rPr>
          <w:rFonts w:ascii="Arial" w:hAnsi="Arial" w:cs="Arial"/>
          <w:sz w:val="20"/>
          <w:szCs w:val="20"/>
        </w:rPr>
        <w:t>A</w:t>
      </w:r>
      <w:r w:rsidRPr="005774D1">
        <w:rPr>
          <w:rFonts w:ascii="Arial" w:hAnsi="Arial" w:cs="Arial"/>
          <w:sz w:val="20"/>
          <w:szCs w:val="20"/>
        </w:rPr>
        <w:t xml:space="preserve"> DIRECCIÓN EJECUTIVA DE RECURSOS HUMANOS Y/O LA GERENCIA DE REMUNERACIONES, PRESTACIONES Y CONTROL DEL GASTO, ADMINISTREN Y VERIFIQUEN EL CUMPLIMIENTO DEL PRESENTE INSTRUMENTO JURÍDICO Y SUS ANEXOS.</w:t>
      </w:r>
    </w:p>
    <w:p w14:paraId="3C2E9CBA" w14:textId="77777777" w:rsidR="00476D7C" w:rsidRPr="005774D1" w:rsidRDefault="00476D7C" w:rsidP="005774D1">
      <w:pPr>
        <w:jc w:val="both"/>
        <w:rPr>
          <w:rFonts w:ascii="Arial" w:hAnsi="Arial" w:cs="Arial"/>
          <w:sz w:val="20"/>
          <w:szCs w:val="20"/>
        </w:rPr>
      </w:pPr>
    </w:p>
    <w:p w14:paraId="633F4CC2"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“EL PROVEEDOR”</w:t>
      </w:r>
      <w:r w:rsidRPr="005774D1">
        <w:rPr>
          <w:rFonts w:ascii="Arial" w:hAnsi="Arial" w:cs="Arial"/>
          <w:sz w:val="20"/>
          <w:szCs w:val="20"/>
        </w:rPr>
        <w:t xml:space="preserve"> CONSIENTE EN QUE “LOS SERVICIOS” QUE POR ESTE MEDIO SE CONTRATAN, SE TENDRÁN POR ACEPTADOS, PREVIA COMPROBACIÓN, VERIFICACIÓN Y CONFORMIDAD CON LOS MISMOS POR PARTE DEL ÁREA MENCIONADA EN EL PÁRRAFO ANTERIOR.</w:t>
      </w:r>
    </w:p>
    <w:p w14:paraId="0E70895E" w14:textId="77777777" w:rsidR="00476D7C" w:rsidRPr="005774D1" w:rsidRDefault="00476D7C" w:rsidP="005774D1">
      <w:pPr>
        <w:jc w:val="both"/>
        <w:rPr>
          <w:rFonts w:ascii="Arial" w:hAnsi="Arial" w:cs="Arial"/>
          <w:sz w:val="20"/>
          <w:szCs w:val="20"/>
        </w:rPr>
      </w:pPr>
    </w:p>
    <w:p w14:paraId="0E529B4A" w14:textId="77777777" w:rsidR="00476D7C" w:rsidRPr="005774D1" w:rsidRDefault="00476D7C" w:rsidP="005774D1">
      <w:pPr>
        <w:jc w:val="both"/>
        <w:rPr>
          <w:rFonts w:ascii="Arial" w:hAnsi="Arial" w:cs="Arial"/>
          <w:b/>
          <w:sz w:val="20"/>
          <w:szCs w:val="20"/>
        </w:rPr>
      </w:pPr>
      <w:r w:rsidRPr="005774D1">
        <w:rPr>
          <w:rFonts w:ascii="Arial" w:hAnsi="Arial" w:cs="Arial"/>
          <w:b/>
          <w:sz w:val="20"/>
          <w:szCs w:val="20"/>
        </w:rPr>
        <w:t xml:space="preserve">VIGÉSIMA </w:t>
      </w:r>
      <w:proofErr w:type="gramStart"/>
      <w:r w:rsidRPr="005774D1">
        <w:rPr>
          <w:rFonts w:ascii="Arial" w:hAnsi="Arial" w:cs="Arial"/>
          <w:b/>
          <w:sz w:val="20"/>
          <w:szCs w:val="20"/>
        </w:rPr>
        <w:t>TERCERA.-</w:t>
      </w:r>
      <w:proofErr w:type="gramEnd"/>
      <w:r w:rsidRPr="005774D1">
        <w:rPr>
          <w:rFonts w:ascii="Arial" w:hAnsi="Arial" w:cs="Arial"/>
          <w:b/>
          <w:sz w:val="20"/>
          <w:szCs w:val="20"/>
        </w:rPr>
        <w:t xml:space="preserve"> MODIFICACIÓN.-</w:t>
      </w:r>
      <w:r w:rsidRPr="005774D1">
        <w:rPr>
          <w:rFonts w:ascii="Arial" w:hAnsi="Arial" w:cs="Arial"/>
          <w:sz w:val="20"/>
          <w:szCs w:val="20"/>
        </w:rPr>
        <w:t xml:space="preserve"> CUALQUIER MODIFICACIÓN, ADICIÓN O ACLARACIÓN A LOS TÉRMINOS Y CONDICIONES DEL PRESENTE CONTRATO, DEBERÁ SER CONVENIDA Y MANIFESTADA PREVIAMENTE Y POR ESCRITO POR </w:t>
      </w:r>
      <w:r w:rsidRPr="005774D1">
        <w:rPr>
          <w:rFonts w:ascii="Arial" w:hAnsi="Arial" w:cs="Arial"/>
          <w:b/>
          <w:sz w:val="20"/>
          <w:szCs w:val="20"/>
        </w:rPr>
        <w:t xml:space="preserve">“LAS PARTES”. </w:t>
      </w:r>
    </w:p>
    <w:p w14:paraId="121C2BF2" w14:textId="77777777" w:rsidR="00476D7C" w:rsidRPr="005774D1" w:rsidRDefault="00476D7C" w:rsidP="005774D1">
      <w:pPr>
        <w:jc w:val="both"/>
        <w:rPr>
          <w:rFonts w:ascii="Arial" w:hAnsi="Arial" w:cs="Arial"/>
          <w:sz w:val="20"/>
          <w:szCs w:val="20"/>
        </w:rPr>
      </w:pPr>
    </w:p>
    <w:p w14:paraId="5DCE9005"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 EFECTO DE ASEGURAR LA CONGRUENCIA DE LAS ACCIONES QUE SE LLEVEN A CABO EN EL CUMPLIMIENTO DEL PRESENTE CONTRATO, </w:t>
      </w:r>
      <w:r w:rsidRPr="005774D1">
        <w:rPr>
          <w:rFonts w:ascii="Arial" w:hAnsi="Arial" w:cs="Arial"/>
          <w:b/>
          <w:sz w:val="20"/>
          <w:szCs w:val="20"/>
        </w:rPr>
        <w:t>“LAS PARTES”</w:t>
      </w:r>
      <w:r w:rsidRPr="005774D1">
        <w:rPr>
          <w:rFonts w:ascii="Arial" w:hAnsi="Arial" w:cs="Arial"/>
          <w:sz w:val="20"/>
          <w:szCs w:val="20"/>
        </w:rPr>
        <w:t xml:space="preserve"> PODRÁN CELEBRAR LOS CONVENIOS MODIFICATORIOS NECESARIOS PARA ACLARAR O PRECISAR EL CONTENIDO Y ALCANCE DE LAS CLÁUSULAS DEL PRESENTE INSTRUMENTO.</w:t>
      </w:r>
    </w:p>
    <w:p w14:paraId="5877F6FE" w14:textId="77777777" w:rsidR="00476D7C" w:rsidRPr="005774D1" w:rsidRDefault="00476D7C" w:rsidP="005774D1">
      <w:pPr>
        <w:jc w:val="both"/>
        <w:rPr>
          <w:rFonts w:ascii="Arial" w:hAnsi="Arial" w:cs="Arial"/>
          <w:sz w:val="20"/>
          <w:szCs w:val="20"/>
        </w:rPr>
      </w:pPr>
    </w:p>
    <w:p w14:paraId="0D4B4CB0"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lastRenderedPageBreak/>
        <w:t xml:space="preserve">VIGÉSIMA </w:t>
      </w:r>
      <w:proofErr w:type="gramStart"/>
      <w:r w:rsidRPr="005774D1">
        <w:rPr>
          <w:rFonts w:ascii="Arial" w:hAnsi="Arial" w:cs="Arial"/>
          <w:b/>
          <w:sz w:val="20"/>
          <w:szCs w:val="20"/>
        </w:rPr>
        <w:t>CUARTA.-</w:t>
      </w:r>
      <w:proofErr w:type="gramEnd"/>
      <w:r w:rsidRPr="005774D1">
        <w:rPr>
          <w:rFonts w:ascii="Arial" w:hAnsi="Arial" w:cs="Arial"/>
          <w:b/>
          <w:sz w:val="20"/>
          <w:szCs w:val="20"/>
        </w:rPr>
        <w:t xml:space="preserve"> CAMBIO DE DOMICILIO.-</w:t>
      </w:r>
      <w:r w:rsidRPr="005774D1">
        <w:rPr>
          <w:rFonts w:ascii="Arial" w:hAnsi="Arial" w:cs="Arial"/>
          <w:sz w:val="20"/>
          <w:szCs w:val="20"/>
        </w:rPr>
        <w:t xml:space="preserve"> PARA EL CASO DE QUE </w:t>
      </w:r>
      <w:r w:rsidRPr="005774D1">
        <w:rPr>
          <w:rFonts w:ascii="Arial" w:hAnsi="Arial" w:cs="Arial"/>
          <w:b/>
          <w:sz w:val="20"/>
          <w:szCs w:val="20"/>
        </w:rPr>
        <w:t>“LAS PARTES”</w:t>
      </w:r>
      <w:r w:rsidRPr="005774D1">
        <w:rPr>
          <w:rFonts w:ascii="Arial" w:hAnsi="Arial" w:cs="Arial"/>
          <w:sz w:val="20"/>
          <w:szCs w:val="20"/>
        </w:rPr>
        <w:t xml:space="preserve"> CAMBIEN LOS DOMICILIOS ESPECIFICADOS EN LAS DECLARACIONES RESPECTIVAS DE ESTE CONTRATO, DEBERÁN NOTIFICARLO POR ESCRITO A LA OTRA EN UN PLAZO QUE NO EXCEDERÁ DE CINCO DÍAS HÁBILES A PARTIR DE LA FECHA DE CAMBIO.</w:t>
      </w:r>
    </w:p>
    <w:p w14:paraId="1CC9AA52" w14:textId="77777777" w:rsidR="00476D7C" w:rsidRPr="005774D1" w:rsidRDefault="00476D7C" w:rsidP="005774D1">
      <w:pPr>
        <w:jc w:val="both"/>
        <w:rPr>
          <w:rFonts w:ascii="Arial" w:hAnsi="Arial" w:cs="Arial"/>
          <w:sz w:val="20"/>
          <w:szCs w:val="20"/>
        </w:rPr>
      </w:pPr>
    </w:p>
    <w:p w14:paraId="7F97CFF8"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VIGÉSIMA QUINTA.- CONFLICTO DE INTERÉS.- “EL PROVEEDOR”</w:t>
      </w:r>
      <w:r w:rsidRPr="005774D1">
        <w:rPr>
          <w:rFonts w:ascii="Arial" w:hAnsi="Arial" w:cs="Arial"/>
          <w:sz w:val="20"/>
          <w:szCs w:val="20"/>
        </w:rPr>
        <w:t xml:space="preserve"> MANIFIESTA EXPRESAMENTE QUE AL INICIO DE LA VIGENCIA O A LA FIRMA DEL PRESENTE CONTRATO NO TIENE DENTRO DE SUS CLIENTES UNA PERSONA FÍSICA O MORAL CON INTERESES CONTRARIOS A LOS DE </w:t>
      </w:r>
      <w:r w:rsidRPr="005774D1">
        <w:rPr>
          <w:rFonts w:ascii="Arial" w:hAnsi="Arial" w:cs="Arial"/>
          <w:b/>
          <w:sz w:val="20"/>
          <w:szCs w:val="20"/>
        </w:rPr>
        <w:t>“LA FINANCIERA”</w:t>
      </w:r>
      <w:r w:rsidRPr="005774D1">
        <w:rPr>
          <w:rFonts w:ascii="Arial" w:hAnsi="Arial" w:cs="Arial"/>
          <w:sz w:val="20"/>
          <w:szCs w:val="20"/>
        </w:rPr>
        <w:t xml:space="preserve"> QUE CONSTITUYA UN CONFLICTO DE INTERESES, </w:t>
      </w:r>
      <w:r w:rsidRPr="005774D1">
        <w:rPr>
          <w:rFonts w:ascii="Arial" w:hAnsi="Arial" w:cs="Arial"/>
          <w:b/>
          <w:sz w:val="20"/>
          <w:szCs w:val="20"/>
        </w:rPr>
        <w:t>“EL PROVEEDOR”</w:t>
      </w:r>
      <w:r w:rsidRPr="005774D1">
        <w:rPr>
          <w:rFonts w:ascii="Arial" w:hAnsi="Arial" w:cs="Arial"/>
          <w:sz w:val="20"/>
          <w:szCs w:val="20"/>
        </w:rPr>
        <w:t xml:space="preserve"> SE OBLIGA A DAR AVISO POR ESCRITO A </w:t>
      </w:r>
      <w:r w:rsidRPr="005774D1">
        <w:rPr>
          <w:rFonts w:ascii="Arial" w:hAnsi="Arial" w:cs="Arial"/>
          <w:b/>
          <w:sz w:val="20"/>
          <w:szCs w:val="20"/>
        </w:rPr>
        <w:t>“LA FINANCIERA”,</w:t>
      </w:r>
      <w:r w:rsidRPr="005774D1">
        <w:rPr>
          <w:rFonts w:ascii="Arial" w:hAnsi="Arial" w:cs="Arial"/>
          <w:sz w:val="20"/>
          <w:szCs w:val="20"/>
        </w:rPr>
        <w:t xml:space="preserve"> CUANDO POR CUALQUIER MOTIVO ESTUVIERE ENTERADO O SE LLEGARE A ENTERAR DE QUE EXISTE ALGÚN CONFLICTO DE INTERÉS QUE PUDIERA AFECTAR A </w:t>
      </w:r>
      <w:r w:rsidRPr="005774D1">
        <w:rPr>
          <w:rFonts w:ascii="Arial" w:hAnsi="Arial" w:cs="Arial"/>
          <w:b/>
          <w:sz w:val="20"/>
          <w:szCs w:val="20"/>
        </w:rPr>
        <w:t>“LA FINANCIERA”.</w:t>
      </w:r>
      <w:r w:rsidRPr="005774D1">
        <w:rPr>
          <w:rFonts w:ascii="Arial" w:hAnsi="Arial" w:cs="Arial"/>
          <w:sz w:val="20"/>
          <w:szCs w:val="20"/>
        </w:rPr>
        <w:t xml:space="preserve"> EN CASO DE OMITIR EL AVISO EN CUESTIÓN, </w:t>
      </w:r>
      <w:r w:rsidRPr="005774D1">
        <w:rPr>
          <w:rFonts w:ascii="Arial" w:hAnsi="Arial" w:cs="Arial"/>
          <w:b/>
          <w:sz w:val="20"/>
          <w:szCs w:val="20"/>
        </w:rPr>
        <w:t>“LA FINANCIERA”</w:t>
      </w:r>
      <w:r w:rsidRPr="005774D1">
        <w:rPr>
          <w:rFonts w:ascii="Arial" w:hAnsi="Arial" w:cs="Arial"/>
          <w:sz w:val="20"/>
          <w:szCs w:val="20"/>
        </w:rPr>
        <w:t xml:space="preserve"> PODRÁ DAR POR TERMINADO DE FORMA ANTICIPADA EL PRESENTE CONTRATO.</w:t>
      </w:r>
    </w:p>
    <w:p w14:paraId="7E126888" w14:textId="77777777" w:rsidR="00476D7C" w:rsidRPr="005774D1" w:rsidRDefault="00476D7C" w:rsidP="005774D1">
      <w:pPr>
        <w:jc w:val="both"/>
        <w:rPr>
          <w:rFonts w:ascii="Arial" w:hAnsi="Arial" w:cs="Arial"/>
          <w:sz w:val="20"/>
          <w:szCs w:val="20"/>
        </w:rPr>
      </w:pPr>
    </w:p>
    <w:p w14:paraId="23412AF6"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VIGÉSIMA </w:t>
      </w:r>
      <w:proofErr w:type="gramStart"/>
      <w:r w:rsidRPr="005774D1">
        <w:rPr>
          <w:rFonts w:ascii="Arial" w:hAnsi="Arial" w:cs="Arial"/>
          <w:b/>
          <w:sz w:val="20"/>
          <w:szCs w:val="20"/>
        </w:rPr>
        <w:t>SEXTA.-</w:t>
      </w:r>
      <w:proofErr w:type="gramEnd"/>
      <w:r w:rsidRPr="005774D1">
        <w:rPr>
          <w:rFonts w:ascii="Arial" w:hAnsi="Arial" w:cs="Arial"/>
          <w:b/>
          <w:sz w:val="20"/>
          <w:szCs w:val="20"/>
        </w:rPr>
        <w:t xml:space="preserve"> RECONOCIMIENTO CONTRACTUAL.-</w:t>
      </w:r>
      <w:r w:rsidRPr="005774D1">
        <w:rPr>
          <w:rFonts w:ascii="Arial" w:hAnsi="Arial" w:cs="Arial"/>
          <w:sz w:val="20"/>
          <w:szCs w:val="20"/>
        </w:rPr>
        <w:t xml:space="preserve"> EL PRESENTE CONTRATO CONSTITUYE EL ACUERDO ENTRE </w:t>
      </w:r>
      <w:r w:rsidRPr="005774D1">
        <w:rPr>
          <w:rFonts w:ascii="Arial" w:hAnsi="Arial" w:cs="Arial"/>
          <w:b/>
          <w:sz w:val="20"/>
          <w:szCs w:val="20"/>
        </w:rPr>
        <w:t>“LAS PARTES”,</w:t>
      </w:r>
      <w:r w:rsidRPr="005774D1">
        <w:rPr>
          <w:rFonts w:ascii="Arial" w:hAnsi="Arial" w:cs="Arial"/>
          <w:sz w:val="20"/>
          <w:szCs w:val="20"/>
        </w:rPr>
        <w:t xml:space="preserve"> EN RELACIÓN CON EL OBJETO DEL MISMO Y DEJA SIN EFECTO CUALQUIER OTRA NEGOCIACIÓN O COMUNICACIÓN ENTRE LAS PARTES, YA SEA VERBAL O ESCRITA REALIZADA CON ANTERIORIDAD A LA FECHA EN QUE SE FIRME EL PRESENTE INSTRUMENTO JURÍDICO.</w:t>
      </w:r>
    </w:p>
    <w:p w14:paraId="1619D518" w14:textId="77777777" w:rsidR="00476D7C" w:rsidRPr="005774D1" w:rsidRDefault="00476D7C" w:rsidP="005774D1">
      <w:pPr>
        <w:jc w:val="both"/>
        <w:rPr>
          <w:rFonts w:ascii="Arial" w:hAnsi="Arial" w:cs="Arial"/>
          <w:sz w:val="20"/>
          <w:szCs w:val="20"/>
        </w:rPr>
      </w:pPr>
    </w:p>
    <w:p w14:paraId="7810B642"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VIGÉSIMA </w:t>
      </w:r>
      <w:proofErr w:type="gramStart"/>
      <w:r w:rsidRPr="005774D1">
        <w:rPr>
          <w:rFonts w:ascii="Arial" w:hAnsi="Arial" w:cs="Arial"/>
          <w:b/>
          <w:sz w:val="20"/>
          <w:szCs w:val="20"/>
        </w:rPr>
        <w:t>SÉPTIMA.-</w:t>
      </w:r>
      <w:proofErr w:type="gramEnd"/>
      <w:r w:rsidRPr="005774D1">
        <w:rPr>
          <w:rFonts w:ascii="Arial" w:hAnsi="Arial" w:cs="Arial"/>
          <w:b/>
          <w:sz w:val="20"/>
          <w:szCs w:val="20"/>
        </w:rPr>
        <w:t xml:space="preserve"> TÍTULO DE LAS CLÁUSULAS.-</w:t>
      </w:r>
      <w:r w:rsidRPr="005774D1">
        <w:rPr>
          <w:rFonts w:ascii="Arial" w:hAnsi="Arial" w:cs="Arial"/>
          <w:sz w:val="20"/>
          <w:szCs w:val="20"/>
        </w:rPr>
        <w:t xml:space="preserve"> LOS TÍTULOS O ENCABEZADOS DE LAS CLÁUSULAS DE ESTE CONTRATO, SON ÚNICAMENTE PARA FACILITAR LA REFERENCIA DE LAS MISMAS, Y EN NINGÚN MOMENTO DEBERÁN DE ENTENDERSE LIMITATIVAS DEL CONTENIDO DE ÉSTAS.</w:t>
      </w:r>
    </w:p>
    <w:p w14:paraId="342CF930" w14:textId="77777777" w:rsidR="00476D7C" w:rsidRPr="005774D1" w:rsidRDefault="00476D7C" w:rsidP="005774D1">
      <w:pPr>
        <w:jc w:val="both"/>
        <w:rPr>
          <w:rFonts w:ascii="Arial" w:hAnsi="Arial" w:cs="Arial"/>
          <w:sz w:val="20"/>
          <w:szCs w:val="20"/>
        </w:rPr>
      </w:pPr>
    </w:p>
    <w:p w14:paraId="3C607FFA" w14:textId="77777777" w:rsidR="00476D7C" w:rsidRPr="005774D1" w:rsidRDefault="00476D7C" w:rsidP="005774D1">
      <w:pPr>
        <w:jc w:val="both"/>
        <w:rPr>
          <w:rFonts w:ascii="Arial" w:hAnsi="Arial" w:cs="Arial"/>
          <w:sz w:val="20"/>
          <w:szCs w:val="20"/>
          <w:lang w:val="es-ES_tradnl"/>
        </w:rPr>
      </w:pPr>
      <w:r w:rsidRPr="005774D1">
        <w:rPr>
          <w:rFonts w:ascii="Arial" w:hAnsi="Arial" w:cs="Arial"/>
          <w:b/>
          <w:sz w:val="20"/>
          <w:szCs w:val="20"/>
        </w:rPr>
        <w:t xml:space="preserve">VIGÉSIMA </w:t>
      </w:r>
      <w:proofErr w:type="gramStart"/>
      <w:r w:rsidRPr="005774D1">
        <w:rPr>
          <w:rFonts w:ascii="Arial" w:hAnsi="Arial" w:cs="Arial"/>
          <w:b/>
          <w:sz w:val="20"/>
          <w:szCs w:val="20"/>
        </w:rPr>
        <w:t>OCTAVA.-</w:t>
      </w:r>
      <w:proofErr w:type="gramEnd"/>
      <w:r w:rsidRPr="005774D1">
        <w:rPr>
          <w:rFonts w:ascii="Arial" w:hAnsi="Arial" w:cs="Arial"/>
          <w:b/>
          <w:sz w:val="20"/>
          <w:szCs w:val="20"/>
        </w:rPr>
        <w:t xml:space="preserve"> SEGURIDAD SOCIAL DE LOS TRABAJADORES.- </w:t>
      </w:r>
      <w:r w:rsidRPr="005774D1">
        <w:rPr>
          <w:rFonts w:ascii="Arial" w:hAnsi="Arial" w:cs="Arial"/>
          <w:b/>
          <w:sz w:val="20"/>
          <w:szCs w:val="20"/>
          <w:lang w:val="es-ES_tradnl"/>
        </w:rPr>
        <w:t>"EL PROVEEDOR"</w:t>
      </w:r>
      <w:r w:rsidRPr="005774D1">
        <w:rPr>
          <w:rFonts w:ascii="Arial" w:hAnsi="Arial" w:cs="Arial"/>
          <w:sz w:val="20"/>
          <w:szCs w:val="20"/>
          <w:lang w:val="es-ES_tradnl"/>
        </w:rPr>
        <w:t xml:space="preserve"> DE CONFORMIDAD CON LO DISPUESTO POR LA LEY DEL SEGURO SOCIAL VIGENTE SE OBLIGA A MANTENER AFILIADOS AL I.M.S.S. E INFONAVIT A TODOS LOS TRABAJADORES QUE PRESTEN SERVICIOS CON MOTIVO DE ÉSTE CONTRATO, DURANTE LA VIGENCIA DEL MISMO, ASÍ COMO A PAGAR EN TIEMPO Y FORMA LAS CUOTAS DE SEGURIDAD SOCIAL CORRESPONDIENTES.</w:t>
      </w:r>
    </w:p>
    <w:p w14:paraId="5D1A75FB" w14:textId="77777777" w:rsidR="00476D7C" w:rsidRPr="005774D1" w:rsidRDefault="00476D7C" w:rsidP="005774D1">
      <w:pPr>
        <w:jc w:val="both"/>
        <w:rPr>
          <w:rFonts w:ascii="Arial" w:hAnsi="Arial" w:cs="Arial"/>
          <w:sz w:val="20"/>
          <w:szCs w:val="20"/>
          <w:lang w:val="es-ES_tradnl"/>
        </w:rPr>
      </w:pPr>
    </w:p>
    <w:p w14:paraId="5B2D080E"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 xml:space="preserve">EN CONSECUENCIA </w:t>
      </w:r>
      <w:r w:rsidRPr="005774D1">
        <w:rPr>
          <w:rFonts w:ascii="Arial" w:hAnsi="Arial" w:cs="Arial"/>
          <w:b/>
          <w:sz w:val="20"/>
          <w:szCs w:val="20"/>
          <w:lang w:val="es-ES_tradnl"/>
        </w:rPr>
        <w:t>“EL PROVEEDOR”</w:t>
      </w:r>
      <w:r w:rsidRPr="005774D1">
        <w:rPr>
          <w:rFonts w:ascii="Arial" w:hAnsi="Arial" w:cs="Arial"/>
          <w:sz w:val="20"/>
          <w:szCs w:val="20"/>
          <w:lang w:val="es-ES_tradnl"/>
        </w:rPr>
        <w:t xml:space="preserve"> DEBERÁ ENTREGAR EN FORMA MENSUAL Y BIMESTRAL AL ÁREA REQUIRENTE, LAS CONSTANCIAS NECESARIAS DE HABER DADO CUMPLIMIENTO A LA COMPROBACIÓN DE LO ANTERIOR.</w:t>
      </w:r>
    </w:p>
    <w:p w14:paraId="699AF42C" w14:textId="77777777" w:rsidR="00476D7C" w:rsidRPr="005774D1" w:rsidRDefault="00476D7C" w:rsidP="005774D1">
      <w:pPr>
        <w:jc w:val="both"/>
        <w:rPr>
          <w:rFonts w:ascii="Arial" w:hAnsi="Arial" w:cs="Arial"/>
          <w:sz w:val="20"/>
          <w:szCs w:val="20"/>
          <w:lang w:val="es-ES_tradnl"/>
        </w:rPr>
      </w:pPr>
    </w:p>
    <w:p w14:paraId="78963C2F" w14:textId="77777777" w:rsidR="00476D7C" w:rsidRPr="005774D1" w:rsidRDefault="00476D7C" w:rsidP="005774D1">
      <w:pPr>
        <w:jc w:val="both"/>
        <w:rPr>
          <w:rFonts w:ascii="Arial" w:hAnsi="Arial" w:cs="Arial"/>
          <w:sz w:val="20"/>
          <w:szCs w:val="20"/>
          <w:lang w:val="es-ES_tradnl"/>
        </w:rPr>
      </w:pPr>
      <w:r w:rsidRPr="005774D1">
        <w:rPr>
          <w:rFonts w:ascii="Arial" w:hAnsi="Arial" w:cs="Arial"/>
          <w:b/>
          <w:sz w:val="20"/>
          <w:szCs w:val="20"/>
          <w:lang w:val="es-ES_tradnl"/>
        </w:rPr>
        <w:t>“LA FINANCIERA”</w:t>
      </w:r>
      <w:r w:rsidRPr="005774D1">
        <w:rPr>
          <w:rFonts w:ascii="Arial" w:hAnsi="Arial" w:cs="Arial"/>
          <w:sz w:val="20"/>
          <w:szCs w:val="20"/>
          <w:lang w:val="es-ES_tradnl"/>
        </w:rPr>
        <w:t xml:space="preserve"> PODRÁ CONSTATAR, EN CUALQUIER MOMENTO EL CUMPLIMIENTO DE ESTA OBLIGACIÓN Y TENER A DISPOSICIÓN DEL MISMO DURANTE EL PERIODO DE TIEMPO QUE LAS LEYES DISPONGAN PARA LA GUARDA DE DOCUMENTACIÓN.</w:t>
      </w:r>
    </w:p>
    <w:p w14:paraId="368FCF1C" w14:textId="77777777" w:rsidR="00476D7C" w:rsidRPr="005774D1" w:rsidRDefault="00476D7C" w:rsidP="005774D1">
      <w:pPr>
        <w:jc w:val="both"/>
        <w:rPr>
          <w:rFonts w:ascii="Arial" w:hAnsi="Arial" w:cs="Arial"/>
          <w:sz w:val="20"/>
          <w:szCs w:val="20"/>
          <w:lang w:val="es-ES_tradnl"/>
        </w:rPr>
      </w:pPr>
    </w:p>
    <w:p w14:paraId="46093EB6"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 xml:space="preserve">ASIMISMO, </w:t>
      </w:r>
      <w:r w:rsidRPr="005774D1">
        <w:rPr>
          <w:rFonts w:ascii="Arial" w:hAnsi="Arial" w:cs="Arial"/>
          <w:b/>
          <w:sz w:val="20"/>
          <w:szCs w:val="20"/>
          <w:lang w:val="es-ES_tradnl"/>
        </w:rPr>
        <w:t>“EL PROVEEDOR”</w:t>
      </w:r>
      <w:r w:rsidRPr="005774D1">
        <w:rPr>
          <w:rFonts w:ascii="Arial" w:hAnsi="Arial" w:cs="Arial"/>
          <w:sz w:val="20"/>
          <w:szCs w:val="20"/>
          <w:lang w:val="es-ES_tradnl"/>
        </w:rPr>
        <w:t xml:space="preserve"> SE OBLIGA A PRESENTAR A MÁS TARDAR DENTRO DE LOS QUINCE DÍAS HÁBILES POSTERIORES AL INICIO DE LA VIGENCIA DEL PRESENTE CONTRATO, LO SIGUIENTE:</w:t>
      </w:r>
    </w:p>
    <w:p w14:paraId="6BB7A847" w14:textId="77777777" w:rsidR="00476D7C" w:rsidRPr="005774D1" w:rsidRDefault="00476D7C" w:rsidP="005774D1">
      <w:pPr>
        <w:jc w:val="both"/>
        <w:rPr>
          <w:rFonts w:ascii="Arial" w:hAnsi="Arial" w:cs="Arial"/>
          <w:sz w:val="20"/>
          <w:szCs w:val="20"/>
          <w:lang w:val="es-ES_tradnl"/>
        </w:rPr>
      </w:pPr>
    </w:p>
    <w:p w14:paraId="7FBF95AA"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CARTA DE NO ADEUDOS ANTE EL IMSS DEL ÚLTIMO AÑO.</w:t>
      </w:r>
    </w:p>
    <w:p w14:paraId="73DD8DEB" w14:textId="77777777" w:rsidR="00476D7C" w:rsidRPr="005774D1" w:rsidRDefault="00476D7C" w:rsidP="005774D1">
      <w:pPr>
        <w:jc w:val="both"/>
        <w:rPr>
          <w:rFonts w:ascii="Arial" w:hAnsi="Arial" w:cs="Arial"/>
          <w:sz w:val="20"/>
          <w:szCs w:val="20"/>
          <w:lang w:val="es-ES_tradnl"/>
        </w:rPr>
      </w:pPr>
    </w:p>
    <w:p w14:paraId="159A779F"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Y EN LOS TÉRMINOS QUE ESTABLECE LA LEY DEL SEGURO SOCIAL:</w:t>
      </w:r>
    </w:p>
    <w:p w14:paraId="61EBBCFE" w14:textId="77777777" w:rsidR="00476D7C" w:rsidRPr="005774D1" w:rsidRDefault="00476D7C" w:rsidP="005774D1">
      <w:pPr>
        <w:jc w:val="both"/>
        <w:rPr>
          <w:rFonts w:ascii="Arial" w:hAnsi="Arial" w:cs="Arial"/>
          <w:sz w:val="20"/>
          <w:szCs w:val="20"/>
          <w:lang w:val="es-ES_tradnl"/>
        </w:rPr>
      </w:pPr>
    </w:p>
    <w:p w14:paraId="2BBE38E3"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REPORTE TRIMESTRAL OBLIGATORIO ANTE EL I.M.S.S. DEL FORMATO PS-1 SOLICITUD DE REGISTRO DE LA INFORMACIÓN DE LOS CONTRATOS DE PRESTACIÓN DE SERVICIOS.</w:t>
      </w:r>
    </w:p>
    <w:p w14:paraId="3B99236C"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 xml:space="preserve"> </w:t>
      </w:r>
    </w:p>
    <w:p w14:paraId="7CF0C098" w14:textId="77777777" w:rsidR="00476D7C" w:rsidRPr="005774D1" w:rsidRDefault="00476D7C" w:rsidP="005774D1">
      <w:pPr>
        <w:jc w:val="both"/>
        <w:rPr>
          <w:rFonts w:ascii="Arial" w:hAnsi="Arial" w:cs="Arial"/>
          <w:sz w:val="20"/>
          <w:szCs w:val="20"/>
          <w:lang w:val="es-ES_tradnl"/>
        </w:rPr>
      </w:pPr>
      <w:r w:rsidRPr="005774D1">
        <w:rPr>
          <w:rFonts w:ascii="Arial" w:hAnsi="Arial" w:cs="Arial"/>
          <w:sz w:val="20"/>
          <w:szCs w:val="20"/>
          <w:lang w:val="es-ES_tradnl"/>
        </w:rPr>
        <w:t>EL INCUMPLIMIENTO DE LA ENTREGA DE LOS DOCUMENTOS ARRIBA REFERIDOS, EL PAGO EXTEMPORÁNEO DE CUOTAS DE SEGURIDAD SOCIAL O LA FALTA DE AFILIACIÓN OPORTUNA DE LOS TRABAJADORES, SE CONSIDERARÁ COMO CAUSAL DE RESCISIÓN DEL PRESENTE CONTRATO.</w:t>
      </w:r>
    </w:p>
    <w:p w14:paraId="3B1989AB" w14:textId="77777777" w:rsidR="00476D7C" w:rsidRPr="005774D1" w:rsidRDefault="00476D7C" w:rsidP="005774D1">
      <w:pPr>
        <w:jc w:val="both"/>
        <w:rPr>
          <w:rFonts w:ascii="Arial" w:hAnsi="Arial" w:cs="Arial"/>
          <w:sz w:val="20"/>
          <w:szCs w:val="20"/>
        </w:rPr>
      </w:pPr>
    </w:p>
    <w:p w14:paraId="5DC3481A"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VIGÉSIMA </w:t>
      </w:r>
      <w:proofErr w:type="gramStart"/>
      <w:r w:rsidRPr="005774D1">
        <w:rPr>
          <w:rFonts w:ascii="Arial" w:hAnsi="Arial" w:cs="Arial"/>
          <w:b/>
          <w:sz w:val="20"/>
          <w:szCs w:val="20"/>
        </w:rPr>
        <w:t>NOVENA.-</w:t>
      </w:r>
      <w:proofErr w:type="gramEnd"/>
      <w:r w:rsidRPr="005774D1">
        <w:rPr>
          <w:rFonts w:ascii="Arial" w:hAnsi="Arial" w:cs="Arial"/>
          <w:b/>
          <w:sz w:val="20"/>
          <w:szCs w:val="20"/>
        </w:rPr>
        <w:t xml:space="preserve"> GARANTÍA DE PROGRAMAS.- “EL PROVEEDOR”</w:t>
      </w:r>
      <w:r w:rsidRPr="005774D1">
        <w:rPr>
          <w:rFonts w:ascii="Arial" w:hAnsi="Arial" w:cs="Arial"/>
          <w:sz w:val="20"/>
          <w:szCs w:val="20"/>
        </w:rPr>
        <w:t xml:space="preserve"> MANIFIESTA BAJO PROTESTA DE DECIR VERDAD QUE LOS PROGRAMAS QUE USE PARA CUMPLIR CON EL OBJETO DE ESTE CONTRATO, ESTÁN EXENTOS DE TODA Y CUALQUIER RECLAMACIÓN LEGAL DE INFRACCIÓN DE PATENTE, MARCA REGISTRADA O DERECHOS DE AUTOR.</w:t>
      </w:r>
    </w:p>
    <w:p w14:paraId="27B1E543" w14:textId="77777777" w:rsidR="00476D7C" w:rsidRPr="005774D1" w:rsidRDefault="00476D7C" w:rsidP="005774D1">
      <w:pPr>
        <w:jc w:val="both"/>
        <w:rPr>
          <w:rFonts w:ascii="Arial" w:hAnsi="Arial" w:cs="Arial"/>
          <w:sz w:val="20"/>
          <w:szCs w:val="20"/>
        </w:rPr>
      </w:pPr>
    </w:p>
    <w:p w14:paraId="6EB510AE"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ASIMISMO, </w:t>
      </w:r>
      <w:r w:rsidRPr="005774D1">
        <w:rPr>
          <w:rFonts w:ascii="Arial" w:hAnsi="Arial" w:cs="Arial"/>
          <w:b/>
          <w:sz w:val="20"/>
          <w:szCs w:val="20"/>
        </w:rPr>
        <w:t>“EL PROVEEDOR”</w:t>
      </w:r>
      <w:r w:rsidRPr="005774D1">
        <w:rPr>
          <w:rFonts w:ascii="Arial" w:hAnsi="Arial" w:cs="Arial"/>
          <w:sz w:val="20"/>
          <w:szCs w:val="20"/>
        </w:rPr>
        <w:t xml:space="preserve"> MANIFIESTA BAJO PROTESTA DE DECIR VERDAD QUE TODO PROGRAMA DE TERCEROS USADO PARA LOS MISMOS FINES DESCRITOS EN EL PÁRRAFO ANTERIOR, ESTÁ LEGALMENTE AUTORIZADO POR LOS TITULARES DE LOS DERECHOS DE PROPIEDAD PARA COMERCIALIZAR LAS LICENCIAS DE USO.</w:t>
      </w:r>
    </w:p>
    <w:p w14:paraId="334DDF25" w14:textId="77777777" w:rsidR="00476D7C" w:rsidRPr="005774D1" w:rsidRDefault="00476D7C" w:rsidP="005774D1">
      <w:pPr>
        <w:jc w:val="both"/>
        <w:rPr>
          <w:rFonts w:ascii="Arial" w:hAnsi="Arial" w:cs="Arial"/>
          <w:sz w:val="20"/>
          <w:szCs w:val="20"/>
        </w:rPr>
      </w:pPr>
    </w:p>
    <w:p w14:paraId="4D7652B3"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“EL PROVEEDOR”</w:t>
      </w:r>
      <w:r w:rsidRPr="005774D1">
        <w:rPr>
          <w:rFonts w:ascii="Arial" w:hAnsi="Arial" w:cs="Arial"/>
          <w:sz w:val="20"/>
          <w:szCs w:val="20"/>
        </w:rPr>
        <w:t xml:space="preserve"> GARANTIZA QUE LOS PROGRAMAS QUE USE PARA CUMPLIR CON EL OBJETO DE ESTE CONTRATO ESTARÁN LIBRES DE CUALQUIER TIPO DE “VIRUS”, “TROYANO” O “GUSANO” O CUALQUIER OTRO TIPO DE CÓDIGO MALICIOSO DE SOFTWARE O HARDWARE.</w:t>
      </w:r>
    </w:p>
    <w:p w14:paraId="4F4F8913" w14:textId="77777777" w:rsidR="00476D7C" w:rsidRPr="005774D1" w:rsidRDefault="00476D7C" w:rsidP="005774D1">
      <w:pPr>
        <w:jc w:val="both"/>
        <w:rPr>
          <w:rFonts w:ascii="Arial" w:hAnsi="Arial" w:cs="Arial"/>
          <w:sz w:val="20"/>
          <w:szCs w:val="20"/>
        </w:rPr>
      </w:pPr>
    </w:p>
    <w:p w14:paraId="394A74E5" w14:textId="77777777" w:rsidR="00476D7C" w:rsidRPr="005774D1" w:rsidRDefault="00476D7C" w:rsidP="005774D1">
      <w:pPr>
        <w:jc w:val="both"/>
        <w:rPr>
          <w:rFonts w:ascii="Arial" w:hAnsi="Arial" w:cs="Arial"/>
          <w:sz w:val="20"/>
          <w:szCs w:val="20"/>
        </w:rPr>
      </w:pPr>
      <w:proofErr w:type="gramStart"/>
      <w:r w:rsidRPr="005774D1">
        <w:rPr>
          <w:rFonts w:ascii="Arial" w:hAnsi="Arial" w:cs="Arial"/>
          <w:b/>
          <w:sz w:val="20"/>
          <w:szCs w:val="20"/>
        </w:rPr>
        <w:t>TRIGÉSIMA.-</w:t>
      </w:r>
      <w:proofErr w:type="gramEnd"/>
      <w:r w:rsidRPr="005774D1">
        <w:rPr>
          <w:rFonts w:ascii="Arial" w:hAnsi="Arial" w:cs="Arial"/>
          <w:b/>
          <w:sz w:val="20"/>
          <w:szCs w:val="20"/>
        </w:rPr>
        <w:t xml:space="preserve"> AJUSTES.- “LA FINANCIERA”</w:t>
      </w:r>
      <w:r w:rsidRPr="005774D1">
        <w:rPr>
          <w:rFonts w:ascii="Arial" w:hAnsi="Arial" w:cs="Arial"/>
          <w:sz w:val="20"/>
          <w:szCs w:val="20"/>
        </w:rPr>
        <w:t xml:space="preserve"> CUANDO LO ESTIME NECESARIO PODRÁ DISMINUIR O AUMENTAR LA CANTIDAD DE “LOS SERVICIOS” CONTRATADOS, SIN REBASAR LOS MONTOS MÁXIMOS DE ESTE CONTRATO, HACIÉNDOLO DEL CONOCIMIENTO DE </w:t>
      </w:r>
      <w:r w:rsidRPr="005774D1">
        <w:rPr>
          <w:rFonts w:ascii="Arial" w:hAnsi="Arial" w:cs="Arial"/>
          <w:b/>
          <w:sz w:val="20"/>
          <w:szCs w:val="20"/>
        </w:rPr>
        <w:t>“EL PROVEEDOR”</w:t>
      </w:r>
      <w:r w:rsidRPr="005774D1">
        <w:rPr>
          <w:rFonts w:ascii="Arial" w:hAnsi="Arial" w:cs="Arial"/>
          <w:sz w:val="20"/>
          <w:szCs w:val="20"/>
        </w:rPr>
        <w:t xml:space="preserve"> POR ESCRITO, CON DIEZ DÍAS NATURALES DE ANTICIPACIÓN; EN CUYO CASO, SE AJUSTARÁ EL MONTO A LIQUIDAR POR </w:t>
      </w:r>
      <w:r w:rsidRPr="005774D1">
        <w:rPr>
          <w:rFonts w:ascii="Arial" w:hAnsi="Arial" w:cs="Arial"/>
          <w:b/>
          <w:sz w:val="20"/>
          <w:szCs w:val="20"/>
        </w:rPr>
        <w:t>“LA FINANCIERA”,</w:t>
      </w:r>
      <w:r w:rsidRPr="005774D1">
        <w:rPr>
          <w:rFonts w:ascii="Arial" w:hAnsi="Arial" w:cs="Arial"/>
          <w:sz w:val="20"/>
          <w:szCs w:val="20"/>
        </w:rPr>
        <w:t xml:space="preserve"> EN PROPORCIÓN AL NÚMERO DE “LOS SERVICIOS” SOLICITADOS.</w:t>
      </w:r>
    </w:p>
    <w:p w14:paraId="78734A9B" w14:textId="77777777" w:rsidR="00476D7C" w:rsidRPr="005774D1" w:rsidRDefault="00476D7C" w:rsidP="005774D1">
      <w:pPr>
        <w:jc w:val="both"/>
        <w:rPr>
          <w:rFonts w:ascii="Arial" w:hAnsi="Arial" w:cs="Arial"/>
          <w:sz w:val="20"/>
          <w:szCs w:val="20"/>
        </w:rPr>
      </w:pPr>
    </w:p>
    <w:p w14:paraId="7A021F35"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TRIGÉSIMA PRIMERA.- CONSTANCIA DE CUMPLIMIENTO.-</w:t>
      </w:r>
      <w:r w:rsidRPr="005774D1">
        <w:rPr>
          <w:rFonts w:ascii="Arial" w:hAnsi="Arial" w:cs="Arial"/>
          <w:sz w:val="20"/>
          <w:szCs w:val="20"/>
        </w:rPr>
        <w:t xml:space="preserve"> PREVIA SOLICITUD DE </w:t>
      </w:r>
      <w:r w:rsidRPr="005774D1">
        <w:rPr>
          <w:rFonts w:ascii="Arial" w:hAnsi="Arial" w:cs="Arial"/>
          <w:b/>
          <w:sz w:val="20"/>
          <w:szCs w:val="20"/>
        </w:rPr>
        <w:t>“EL PROVEEDOR”</w:t>
      </w:r>
      <w:r w:rsidRPr="005774D1">
        <w:rPr>
          <w:rFonts w:ascii="Arial" w:hAnsi="Arial" w:cs="Arial"/>
          <w:sz w:val="20"/>
          <w:szCs w:val="20"/>
        </w:rPr>
        <w:t xml:space="preserve"> Y UNA VEZ CUMPLIDAS LAS OBLIGACIONES ESTABLECIDAS EN EL PRESENTE INSTRUMENTO A ENTERA SATISFACCIÓN DE </w:t>
      </w:r>
      <w:r w:rsidRPr="005774D1">
        <w:rPr>
          <w:rFonts w:ascii="Arial" w:hAnsi="Arial" w:cs="Arial"/>
          <w:b/>
          <w:sz w:val="20"/>
          <w:szCs w:val="20"/>
        </w:rPr>
        <w:t>“LA FINANCIERA”,</w:t>
      </w:r>
      <w:r w:rsidRPr="005774D1">
        <w:rPr>
          <w:rFonts w:ascii="Arial" w:hAnsi="Arial" w:cs="Arial"/>
          <w:sz w:val="20"/>
          <w:szCs w:val="20"/>
        </w:rPr>
        <w:t xml:space="preserve"> ÉSTA POR CONDUCTO DEL ÁREA REQUIRENTE Y/O TÉCNICA Y EL RESPONSABLE DE ADMINISTRAR Y VERIFICAR EL CUMPLIMIENTO DEL PRESENTE CONTRATO PROCEDERÁ A EXTENDER LA CONSTANCIA DE CUMPLIMIENTO A QUE HACE REFERENCIA LA FRACCIÓN VIII DEL ARTÍCULO 81 DEL REGLAMENTO DE LA LEY DE ADQUISICIONES, ARRENDAMIENTOS Y SERVICIOS DEL SECTOR PÚBLICO, PARA QUE SE DÉ INICIO A LOS TRÁMITES PARA LA CANCELACIÓN DE LAS GARANTÍAS CORRESPONDIENTES. </w:t>
      </w:r>
    </w:p>
    <w:p w14:paraId="3E741AAE" w14:textId="77777777" w:rsidR="00476D7C" w:rsidRPr="005774D1" w:rsidRDefault="00476D7C" w:rsidP="005774D1">
      <w:pPr>
        <w:jc w:val="both"/>
        <w:rPr>
          <w:rFonts w:ascii="Arial" w:hAnsi="Arial" w:cs="Arial"/>
          <w:sz w:val="20"/>
          <w:szCs w:val="20"/>
        </w:rPr>
      </w:pPr>
    </w:p>
    <w:p w14:paraId="07306ABE"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TRIGÉSIMA </w:t>
      </w:r>
      <w:proofErr w:type="gramStart"/>
      <w:r w:rsidRPr="005774D1">
        <w:rPr>
          <w:rFonts w:ascii="Arial" w:hAnsi="Arial" w:cs="Arial"/>
          <w:b/>
          <w:sz w:val="20"/>
          <w:szCs w:val="20"/>
        </w:rPr>
        <w:t>SEGUNDA.-</w:t>
      </w:r>
      <w:proofErr w:type="gramEnd"/>
      <w:r w:rsidRPr="005774D1">
        <w:rPr>
          <w:rFonts w:ascii="Arial" w:hAnsi="Arial" w:cs="Arial"/>
          <w:b/>
          <w:sz w:val="20"/>
          <w:szCs w:val="20"/>
        </w:rPr>
        <w:t xml:space="preserve"> </w:t>
      </w:r>
      <w:r w:rsidRPr="005774D1">
        <w:rPr>
          <w:rFonts w:ascii="Arial" w:hAnsi="Arial" w:cs="Arial"/>
          <w:b/>
          <w:sz w:val="20"/>
          <w:szCs w:val="20"/>
          <w:lang w:val="es-ES_tradnl"/>
        </w:rPr>
        <w:t>RELACIÓN DE ANEXOS.-</w:t>
      </w:r>
      <w:r w:rsidRPr="005774D1">
        <w:rPr>
          <w:rFonts w:ascii="Arial" w:hAnsi="Arial" w:cs="Arial"/>
          <w:sz w:val="20"/>
          <w:szCs w:val="20"/>
          <w:lang w:val="es-ES_tradnl"/>
        </w:rPr>
        <w:t xml:space="preserve"> "LOS SERVICIOS" OBJETO DEL PRESENTE CONTRATO, SE SUJETARÁN A LAS DECLARACIONES Y CLÁUSULAS DEL PRESENTE CONTRATO Y A LO ESTIPULADO EN LOS </w:t>
      </w:r>
      <w:r w:rsidRPr="005774D1">
        <w:rPr>
          <w:rFonts w:ascii="Arial" w:hAnsi="Arial" w:cs="Arial"/>
          <w:b/>
          <w:sz w:val="20"/>
          <w:szCs w:val="20"/>
          <w:lang w:val="es-ES_tradnl"/>
        </w:rPr>
        <w:t>ANEXOS UNO, DOS TRES Y CUATRO</w:t>
      </w:r>
      <w:r w:rsidRPr="005774D1">
        <w:rPr>
          <w:rFonts w:ascii="Arial" w:hAnsi="Arial" w:cs="Arial"/>
          <w:sz w:val="20"/>
          <w:szCs w:val="20"/>
          <w:lang w:val="es-ES_tradnl"/>
        </w:rPr>
        <w:t xml:space="preserve"> QUE SON PARTE INTEGRANTE DE ESTE CONTRATO, MISMOS QUE A CONTINUACIÓN SE ENLISTAN:</w:t>
      </w:r>
    </w:p>
    <w:p w14:paraId="677BB338" w14:textId="77777777" w:rsidR="00476D7C" w:rsidRPr="005774D1" w:rsidRDefault="00476D7C" w:rsidP="005774D1">
      <w:pPr>
        <w:jc w:val="both"/>
        <w:rPr>
          <w:rFonts w:ascii="Arial" w:hAnsi="Arial" w:cs="Arial"/>
          <w:sz w:val="20"/>
          <w:szCs w:val="20"/>
        </w:rPr>
      </w:pPr>
    </w:p>
    <w:p w14:paraId="0F974E07"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 xml:space="preserve">TRIGÉSIMA </w:t>
      </w:r>
      <w:proofErr w:type="gramStart"/>
      <w:r w:rsidRPr="005774D1">
        <w:rPr>
          <w:rFonts w:ascii="Arial" w:hAnsi="Arial" w:cs="Arial"/>
          <w:b/>
          <w:sz w:val="20"/>
          <w:szCs w:val="20"/>
        </w:rPr>
        <w:t>TERCERA.-</w:t>
      </w:r>
      <w:proofErr w:type="gramEnd"/>
      <w:r w:rsidRPr="005774D1">
        <w:rPr>
          <w:rFonts w:ascii="Arial" w:hAnsi="Arial" w:cs="Arial"/>
          <w:b/>
          <w:sz w:val="20"/>
          <w:szCs w:val="20"/>
        </w:rPr>
        <w:t xml:space="preserve"> SUPLETORIEDAD.- “LAS PARTES” </w:t>
      </w:r>
      <w:r w:rsidRPr="005774D1">
        <w:rPr>
          <w:rFonts w:ascii="Arial" w:hAnsi="Arial" w:cs="Arial"/>
          <w:sz w:val="20"/>
          <w:szCs w:val="20"/>
        </w:rPr>
        <w:t>CONVIENEN QUE EN LO NO EXPRESAMENTE PREVISTO EN ESTE CONTRATO, SERÁN APLICABLES LAS DISPOSICIONES DE LA LEY DE ADQUISICIONES ARRENDAMIENTOS Y SERVICIOS DEL SECTOR PÚBLICO Y SU REGLAMENTO; SUPLETORIAMENTE EL CÓDIGO CIVIL FEDERAL; LA LEY FEDERAL DE PROCEDIMIENTO ADMINISTRATIVO; EL CÓDIGO FEDERAL DE PROCEDIMIENTOS CIVILES Y DEMÁS DISPOSICIONES JURÍDICAS QUE SEAN APLICABLES.</w:t>
      </w:r>
    </w:p>
    <w:p w14:paraId="3A991E7C" w14:textId="77777777" w:rsidR="00476D7C" w:rsidRPr="005774D1" w:rsidRDefault="00476D7C" w:rsidP="005774D1">
      <w:pPr>
        <w:jc w:val="both"/>
        <w:rPr>
          <w:rFonts w:ascii="Arial" w:hAnsi="Arial" w:cs="Arial"/>
          <w:sz w:val="20"/>
          <w:szCs w:val="20"/>
        </w:rPr>
      </w:pPr>
    </w:p>
    <w:p w14:paraId="1F3360E0"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TRIGÉSIMA CUARTA.- PROCEDIMIENTO DE CONCILIACIÓN.- “LAS PARTES”</w:t>
      </w:r>
      <w:r w:rsidRPr="005774D1">
        <w:rPr>
          <w:rFonts w:ascii="Arial" w:hAnsi="Arial" w:cs="Arial"/>
          <w:sz w:val="20"/>
          <w:szCs w:val="20"/>
        </w:rPr>
        <w:t xml:space="preserve"> CONVIENEN QUE EN CUALQUIER MOMENTO DURANTE LA VIGENCIA DEL PRESENTE CONTRATO, PODRÁN PRESENTAR ANTE LA SECRETARÍA DE LA FUNCIÓN PÚBLICA SOLICITUD DE CONCILIACIÓN, POR DESAVENENCIAS DERIVADAS DEL CUMPLIMIENTO DEL OBJETO DEL PRESENTE INSTRUMENTO LEGAL, DE CONFORMIDAD CON LO ESTABLECIDO EN LOS ARTÍCULOS 77, 78 Y 79 DE LA LEY DE ADQUISICIONES, ARRENDAMIENTOS Y SERVICIOS DEL SECTOR PÚBLICO Y 126, 127, 128, 129, 130, 131, 132, 133, 134, 135 Y 136 DE SU REGLAMENTO.</w:t>
      </w:r>
    </w:p>
    <w:p w14:paraId="11184573" w14:textId="77777777" w:rsidR="00476D7C" w:rsidRPr="005774D1" w:rsidRDefault="00476D7C" w:rsidP="005774D1">
      <w:pPr>
        <w:jc w:val="both"/>
        <w:rPr>
          <w:rFonts w:ascii="Arial" w:hAnsi="Arial" w:cs="Arial"/>
          <w:sz w:val="20"/>
          <w:szCs w:val="20"/>
        </w:rPr>
      </w:pPr>
    </w:p>
    <w:p w14:paraId="6B2CF89C"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lastRenderedPageBreak/>
        <w:t xml:space="preserve">TRIGÉSIMA </w:t>
      </w:r>
      <w:proofErr w:type="gramStart"/>
      <w:r w:rsidRPr="005774D1">
        <w:rPr>
          <w:rFonts w:ascii="Arial" w:hAnsi="Arial" w:cs="Arial"/>
          <w:b/>
          <w:sz w:val="20"/>
          <w:szCs w:val="20"/>
        </w:rPr>
        <w:t>QUINTA.-</w:t>
      </w:r>
      <w:proofErr w:type="gramEnd"/>
      <w:r w:rsidRPr="005774D1">
        <w:rPr>
          <w:rFonts w:ascii="Arial" w:hAnsi="Arial" w:cs="Arial"/>
          <w:b/>
          <w:sz w:val="20"/>
          <w:szCs w:val="20"/>
        </w:rPr>
        <w:t xml:space="preserve"> JURISDICCIÓN.-</w:t>
      </w:r>
      <w:r w:rsidRPr="005774D1">
        <w:rPr>
          <w:rFonts w:ascii="Arial" w:hAnsi="Arial" w:cs="Arial"/>
          <w:sz w:val="20"/>
          <w:szCs w:val="20"/>
        </w:rPr>
        <w:t xml:space="preserve"> PARA LA INTERPRETACIÓN, APLICACIÓN Y CUMPLIMIENTO DEL PRESENTE CONTRATO, ASÍ COMO PARA TODO LO QUE NO ESTÉ EXPRESAMENTE ESTABLECIDO EN EL MISMO, </w:t>
      </w:r>
      <w:r w:rsidRPr="005774D1">
        <w:rPr>
          <w:rFonts w:ascii="Arial" w:hAnsi="Arial" w:cs="Arial"/>
          <w:b/>
          <w:sz w:val="20"/>
          <w:szCs w:val="20"/>
        </w:rPr>
        <w:t>“LAS PARTES”</w:t>
      </w:r>
      <w:r w:rsidRPr="005774D1">
        <w:rPr>
          <w:rFonts w:ascii="Arial" w:hAnsi="Arial" w:cs="Arial"/>
          <w:sz w:val="20"/>
          <w:szCs w:val="20"/>
        </w:rPr>
        <w:t xml:space="preserve"> SE SOMETEN ÚNICAMENTE A LA JURISDICCIÓN DE LOS TRIBUNALES FEDERALES COMPETENTES EN LA CIUDAD DE MÉXICO, DISTRITO FEDERAL, RENUNCIANDO AL FUERO QUE PUDIERA CORRESPONDERLES EN VIRTUD DE CUALQUIER OTRO DOMICILIO PRESENTE O FUTURO, O CUALQUIER OTRA CAUSA.</w:t>
      </w:r>
    </w:p>
    <w:p w14:paraId="374A5C7A" w14:textId="77777777" w:rsidR="00476D7C" w:rsidRPr="005774D1" w:rsidRDefault="00476D7C" w:rsidP="005774D1">
      <w:pPr>
        <w:jc w:val="both"/>
        <w:rPr>
          <w:rFonts w:ascii="Arial" w:hAnsi="Arial" w:cs="Arial"/>
          <w:sz w:val="20"/>
          <w:szCs w:val="20"/>
        </w:rPr>
      </w:pPr>
    </w:p>
    <w:p w14:paraId="3ACA8C10"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PREVIA LECTURA Y DEBIDAMENTE ENTERADAS </w:t>
      </w:r>
      <w:r w:rsidRPr="005774D1">
        <w:rPr>
          <w:rFonts w:ascii="Arial" w:hAnsi="Arial" w:cs="Arial"/>
          <w:b/>
          <w:sz w:val="20"/>
          <w:szCs w:val="20"/>
        </w:rPr>
        <w:t>“LAS PARTES”</w:t>
      </w:r>
      <w:r w:rsidRPr="005774D1">
        <w:rPr>
          <w:rFonts w:ascii="Arial" w:hAnsi="Arial" w:cs="Arial"/>
          <w:sz w:val="20"/>
          <w:szCs w:val="20"/>
        </w:rPr>
        <w:t xml:space="preserve"> DEL CONTENIDO, ALCANCE Y FUERZA LEGAL DEL PRESENTE CONTRATO Y EN VIRTUD DE QUE SE AJUSTA A LA EXPRESIÓN DE SU LIBRE VOLUNTAD Y QUE SU CONSENTIMIENTO NO SE ENCUENTRA AFECTADO POR DOLO, ERROR, MALA FE NI OTROS VICIOS DE LA VOLUNTAD, LO FIRMAN Y RATIFICAN EN TODAS SUS PARTES, POR DUPLICADO, EN LA CIUDAD DE MÉXICO, DISTRITO FEDERAL, A LOS ____ DÍAS DEL MES DE _____ DEL AÑO _____.</w:t>
      </w:r>
    </w:p>
    <w:p w14:paraId="076C1031" w14:textId="77777777" w:rsidR="00476D7C" w:rsidRPr="005774D1" w:rsidRDefault="00476D7C" w:rsidP="005774D1">
      <w:pPr>
        <w:jc w:val="both"/>
        <w:rPr>
          <w:rFonts w:ascii="Arial" w:hAnsi="Arial" w:cs="Arial"/>
          <w:sz w:val="20"/>
          <w:szCs w:val="20"/>
        </w:rPr>
      </w:pPr>
    </w:p>
    <w:p w14:paraId="57B5DB20" w14:textId="77777777" w:rsidR="00476D7C" w:rsidRPr="005774D1" w:rsidRDefault="00476D7C" w:rsidP="005774D1">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tblGrid>
      <w:tr w:rsidR="00476D7C" w:rsidRPr="00982C1D" w14:paraId="1D8790C1" w14:textId="77777777" w:rsidTr="00476D7C">
        <w:trPr>
          <w:jc w:val="center"/>
        </w:trPr>
        <w:tc>
          <w:tcPr>
            <w:tcW w:w="4820" w:type="dxa"/>
            <w:tcBorders>
              <w:top w:val="nil"/>
              <w:left w:val="nil"/>
              <w:bottom w:val="nil"/>
              <w:right w:val="nil"/>
            </w:tcBorders>
            <w:vAlign w:val="center"/>
          </w:tcPr>
          <w:p w14:paraId="76A444B8"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POR “LA FINANCIERA”</w:t>
            </w:r>
          </w:p>
          <w:p w14:paraId="16ED4ED7" w14:textId="7F4FF015" w:rsidR="00476D7C" w:rsidRDefault="00476D7C" w:rsidP="005774D1">
            <w:pPr>
              <w:jc w:val="center"/>
              <w:rPr>
                <w:rFonts w:ascii="Arial" w:hAnsi="Arial" w:cs="Arial"/>
                <w:b/>
                <w:sz w:val="20"/>
                <w:szCs w:val="20"/>
              </w:rPr>
            </w:pPr>
          </w:p>
          <w:p w14:paraId="38BA44D3" w14:textId="7EDB61A2" w:rsidR="00245BF0" w:rsidRDefault="00245BF0" w:rsidP="005774D1">
            <w:pPr>
              <w:jc w:val="center"/>
              <w:rPr>
                <w:rFonts w:ascii="Arial" w:hAnsi="Arial" w:cs="Arial"/>
                <w:b/>
                <w:sz w:val="20"/>
                <w:szCs w:val="20"/>
              </w:rPr>
            </w:pPr>
          </w:p>
          <w:p w14:paraId="413D7585" w14:textId="77777777" w:rsidR="00245BF0" w:rsidRPr="005774D1" w:rsidRDefault="00245BF0" w:rsidP="005774D1">
            <w:pPr>
              <w:jc w:val="center"/>
              <w:rPr>
                <w:rFonts w:ascii="Arial" w:hAnsi="Arial" w:cs="Arial"/>
                <w:b/>
                <w:sz w:val="20"/>
                <w:szCs w:val="20"/>
              </w:rPr>
            </w:pPr>
          </w:p>
          <w:p w14:paraId="28F65BA8" w14:textId="77777777" w:rsidR="00476D7C" w:rsidRPr="005774D1" w:rsidRDefault="00476D7C" w:rsidP="005774D1">
            <w:pPr>
              <w:jc w:val="center"/>
              <w:rPr>
                <w:rFonts w:ascii="Arial" w:hAnsi="Arial" w:cs="Arial"/>
                <w:b/>
                <w:sz w:val="20"/>
                <w:szCs w:val="20"/>
              </w:rPr>
            </w:pPr>
          </w:p>
          <w:p w14:paraId="0E2715CC"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_____________________________________</w:t>
            </w:r>
          </w:p>
          <w:p w14:paraId="0C7BFDD1"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highlight w:val="darkGray"/>
              </w:rPr>
              <w:t>(Nombre</w:t>
            </w:r>
            <w:r w:rsidRPr="005774D1">
              <w:rPr>
                <w:rFonts w:ascii="Arial" w:hAnsi="Arial" w:cs="Arial"/>
                <w:b/>
                <w:sz w:val="20"/>
                <w:szCs w:val="20"/>
              </w:rPr>
              <w:t>)</w:t>
            </w:r>
          </w:p>
          <w:p w14:paraId="0BC4F214"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APODERADO LEGAL.</w:t>
            </w:r>
          </w:p>
        </w:tc>
      </w:tr>
    </w:tbl>
    <w:p w14:paraId="74C90B62" w14:textId="69B5D174" w:rsidR="00476D7C" w:rsidRDefault="00476D7C" w:rsidP="005774D1">
      <w:pPr>
        <w:jc w:val="both"/>
        <w:rPr>
          <w:rFonts w:ascii="Arial" w:hAnsi="Arial" w:cs="Arial"/>
          <w:sz w:val="20"/>
          <w:szCs w:val="20"/>
        </w:rPr>
      </w:pPr>
    </w:p>
    <w:p w14:paraId="7F314214" w14:textId="36C8CC9C" w:rsidR="00245BF0" w:rsidRDefault="00245BF0" w:rsidP="005774D1">
      <w:pPr>
        <w:jc w:val="both"/>
        <w:rPr>
          <w:rFonts w:ascii="Arial" w:hAnsi="Arial" w:cs="Arial"/>
          <w:sz w:val="20"/>
          <w:szCs w:val="20"/>
        </w:rPr>
      </w:pPr>
    </w:p>
    <w:p w14:paraId="505E3CBC" w14:textId="77777777" w:rsidR="00245BF0" w:rsidRPr="005774D1" w:rsidRDefault="00245BF0" w:rsidP="005774D1">
      <w:pPr>
        <w:jc w:val="both"/>
        <w:rPr>
          <w:rFonts w:ascii="Arial" w:hAnsi="Arial" w:cs="Arial"/>
          <w:sz w:val="20"/>
          <w:szCs w:val="20"/>
        </w:rPr>
      </w:pPr>
    </w:p>
    <w:tbl>
      <w:tblPr>
        <w:tblW w:w="9072" w:type="dxa"/>
        <w:jc w:val="center"/>
        <w:tblLayout w:type="fixed"/>
        <w:tblLook w:val="01E0" w:firstRow="1" w:lastRow="1" w:firstColumn="1" w:lastColumn="1" w:noHBand="0" w:noVBand="0"/>
      </w:tblPr>
      <w:tblGrid>
        <w:gridCol w:w="4536"/>
        <w:gridCol w:w="4536"/>
      </w:tblGrid>
      <w:tr w:rsidR="00476D7C" w:rsidRPr="00982C1D" w14:paraId="62A29D9B" w14:textId="77777777" w:rsidTr="005774D1">
        <w:trPr>
          <w:jc w:val="center"/>
        </w:trPr>
        <w:tc>
          <w:tcPr>
            <w:tcW w:w="4536" w:type="dxa"/>
          </w:tcPr>
          <w:p w14:paraId="5FC6B58C"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POR EL ÁREA REQUIRENTE EN “LA FINANCIERA”</w:t>
            </w:r>
          </w:p>
          <w:p w14:paraId="652F9AF1" w14:textId="7F7F8C58" w:rsidR="00476D7C" w:rsidRDefault="00476D7C" w:rsidP="005774D1">
            <w:pPr>
              <w:jc w:val="center"/>
              <w:rPr>
                <w:rFonts w:ascii="Arial" w:hAnsi="Arial" w:cs="Arial"/>
                <w:sz w:val="20"/>
                <w:szCs w:val="20"/>
              </w:rPr>
            </w:pPr>
          </w:p>
          <w:p w14:paraId="5B38128A" w14:textId="750BC0C9" w:rsidR="00245BF0" w:rsidRDefault="00245BF0" w:rsidP="005774D1">
            <w:pPr>
              <w:jc w:val="center"/>
              <w:rPr>
                <w:rFonts w:ascii="Arial" w:hAnsi="Arial" w:cs="Arial"/>
                <w:sz w:val="20"/>
                <w:szCs w:val="20"/>
              </w:rPr>
            </w:pPr>
          </w:p>
          <w:p w14:paraId="5EEFC5AB" w14:textId="3824086B" w:rsidR="00245BF0" w:rsidRDefault="00245BF0" w:rsidP="005774D1">
            <w:pPr>
              <w:jc w:val="center"/>
              <w:rPr>
                <w:rFonts w:ascii="Arial" w:hAnsi="Arial" w:cs="Arial"/>
                <w:sz w:val="20"/>
                <w:szCs w:val="20"/>
              </w:rPr>
            </w:pPr>
          </w:p>
          <w:p w14:paraId="5963B5F4" w14:textId="77777777" w:rsidR="00245BF0" w:rsidRPr="005774D1" w:rsidRDefault="00245BF0" w:rsidP="005774D1">
            <w:pPr>
              <w:jc w:val="center"/>
              <w:rPr>
                <w:rFonts w:ascii="Arial" w:hAnsi="Arial" w:cs="Arial"/>
                <w:sz w:val="20"/>
                <w:szCs w:val="20"/>
              </w:rPr>
            </w:pPr>
          </w:p>
          <w:p w14:paraId="6E57FCA5"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__________________________________</w:t>
            </w:r>
          </w:p>
          <w:p w14:paraId="408431C3"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w:t>
            </w:r>
            <w:r w:rsidRPr="005774D1">
              <w:rPr>
                <w:rFonts w:ascii="Arial" w:hAnsi="Arial" w:cs="Arial"/>
                <w:sz w:val="20"/>
                <w:szCs w:val="20"/>
                <w:highlight w:val="darkGray"/>
              </w:rPr>
              <w:t>Nombre y cargo</w:t>
            </w:r>
            <w:r w:rsidRPr="005774D1">
              <w:rPr>
                <w:rFonts w:ascii="Arial" w:hAnsi="Arial" w:cs="Arial"/>
                <w:sz w:val="20"/>
                <w:szCs w:val="20"/>
              </w:rPr>
              <w:t>)</w:t>
            </w:r>
          </w:p>
        </w:tc>
        <w:tc>
          <w:tcPr>
            <w:tcW w:w="4536" w:type="dxa"/>
          </w:tcPr>
          <w:p w14:paraId="2A75EE5E"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POR “EL PROVEEDOR”</w:t>
            </w:r>
          </w:p>
          <w:p w14:paraId="09464E8A" w14:textId="0FC68A97" w:rsidR="00476D7C" w:rsidRDefault="00476D7C" w:rsidP="005774D1">
            <w:pPr>
              <w:jc w:val="center"/>
              <w:rPr>
                <w:rFonts w:ascii="Arial" w:hAnsi="Arial" w:cs="Arial"/>
                <w:sz w:val="20"/>
                <w:szCs w:val="20"/>
              </w:rPr>
            </w:pPr>
          </w:p>
          <w:p w14:paraId="4EBF71C3" w14:textId="21EAFC68" w:rsidR="00245BF0" w:rsidRDefault="00245BF0" w:rsidP="005774D1">
            <w:pPr>
              <w:jc w:val="center"/>
              <w:rPr>
                <w:rFonts w:ascii="Arial" w:hAnsi="Arial" w:cs="Arial"/>
                <w:sz w:val="20"/>
                <w:szCs w:val="20"/>
              </w:rPr>
            </w:pPr>
          </w:p>
          <w:p w14:paraId="4EE1DD20" w14:textId="5106C4E0" w:rsidR="00245BF0" w:rsidRDefault="00245BF0" w:rsidP="005774D1">
            <w:pPr>
              <w:jc w:val="center"/>
              <w:rPr>
                <w:rFonts w:ascii="Arial" w:hAnsi="Arial" w:cs="Arial"/>
                <w:sz w:val="20"/>
                <w:szCs w:val="20"/>
              </w:rPr>
            </w:pPr>
          </w:p>
          <w:p w14:paraId="0BBBA789" w14:textId="77777777" w:rsidR="00245BF0" w:rsidRPr="005774D1" w:rsidRDefault="00245BF0" w:rsidP="005774D1">
            <w:pPr>
              <w:jc w:val="center"/>
              <w:rPr>
                <w:rFonts w:ascii="Arial" w:hAnsi="Arial" w:cs="Arial"/>
                <w:sz w:val="20"/>
                <w:szCs w:val="20"/>
              </w:rPr>
            </w:pPr>
          </w:p>
          <w:p w14:paraId="693FB50F" w14:textId="77777777" w:rsidR="00476D7C" w:rsidRPr="005774D1" w:rsidRDefault="00476D7C" w:rsidP="005774D1">
            <w:pPr>
              <w:jc w:val="center"/>
              <w:rPr>
                <w:rFonts w:ascii="Arial" w:hAnsi="Arial" w:cs="Arial"/>
                <w:sz w:val="20"/>
                <w:szCs w:val="20"/>
              </w:rPr>
            </w:pPr>
          </w:p>
          <w:p w14:paraId="4C11F1BE" w14:textId="77777777" w:rsidR="00476D7C" w:rsidRPr="005774D1" w:rsidRDefault="00476D7C" w:rsidP="005774D1">
            <w:pPr>
              <w:jc w:val="center"/>
              <w:rPr>
                <w:rFonts w:ascii="Arial" w:hAnsi="Arial" w:cs="Arial"/>
                <w:sz w:val="20"/>
                <w:szCs w:val="20"/>
              </w:rPr>
            </w:pPr>
            <w:r w:rsidRPr="005774D1">
              <w:rPr>
                <w:rFonts w:ascii="Arial" w:hAnsi="Arial" w:cs="Arial"/>
                <w:sz w:val="20"/>
                <w:szCs w:val="20"/>
              </w:rPr>
              <w:t>__________________________________</w:t>
            </w:r>
          </w:p>
          <w:p w14:paraId="6773D213" w14:textId="77777777" w:rsidR="00476D7C" w:rsidRPr="005774D1" w:rsidRDefault="00476D7C" w:rsidP="005774D1">
            <w:pPr>
              <w:jc w:val="center"/>
              <w:rPr>
                <w:rFonts w:ascii="Arial" w:hAnsi="Arial" w:cs="Arial"/>
                <w:sz w:val="20"/>
                <w:szCs w:val="20"/>
              </w:rPr>
            </w:pPr>
            <w:r w:rsidRPr="005774D1">
              <w:rPr>
                <w:rFonts w:ascii="Arial" w:hAnsi="Arial" w:cs="Arial"/>
                <w:sz w:val="20"/>
                <w:szCs w:val="20"/>
                <w:highlight w:val="darkGray"/>
              </w:rPr>
              <w:t>(Nombre y cargo</w:t>
            </w:r>
            <w:r w:rsidRPr="005774D1">
              <w:rPr>
                <w:rFonts w:ascii="Arial" w:hAnsi="Arial" w:cs="Arial"/>
                <w:sz w:val="20"/>
                <w:szCs w:val="20"/>
              </w:rPr>
              <w:t>).</w:t>
            </w:r>
          </w:p>
          <w:p w14:paraId="614F0AC0" w14:textId="77777777" w:rsidR="00476D7C" w:rsidRPr="005774D1" w:rsidRDefault="00476D7C" w:rsidP="005774D1">
            <w:pPr>
              <w:jc w:val="center"/>
              <w:rPr>
                <w:rFonts w:ascii="Arial" w:hAnsi="Arial" w:cs="Arial"/>
                <w:sz w:val="20"/>
                <w:szCs w:val="20"/>
              </w:rPr>
            </w:pPr>
          </w:p>
          <w:p w14:paraId="305C5E83" w14:textId="77777777" w:rsidR="00476D7C" w:rsidRPr="005774D1" w:rsidRDefault="00476D7C" w:rsidP="005774D1">
            <w:pPr>
              <w:jc w:val="both"/>
              <w:rPr>
                <w:rFonts w:ascii="Arial" w:hAnsi="Arial" w:cs="Arial"/>
                <w:sz w:val="20"/>
                <w:szCs w:val="20"/>
              </w:rPr>
            </w:pPr>
          </w:p>
        </w:tc>
      </w:tr>
    </w:tbl>
    <w:p w14:paraId="4CFCD1F6" w14:textId="77777777" w:rsidR="00245BF0" w:rsidRDefault="00245BF0" w:rsidP="005774D1">
      <w:pPr>
        <w:jc w:val="both"/>
        <w:rPr>
          <w:rFonts w:ascii="Arial" w:hAnsi="Arial" w:cs="Arial"/>
          <w:sz w:val="14"/>
          <w:szCs w:val="14"/>
        </w:rPr>
      </w:pPr>
    </w:p>
    <w:p w14:paraId="2474D77E" w14:textId="77777777" w:rsidR="00245BF0" w:rsidRDefault="00245BF0" w:rsidP="005774D1">
      <w:pPr>
        <w:jc w:val="both"/>
        <w:rPr>
          <w:rFonts w:ascii="Arial" w:hAnsi="Arial" w:cs="Arial"/>
          <w:sz w:val="14"/>
          <w:szCs w:val="14"/>
        </w:rPr>
      </w:pPr>
    </w:p>
    <w:p w14:paraId="5CFE24FA" w14:textId="77777777" w:rsidR="00245BF0" w:rsidRDefault="00245BF0" w:rsidP="005774D1">
      <w:pPr>
        <w:jc w:val="both"/>
        <w:rPr>
          <w:rFonts w:ascii="Arial" w:hAnsi="Arial" w:cs="Arial"/>
          <w:sz w:val="14"/>
          <w:szCs w:val="14"/>
        </w:rPr>
      </w:pPr>
    </w:p>
    <w:p w14:paraId="27A657FB" w14:textId="77777777" w:rsidR="00245BF0" w:rsidRDefault="00245BF0" w:rsidP="005774D1">
      <w:pPr>
        <w:jc w:val="both"/>
        <w:rPr>
          <w:rFonts w:ascii="Arial" w:hAnsi="Arial" w:cs="Arial"/>
          <w:sz w:val="14"/>
          <w:szCs w:val="14"/>
        </w:rPr>
      </w:pPr>
    </w:p>
    <w:p w14:paraId="1385313B" w14:textId="0C6C091D" w:rsidR="00476D7C" w:rsidRPr="005774D1" w:rsidRDefault="00476D7C" w:rsidP="005774D1">
      <w:pPr>
        <w:jc w:val="both"/>
        <w:rPr>
          <w:rFonts w:ascii="Arial" w:hAnsi="Arial" w:cs="Arial"/>
          <w:sz w:val="14"/>
          <w:szCs w:val="14"/>
        </w:rPr>
      </w:pPr>
      <w:r w:rsidRPr="005774D1">
        <w:rPr>
          <w:rFonts w:ascii="Arial" w:hAnsi="Arial" w:cs="Arial"/>
          <w:sz w:val="14"/>
          <w:szCs w:val="14"/>
        </w:rPr>
        <w:t xml:space="preserve">LA PRESENTE FOJA ES PARTE INTEGRANTE DEL CONTRATO NÚMERO ____________ DE PRESTACIÓN DEL SERVICIO INTEGRAL ESPECIALIZADO EN RÉGIMEN DE SUBCONTRATACIÓN DE PERSONAL PARA </w:t>
      </w:r>
      <w:r w:rsidRPr="005774D1">
        <w:rPr>
          <w:rFonts w:ascii="Arial" w:hAnsi="Arial" w:cs="Arial"/>
          <w:b/>
          <w:sz w:val="14"/>
          <w:szCs w:val="14"/>
        </w:rPr>
        <w:t>“LA FINANCIERA”,</w:t>
      </w:r>
      <w:r w:rsidRPr="005774D1">
        <w:rPr>
          <w:rFonts w:ascii="Arial" w:hAnsi="Arial" w:cs="Arial"/>
          <w:sz w:val="14"/>
          <w:szCs w:val="14"/>
        </w:rPr>
        <w:t xml:space="preserve"> QUE CELEBRAN EN _____ FOJAS ÚTILES, POR UNA PARTE </w:t>
      </w:r>
      <w:r w:rsidRPr="005774D1">
        <w:rPr>
          <w:rFonts w:ascii="Arial" w:hAnsi="Arial" w:cs="Arial"/>
          <w:b/>
          <w:sz w:val="14"/>
          <w:szCs w:val="14"/>
        </w:rPr>
        <w:t>“LA FINANCIERA”,</w:t>
      </w:r>
      <w:r w:rsidRPr="005774D1">
        <w:rPr>
          <w:rFonts w:ascii="Arial" w:hAnsi="Arial" w:cs="Arial"/>
          <w:sz w:val="14"/>
          <w:szCs w:val="14"/>
        </w:rPr>
        <w:t xml:space="preserve"> REPRESENTADA POR _____________, EN SU CARÁCTER DE APODERADO LEGAL, Y POR LA OTRA, LA SOCIEDAD ______________, REPRESENTADA POR _____________, EN SU CARÁCTER DE ______________, CON FECHA ___ DE ______ DEL AÑO _____.</w:t>
      </w:r>
    </w:p>
    <w:p w14:paraId="77BE69D0" w14:textId="77777777" w:rsidR="00476D7C" w:rsidRPr="005774D1" w:rsidRDefault="00476D7C" w:rsidP="005774D1">
      <w:pPr>
        <w:jc w:val="both"/>
        <w:rPr>
          <w:rFonts w:ascii="Arial" w:hAnsi="Arial" w:cs="Arial"/>
          <w:sz w:val="20"/>
          <w:szCs w:val="20"/>
        </w:rPr>
      </w:pPr>
    </w:p>
    <w:p w14:paraId="5EEE5868" w14:textId="460648B6" w:rsidR="00476D7C" w:rsidRDefault="00476D7C" w:rsidP="005774D1">
      <w:pPr>
        <w:jc w:val="both"/>
        <w:rPr>
          <w:rFonts w:ascii="Arial" w:hAnsi="Arial" w:cs="Arial"/>
          <w:sz w:val="20"/>
          <w:szCs w:val="20"/>
        </w:rPr>
      </w:pPr>
    </w:p>
    <w:p w14:paraId="7A203AB1" w14:textId="11E70C5C" w:rsidR="00245BF0" w:rsidRDefault="00245BF0" w:rsidP="005774D1">
      <w:pPr>
        <w:jc w:val="both"/>
        <w:rPr>
          <w:rFonts w:ascii="Arial" w:hAnsi="Arial" w:cs="Arial"/>
          <w:sz w:val="20"/>
          <w:szCs w:val="20"/>
        </w:rPr>
      </w:pPr>
    </w:p>
    <w:p w14:paraId="67D1DC0B" w14:textId="13A59E14" w:rsidR="00245BF0" w:rsidRDefault="00245BF0" w:rsidP="005774D1">
      <w:pPr>
        <w:jc w:val="both"/>
        <w:rPr>
          <w:rFonts w:ascii="Arial" w:hAnsi="Arial" w:cs="Arial"/>
          <w:sz w:val="20"/>
          <w:szCs w:val="20"/>
        </w:rPr>
      </w:pPr>
    </w:p>
    <w:p w14:paraId="53AE1B37" w14:textId="111F7C22" w:rsidR="00245BF0" w:rsidRDefault="00245BF0" w:rsidP="005774D1">
      <w:pPr>
        <w:jc w:val="both"/>
        <w:rPr>
          <w:rFonts w:ascii="Arial" w:hAnsi="Arial" w:cs="Arial"/>
          <w:sz w:val="20"/>
          <w:szCs w:val="20"/>
        </w:rPr>
      </w:pPr>
    </w:p>
    <w:p w14:paraId="7FE9D55A" w14:textId="69639000" w:rsidR="00245BF0" w:rsidRDefault="00245BF0" w:rsidP="005774D1">
      <w:pPr>
        <w:jc w:val="both"/>
        <w:rPr>
          <w:rFonts w:ascii="Arial" w:hAnsi="Arial" w:cs="Arial"/>
          <w:sz w:val="20"/>
          <w:szCs w:val="20"/>
        </w:rPr>
      </w:pPr>
    </w:p>
    <w:p w14:paraId="2B983BAC" w14:textId="6DF93ABF" w:rsidR="00245BF0" w:rsidRDefault="00245BF0" w:rsidP="005774D1">
      <w:pPr>
        <w:jc w:val="both"/>
        <w:rPr>
          <w:rFonts w:ascii="Arial" w:hAnsi="Arial" w:cs="Arial"/>
          <w:sz w:val="20"/>
          <w:szCs w:val="20"/>
        </w:rPr>
      </w:pPr>
    </w:p>
    <w:p w14:paraId="0D4F921F" w14:textId="1F5A07E1" w:rsidR="00245BF0" w:rsidRDefault="00245BF0" w:rsidP="005774D1">
      <w:pPr>
        <w:jc w:val="both"/>
        <w:rPr>
          <w:rFonts w:ascii="Arial" w:hAnsi="Arial" w:cs="Arial"/>
          <w:sz w:val="20"/>
          <w:szCs w:val="20"/>
        </w:rPr>
      </w:pPr>
    </w:p>
    <w:p w14:paraId="5BECF46A" w14:textId="77777777" w:rsidR="00245BF0" w:rsidRPr="005774D1" w:rsidRDefault="00245BF0" w:rsidP="005774D1">
      <w:pPr>
        <w:jc w:val="both"/>
        <w:rPr>
          <w:rFonts w:ascii="Arial" w:hAnsi="Arial" w:cs="Arial"/>
          <w:sz w:val="20"/>
          <w:szCs w:val="20"/>
        </w:rPr>
      </w:pPr>
    </w:p>
    <w:p w14:paraId="78C273C1" w14:textId="77777777" w:rsidR="00476D7C" w:rsidRPr="005774D1" w:rsidRDefault="00476D7C" w:rsidP="005774D1">
      <w:pPr>
        <w:jc w:val="center"/>
        <w:rPr>
          <w:rFonts w:ascii="Arial" w:hAnsi="Arial" w:cs="Arial"/>
          <w:b/>
          <w:sz w:val="72"/>
          <w:szCs w:val="72"/>
        </w:rPr>
      </w:pPr>
      <w:r w:rsidRPr="005774D1">
        <w:rPr>
          <w:rFonts w:ascii="Arial" w:hAnsi="Arial" w:cs="Arial"/>
          <w:b/>
          <w:sz w:val="72"/>
          <w:szCs w:val="72"/>
        </w:rPr>
        <w:lastRenderedPageBreak/>
        <w:t>RELACIÓN DE ANEXOS</w:t>
      </w:r>
    </w:p>
    <w:p w14:paraId="56DFBB7B" w14:textId="77777777" w:rsidR="00476D7C" w:rsidRPr="005774D1" w:rsidRDefault="00476D7C" w:rsidP="005774D1">
      <w:pPr>
        <w:jc w:val="both"/>
        <w:rPr>
          <w:rFonts w:ascii="Arial" w:hAnsi="Arial" w:cs="Arial"/>
          <w:sz w:val="20"/>
          <w:szCs w:val="20"/>
        </w:rPr>
      </w:pPr>
    </w:p>
    <w:p w14:paraId="60284E00" w14:textId="7BACD641" w:rsidR="00476D7C" w:rsidRPr="005774D1" w:rsidRDefault="00476D7C" w:rsidP="005774D1">
      <w:pPr>
        <w:ind w:left="2127" w:hanging="2127"/>
        <w:jc w:val="both"/>
        <w:rPr>
          <w:rFonts w:ascii="Arial" w:hAnsi="Arial" w:cs="Arial"/>
          <w:sz w:val="20"/>
          <w:szCs w:val="20"/>
        </w:rPr>
      </w:pPr>
      <w:r w:rsidRPr="005774D1">
        <w:rPr>
          <w:rFonts w:ascii="Arial" w:hAnsi="Arial" w:cs="Arial"/>
          <w:b/>
          <w:sz w:val="20"/>
          <w:szCs w:val="20"/>
        </w:rPr>
        <w:t>“ANEXO UNO”</w:t>
      </w:r>
      <w:r w:rsidRPr="005774D1">
        <w:rPr>
          <w:rFonts w:ascii="Arial" w:hAnsi="Arial" w:cs="Arial"/>
          <w:sz w:val="20"/>
          <w:szCs w:val="20"/>
        </w:rPr>
        <w:tab/>
        <w:t>PROPOSICIÓN TÉCNICA, PRESENTADA POR “EL PROVEEDOR” RESPECTO DE “LOS SERVICIOS” OBJETO DEL PRESENTE CONTRATO.</w:t>
      </w:r>
    </w:p>
    <w:p w14:paraId="05453A8F" w14:textId="77777777" w:rsidR="00476D7C" w:rsidRPr="005774D1" w:rsidRDefault="00476D7C" w:rsidP="005774D1">
      <w:pPr>
        <w:jc w:val="both"/>
        <w:rPr>
          <w:rFonts w:ascii="Arial" w:hAnsi="Arial" w:cs="Arial"/>
          <w:sz w:val="20"/>
          <w:szCs w:val="20"/>
        </w:rPr>
      </w:pPr>
    </w:p>
    <w:p w14:paraId="4BE42A49" w14:textId="77777777" w:rsidR="00476D7C" w:rsidRPr="005774D1" w:rsidRDefault="00476D7C" w:rsidP="005774D1">
      <w:pPr>
        <w:jc w:val="both"/>
        <w:rPr>
          <w:rFonts w:ascii="Arial" w:hAnsi="Arial" w:cs="Arial"/>
          <w:sz w:val="20"/>
          <w:szCs w:val="20"/>
        </w:rPr>
      </w:pPr>
    </w:p>
    <w:p w14:paraId="0B36FE0D" w14:textId="7C7158AA" w:rsidR="00476D7C" w:rsidRPr="005774D1" w:rsidRDefault="00476D7C" w:rsidP="005774D1">
      <w:pPr>
        <w:ind w:left="2127" w:hanging="2127"/>
        <w:jc w:val="both"/>
        <w:rPr>
          <w:rFonts w:ascii="Arial" w:hAnsi="Arial" w:cs="Arial"/>
          <w:sz w:val="20"/>
          <w:szCs w:val="20"/>
        </w:rPr>
      </w:pPr>
      <w:r w:rsidRPr="005774D1">
        <w:rPr>
          <w:rFonts w:ascii="Arial" w:hAnsi="Arial" w:cs="Arial"/>
          <w:b/>
          <w:sz w:val="20"/>
          <w:szCs w:val="20"/>
        </w:rPr>
        <w:t>“ANEXO DOS”</w:t>
      </w:r>
      <w:r w:rsidRPr="005774D1">
        <w:rPr>
          <w:rFonts w:ascii="Arial" w:hAnsi="Arial" w:cs="Arial"/>
          <w:sz w:val="20"/>
          <w:szCs w:val="20"/>
        </w:rPr>
        <w:tab/>
        <w:t>PROPOSICIÓN ECONÓMICA PRESENTADA POR “EL PROVEEDOR” RESPECTO DE “LOS SERVICIOS” OBJETO DEL PRESENTE CONTRATO.</w:t>
      </w:r>
    </w:p>
    <w:p w14:paraId="57BCEFCB" w14:textId="77777777" w:rsidR="00476D7C" w:rsidRPr="005774D1" w:rsidRDefault="00476D7C" w:rsidP="005774D1">
      <w:pPr>
        <w:jc w:val="both"/>
        <w:rPr>
          <w:rFonts w:ascii="Arial" w:hAnsi="Arial" w:cs="Arial"/>
          <w:sz w:val="20"/>
          <w:szCs w:val="20"/>
        </w:rPr>
      </w:pPr>
    </w:p>
    <w:p w14:paraId="06482BFF" w14:textId="03D09084" w:rsidR="00476D7C" w:rsidRPr="005774D1" w:rsidRDefault="00476D7C" w:rsidP="005774D1">
      <w:pPr>
        <w:jc w:val="both"/>
        <w:rPr>
          <w:rFonts w:ascii="Arial" w:hAnsi="Arial" w:cs="Arial"/>
          <w:sz w:val="20"/>
          <w:szCs w:val="20"/>
        </w:rPr>
      </w:pPr>
      <w:r w:rsidRPr="005774D1">
        <w:rPr>
          <w:rFonts w:ascii="Arial" w:hAnsi="Arial" w:cs="Arial"/>
          <w:b/>
          <w:sz w:val="20"/>
          <w:szCs w:val="20"/>
        </w:rPr>
        <w:t>“ANEXO TRES</w:t>
      </w:r>
      <w:r w:rsidRPr="005774D1">
        <w:rPr>
          <w:rFonts w:ascii="Arial" w:hAnsi="Arial" w:cs="Arial"/>
          <w:sz w:val="20"/>
          <w:szCs w:val="20"/>
        </w:rPr>
        <w:tab/>
      </w:r>
      <w:r w:rsidR="001A1B54">
        <w:rPr>
          <w:rFonts w:ascii="Arial" w:hAnsi="Arial" w:cs="Arial"/>
          <w:sz w:val="20"/>
          <w:szCs w:val="20"/>
        </w:rPr>
        <w:tab/>
      </w:r>
      <w:r w:rsidRPr="005774D1">
        <w:rPr>
          <w:rFonts w:ascii="Arial" w:hAnsi="Arial" w:cs="Arial"/>
          <w:sz w:val="20"/>
          <w:szCs w:val="20"/>
        </w:rPr>
        <w:t xml:space="preserve">CONVENIO DE PARTICIPACIÓN CONJUNTA </w:t>
      </w:r>
      <w:r w:rsidRPr="005774D1">
        <w:rPr>
          <w:rFonts w:ascii="Arial" w:hAnsi="Arial" w:cs="Arial"/>
          <w:sz w:val="20"/>
          <w:szCs w:val="20"/>
          <w:highlight w:val="darkGray"/>
        </w:rPr>
        <w:t>(de ser el caso)</w:t>
      </w:r>
    </w:p>
    <w:p w14:paraId="19CC82AC" w14:textId="77777777" w:rsidR="00476D7C" w:rsidRPr="005774D1" w:rsidRDefault="00476D7C" w:rsidP="005774D1">
      <w:pPr>
        <w:jc w:val="both"/>
        <w:rPr>
          <w:rFonts w:ascii="Arial" w:hAnsi="Arial" w:cs="Arial"/>
          <w:sz w:val="20"/>
          <w:szCs w:val="20"/>
        </w:rPr>
      </w:pPr>
    </w:p>
    <w:p w14:paraId="55BDBA54" w14:textId="77777777" w:rsidR="00476D7C" w:rsidRPr="005774D1" w:rsidRDefault="00476D7C" w:rsidP="005774D1">
      <w:pPr>
        <w:jc w:val="both"/>
        <w:rPr>
          <w:rFonts w:ascii="Arial" w:hAnsi="Arial" w:cs="Arial"/>
          <w:sz w:val="20"/>
          <w:szCs w:val="20"/>
        </w:rPr>
      </w:pPr>
      <w:r w:rsidRPr="005774D1">
        <w:rPr>
          <w:rFonts w:ascii="Arial" w:hAnsi="Arial" w:cs="Arial"/>
          <w:b/>
          <w:sz w:val="20"/>
          <w:szCs w:val="20"/>
        </w:rPr>
        <w:t>“ANEXO CUATRO</w:t>
      </w:r>
      <w:r w:rsidRPr="005774D1">
        <w:rPr>
          <w:rFonts w:ascii="Arial" w:hAnsi="Arial" w:cs="Arial"/>
          <w:sz w:val="20"/>
          <w:szCs w:val="20"/>
        </w:rPr>
        <w:tab/>
        <w:t>CONVENIO DE CONFIDENCIALIDAD</w:t>
      </w:r>
    </w:p>
    <w:p w14:paraId="6AA20B0B" w14:textId="77777777" w:rsidR="00476D7C" w:rsidRPr="005774D1" w:rsidRDefault="00476D7C" w:rsidP="005774D1">
      <w:pPr>
        <w:jc w:val="both"/>
        <w:rPr>
          <w:rFonts w:ascii="Arial" w:hAnsi="Arial" w:cs="Arial"/>
          <w:sz w:val="20"/>
          <w:szCs w:val="20"/>
        </w:rPr>
      </w:pPr>
    </w:p>
    <w:p w14:paraId="658E9FBA" w14:textId="77777777" w:rsidR="00476D7C" w:rsidRPr="005774D1" w:rsidRDefault="00476D7C" w:rsidP="005774D1">
      <w:pPr>
        <w:jc w:val="both"/>
        <w:rPr>
          <w:rFonts w:ascii="Arial" w:hAnsi="Arial" w:cs="Arial"/>
          <w:sz w:val="20"/>
          <w:szCs w:val="20"/>
        </w:rPr>
      </w:pPr>
    </w:p>
    <w:p w14:paraId="2B9290A4" w14:textId="77777777" w:rsidR="00476D7C" w:rsidRPr="005774D1" w:rsidRDefault="00476D7C" w:rsidP="005774D1">
      <w:pPr>
        <w:jc w:val="both"/>
        <w:rPr>
          <w:rFonts w:ascii="Arial" w:hAnsi="Arial" w:cs="Arial"/>
          <w:sz w:val="20"/>
          <w:szCs w:val="20"/>
        </w:rPr>
      </w:pPr>
      <w:r w:rsidRPr="005774D1">
        <w:rPr>
          <w:rFonts w:ascii="Arial" w:hAnsi="Arial" w:cs="Arial"/>
          <w:sz w:val="20"/>
          <w:szCs w:val="20"/>
          <w:highlight w:val="darkGray"/>
        </w:rPr>
        <w:t xml:space="preserve">Para el caso de Adjudicación Directa, en el Anexo Uno se hará referencia al Anexo Técnico y/o Solicitud de Cotización y/o Términos de Referencia; en el caso del Anexo Dos se deberá de hacer referencia a la Cotización. </w:t>
      </w:r>
    </w:p>
    <w:p w14:paraId="30C3B6E6" w14:textId="77777777" w:rsidR="00476D7C" w:rsidRPr="005774D1" w:rsidRDefault="00476D7C" w:rsidP="005774D1">
      <w:pPr>
        <w:jc w:val="both"/>
        <w:rPr>
          <w:rFonts w:ascii="Arial" w:hAnsi="Arial" w:cs="Arial"/>
          <w:sz w:val="20"/>
          <w:szCs w:val="20"/>
        </w:rPr>
      </w:pPr>
    </w:p>
    <w:p w14:paraId="5F4C6ECB" w14:textId="77777777" w:rsidR="00476D7C" w:rsidRPr="005774D1" w:rsidRDefault="00476D7C" w:rsidP="005774D1">
      <w:pPr>
        <w:jc w:val="both"/>
        <w:rPr>
          <w:rFonts w:ascii="Arial" w:hAnsi="Arial" w:cs="Arial"/>
          <w:sz w:val="20"/>
          <w:szCs w:val="20"/>
        </w:rPr>
      </w:pPr>
    </w:p>
    <w:p w14:paraId="12434867" w14:textId="77777777" w:rsidR="00476D7C" w:rsidRPr="005774D1" w:rsidRDefault="00476D7C" w:rsidP="005774D1">
      <w:pPr>
        <w:jc w:val="both"/>
        <w:rPr>
          <w:rFonts w:ascii="Arial" w:hAnsi="Arial" w:cs="Arial"/>
          <w:sz w:val="20"/>
          <w:szCs w:val="20"/>
        </w:rPr>
      </w:pPr>
      <w:r w:rsidRPr="005774D1">
        <w:rPr>
          <w:rFonts w:ascii="Arial" w:hAnsi="Arial" w:cs="Arial"/>
          <w:sz w:val="20"/>
          <w:szCs w:val="20"/>
        </w:rPr>
        <w:t xml:space="preserve">PREVIA LECTURA Y DEBIDAMENTE ENTERADAS </w:t>
      </w:r>
      <w:r w:rsidRPr="005774D1">
        <w:rPr>
          <w:rFonts w:ascii="Arial" w:hAnsi="Arial" w:cs="Arial"/>
          <w:b/>
          <w:sz w:val="20"/>
          <w:szCs w:val="20"/>
        </w:rPr>
        <w:t>“LAS PARTES”</w:t>
      </w:r>
      <w:r w:rsidRPr="005774D1">
        <w:rPr>
          <w:rFonts w:ascii="Arial" w:hAnsi="Arial" w:cs="Arial"/>
          <w:sz w:val="20"/>
          <w:szCs w:val="20"/>
        </w:rPr>
        <w:t xml:space="preserve"> DEL CONTENIDO, ALCANCE Y FUERZA LEGAL DEL PRESENTE CONTRATO Y EN VIRTUD DE QUE SE AJUSTA A LA EXPRESIÓN DE SU LIBRE VOLUNTAD Y QUE SU CONSENTIMIENTO NO SE ENCUENTRA AFECTADO POR DOLO, ERROR, MALA FE NI OTROS VICIOS DE LA VOLUNTAD, LO FIRMAN Y RATIFICAN EN TODAS SUS PARTES, POR DUPLICADO, EN LA CIUDAD DE MÉXICO, DISTRITO FEDERAL, A LOS ____ DÍAS DEL MES DE ______ DEL AÑO _____.</w:t>
      </w:r>
    </w:p>
    <w:p w14:paraId="3A3D450D" w14:textId="77777777" w:rsidR="00476D7C" w:rsidRPr="005774D1" w:rsidRDefault="00476D7C" w:rsidP="005774D1">
      <w:pPr>
        <w:jc w:val="both"/>
        <w:rPr>
          <w:rFonts w:ascii="Arial" w:hAnsi="Arial" w:cs="Arial"/>
          <w:sz w:val="20"/>
          <w:szCs w:val="20"/>
        </w:rPr>
      </w:pPr>
    </w:p>
    <w:p w14:paraId="5B8ECEF3" w14:textId="77777777" w:rsidR="00476D7C" w:rsidRPr="005774D1" w:rsidRDefault="00476D7C" w:rsidP="005774D1">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tblGrid>
      <w:tr w:rsidR="00476D7C" w:rsidRPr="00982C1D" w14:paraId="27314349" w14:textId="77777777" w:rsidTr="00476D7C">
        <w:trPr>
          <w:jc w:val="center"/>
        </w:trPr>
        <w:tc>
          <w:tcPr>
            <w:tcW w:w="4820" w:type="dxa"/>
            <w:tcBorders>
              <w:top w:val="nil"/>
              <w:left w:val="nil"/>
              <w:bottom w:val="nil"/>
              <w:right w:val="nil"/>
            </w:tcBorders>
            <w:vAlign w:val="center"/>
          </w:tcPr>
          <w:p w14:paraId="10A62835"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POR “LA FINANCIERA”</w:t>
            </w:r>
          </w:p>
          <w:p w14:paraId="51612A42" w14:textId="77777777" w:rsidR="00476D7C" w:rsidRPr="005774D1" w:rsidRDefault="00476D7C" w:rsidP="005774D1">
            <w:pPr>
              <w:jc w:val="center"/>
              <w:rPr>
                <w:rFonts w:ascii="Arial" w:hAnsi="Arial" w:cs="Arial"/>
                <w:b/>
                <w:sz w:val="20"/>
                <w:szCs w:val="20"/>
              </w:rPr>
            </w:pPr>
          </w:p>
          <w:p w14:paraId="179EF7E0" w14:textId="77777777" w:rsidR="00476D7C" w:rsidRPr="005774D1" w:rsidRDefault="00476D7C" w:rsidP="005774D1">
            <w:pPr>
              <w:jc w:val="center"/>
              <w:rPr>
                <w:rFonts w:ascii="Arial" w:hAnsi="Arial" w:cs="Arial"/>
                <w:b/>
                <w:sz w:val="20"/>
                <w:szCs w:val="20"/>
              </w:rPr>
            </w:pPr>
          </w:p>
          <w:p w14:paraId="4898144E" w14:textId="77777777" w:rsidR="00476D7C" w:rsidRPr="005774D1" w:rsidRDefault="00476D7C" w:rsidP="005774D1">
            <w:pPr>
              <w:jc w:val="center"/>
              <w:rPr>
                <w:rFonts w:ascii="Arial" w:hAnsi="Arial" w:cs="Arial"/>
                <w:b/>
                <w:sz w:val="20"/>
                <w:szCs w:val="20"/>
              </w:rPr>
            </w:pPr>
          </w:p>
          <w:p w14:paraId="0D4FDC91" w14:textId="77777777" w:rsidR="00476D7C" w:rsidRPr="005774D1" w:rsidRDefault="00476D7C" w:rsidP="005774D1">
            <w:pPr>
              <w:jc w:val="center"/>
              <w:rPr>
                <w:rFonts w:ascii="Arial" w:hAnsi="Arial" w:cs="Arial"/>
                <w:b/>
                <w:sz w:val="20"/>
                <w:szCs w:val="20"/>
              </w:rPr>
            </w:pPr>
          </w:p>
          <w:p w14:paraId="4BCD4D30"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_____________________________________</w:t>
            </w:r>
          </w:p>
          <w:p w14:paraId="1E171237"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highlight w:val="darkGray"/>
              </w:rPr>
              <w:t>(Nombre</w:t>
            </w:r>
            <w:r w:rsidRPr="005774D1">
              <w:rPr>
                <w:rFonts w:ascii="Arial" w:hAnsi="Arial" w:cs="Arial"/>
                <w:b/>
                <w:sz w:val="20"/>
                <w:szCs w:val="20"/>
              </w:rPr>
              <w:t>)</w:t>
            </w:r>
          </w:p>
          <w:p w14:paraId="76229168" w14:textId="77777777" w:rsidR="00476D7C" w:rsidRPr="005774D1" w:rsidRDefault="00476D7C" w:rsidP="005774D1">
            <w:pPr>
              <w:jc w:val="center"/>
              <w:rPr>
                <w:rFonts w:ascii="Arial" w:hAnsi="Arial" w:cs="Arial"/>
                <w:sz w:val="20"/>
                <w:szCs w:val="20"/>
              </w:rPr>
            </w:pPr>
            <w:r w:rsidRPr="005774D1">
              <w:rPr>
                <w:rFonts w:ascii="Arial" w:hAnsi="Arial" w:cs="Arial"/>
                <w:b/>
                <w:sz w:val="20"/>
                <w:szCs w:val="20"/>
              </w:rPr>
              <w:t>APODERADO LEGAL.</w:t>
            </w:r>
          </w:p>
        </w:tc>
      </w:tr>
    </w:tbl>
    <w:p w14:paraId="27EF0EC7" w14:textId="77777777" w:rsidR="00476D7C" w:rsidRPr="005774D1" w:rsidRDefault="00476D7C" w:rsidP="005774D1">
      <w:pPr>
        <w:jc w:val="both"/>
        <w:rPr>
          <w:rFonts w:ascii="Arial" w:hAnsi="Arial" w:cs="Arial"/>
          <w:sz w:val="20"/>
          <w:szCs w:val="20"/>
        </w:rPr>
      </w:pPr>
    </w:p>
    <w:tbl>
      <w:tblPr>
        <w:tblW w:w="9072" w:type="dxa"/>
        <w:jc w:val="center"/>
        <w:tblLayout w:type="fixed"/>
        <w:tblLook w:val="01E0" w:firstRow="1" w:lastRow="1" w:firstColumn="1" w:lastColumn="1" w:noHBand="0" w:noVBand="0"/>
      </w:tblPr>
      <w:tblGrid>
        <w:gridCol w:w="4536"/>
        <w:gridCol w:w="4536"/>
      </w:tblGrid>
      <w:tr w:rsidR="00476D7C" w:rsidRPr="001A1B54" w14:paraId="409219EA" w14:textId="77777777" w:rsidTr="00476D7C">
        <w:trPr>
          <w:jc w:val="center"/>
        </w:trPr>
        <w:tc>
          <w:tcPr>
            <w:tcW w:w="4536" w:type="dxa"/>
          </w:tcPr>
          <w:p w14:paraId="1916B82B"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POR EL ÁREA REQUIRENTE EN “LA FINANCIERA”</w:t>
            </w:r>
          </w:p>
          <w:p w14:paraId="17A4153A" w14:textId="77777777" w:rsidR="00476D7C" w:rsidRPr="005774D1" w:rsidRDefault="00476D7C" w:rsidP="005774D1">
            <w:pPr>
              <w:jc w:val="center"/>
              <w:rPr>
                <w:rFonts w:ascii="Arial" w:hAnsi="Arial" w:cs="Arial"/>
                <w:b/>
                <w:sz w:val="20"/>
                <w:szCs w:val="20"/>
              </w:rPr>
            </w:pPr>
          </w:p>
          <w:p w14:paraId="0CCF101D" w14:textId="77777777" w:rsidR="00476D7C" w:rsidRPr="005774D1" w:rsidRDefault="00476D7C" w:rsidP="005774D1">
            <w:pPr>
              <w:jc w:val="center"/>
              <w:rPr>
                <w:rFonts w:ascii="Arial" w:hAnsi="Arial" w:cs="Arial"/>
                <w:b/>
                <w:sz w:val="20"/>
                <w:szCs w:val="20"/>
              </w:rPr>
            </w:pPr>
          </w:p>
          <w:p w14:paraId="7EA9EB4B"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__________________________________</w:t>
            </w:r>
          </w:p>
          <w:p w14:paraId="57B49661"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w:t>
            </w:r>
            <w:r w:rsidRPr="005774D1">
              <w:rPr>
                <w:rFonts w:ascii="Arial" w:hAnsi="Arial" w:cs="Arial"/>
                <w:b/>
                <w:sz w:val="20"/>
                <w:szCs w:val="20"/>
                <w:highlight w:val="darkGray"/>
              </w:rPr>
              <w:t>Nombre y cargo</w:t>
            </w:r>
            <w:r w:rsidRPr="005774D1">
              <w:rPr>
                <w:rFonts w:ascii="Arial" w:hAnsi="Arial" w:cs="Arial"/>
                <w:b/>
                <w:sz w:val="20"/>
                <w:szCs w:val="20"/>
              </w:rPr>
              <w:t>)</w:t>
            </w:r>
          </w:p>
        </w:tc>
        <w:tc>
          <w:tcPr>
            <w:tcW w:w="4536" w:type="dxa"/>
          </w:tcPr>
          <w:p w14:paraId="45F9E413"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POR “EL PROVEEDOR”</w:t>
            </w:r>
          </w:p>
          <w:p w14:paraId="1EAF88C4" w14:textId="77777777" w:rsidR="00476D7C" w:rsidRPr="005774D1" w:rsidRDefault="00476D7C" w:rsidP="005774D1">
            <w:pPr>
              <w:jc w:val="center"/>
              <w:rPr>
                <w:rFonts w:ascii="Arial" w:hAnsi="Arial" w:cs="Arial"/>
                <w:b/>
                <w:sz w:val="20"/>
                <w:szCs w:val="20"/>
              </w:rPr>
            </w:pPr>
          </w:p>
          <w:p w14:paraId="4F1E9534" w14:textId="77777777" w:rsidR="00476D7C" w:rsidRPr="005774D1" w:rsidRDefault="00476D7C" w:rsidP="005774D1">
            <w:pPr>
              <w:jc w:val="center"/>
              <w:rPr>
                <w:rFonts w:ascii="Arial" w:hAnsi="Arial" w:cs="Arial"/>
                <w:b/>
                <w:sz w:val="20"/>
                <w:szCs w:val="20"/>
              </w:rPr>
            </w:pPr>
          </w:p>
          <w:p w14:paraId="634EC919" w14:textId="77777777" w:rsidR="00476D7C" w:rsidRPr="005774D1" w:rsidRDefault="00476D7C" w:rsidP="005774D1">
            <w:pPr>
              <w:jc w:val="center"/>
              <w:rPr>
                <w:rFonts w:ascii="Arial" w:hAnsi="Arial" w:cs="Arial"/>
                <w:b/>
                <w:sz w:val="20"/>
                <w:szCs w:val="20"/>
              </w:rPr>
            </w:pPr>
          </w:p>
          <w:p w14:paraId="6085C2C9"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rPr>
              <w:t>__________________________________</w:t>
            </w:r>
          </w:p>
          <w:p w14:paraId="068E78C8" w14:textId="77777777" w:rsidR="00476D7C" w:rsidRPr="005774D1" w:rsidRDefault="00476D7C" w:rsidP="005774D1">
            <w:pPr>
              <w:jc w:val="center"/>
              <w:rPr>
                <w:rFonts w:ascii="Arial" w:hAnsi="Arial" w:cs="Arial"/>
                <w:b/>
                <w:sz w:val="20"/>
                <w:szCs w:val="20"/>
              </w:rPr>
            </w:pPr>
            <w:r w:rsidRPr="005774D1">
              <w:rPr>
                <w:rFonts w:ascii="Arial" w:hAnsi="Arial" w:cs="Arial"/>
                <w:b/>
                <w:sz w:val="20"/>
                <w:szCs w:val="20"/>
                <w:highlight w:val="darkGray"/>
              </w:rPr>
              <w:t>(Nombre y cargo</w:t>
            </w:r>
            <w:r w:rsidRPr="005774D1">
              <w:rPr>
                <w:rFonts w:ascii="Arial" w:hAnsi="Arial" w:cs="Arial"/>
                <w:b/>
                <w:sz w:val="20"/>
                <w:szCs w:val="20"/>
              </w:rPr>
              <w:t>).</w:t>
            </w:r>
          </w:p>
          <w:p w14:paraId="22BC4961" w14:textId="77777777" w:rsidR="00476D7C" w:rsidRPr="005774D1" w:rsidRDefault="00476D7C" w:rsidP="005774D1">
            <w:pPr>
              <w:jc w:val="both"/>
              <w:rPr>
                <w:rFonts w:ascii="Arial" w:hAnsi="Arial" w:cs="Arial"/>
                <w:b/>
                <w:sz w:val="20"/>
                <w:szCs w:val="20"/>
              </w:rPr>
            </w:pPr>
          </w:p>
          <w:p w14:paraId="2C57D4F9" w14:textId="77777777" w:rsidR="00476D7C" w:rsidRPr="005774D1" w:rsidRDefault="00476D7C" w:rsidP="005774D1">
            <w:pPr>
              <w:jc w:val="both"/>
              <w:rPr>
                <w:rFonts w:ascii="Arial" w:hAnsi="Arial" w:cs="Arial"/>
                <w:b/>
                <w:sz w:val="20"/>
                <w:szCs w:val="20"/>
              </w:rPr>
            </w:pPr>
          </w:p>
        </w:tc>
      </w:tr>
    </w:tbl>
    <w:p w14:paraId="3FF90E75" w14:textId="0BE13A66" w:rsidR="00476D7C" w:rsidRPr="005774D1" w:rsidRDefault="001A1B54" w:rsidP="005774D1">
      <w:pPr>
        <w:jc w:val="both"/>
        <w:rPr>
          <w:rFonts w:ascii="Arial" w:hAnsi="Arial" w:cs="Arial"/>
          <w:sz w:val="20"/>
          <w:szCs w:val="20"/>
        </w:rPr>
      </w:pPr>
      <w:r w:rsidRPr="00844045">
        <w:rPr>
          <w:rFonts w:ascii="Arial" w:hAnsi="Arial" w:cs="Arial"/>
          <w:sz w:val="14"/>
          <w:szCs w:val="14"/>
        </w:rPr>
        <w:t xml:space="preserve">LA PRESENTE FOJA ES PARTE INTEGRANTE DEL CONTRATO NÚMERO ____________ DE PRESTACIÓN DEL SERVICIO INTEGRAL ESPECIALIZADO EN RÉGIMEN DE SUBCONTRATACIÓN DE PERSONAL PARA </w:t>
      </w:r>
      <w:r w:rsidRPr="00844045">
        <w:rPr>
          <w:rFonts w:ascii="Arial" w:hAnsi="Arial" w:cs="Arial"/>
          <w:b/>
          <w:sz w:val="14"/>
          <w:szCs w:val="14"/>
        </w:rPr>
        <w:t>“LA FINANCIERA”,</w:t>
      </w:r>
      <w:r w:rsidRPr="00844045">
        <w:rPr>
          <w:rFonts w:ascii="Arial" w:hAnsi="Arial" w:cs="Arial"/>
          <w:sz w:val="14"/>
          <w:szCs w:val="14"/>
        </w:rPr>
        <w:t xml:space="preserve"> QUE CELEBRAN EN _____ FOJAS ÚTILES, POR UNA PARTE </w:t>
      </w:r>
      <w:r w:rsidRPr="00844045">
        <w:rPr>
          <w:rFonts w:ascii="Arial" w:hAnsi="Arial" w:cs="Arial"/>
          <w:b/>
          <w:sz w:val="14"/>
          <w:szCs w:val="14"/>
        </w:rPr>
        <w:t>“LA FINANCIERA”,</w:t>
      </w:r>
      <w:r w:rsidRPr="00844045">
        <w:rPr>
          <w:rFonts w:ascii="Arial" w:hAnsi="Arial" w:cs="Arial"/>
          <w:sz w:val="14"/>
          <w:szCs w:val="14"/>
        </w:rPr>
        <w:t xml:space="preserve"> REPRESENTADA POR _____________, EN SU CARÁCTER DE APODERADO LEGAL, Y POR LA OTRA, LA SOCIEDAD ______________, REPRESENTADA POR _____________, EN SU CARÁCTER DE ______________, CON FECHA ___ DE ______ DEL AÑO _____.</w:t>
      </w:r>
    </w:p>
    <w:p w14:paraId="50AC8049" w14:textId="77777777" w:rsidR="00476D7C" w:rsidRPr="005774D1" w:rsidRDefault="00476D7C" w:rsidP="005774D1">
      <w:pPr>
        <w:jc w:val="both"/>
        <w:rPr>
          <w:rFonts w:ascii="Arial" w:hAnsi="Arial" w:cs="Arial"/>
          <w:sz w:val="20"/>
          <w:szCs w:val="20"/>
        </w:rPr>
      </w:pPr>
    </w:p>
    <w:p w14:paraId="20F3B812" w14:textId="77777777" w:rsidR="00DC5F4F" w:rsidRDefault="00DC5F4F" w:rsidP="00476D7C">
      <w:pPr>
        <w:ind w:left="-426" w:right="-142"/>
        <w:jc w:val="center"/>
        <w:rPr>
          <w:rFonts w:ascii="Arial" w:hAnsi="Arial"/>
          <w:b/>
          <w:sz w:val="20"/>
        </w:rPr>
      </w:pPr>
    </w:p>
    <w:p w14:paraId="40E95671" w14:textId="77777777" w:rsidR="009A5653" w:rsidRPr="009A77C7" w:rsidRDefault="009A5653" w:rsidP="009A5653"/>
    <w:p w14:paraId="52A606F7" w14:textId="77777777" w:rsidR="009B6513" w:rsidRPr="009A77C7" w:rsidRDefault="009B6513" w:rsidP="00A60E02">
      <w:pPr>
        <w:tabs>
          <w:tab w:val="left" w:pos="240"/>
        </w:tabs>
        <w:rPr>
          <w:rFonts w:ascii="Arial" w:hAnsi="Arial"/>
          <w:b/>
          <w:sz w:val="20"/>
        </w:rPr>
        <w:sectPr w:rsidR="009B6513" w:rsidRPr="009A77C7" w:rsidSect="00576AEC">
          <w:headerReference w:type="even" r:id="rId33"/>
          <w:headerReference w:type="default" r:id="rId34"/>
          <w:footerReference w:type="default" r:id="rId35"/>
          <w:headerReference w:type="first" r:id="rId36"/>
          <w:pgSz w:w="12242" w:h="15842" w:code="1"/>
          <w:pgMar w:top="993" w:right="1276" w:bottom="1276" w:left="1185" w:header="720" w:footer="720" w:gutter="0"/>
          <w:cols w:space="720"/>
          <w:docGrid w:linePitch="326"/>
        </w:sectPr>
      </w:pPr>
    </w:p>
    <w:p w14:paraId="46660A5F" w14:textId="77777777" w:rsidR="008644D3" w:rsidRPr="009A77C7" w:rsidRDefault="008644D3" w:rsidP="008644D3">
      <w:pPr>
        <w:tabs>
          <w:tab w:val="left" w:pos="240"/>
        </w:tabs>
        <w:jc w:val="center"/>
        <w:rPr>
          <w:rFonts w:ascii="Arial" w:hAnsi="Arial" w:cs="Arial"/>
          <w:b/>
          <w:sz w:val="18"/>
          <w:szCs w:val="18"/>
        </w:rPr>
      </w:pPr>
    </w:p>
    <w:p w14:paraId="53A8B3C7" w14:textId="77777777" w:rsidR="008644D3" w:rsidRPr="009A77C7" w:rsidRDefault="008644D3" w:rsidP="00574C0F">
      <w:pPr>
        <w:pStyle w:val="Ttulo1"/>
        <w:shd w:val="clear" w:color="auto" w:fill="BFBFBF"/>
        <w:rPr>
          <w:bCs/>
          <w:lang w:val="es-MX"/>
        </w:rPr>
      </w:pPr>
      <w:bookmarkStart w:id="524" w:name="_Toc332282237"/>
      <w:bookmarkStart w:id="525" w:name="_Toc440537237"/>
      <w:r w:rsidRPr="009A77C7">
        <w:rPr>
          <w:lang w:val="es-MX"/>
        </w:rPr>
        <w:t>ANEXO No. 8</w:t>
      </w:r>
      <w:bookmarkEnd w:id="524"/>
      <w:bookmarkEnd w:id="525"/>
    </w:p>
    <w:p w14:paraId="0A05CE42" w14:textId="77777777" w:rsidR="008644D3" w:rsidRPr="009A77C7" w:rsidRDefault="008644D3" w:rsidP="008644D3">
      <w:pPr>
        <w:tabs>
          <w:tab w:val="left" w:pos="6048"/>
        </w:tabs>
        <w:jc w:val="center"/>
        <w:rPr>
          <w:rFonts w:ascii="Arial" w:hAnsi="Arial" w:cs="Arial"/>
          <w:b/>
          <w:bCs/>
          <w:sz w:val="18"/>
          <w:szCs w:val="18"/>
        </w:rPr>
      </w:pPr>
    </w:p>
    <w:p w14:paraId="1BC68236" w14:textId="77777777" w:rsidR="008644D3" w:rsidRPr="009A77C7" w:rsidRDefault="008644D3" w:rsidP="008644D3">
      <w:pPr>
        <w:tabs>
          <w:tab w:val="left" w:pos="240"/>
        </w:tabs>
        <w:jc w:val="center"/>
        <w:rPr>
          <w:rFonts w:ascii="Arial" w:hAnsi="Arial" w:cs="Arial"/>
          <w:b/>
          <w:sz w:val="20"/>
          <w:szCs w:val="20"/>
        </w:rPr>
      </w:pPr>
    </w:p>
    <w:p w14:paraId="297E08FE" w14:textId="77777777" w:rsidR="008644D3" w:rsidRPr="009A77C7" w:rsidRDefault="008644D3" w:rsidP="008644D3">
      <w:pPr>
        <w:rPr>
          <w:rFonts w:ascii="Arial" w:hAnsi="Arial" w:cs="Arial"/>
          <w:b/>
          <w:bCs/>
          <w:sz w:val="20"/>
          <w:szCs w:val="20"/>
        </w:rPr>
      </w:pPr>
    </w:p>
    <w:p w14:paraId="632BB4AA" w14:textId="77777777" w:rsidR="008644D3" w:rsidRPr="009A77C7" w:rsidRDefault="008644D3" w:rsidP="008644D3">
      <w:pPr>
        <w:widowControl w:val="0"/>
        <w:autoSpaceDE w:val="0"/>
        <w:autoSpaceDN w:val="0"/>
        <w:adjustRightInd w:val="0"/>
        <w:jc w:val="center"/>
        <w:rPr>
          <w:rFonts w:ascii="Arial Narrow" w:hAnsi="Arial Narrow" w:cs="Arial Narrow"/>
          <w:b/>
          <w:bCs/>
          <w:sz w:val="22"/>
          <w:szCs w:val="22"/>
        </w:rPr>
      </w:pPr>
    </w:p>
    <w:p w14:paraId="1EBEC709" w14:textId="77777777" w:rsidR="008644D3" w:rsidRPr="009A77C7"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CONFORMIDAD Y ACEPTACIÓN DE LA CONVOCATORIA.</w:t>
      </w:r>
    </w:p>
    <w:p w14:paraId="17E65F9E" w14:textId="77777777" w:rsidR="008644D3" w:rsidRPr="009A77C7" w:rsidRDefault="008644D3" w:rsidP="008644D3">
      <w:pPr>
        <w:widowControl w:val="0"/>
        <w:tabs>
          <w:tab w:val="left" w:pos="5220"/>
        </w:tabs>
        <w:autoSpaceDE w:val="0"/>
        <w:autoSpaceDN w:val="0"/>
        <w:adjustRightInd w:val="0"/>
        <w:ind w:left="993" w:hanging="993"/>
        <w:jc w:val="center"/>
        <w:rPr>
          <w:rFonts w:ascii="Arial" w:hAnsi="Arial" w:cs="Arial"/>
          <w:b/>
          <w:bCs/>
          <w:sz w:val="22"/>
          <w:szCs w:val="22"/>
        </w:rPr>
      </w:pPr>
    </w:p>
    <w:p w14:paraId="7BEEDE7A" w14:textId="77777777" w:rsidR="008644D3" w:rsidRPr="009A77C7" w:rsidRDefault="008644D3" w:rsidP="008644D3">
      <w:pPr>
        <w:widowControl w:val="0"/>
        <w:tabs>
          <w:tab w:val="left" w:pos="5220"/>
        </w:tabs>
        <w:autoSpaceDE w:val="0"/>
        <w:autoSpaceDN w:val="0"/>
        <w:adjustRightInd w:val="0"/>
        <w:rPr>
          <w:rFonts w:ascii="Arial" w:hAnsi="Arial" w:cs="Arial"/>
          <w:b/>
          <w:bCs/>
          <w:sz w:val="22"/>
          <w:szCs w:val="22"/>
        </w:rPr>
      </w:pPr>
    </w:p>
    <w:p w14:paraId="15D9E35C"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 xml:space="preserve">México, D.F., a____ de _____________ </w:t>
      </w:r>
      <w:proofErr w:type="spellStart"/>
      <w:r w:rsidRPr="009A77C7">
        <w:rPr>
          <w:rFonts w:ascii="Arial" w:hAnsi="Arial" w:cs="Arial"/>
          <w:sz w:val="22"/>
          <w:szCs w:val="22"/>
        </w:rPr>
        <w:t>de</w:t>
      </w:r>
      <w:proofErr w:type="spellEnd"/>
      <w:r w:rsidRPr="009A77C7">
        <w:rPr>
          <w:rFonts w:ascii="Arial" w:hAnsi="Arial" w:cs="Arial"/>
          <w:sz w:val="22"/>
          <w:szCs w:val="22"/>
        </w:rPr>
        <w:t xml:space="preserve"> _______.</w:t>
      </w:r>
    </w:p>
    <w:p w14:paraId="62F40FC5"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480DE01E"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575BB9C9" w14:textId="77777777" w:rsidR="008644D3" w:rsidRPr="009A77C7" w:rsidRDefault="008644D3" w:rsidP="008644D3">
      <w:pPr>
        <w:keepNext/>
        <w:tabs>
          <w:tab w:val="left" w:pos="5220"/>
        </w:tabs>
        <w:autoSpaceDE w:val="0"/>
        <w:autoSpaceDN w:val="0"/>
        <w:adjustRightInd w:val="0"/>
        <w:spacing w:before="240" w:after="60"/>
        <w:jc w:val="both"/>
        <w:rPr>
          <w:rFonts w:ascii="Arial" w:hAnsi="Arial" w:cs="Arial"/>
          <w:sz w:val="22"/>
          <w:szCs w:val="22"/>
          <w:u w:val="single"/>
        </w:rPr>
      </w:pPr>
      <w:r w:rsidRPr="009A77C7">
        <w:rPr>
          <w:rFonts w:ascii="Arial" w:hAnsi="Arial" w:cs="Arial"/>
          <w:sz w:val="22"/>
          <w:szCs w:val="22"/>
        </w:rPr>
        <w:t xml:space="preserve">En relación con la Licitación Pública Nacional </w:t>
      </w:r>
      <w:r w:rsidR="004A39AE">
        <w:rPr>
          <w:rFonts w:ascii="Arial" w:hAnsi="Arial" w:cs="Arial"/>
          <w:sz w:val="22"/>
          <w:szCs w:val="22"/>
        </w:rPr>
        <w:t>Electrónica</w:t>
      </w:r>
      <w:r w:rsidR="009952A8">
        <w:rPr>
          <w:rFonts w:ascii="Arial" w:hAnsi="Arial" w:cs="Arial"/>
          <w:sz w:val="22"/>
          <w:szCs w:val="22"/>
        </w:rPr>
        <w:t xml:space="preserve"> </w:t>
      </w:r>
      <w:r w:rsidRPr="009A77C7">
        <w:rPr>
          <w:rFonts w:ascii="Arial" w:hAnsi="Arial" w:cs="Arial"/>
          <w:sz w:val="22"/>
          <w:szCs w:val="22"/>
        </w:rPr>
        <w:t>No. ________, relativa a la Contratación de la prestación del Servicio de ________________________________.</w:t>
      </w:r>
    </w:p>
    <w:p w14:paraId="74F33A85"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3218ECBD"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sz w:val="22"/>
          <w:szCs w:val="22"/>
        </w:rPr>
        <w:t>El suscrito _________________________en mi carácter de representante legal de la empresa</w:t>
      </w:r>
      <w:r w:rsidR="00303553">
        <w:rPr>
          <w:rFonts w:ascii="Arial" w:hAnsi="Arial" w:cs="Arial"/>
          <w:sz w:val="22"/>
          <w:szCs w:val="22"/>
        </w:rPr>
        <w:t xml:space="preserve"> _______________</w:t>
      </w:r>
      <w:r w:rsidRPr="009A77C7">
        <w:rPr>
          <w:rFonts w:ascii="Arial" w:hAnsi="Arial" w:cs="Arial"/>
          <w:sz w:val="22"/>
          <w:szCs w:val="22"/>
        </w:rPr>
        <w:t>, personalidad que acredito con el testimonio notarial no. _____ expedido por el Notario Público No. ______, comparezco a nombre de mi representada a declarar:</w:t>
      </w:r>
    </w:p>
    <w:p w14:paraId="013EE236"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6478D309"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 xml:space="preserve">Que estoy conforme y acepto la convocatoria ____________ y sus anexos y en su caso las modificaciones a la misma que deriven de </w:t>
      </w:r>
      <w:proofErr w:type="gramStart"/>
      <w:r w:rsidRPr="009A77C7">
        <w:rPr>
          <w:rFonts w:ascii="Arial" w:hAnsi="Arial" w:cs="Arial"/>
          <w:sz w:val="22"/>
          <w:szCs w:val="22"/>
        </w:rPr>
        <w:t>la juntas</w:t>
      </w:r>
      <w:proofErr w:type="gramEnd"/>
      <w:r w:rsidRPr="009A77C7">
        <w:rPr>
          <w:rFonts w:ascii="Arial" w:hAnsi="Arial" w:cs="Arial"/>
          <w:sz w:val="22"/>
          <w:szCs w:val="22"/>
        </w:rPr>
        <w:t xml:space="preserve">(s) de aclaraciones. </w:t>
      </w:r>
    </w:p>
    <w:p w14:paraId="0A44DA90"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0E818089"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192CC06B"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Lo anterior para los fines y efectos a que haya lugar.</w:t>
      </w:r>
    </w:p>
    <w:p w14:paraId="64DE88A2"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482C9ECB"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72D4B9D2"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65E99297" w14:textId="77777777" w:rsidR="008644D3" w:rsidRPr="009A77C7" w:rsidRDefault="008644D3" w:rsidP="008644D3">
      <w:pPr>
        <w:widowControl w:val="0"/>
        <w:tabs>
          <w:tab w:val="left" w:pos="5220"/>
        </w:tabs>
        <w:autoSpaceDE w:val="0"/>
        <w:autoSpaceDN w:val="0"/>
        <w:adjustRightInd w:val="0"/>
        <w:jc w:val="both"/>
        <w:rPr>
          <w:rFonts w:ascii="Arial" w:hAnsi="Arial" w:cs="Arial"/>
          <w:sz w:val="22"/>
          <w:szCs w:val="22"/>
        </w:rPr>
      </w:pPr>
    </w:p>
    <w:p w14:paraId="4CA99ADF"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Atentamente</w:t>
      </w:r>
    </w:p>
    <w:p w14:paraId="21A74C0F"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2A1D9645"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4C1A9F18"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3456473E"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p>
    <w:p w14:paraId="6CF7E219"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__</w:t>
      </w:r>
      <w:r w:rsidR="007E5FFA" w:rsidRPr="009A77C7">
        <w:rPr>
          <w:rFonts w:ascii="Arial" w:hAnsi="Arial" w:cs="Arial"/>
          <w:b/>
          <w:bCs/>
          <w:sz w:val="22"/>
          <w:szCs w:val="22"/>
        </w:rPr>
        <w:t>__________________</w:t>
      </w:r>
      <w:r w:rsidRPr="009A77C7">
        <w:rPr>
          <w:rFonts w:ascii="Arial" w:hAnsi="Arial" w:cs="Arial"/>
          <w:b/>
          <w:bCs/>
          <w:sz w:val="22"/>
          <w:szCs w:val="22"/>
        </w:rPr>
        <w:t>_______________</w:t>
      </w:r>
    </w:p>
    <w:p w14:paraId="7CA9CB58" w14:textId="77777777" w:rsidR="008644D3" w:rsidRPr="009A77C7" w:rsidRDefault="008644D3" w:rsidP="008644D3">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Nombre, cargo y firma del representante</w:t>
      </w:r>
    </w:p>
    <w:p w14:paraId="18EAEF53" w14:textId="77777777" w:rsidR="008644D3" w:rsidRPr="009A77C7" w:rsidRDefault="008644D3" w:rsidP="008644D3">
      <w:pPr>
        <w:widowControl w:val="0"/>
        <w:tabs>
          <w:tab w:val="left" w:pos="5220"/>
        </w:tabs>
        <w:autoSpaceDE w:val="0"/>
        <w:autoSpaceDN w:val="0"/>
        <w:adjustRightInd w:val="0"/>
        <w:jc w:val="both"/>
        <w:rPr>
          <w:rFonts w:ascii="Arial" w:hAnsi="Arial" w:cs="Arial"/>
          <w:b/>
          <w:bCs/>
          <w:i/>
          <w:iCs/>
          <w:sz w:val="22"/>
          <w:szCs w:val="22"/>
        </w:rPr>
      </w:pPr>
    </w:p>
    <w:p w14:paraId="07EBFC7A" w14:textId="77777777" w:rsidR="008644D3" w:rsidRPr="009A77C7" w:rsidRDefault="008644D3" w:rsidP="008644D3">
      <w:pPr>
        <w:tabs>
          <w:tab w:val="left" w:pos="5220"/>
        </w:tabs>
        <w:jc w:val="center"/>
        <w:rPr>
          <w:rFonts w:ascii="Arial" w:hAnsi="Arial" w:cs="Arial"/>
          <w:b/>
        </w:rPr>
      </w:pPr>
    </w:p>
    <w:p w14:paraId="03418614" w14:textId="77777777" w:rsidR="008644D3" w:rsidRPr="009A77C7" w:rsidRDefault="008644D3" w:rsidP="009A4CA0">
      <w:pPr>
        <w:tabs>
          <w:tab w:val="left" w:pos="240"/>
        </w:tabs>
        <w:jc w:val="center"/>
        <w:rPr>
          <w:rFonts w:ascii="Arial" w:hAnsi="Arial"/>
          <w:b/>
          <w:sz w:val="20"/>
        </w:rPr>
      </w:pPr>
      <w:r w:rsidRPr="009A77C7">
        <w:rPr>
          <w:rFonts w:ascii="Arial" w:hAnsi="Arial"/>
          <w:b/>
          <w:sz w:val="20"/>
        </w:rPr>
        <w:br w:type="page"/>
      </w:r>
    </w:p>
    <w:p w14:paraId="03C151C2" w14:textId="77777777" w:rsidR="009A4CA0" w:rsidRPr="009A77C7" w:rsidRDefault="00AC56C7" w:rsidP="00574C0F">
      <w:pPr>
        <w:pStyle w:val="Ttulo1"/>
        <w:shd w:val="clear" w:color="auto" w:fill="BFBFBF"/>
        <w:rPr>
          <w:lang w:val="es-MX"/>
        </w:rPr>
      </w:pPr>
      <w:bookmarkStart w:id="526" w:name="_Toc440537238"/>
      <w:r w:rsidRPr="009A77C7">
        <w:rPr>
          <w:lang w:val="es-MX"/>
        </w:rPr>
        <w:lastRenderedPageBreak/>
        <w:t xml:space="preserve">ANEXO No. </w:t>
      </w:r>
      <w:r w:rsidR="008644D3" w:rsidRPr="009A77C7">
        <w:rPr>
          <w:lang w:val="es-MX"/>
        </w:rPr>
        <w:t>9</w:t>
      </w:r>
      <w:bookmarkEnd w:id="526"/>
    </w:p>
    <w:p w14:paraId="2A6A4490" w14:textId="77777777" w:rsidR="009A4CA0" w:rsidRPr="009A77C7" w:rsidRDefault="009A4CA0" w:rsidP="009A4CA0">
      <w:pPr>
        <w:tabs>
          <w:tab w:val="left" w:pos="6048"/>
        </w:tabs>
        <w:jc w:val="center"/>
        <w:rPr>
          <w:rFonts w:ascii="Arial" w:hAnsi="Arial"/>
          <w:b/>
          <w:sz w:val="20"/>
        </w:rPr>
      </w:pPr>
    </w:p>
    <w:p w14:paraId="49D524EA" w14:textId="77777777" w:rsidR="009A4CA0" w:rsidRPr="009A77C7" w:rsidRDefault="00AC56C7" w:rsidP="009A4CA0">
      <w:pPr>
        <w:jc w:val="both"/>
        <w:rPr>
          <w:rFonts w:ascii="Arial" w:hAnsi="Arial"/>
          <w:b/>
          <w:i/>
          <w:color w:val="000000"/>
          <w:sz w:val="20"/>
        </w:rPr>
      </w:pPr>
      <w:r w:rsidRPr="009A77C7">
        <w:rPr>
          <w:rFonts w:ascii="Arial" w:hAnsi="Arial"/>
          <w:b/>
          <w:i/>
          <w:color w:val="000000"/>
          <w:sz w:val="20"/>
        </w:rPr>
        <w:t>Incorporación de información relativa al programa de Cadenas Productivas y la documentación necesaria para afiliarse al mismo</w:t>
      </w:r>
    </w:p>
    <w:p w14:paraId="10F60315" w14:textId="77777777" w:rsidR="009A4CA0" w:rsidRPr="009A77C7" w:rsidRDefault="009A4CA0" w:rsidP="009A4CA0">
      <w:pPr>
        <w:ind w:hanging="708"/>
        <w:jc w:val="both"/>
        <w:rPr>
          <w:rFonts w:ascii="Arial" w:hAnsi="Arial"/>
          <w:b/>
          <w:i/>
          <w:color w:val="000000"/>
          <w:sz w:val="20"/>
        </w:rPr>
      </w:pPr>
    </w:p>
    <w:p w14:paraId="48E10529" w14:textId="77777777" w:rsidR="009A4CA0" w:rsidRPr="009A77C7" w:rsidRDefault="00AC56C7" w:rsidP="009A4CA0">
      <w:pPr>
        <w:jc w:val="both"/>
        <w:rPr>
          <w:rFonts w:ascii="Arial" w:hAnsi="Arial"/>
          <w:sz w:val="20"/>
          <w:u w:val="single"/>
        </w:rPr>
      </w:pPr>
      <w:bookmarkStart w:id="527" w:name="_Toc228195258"/>
      <w:r w:rsidRPr="009A77C7">
        <w:rPr>
          <w:rFonts w:ascii="Arial" w:hAnsi="Arial"/>
          <w:b/>
          <w:i/>
          <w:color w:val="000000"/>
          <w:sz w:val="20"/>
          <w:u w:val="single"/>
        </w:rPr>
        <w:t>PROMOCIÓN A PROVEEDORES SOBRE LOS BENEFICIOS DEL PROGRAMA DE CADENAS PRODUCTIVAS</w:t>
      </w:r>
      <w:bookmarkEnd w:id="527"/>
    </w:p>
    <w:p w14:paraId="7B8FC923" w14:textId="77777777" w:rsidR="009A4CA0" w:rsidRPr="009A77C7" w:rsidRDefault="009A4CA0" w:rsidP="009A4CA0">
      <w:pPr>
        <w:jc w:val="both"/>
        <w:rPr>
          <w:rFonts w:ascii="Arial" w:hAnsi="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A4CA0" w:rsidRPr="009A77C7" w14:paraId="0005582D" w14:textId="77777777">
        <w:tc>
          <w:tcPr>
            <w:tcW w:w="9639" w:type="dxa"/>
          </w:tcPr>
          <w:p w14:paraId="56243C59" w14:textId="77777777" w:rsidR="009A4CA0" w:rsidRPr="009A77C7" w:rsidRDefault="00AC56C7" w:rsidP="002A62A3">
            <w:pPr>
              <w:jc w:val="center"/>
              <w:rPr>
                <w:rFonts w:ascii="Arial" w:hAnsi="Arial"/>
                <w:b/>
                <w:i/>
                <w:sz w:val="20"/>
              </w:rPr>
            </w:pPr>
            <w:r w:rsidRPr="009A77C7">
              <w:rPr>
                <w:rFonts w:ascii="Arial" w:hAnsi="Arial"/>
                <w:b/>
                <w:i/>
                <w:sz w:val="20"/>
              </w:rPr>
              <w:t xml:space="preserve">Programa de Cadenas Productivas </w:t>
            </w:r>
          </w:p>
          <w:p w14:paraId="472C0D41" w14:textId="77777777" w:rsidR="009A4CA0" w:rsidRPr="009A77C7" w:rsidRDefault="00AC56C7" w:rsidP="002A62A3">
            <w:pPr>
              <w:jc w:val="center"/>
              <w:rPr>
                <w:rFonts w:ascii="Arial" w:hAnsi="Arial"/>
                <w:sz w:val="20"/>
              </w:rPr>
            </w:pPr>
            <w:r w:rsidRPr="009A77C7">
              <w:rPr>
                <w:rFonts w:ascii="Arial" w:hAnsi="Arial"/>
                <w:b/>
                <w:i/>
                <w:sz w:val="20"/>
              </w:rPr>
              <w:t>del Gobierno Federal</w:t>
            </w:r>
          </w:p>
        </w:tc>
      </w:tr>
      <w:tr w:rsidR="009A4CA0" w:rsidRPr="009A77C7" w14:paraId="57E59EDB" w14:textId="77777777">
        <w:tc>
          <w:tcPr>
            <w:tcW w:w="9639" w:type="dxa"/>
          </w:tcPr>
          <w:p w14:paraId="6814567D" w14:textId="77777777" w:rsidR="009A4CA0" w:rsidRPr="009A77C7" w:rsidRDefault="00AC56C7" w:rsidP="002A62A3">
            <w:pPr>
              <w:jc w:val="both"/>
              <w:rPr>
                <w:rFonts w:ascii="Arial" w:hAnsi="Arial"/>
                <w:sz w:val="20"/>
              </w:rPr>
            </w:pPr>
            <w:r w:rsidRPr="009A77C7">
              <w:rPr>
                <w:rFonts w:ascii="Arial" w:hAnsi="Arial"/>
                <w:sz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14:paraId="6F46F6B0" w14:textId="77777777" w:rsidR="009A4CA0" w:rsidRPr="009A77C7" w:rsidRDefault="009A4CA0" w:rsidP="002A62A3">
            <w:pPr>
              <w:jc w:val="both"/>
              <w:rPr>
                <w:rFonts w:ascii="Arial" w:hAnsi="Arial"/>
                <w:sz w:val="20"/>
              </w:rPr>
            </w:pPr>
          </w:p>
          <w:p w14:paraId="1072C09E" w14:textId="77777777" w:rsidR="009A4CA0" w:rsidRPr="009A77C7" w:rsidRDefault="00AC56C7" w:rsidP="002A62A3">
            <w:pPr>
              <w:jc w:val="both"/>
              <w:rPr>
                <w:rFonts w:ascii="Arial" w:hAnsi="Arial"/>
                <w:sz w:val="20"/>
              </w:rPr>
            </w:pPr>
            <w:r w:rsidRPr="009A77C7">
              <w:rPr>
                <w:rFonts w:ascii="Arial" w:hAnsi="Arial"/>
                <w:sz w:val="20"/>
              </w:rPr>
              <w:t>Al incorporarte a Cadenas Productivas tendrás acceso sin costo a los siguientes beneficios:</w:t>
            </w:r>
          </w:p>
          <w:p w14:paraId="1D54187C" w14:textId="77777777" w:rsidR="009A4CA0" w:rsidRPr="009A77C7" w:rsidRDefault="009A4CA0" w:rsidP="002A62A3">
            <w:pPr>
              <w:jc w:val="both"/>
              <w:rPr>
                <w:rFonts w:ascii="Arial" w:hAnsi="Arial"/>
                <w:sz w:val="20"/>
              </w:rPr>
            </w:pPr>
          </w:p>
          <w:p w14:paraId="3E3C1188"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217968FF"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r w:rsidR="001650C8" w:rsidRPr="009A77C7">
              <w:rPr>
                <w:rFonts w:ascii="Arial" w:hAnsi="Arial"/>
                <w:sz w:val="20"/>
              </w:rPr>
              <w:t>.</w:t>
            </w:r>
          </w:p>
          <w:p w14:paraId="49BDC944"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 xml:space="preserve">Profesionaliza tu negocio, a través de los cursos de capacitación en línea o presénciales, sobre temas relacionados al proceso de compra del Gobierno Federal que te ayudarán a ser más efectivo al presentar tus propuestas. </w:t>
            </w:r>
          </w:p>
          <w:p w14:paraId="10DF0C40" w14:textId="77777777" w:rsidR="00F051AD" w:rsidRPr="009A77C7" w:rsidRDefault="00AC56C7" w:rsidP="0092566A">
            <w:pPr>
              <w:pStyle w:val="Cuadrculamediana1-nfasis21"/>
              <w:numPr>
                <w:ilvl w:val="0"/>
                <w:numId w:val="16"/>
              </w:numPr>
              <w:spacing w:after="200" w:line="276" w:lineRule="auto"/>
              <w:contextualSpacing/>
              <w:jc w:val="both"/>
              <w:rPr>
                <w:rFonts w:ascii="Arial" w:hAnsi="Arial"/>
                <w:sz w:val="20"/>
              </w:rPr>
            </w:pPr>
            <w:r w:rsidRPr="009A77C7">
              <w:rPr>
                <w:rFonts w:ascii="Arial" w:hAnsi="Arial"/>
                <w:sz w:val="20"/>
              </w:rPr>
              <w:t>Identifica oportunidades de negocio, al conocer las necesidades de compra del Gobierno Federal a través de nuestros boletines electrónicos.</w:t>
            </w:r>
          </w:p>
        </w:tc>
      </w:tr>
      <w:tr w:rsidR="009A4CA0" w:rsidRPr="009A77C7" w14:paraId="31205865" w14:textId="77777777">
        <w:tc>
          <w:tcPr>
            <w:tcW w:w="9639" w:type="dxa"/>
          </w:tcPr>
          <w:p w14:paraId="1F0C2CD3" w14:textId="77777777" w:rsidR="00F051AD" w:rsidRPr="009A77C7" w:rsidRDefault="00AC56C7">
            <w:pPr>
              <w:pStyle w:val="Cuadrculamediana1-nfasis21"/>
              <w:ind w:left="0"/>
              <w:jc w:val="both"/>
              <w:rPr>
                <w:rFonts w:ascii="Arial" w:hAnsi="Arial"/>
                <w:sz w:val="20"/>
              </w:rPr>
            </w:pPr>
            <w:r w:rsidRPr="009A77C7">
              <w:rPr>
                <w:rFonts w:ascii="Arial" w:hAnsi="Arial"/>
                <w:sz w:val="20"/>
              </w:rPr>
              <w:t>Para mayores informes sobre el particular llamar desde el área metropolitana al  5089-6107 o al 01 800 623-4672 sin costo desde el interior de la república o bien a través de la página de internet www.NAFIN.com.</w:t>
            </w:r>
          </w:p>
        </w:tc>
      </w:tr>
    </w:tbl>
    <w:p w14:paraId="40EBE7F1" w14:textId="77777777" w:rsidR="009A4CA0" w:rsidRPr="009A77C7" w:rsidRDefault="009A4CA0" w:rsidP="009A4CA0">
      <w:pPr>
        <w:jc w:val="both"/>
        <w:rPr>
          <w:rFonts w:ascii="Arial" w:hAnsi="Arial"/>
          <w:sz w:val="20"/>
        </w:rPr>
      </w:pPr>
    </w:p>
    <w:p w14:paraId="352DECCE" w14:textId="77777777" w:rsidR="009A4CA0" w:rsidRPr="009A77C7" w:rsidRDefault="00AC56C7" w:rsidP="009A4CA0">
      <w:pPr>
        <w:jc w:val="both"/>
        <w:rPr>
          <w:rFonts w:ascii="Arial" w:hAnsi="Arial"/>
          <w:b/>
          <w:i/>
          <w:color w:val="000000"/>
          <w:sz w:val="20"/>
          <w:u w:val="single"/>
        </w:rPr>
      </w:pPr>
      <w:bookmarkStart w:id="528" w:name="_Toc228195259"/>
      <w:r w:rsidRPr="009A77C7">
        <w:rPr>
          <w:rFonts w:ascii="Arial" w:hAnsi="Arial"/>
          <w:b/>
          <w:i/>
          <w:color w:val="000000"/>
          <w:sz w:val="20"/>
          <w:u w:val="single"/>
        </w:rPr>
        <w:t>PROMOCIÓN A LOS PROVEEDORES PARA AFILIARSE AL PROGRAMA DE CADENAS PRODUCTIVAS</w:t>
      </w:r>
      <w:bookmarkEnd w:id="528"/>
    </w:p>
    <w:p w14:paraId="3DE27606" w14:textId="77777777" w:rsidR="009A4CA0" w:rsidRPr="009A77C7" w:rsidRDefault="009A4CA0" w:rsidP="009A4CA0">
      <w:pPr>
        <w:rPr>
          <w:rFonts w:ascii="Arial" w:hAnsi="Arial"/>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3"/>
      </w:tblGrid>
      <w:tr w:rsidR="009A4CA0" w:rsidRPr="009A77C7" w14:paraId="1B207539" w14:textId="77777777">
        <w:tc>
          <w:tcPr>
            <w:tcW w:w="9781" w:type="dxa"/>
          </w:tcPr>
          <w:p w14:paraId="33D6A031" w14:textId="77777777" w:rsidR="009A4CA0" w:rsidRPr="009A77C7" w:rsidRDefault="009A4CA0" w:rsidP="002A62A3">
            <w:pPr>
              <w:rPr>
                <w:rFonts w:ascii="Arial" w:hAnsi="Arial"/>
                <w:b/>
                <w:i/>
                <w:sz w:val="20"/>
              </w:rPr>
            </w:pPr>
          </w:p>
          <w:p w14:paraId="4BCC53BD" w14:textId="77777777" w:rsidR="009A4CA0" w:rsidRPr="009A77C7" w:rsidRDefault="00AC56C7" w:rsidP="002A62A3">
            <w:pPr>
              <w:jc w:val="right"/>
              <w:rPr>
                <w:rFonts w:ascii="Arial" w:hAnsi="Arial"/>
                <w:b/>
                <w:i/>
                <w:sz w:val="20"/>
              </w:rPr>
            </w:pPr>
            <w:r w:rsidRPr="009A77C7">
              <w:rPr>
                <w:rFonts w:ascii="Arial" w:hAnsi="Arial"/>
                <w:b/>
                <w:i/>
                <w:sz w:val="20"/>
              </w:rPr>
              <w:t xml:space="preserve">México D.F.  de __________ </w:t>
            </w:r>
            <w:proofErr w:type="spellStart"/>
            <w:r w:rsidRPr="009A77C7">
              <w:rPr>
                <w:rFonts w:ascii="Arial" w:hAnsi="Arial"/>
                <w:b/>
                <w:i/>
                <w:sz w:val="20"/>
              </w:rPr>
              <w:t>de</w:t>
            </w:r>
            <w:proofErr w:type="spellEnd"/>
            <w:r w:rsidRPr="009A77C7">
              <w:rPr>
                <w:rFonts w:ascii="Arial" w:hAnsi="Arial"/>
                <w:b/>
                <w:i/>
                <w:sz w:val="20"/>
              </w:rPr>
              <w:t xml:space="preserve"> 20__.</w:t>
            </w:r>
          </w:p>
          <w:p w14:paraId="78B54EA0" w14:textId="77777777" w:rsidR="009A4CA0" w:rsidRPr="009A77C7" w:rsidRDefault="00AC56C7" w:rsidP="002A62A3">
            <w:pPr>
              <w:rPr>
                <w:rFonts w:ascii="Arial" w:hAnsi="Arial"/>
                <w:i/>
                <w:sz w:val="20"/>
              </w:rPr>
            </w:pPr>
            <w:r w:rsidRPr="009A77C7">
              <w:rPr>
                <w:rFonts w:ascii="Arial" w:hAnsi="Arial"/>
                <w:b/>
                <w:i/>
                <w:sz w:val="20"/>
              </w:rPr>
              <w:t>Nombre de la Empresa</w:t>
            </w:r>
          </w:p>
          <w:p w14:paraId="5E964F94"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 xml:space="preserve">En Nacional Financiera, S.N.C. estamos coordinando una iniciativa sin duda histórica, para apoyar a las </w:t>
            </w:r>
            <w:proofErr w:type="spellStart"/>
            <w:r w:rsidRPr="009A77C7">
              <w:rPr>
                <w:rFonts w:ascii="Arial" w:hAnsi="Arial" w:cs="Arial"/>
                <w:iCs/>
                <w:sz w:val="20"/>
                <w:szCs w:val="32"/>
                <w:lang w:val="es-MX"/>
              </w:rPr>
              <w:t>PyMES</w:t>
            </w:r>
            <w:proofErr w:type="spellEnd"/>
            <w:r w:rsidRPr="009A77C7">
              <w:rPr>
                <w:rFonts w:ascii="Arial" w:hAnsi="Arial" w:cs="Arial"/>
                <w:iCs/>
                <w:sz w:val="20"/>
                <w:szCs w:val="32"/>
                <w:lang w:val="es-MX"/>
              </w:rPr>
              <w:t xml:space="preserve"> en el país. La estrategia principal consiste en establecer un Programa Obligatorio de Compras del Gobierno Federal hacia las pequeñas y medianas empresas mexicanas. Dicho programa pretende </w:t>
            </w:r>
            <w:proofErr w:type="gramStart"/>
            <w:r w:rsidRPr="009A77C7">
              <w:rPr>
                <w:rFonts w:ascii="Arial" w:hAnsi="Arial" w:cs="Arial"/>
                <w:iCs/>
                <w:sz w:val="20"/>
                <w:szCs w:val="32"/>
                <w:lang w:val="es-MX"/>
              </w:rPr>
              <w:t>que</w:t>
            </w:r>
            <w:proofErr w:type="gramEnd"/>
            <w:r w:rsidRPr="009A77C7">
              <w:rPr>
                <w:rFonts w:ascii="Arial" w:hAnsi="Arial" w:cs="Arial"/>
                <w:iCs/>
                <w:sz w:val="20"/>
                <w:szCs w:val="32"/>
                <w:lang w:val="es-MX"/>
              </w:rPr>
              <w:t xml:space="preserve"> en el año 2012, el 35% de las adquisiciones públicas se canalicen a este segmento productivo, principal generador del Producto Interno Bruto y de empleo.</w:t>
            </w:r>
          </w:p>
          <w:p w14:paraId="4777B98E"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9A77C7">
              <w:rPr>
                <w:rFonts w:ascii="Arial" w:hAnsi="Arial" w:cs="Arial"/>
                <w:iCs/>
                <w:sz w:val="20"/>
                <w:szCs w:val="32"/>
                <w:lang w:val="es-MX"/>
              </w:rPr>
              <w:t>PyMES</w:t>
            </w:r>
            <w:proofErr w:type="spellEnd"/>
            <w:r w:rsidRPr="009A77C7">
              <w:rPr>
                <w:rFonts w:ascii="Arial" w:hAnsi="Arial" w:cs="Arial"/>
                <w:iCs/>
                <w:sz w:val="20"/>
                <w:szCs w:val="32"/>
                <w:lang w:val="es-MX"/>
              </w:rPr>
              <w:t xml:space="preserve"> a partir del 2008.</w:t>
            </w:r>
          </w:p>
          <w:p w14:paraId="57165FCA" w14:textId="77777777" w:rsidR="009A4CA0" w:rsidRPr="009A77C7" w:rsidRDefault="00AC56C7" w:rsidP="002A62A3">
            <w:pPr>
              <w:pStyle w:val="Textoindependiente2"/>
              <w:rPr>
                <w:rFonts w:ascii="Arial" w:hAnsi="Arial" w:cs="Arial"/>
                <w:iCs/>
                <w:sz w:val="20"/>
                <w:szCs w:val="32"/>
                <w:lang w:val="es-MX"/>
              </w:rPr>
            </w:pPr>
            <w:r w:rsidRPr="009A77C7">
              <w:rPr>
                <w:rFonts w:ascii="Arial" w:hAnsi="Arial" w:cs="Arial"/>
                <w:iCs/>
                <w:sz w:val="20"/>
                <w:szCs w:val="32"/>
                <w:lang w:val="es-MX"/>
              </w:rPr>
              <w:t>En este contexto, tengo el agrado de invitarte a incorporar tu empresa al programa, para que goce de los beneficios que éste le brinda:</w:t>
            </w:r>
          </w:p>
          <w:p w14:paraId="1065B51B" w14:textId="77777777" w:rsidR="009A4CA0" w:rsidRPr="009A77C7" w:rsidRDefault="00AC56C7" w:rsidP="002A62A3">
            <w:pPr>
              <w:pStyle w:val="Textopredeterminado"/>
              <w:ind w:left="851" w:hanging="851"/>
              <w:rPr>
                <w:rFonts w:ascii="Arial" w:hAnsi="Arial"/>
                <w:i/>
                <w:sz w:val="20"/>
                <w:lang w:val="es-MX"/>
              </w:rPr>
            </w:pPr>
            <w:r w:rsidRPr="009A77C7">
              <w:rPr>
                <w:rFonts w:ascii="Arial" w:hAnsi="Arial"/>
                <w:i/>
                <w:sz w:val="20"/>
                <w:u w:val="single"/>
                <w:lang w:val="es-MX"/>
              </w:rPr>
              <w:lastRenderedPageBreak/>
              <w:t>Cadenas Productivas ofrece</w:t>
            </w:r>
            <w:r w:rsidRPr="009A77C7">
              <w:rPr>
                <w:rFonts w:ascii="Arial" w:hAnsi="Arial"/>
                <w:i/>
                <w:sz w:val="20"/>
                <w:lang w:val="es-MX"/>
              </w:rPr>
              <w:t>:</w:t>
            </w:r>
          </w:p>
          <w:p w14:paraId="28E195CA"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Adelantar el cobro de las facturas mediante el descuento electrónico</w:t>
            </w:r>
          </w:p>
          <w:p w14:paraId="713C3D12"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Obtener liquidez para realizar más negocios</w:t>
            </w:r>
          </w:p>
          <w:p w14:paraId="2EFFE1D0"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Mejorar la eficiencia del capital de trabajo</w:t>
            </w:r>
          </w:p>
          <w:p w14:paraId="2986AF39"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Agilizar y reducir los costos de cobranza</w:t>
            </w:r>
          </w:p>
          <w:p w14:paraId="2EFCDC33"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Realizar las transacciones desde la empresa en un sistema amigable y sencillo, www.nafin.com.mx</w:t>
            </w:r>
          </w:p>
          <w:p w14:paraId="359856BC" w14:textId="77777777" w:rsidR="009A4CA0" w:rsidRPr="009A77C7" w:rsidRDefault="00AC56C7" w:rsidP="0092566A">
            <w:pPr>
              <w:pStyle w:val="Textopredeterminado"/>
              <w:numPr>
                <w:ilvl w:val="1"/>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 xml:space="preserve">Realizar en caso necesario, operaciones vía telefónica a través del </w:t>
            </w:r>
            <w:proofErr w:type="spellStart"/>
            <w:r w:rsidRPr="009A77C7">
              <w:rPr>
                <w:rFonts w:ascii="Arial" w:hAnsi="Arial"/>
                <w:i/>
                <w:sz w:val="20"/>
                <w:lang w:val="es-MX"/>
              </w:rPr>
              <w:t>Call</w:t>
            </w:r>
            <w:proofErr w:type="spellEnd"/>
            <w:r w:rsidRPr="009A77C7">
              <w:rPr>
                <w:rFonts w:ascii="Arial" w:hAnsi="Arial"/>
                <w:i/>
                <w:sz w:val="20"/>
                <w:lang w:val="es-MX"/>
              </w:rPr>
              <w:t xml:space="preserve"> Center 50 89 61 07 y 01800 NAFINSA (623 46 72)</w:t>
            </w:r>
          </w:p>
          <w:p w14:paraId="30444BB4"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Acceder a capacitación y asistencia técnica gratuita</w:t>
            </w:r>
          </w:p>
          <w:p w14:paraId="47191753"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 xml:space="preserve">Recibir información  </w:t>
            </w:r>
          </w:p>
          <w:p w14:paraId="28A0AA50" w14:textId="77777777" w:rsidR="009A4CA0" w:rsidRPr="009A77C7" w:rsidRDefault="00AC56C7" w:rsidP="0092566A">
            <w:pPr>
              <w:pStyle w:val="Textopredeterminado"/>
              <w:numPr>
                <w:ilvl w:val="0"/>
                <w:numId w:val="18"/>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Formar parte del Directorio de compras del Gobierno Federal</w:t>
            </w:r>
          </w:p>
          <w:p w14:paraId="36B28CC4" w14:textId="77777777" w:rsidR="009A4CA0" w:rsidRPr="009A77C7" w:rsidRDefault="009A4CA0" w:rsidP="002A62A3">
            <w:pPr>
              <w:pStyle w:val="Textopredeterminado"/>
              <w:ind w:left="851" w:hanging="851"/>
              <w:rPr>
                <w:rFonts w:ascii="Arial" w:hAnsi="Arial"/>
                <w:i/>
                <w:sz w:val="20"/>
                <w:lang w:val="es-MX"/>
              </w:rPr>
            </w:pPr>
          </w:p>
          <w:p w14:paraId="7ACEFC8A" w14:textId="77777777" w:rsidR="009A4CA0" w:rsidRPr="009A77C7" w:rsidRDefault="00AC56C7" w:rsidP="002A62A3">
            <w:pPr>
              <w:pStyle w:val="Textopredeterminado"/>
              <w:ind w:left="851" w:hanging="851"/>
              <w:rPr>
                <w:rFonts w:ascii="Arial" w:hAnsi="Arial"/>
                <w:i/>
                <w:sz w:val="20"/>
                <w:lang w:val="es-MX"/>
              </w:rPr>
            </w:pPr>
            <w:r w:rsidRPr="009A77C7">
              <w:rPr>
                <w:rFonts w:ascii="Arial" w:hAnsi="Arial"/>
                <w:i/>
                <w:sz w:val="20"/>
                <w:u w:val="single"/>
                <w:lang w:val="es-MX"/>
              </w:rPr>
              <w:t xml:space="preserve">Características descuento </w:t>
            </w:r>
            <w:proofErr w:type="spellStart"/>
            <w:r w:rsidRPr="009A77C7">
              <w:rPr>
                <w:rFonts w:ascii="Arial" w:hAnsi="Arial"/>
                <w:i/>
                <w:sz w:val="20"/>
                <w:u w:val="single"/>
                <w:lang w:val="es-MX"/>
              </w:rPr>
              <w:t>ó</w:t>
            </w:r>
            <w:proofErr w:type="spellEnd"/>
            <w:r w:rsidRPr="009A77C7">
              <w:rPr>
                <w:rFonts w:ascii="Arial" w:hAnsi="Arial"/>
                <w:i/>
                <w:sz w:val="20"/>
                <w:u w:val="single"/>
                <w:lang w:val="es-MX"/>
              </w:rPr>
              <w:t xml:space="preserve"> factoraje electrónico</w:t>
            </w:r>
            <w:r w:rsidRPr="009A77C7">
              <w:rPr>
                <w:rFonts w:ascii="Arial" w:hAnsi="Arial"/>
                <w:i/>
                <w:sz w:val="20"/>
                <w:lang w:val="es-MX"/>
              </w:rPr>
              <w:t>:</w:t>
            </w:r>
          </w:p>
          <w:p w14:paraId="71BB22F4"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Anticipar la totalidad de su cuenta por cobrar (documento)</w:t>
            </w:r>
          </w:p>
          <w:p w14:paraId="3338EF57"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Descuento aplicable a tasas preferenciales</w:t>
            </w:r>
          </w:p>
          <w:p w14:paraId="2A42AA75"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 xml:space="preserve">Sin garantías, ni otros costos </w:t>
            </w:r>
            <w:proofErr w:type="spellStart"/>
            <w:r w:rsidRPr="009A77C7">
              <w:rPr>
                <w:rFonts w:ascii="Arial" w:hAnsi="Arial"/>
                <w:i/>
                <w:sz w:val="20"/>
                <w:lang w:val="es-MX"/>
              </w:rPr>
              <w:t>ó</w:t>
            </w:r>
            <w:proofErr w:type="spellEnd"/>
            <w:r w:rsidRPr="009A77C7">
              <w:rPr>
                <w:rFonts w:ascii="Arial" w:hAnsi="Arial"/>
                <w:i/>
                <w:sz w:val="20"/>
                <w:lang w:val="es-MX"/>
              </w:rPr>
              <w:t xml:space="preserve"> comisiones adicionales</w:t>
            </w:r>
          </w:p>
          <w:p w14:paraId="5A9219C7" w14:textId="77777777" w:rsidR="009A4CA0" w:rsidRPr="009A77C7" w:rsidRDefault="00AC56C7" w:rsidP="0092566A">
            <w:pPr>
              <w:pStyle w:val="Textopredeterminado"/>
              <w:numPr>
                <w:ilvl w:val="0"/>
                <w:numId w:val="17"/>
              </w:numPr>
              <w:overflowPunct w:val="0"/>
              <w:autoSpaceDE w:val="0"/>
              <w:autoSpaceDN w:val="0"/>
              <w:adjustRightInd w:val="0"/>
              <w:textAlignment w:val="baseline"/>
              <w:rPr>
                <w:rFonts w:ascii="Arial" w:hAnsi="Arial"/>
                <w:i/>
                <w:sz w:val="20"/>
                <w:lang w:val="es-MX"/>
              </w:rPr>
            </w:pPr>
            <w:r w:rsidRPr="009A77C7">
              <w:rPr>
                <w:rFonts w:ascii="Arial" w:hAnsi="Arial"/>
                <w:i/>
                <w:sz w:val="20"/>
                <w:lang w:val="es-MX"/>
              </w:rPr>
              <w:t xml:space="preserve">Contar con la disposición de los recursos en un plazo no mayor a 24 </w:t>
            </w:r>
            <w:proofErr w:type="spellStart"/>
            <w:r w:rsidRPr="009A77C7">
              <w:rPr>
                <w:rFonts w:ascii="Arial" w:hAnsi="Arial"/>
                <w:i/>
                <w:sz w:val="20"/>
                <w:lang w:val="es-MX"/>
              </w:rPr>
              <w:t>hrs</w:t>
            </w:r>
            <w:proofErr w:type="spellEnd"/>
            <w:r w:rsidRPr="009A77C7">
              <w:rPr>
                <w:rFonts w:ascii="Arial" w:hAnsi="Arial"/>
                <w:i/>
                <w:sz w:val="20"/>
                <w:lang w:val="es-MX"/>
              </w:rPr>
              <w:t>, en forma electrónica y eligiendo al intermediario financiero de su preferencia</w:t>
            </w:r>
          </w:p>
          <w:p w14:paraId="31F3C7E0" w14:textId="77777777" w:rsidR="009A4CA0" w:rsidRPr="009A77C7" w:rsidRDefault="009A4CA0" w:rsidP="002A62A3">
            <w:pPr>
              <w:jc w:val="both"/>
              <w:rPr>
                <w:rFonts w:ascii="Arial" w:hAnsi="Arial"/>
                <w:i/>
                <w:sz w:val="20"/>
              </w:rPr>
            </w:pPr>
          </w:p>
          <w:p w14:paraId="7047BB62" w14:textId="77777777" w:rsidR="009A4CA0" w:rsidRPr="009A77C7" w:rsidRDefault="00AC56C7" w:rsidP="002A62A3">
            <w:pPr>
              <w:jc w:val="both"/>
              <w:rPr>
                <w:rFonts w:ascii="Arial" w:hAnsi="Arial"/>
                <w:i/>
                <w:sz w:val="20"/>
              </w:rPr>
            </w:pPr>
            <w:r w:rsidRPr="009A77C7">
              <w:rPr>
                <w:rFonts w:ascii="Arial" w:hAnsi="Arial"/>
                <w:i/>
                <w:sz w:val="20"/>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0AEC84BB" w14:textId="77777777" w:rsidR="009A4CA0" w:rsidRPr="009A77C7" w:rsidRDefault="009A4CA0" w:rsidP="002A62A3">
            <w:pPr>
              <w:rPr>
                <w:rFonts w:ascii="Arial" w:hAnsi="Arial"/>
                <w:i/>
                <w:sz w:val="20"/>
              </w:rPr>
            </w:pPr>
          </w:p>
          <w:p w14:paraId="2EACC397" w14:textId="77777777" w:rsidR="009A4CA0" w:rsidRPr="009A77C7" w:rsidRDefault="00AC56C7" w:rsidP="002A62A3">
            <w:pPr>
              <w:jc w:val="both"/>
              <w:rPr>
                <w:rFonts w:ascii="Arial" w:hAnsi="Arial"/>
                <w:i/>
                <w:sz w:val="20"/>
              </w:rPr>
            </w:pPr>
            <w:r w:rsidRPr="009A77C7">
              <w:rPr>
                <w:rFonts w:ascii="Arial" w:hAnsi="Arial"/>
                <w:i/>
                <w:sz w:val="20"/>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34D84089" w14:textId="77777777" w:rsidR="009A4CA0" w:rsidRPr="009A77C7" w:rsidRDefault="009A4CA0" w:rsidP="002A62A3">
            <w:pPr>
              <w:jc w:val="both"/>
              <w:rPr>
                <w:rFonts w:ascii="Arial" w:hAnsi="Arial"/>
                <w:i/>
                <w:sz w:val="20"/>
              </w:rPr>
            </w:pPr>
          </w:p>
          <w:p w14:paraId="6730A8F3" w14:textId="77777777" w:rsidR="009A4CA0" w:rsidRPr="009A77C7" w:rsidRDefault="00AC56C7" w:rsidP="002A62A3">
            <w:pPr>
              <w:jc w:val="both"/>
              <w:rPr>
                <w:rFonts w:ascii="Arial" w:hAnsi="Arial"/>
                <w:i/>
                <w:sz w:val="20"/>
              </w:rPr>
            </w:pPr>
            <w:r w:rsidRPr="009A77C7">
              <w:rPr>
                <w:rFonts w:ascii="Arial" w:hAnsi="Arial"/>
                <w:i/>
                <w:sz w:val="20"/>
              </w:rPr>
              <w:t>Al concretar tu afiliación tendrás como beneficio formar parte del Directorio de Compras que ofrece ser un proveedor elegible para el Sistema de Compras del Gobierno Federal.</w:t>
            </w:r>
          </w:p>
          <w:p w14:paraId="50CE62AB" w14:textId="77777777" w:rsidR="009A4CA0" w:rsidRPr="009A77C7" w:rsidRDefault="009A4CA0" w:rsidP="002A62A3">
            <w:pPr>
              <w:jc w:val="both"/>
              <w:rPr>
                <w:rFonts w:ascii="Arial" w:hAnsi="Arial"/>
                <w:i/>
                <w:sz w:val="20"/>
              </w:rPr>
            </w:pPr>
          </w:p>
          <w:p w14:paraId="18AC25A5" w14:textId="77777777" w:rsidR="009A4CA0" w:rsidRPr="009A77C7" w:rsidRDefault="00AC56C7" w:rsidP="002A62A3">
            <w:pPr>
              <w:jc w:val="both"/>
              <w:rPr>
                <w:rFonts w:ascii="Arial" w:hAnsi="Arial"/>
                <w:i/>
                <w:sz w:val="20"/>
              </w:rPr>
            </w:pPr>
            <w:r w:rsidRPr="009A77C7">
              <w:rPr>
                <w:rFonts w:ascii="Arial" w:hAnsi="Arial"/>
                <w:i/>
                <w:sz w:val="20"/>
              </w:rPr>
              <w:t>Reitero nuestro agradecimiento por tu participación y aprovecho la ocasión para enviarte un cordial saludo.</w:t>
            </w:r>
          </w:p>
          <w:p w14:paraId="1F2CF785" w14:textId="77777777" w:rsidR="009A4CA0" w:rsidRPr="009A77C7" w:rsidRDefault="00AC56C7" w:rsidP="002A62A3">
            <w:pPr>
              <w:jc w:val="both"/>
              <w:rPr>
                <w:rFonts w:ascii="Arial" w:hAnsi="Arial"/>
                <w:b/>
                <w:i/>
                <w:sz w:val="20"/>
              </w:rPr>
            </w:pPr>
            <w:r w:rsidRPr="009A77C7">
              <w:rPr>
                <w:rFonts w:ascii="Arial" w:hAnsi="Arial"/>
                <w:i/>
                <w:sz w:val="20"/>
              </w:rPr>
              <w:t>Atentamente</w:t>
            </w:r>
          </w:p>
        </w:tc>
      </w:tr>
    </w:tbl>
    <w:p w14:paraId="473DBF42" w14:textId="77777777" w:rsidR="009A4CA0" w:rsidRPr="009A77C7" w:rsidRDefault="009A4CA0" w:rsidP="009A4CA0">
      <w:pPr>
        <w:jc w:val="both"/>
        <w:rPr>
          <w:rFonts w:ascii="Arial" w:hAnsi="Arial"/>
          <w:sz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tblGrid>
      <w:tr w:rsidR="009A4CA0" w:rsidRPr="009A77C7" w14:paraId="26B9A4BD" w14:textId="77777777">
        <w:tc>
          <w:tcPr>
            <w:tcW w:w="9889" w:type="dxa"/>
          </w:tcPr>
          <w:p w14:paraId="26DF1F9E" w14:textId="77777777" w:rsidR="009A4CA0" w:rsidRPr="009A77C7" w:rsidRDefault="00AC56C7" w:rsidP="002A62A3">
            <w:pPr>
              <w:pStyle w:val="Textoindependiente"/>
              <w:jc w:val="center"/>
              <w:rPr>
                <w:rFonts w:ascii="Arial" w:hAnsi="Arial"/>
                <w:b/>
                <w:sz w:val="20"/>
                <w:szCs w:val="22"/>
                <w:u w:val="single"/>
                <w:lang w:val="es-MX"/>
              </w:rPr>
            </w:pPr>
            <w:r w:rsidRPr="009A77C7">
              <w:rPr>
                <w:rFonts w:ascii="Arial" w:hAnsi="Arial"/>
                <w:b/>
                <w:sz w:val="20"/>
                <w:szCs w:val="22"/>
                <w:u w:val="single"/>
                <w:lang w:val="es-MX"/>
              </w:rPr>
              <w:t>LISTA DE DOCUMENTOS PARA LA INTEGRACIÓN DEL EXPEDIENTE DE AFILIACIÓN</w:t>
            </w:r>
          </w:p>
          <w:p w14:paraId="58CCC5AA" w14:textId="77777777" w:rsidR="009A4CA0" w:rsidRPr="009A77C7" w:rsidRDefault="00AC56C7" w:rsidP="002A62A3">
            <w:pPr>
              <w:pStyle w:val="Textoindependiente"/>
              <w:jc w:val="center"/>
              <w:rPr>
                <w:rFonts w:ascii="Arial" w:hAnsi="Arial"/>
                <w:b/>
                <w:sz w:val="20"/>
                <w:szCs w:val="22"/>
                <w:u w:val="single"/>
                <w:lang w:val="es-MX"/>
              </w:rPr>
            </w:pPr>
            <w:r w:rsidRPr="009A77C7">
              <w:rPr>
                <w:rFonts w:ascii="Arial" w:hAnsi="Arial"/>
                <w:b/>
                <w:sz w:val="20"/>
                <w:szCs w:val="22"/>
                <w:u w:val="single"/>
                <w:lang w:val="es-MX"/>
              </w:rPr>
              <w:t>AL PROGRAMA DE CADENAS PRODUCTIVAS.</w:t>
            </w:r>
          </w:p>
          <w:p w14:paraId="42C7FFB9" w14:textId="77777777" w:rsidR="009A4CA0" w:rsidRPr="009A77C7" w:rsidRDefault="00AC56C7" w:rsidP="002A62A3">
            <w:pPr>
              <w:rPr>
                <w:rFonts w:ascii="Arial" w:eastAsia="Batang" w:hAnsi="Arial"/>
                <w:sz w:val="20"/>
              </w:rPr>
            </w:pPr>
            <w:r w:rsidRPr="009A77C7">
              <w:rPr>
                <w:rFonts w:ascii="Arial" w:eastAsia="Batang" w:hAnsi="Arial"/>
                <w:sz w:val="20"/>
              </w:rPr>
              <w:t xml:space="preserve">1.- </w:t>
            </w:r>
            <w:r w:rsidRPr="009A77C7">
              <w:rPr>
                <w:rFonts w:ascii="Arial" w:eastAsia="Batang" w:hAnsi="Arial"/>
                <w:sz w:val="20"/>
              </w:rPr>
              <w:tab/>
              <w:t>Carta Requerimiento de Afiliación, Fallo o Pedido.</w:t>
            </w:r>
          </w:p>
          <w:p w14:paraId="0DAA2471" w14:textId="77777777" w:rsidR="009A4CA0" w:rsidRPr="009A77C7" w:rsidRDefault="00AC56C7" w:rsidP="002A62A3">
            <w:pPr>
              <w:rPr>
                <w:rFonts w:ascii="Arial" w:eastAsia="Batang" w:hAnsi="Arial"/>
                <w:sz w:val="20"/>
              </w:rPr>
            </w:pPr>
            <w:r w:rsidRPr="009A77C7">
              <w:rPr>
                <w:rFonts w:ascii="Arial" w:eastAsia="Batang" w:hAnsi="Arial"/>
                <w:sz w:val="20"/>
              </w:rPr>
              <w:t>Debidamente firmada por el área usuaria compradora</w:t>
            </w:r>
          </w:p>
          <w:p w14:paraId="5344BA6C" w14:textId="77777777" w:rsidR="009A4CA0" w:rsidRPr="009A77C7" w:rsidRDefault="009A4CA0" w:rsidP="002A62A3">
            <w:pPr>
              <w:rPr>
                <w:rFonts w:ascii="Arial" w:eastAsia="Batang" w:hAnsi="Arial"/>
                <w:sz w:val="20"/>
              </w:rPr>
            </w:pPr>
          </w:p>
          <w:p w14:paraId="0EB0A3FE" w14:textId="77777777" w:rsidR="009A4CA0" w:rsidRPr="009A77C7" w:rsidRDefault="00AC56C7" w:rsidP="002A62A3">
            <w:pPr>
              <w:rPr>
                <w:rFonts w:ascii="Arial" w:eastAsia="Batang" w:hAnsi="Arial"/>
                <w:sz w:val="20"/>
              </w:rPr>
            </w:pPr>
            <w:r w:rsidRPr="009A77C7">
              <w:rPr>
                <w:rFonts w:ascii="Arial" w:eastAsia="Batang" w:hAnsi="Arial"/>
                <w:sz w:val="20"/>
              </w:rPr>
              <w:t>2.-</w:t>
            </w:r>
            <w:r w:rsidRPr="009A77C7">
              <w:rPr>
                <w:rFonts w:ascii="Arial" w:eastAsia="Batang" w:hAnsi="Arial"/>
                <w:sz w:val="20"/>
              </w:rPr>
              <w:tab/>
              <w:t xml:space="preserve">**Copia simple del Acta Constitutiva (Escritura con la que se constituye o crea la empresa). </w:t>
            </w:r>
          </w:p>
          <w:p w14:paraId="29900A30" w14:textId="77777777" w:rsidR="009A4CA0" w:rsidRPr="009A77C7" w:rsidRDefault="00AC56C7" w:rsidP="002A62A3">
            <w:pPr>
              <w:rPr>
                <w:rFonts w:ascii="Arial" w:eastAsia="Batang" w:hAnsi="Arial"/>
                <w:sz w:val="20"/>
              </w:rPr>
            </w:pPr>
            <w:r w:rsidRPr="009A77C7">
              <w:rPr>
                <w:rFonts w:ascii="Arial" w:eastAsia="Batang" w:hAnsi="Arial"/>
                <w:sz w:val="20"/>
              </w:rPr>
              <w:t>Esta escritura debe estar debidamente inscrita en el Registro Público de la Propiedad y de Comercio.</w:t>
            </w:r>
          </w:p>
          <w:p w14:paraId="15E38EC9" w14:textId="77777777" w:rsidR="009A4CA0" w:rsidRPr="009A77C7" w:rsidRDefault="00AC56C7" w:rsidP="002A62A3">
            <w:pPr>
              <w:rPr>
                <w:rFonts w:ascii="Arial" w:eastAsia="Batang" w:hAnsi="Arial"/>
                <w:sz w:val="20"/>
              </w:rPr>
            </w:pPr>
            <w:r w:rsidRPr="009A77C7">
              <w:rPr>
                <w:rFonts w:ascii="Arial" w:eastAsia="Batang" w:hAnsi="Arial"/>
                <w:sz w:val="20"/>
              </w:rPr>
              <w:t>Debe anexarse completa y legible en todas las hojas.</w:t>
            </w:r>
          </w:p>
          <w:p w14:paraId="55E96319" w14:textId="77777777" w:rsidR="009A4CA0" w:rsidRPr="009A77C7" w:rsidRDefault="009A4CA0" w:rsidP="002A62A3">
            <w:pPr>
              <w:rPr>
                <w:rFonts w:ascii="Arial" w:eastAsia="Batang" w:hAnsi="Arial"/>
                <w:sz w:val="20"/>
              </w:rPr>
            </w:pPr>
          </w:p>
          <w:p w14:paraId="758BAB1E" w14:textId="77777777" w:rsidR="009A4CA0" w:rsidRPr="009A77C7" w:rsidRDefault="00AC56C7" w:rsidP="002A62A3">
            <w:pPr>
              <w:rPr>
                <w:rFonts w:ascii="Arial" w:eastAsia="Batang" w:hAnsi="Arial"/>
                <w:sz w:val="20"/>
              </w:rPr>
            </w:pPr>
            <w:r w:rsidRPr="009A77C7">
              <w:rPr>
                <w:rFonts w:ascii="Arial" w:eastAsia="Batang" w:hAnsi="Arial"/>
                <w:sz w:val="20"/>
              </w:rPr>
              <w:t xml:space="preserve">3.- </w:t>
            </w:r>
            <w:r w:rsidRPr="009A77C7">
              <w:rPr>
                <w:rFonts w:ascii="Arial" w:eastAsia="Batang" w:hAnsi="Arial"/>
                <w:sz w:val="20"/>
              </w:rPr>
              <w:tab/>
              <w:t xml:space="preserve">**Copia simple de la Escritura de Reformas (modificaciones a los estatutos de la empresa) </w:t>
            </w:r>
          </w:p>
          <w:p w14:paraId="0A309377" w14:textId="77777777" w:rsidR="009A4CA0" w:rsidRPr="009A77C7" w:rsidRDefault="00AC56C7" w:rsidP="002A62A3">
            <w:pPr>
              <w:rPr>
                <w:rFonts w:ascii="Arial" w:eastAsia="Batang" w:hAnsi="Arial"/>
                <w:sz w:val="20"/>
              </w:rPr>
            </w:pPr>
            <w:r w:rsidRPr="009A77C7">
              <w:rPr>
                <w:rFonts w:ascii="Arial" w:eastAsia="Batang" w:hAnsi="Arial"/>
                <w:sz w:val="20"/>
              </w:rPr>
              <w:t xml:space="preserve">Cambios de razón social, fusiones, cambios de administración, etc., </w:t>
            </w:r>
          </w:p>
          <w:p w14:paraId="0495EF8F" w14:textId="77777777" w:rsidR="009A4CA0" w:rsidRPr="009A77C7" w:rsidRDefault="00AC56C7" w:rsidP="002A62A3">
            <w:pPr>
              <w:rPr>
                <w:rFonts w:ascii="Arial" w:eastAsia="Batang" w:hAnsi="Arial"/>
                <w:sz w:val="20"/>
              </w:rPr>
            </w:pPr>
            <w:r w:rsidRPr="009A77C7">
              <w:rPr>
                <w:rFonts w:ascii="Arial" w:eastAsia="Batang" w:hAnsi="Arial"/>
                <w:sz w:val="20"/>
              </w:rPr>
              <w:t xml:space="preserve">Estar debidamente inscrita en el Registro Público de la Propiedad y del Comercio. </w:t>
            </w:r>
          </w:p>
          <w:p w14:paraId="071404B0" w14:textId="77777777" w:rsidR="009A4CA0" w:rsidRPr="009A77C7" w:rsidRDefault="00AC56C7" w:rsidP="002A62A3">
            <w:pPr>
              <w:rPr>
                <w:rFonts w:ascii="Arial" w:eastAsia="Batang" w:hAnsi="Arial"/>
                <w:sz w:val="20"/>
              </w:rPr>
            </w:pPr>
            <w:r w:rsidRPr="009A77C7">
              <w:rPr>
                <w:rFonts w:ascii="Arial" w:eastAsia="Batang" w:hAnsi="Arial"/>
                <w:sz w:val="20"/>
              </w:rPr>
              <w:t>Completa y legible en todas las hojas.</w:t>
            </w:r>
          </w:p>
          <w:p w14:paraId="26048F35" w14:textId="77777777" w:rsidR="009A4CA0" w:rsidRPr="009A77C7" w:rsidRDefault="009A4CA0" w:rsidP="002A62A3">
            <w:pPr>
              <w:rPr>
                <w:rFonts w:ascii="Arial" w:eastAsia="Batang" w:hAnsi="Arial"/>
                <w:sz w:val="20"/>
              </w:rPr>
            </w:pPr>
          </w:p>
          <w:p w14:paraId="17F6B1BC" w14:textId="77777777" w:rsidR="009A4CA0" w:rsidRPr="009A77C7" w:rsidRDefault="00AC56C7" w:rsidP="002A62A3">
            <w:pPr>
              <w:rPr>
                <w:rFonts w:ascii="Arial" w:eastAsia="Batang" w:hAnsi="Arial"/>
                <w:sz w:val="20"/>
              </w:rPr>
            </w:pPr>
            <w:r w:rsidRPr="009A77C7">
              <w:rPr>
                <w:rFonts w:ascii="Arial" w:eastAsia="Batang" w:hAnsi="Arial"/>
                <w:sz w:val="20"/>
              </w:rPr>
              <w:t>4.-</w:t>
            </w:r>
            <w:r w:rsidRPr="009A77C7">
              <w:rPr>
                <w:rFonts w:ascii="Arial" w:eastAsia="Batang" w:hAnsi="Arial"/>
                <w:sz w:val="20"/>
              </w:rPr>
              <w:tab/>
              <w:t xml:space="preserve">**Copia </w:t>
            </w:r>
            <w:proofErr w:type="gramStart"/>
            <w:r w:rsidRPr="009A77C7">
              <w:rPr>
                <w:rFonts w:ascii="Arial" w:eastAsia="Batang" w:hAnsi="Arial"/>
                <w:sz w:val="20"/>
              </w:rPr>
              <w:t>simple  de</w:t>
            </w:r>
            <w:proofErr w:type="gramEnd"/>
            <w:r w:rsidRPr="009A77C7">
              <w:rPr>
                <w:rFonts w:ascii="Arial" w:eastAsia="Batang" w:hAnsi="Arial"/>
                <w:sz w:val="20"/>
              </w:rPr>
              <w:t xml:space="preserve"> la escritura pública mediante la cual se haga constar los Poderes y Facultades del Representante Legal para Actos de Dominio. </w:t>
            </w:r>
          </w:p>
          <w:p w14:paraId="6E0D25BA" w14:textId="77777777" w:rsidR="009A4CA0" w:rsidRPr="009A77C7" w:rsidRDefault="00AC56C7" w:rsidP="002A62A3">
            <w:pPr>
              <w:rPr>
                <w:rFonts w:ascii="Arial" w:eastAsia="Batang" w:hAnsi="Arial"/>
                <w:sz w:val="20"/>
              </w:rPr>
            </w:pPr>
            <w:r w:rsidRPr="009A77C7">
              <w:rPr>
                <w:rFonts w:ascii="Arial" w:eastAsia="Batang" w:hAnsi="Arial"/>
                <w:sz w:val="20"/>
              </w:rPr>
              <w:t xml:space="preserve">Esta escritura debe estar debidamente inscrita en el Registro Público de la Propiedad y de Comercio. </w:t>
            </w:r>
          </w:p>
          <w:p w14:paraId="096D45C3" w14:textId="77777777" w:rsidR="009A4CA0" w:rsidRPr="009A77C7" w:rsidRDefault="00AC56C7" w:rsidP="002A62A3">
            <w:pPr>
              <w:rPr>
                <w:rFonts w:ascii="Arial" w:eastAsia="Batang" w:hAnsi="Arial"/>
                <w:sz w:val="20"/>
              </w:rPr>
            </w:pPr>
            <w:r w:rsidRPr="009A77C7">
              <w:rPr>
                <w:rFonts w:ascii="Arial" w:eastAsia="Batang" w:hAnsi="Arial"/>
                <w:sz w:val="20"/>
              </w:rPr>
              <w:t>Debe anexarse completa y legible en todas las hojas.</w:t>
            </w:r>
          </w:p>
          <w:p w14:paraId="401A009D" w14:textId="77777777" w:rsidR="009A4CA0" w:rsidRPr="009A77C7" w:rsidRDefault="009A4CA0" w:rsidP="002A62A3">
            <w:pPr>
              <w:rPr>
                <w:rFonts w:ascii="Arial" w:eastAsia="Batang" w:hAnsi="Arial"/>
                <w:sz w:val="20"/>
              </w:rPr>
            </w:pPr>
          </w:p>
          <w:p w14:paraId="40965868" w14:textId="77777777" w:rsidR="009A4CA0" w:rsidRPr="009A77C7" w:rsidRDefault="00AC56C7" w:rsidP="002A62A3">
            <w:pPr>
              <w:rPr>
                <w:rFonts w:ascii="Arial" w:eastAsia="Batang" w:hAnsi="Arial"/>
                <w:sz w:val="20"/>
              </w:rPr>
            </w:pPr>
            <w:r w:rsidRPr="009A77C7">
              <w:rPr>
                <w:rFonts w:ascii="Arial" w:eastAsia="Batang" w:hAnsi="Arial"/>
                <w:sz w:val="20"/>
              </w:rPr>
              <w:t xml:space="preserve">5.- </w:t>
            </w:r>
            <w:r w:rsidRPr="009A77C7">
              <w:rPr>
                <w:rFonts w:ascii="Arial" w:eastAsia="Batang" w:hAnsi="Arial"/>
                <w:sz w:val="20"/>
              </w:rPr>
              <w:tab/>
              <w:t>Comprobante de domicilio Fiscal</w:t>
            </w:r>
          </w:p>
          <w:p w14:paraId="62CA71A9" w14:textId="77777777" w:rsidR="009A4CA0" w:rsidRPr="009A77C7" w:rsidRDefault="00AC56C7" w:rsidP="002A62A3">
            <w:pPr>
              <w:rPr>
                <w:rFonts w:ascii="Arial" w:eastAsia="Batang" w:hAnsi="Arial"/>
                <w:sz w:val="20"/>
              </w:rPr>
            </w:pPr>
            <w:r w:rsidRPr="009A77C7">
              <w:rPr>
                <w:rFonts w:ascii="Arial" w:eastAsia="Batang" w:hAnsi="Arial"/>
                <w:sz w:val="20"/>
              </w:rPr>
              <w:t>Vigencia no mayor a 2 meses</w:t>
            </w:r>
          </w:p>
          <w:p w14:paraId="0B773F1C" w14:textId="77777777" w:rsidR="009A4CA0" w:rsidRPr="009A77C7" w:rsidRDefault="00AC56C7" w:rsidP="002A62A3">
            <w:pPr>
              <w:rPr>
                <w:rFonts w:ascii="Arial" w:eastAsia="Batang" w:hAnsi="Arial"/>
                <w:sz w:val="20"/>
              </w:rPr>
            </w:pPr>
            <w:r w:rsidRPr="009A77C7">
              <w:rPr>
                <w:rFonts w:ascii="Arial" w:eastAsia="Batang" w:hAnsi="Arial"/>
                <w:sz w:val="20"/>
              </w:rPr>
              <w:t>Comprobante de domicilio oficial (Recibo de agua, Luz, Teléfono fijo, predio)</w:t>
            </w:r>
          </w:p>
          <w:p w14:paraId="78BCB90F" w14:textId="77777777" w:rsidR="009A4CA0" w:rsidRPr="009A77C7" w:rsidRDefault="00AC56C7" w:rsidP="002A62A3">
            <w:pPr>
              <w:rPr>
                <w:rFonts w:ascii="Arial" w:eastAsia="Batang" w:hAnsi="Arial"/>
                <w:sz w:val="20"/>
              </w:rPr>
            </w:pPr>
            <w:r w:rsidRPr="009A77C7">
              <w:rPr>
                <w:rFonts w:ascii="Arial" w:eastAsia="Batang" w:hAnsi="Arial"/>
                <w:sz w:val="20"/>
              </w:rPr>
              <w:t>Debe estar a nombre de la empresa, en caso de no ser así, adjuntar contrato de arrendamiento, comodato.</w:t>
            </w:r>
          </w:p>
          <w:p w14:paraId="7B1474DF" w14:textId="77777777" w:rsidR="009A4CA0" w:rsidRPr="009A77C7" w:rsidRDefault="009A4CA0" w:rsidP="002A62A3">
            <w:pPr>
              <w:rPr>
                <w:rFonts w:ascii="Arial" w:eastAsia="Batang" w:hAnsi="Arial"/>
                <w:sz w:val="20"/>
              </w:rPr>
            </w:pPr>
          </w:p>
          <w:p w14:paraId="5AD49C1A" w14:textId="77777777" w:rsidR="009A4CA0" w:rsidRPr="009A77C7" w:rsidRDefault="00AC56C7" w:rsidP="002A62A3">
            <w:pPr>
              <w:rPr>
                <w:rFonts w:ascii="Arial" w:eastAsia="Batang" w:hAnsi="Arial"/>
                <w:sz w:val="20"/>
              </w:rPr>
            </w:pPr>
            <w:r w:rsidRPr="009A77C7">
              <w:rPr>
                <w:rFonts w:ascii="Arial" w:eastAsia="Batang" w:hAnsi="Arial"/>
                <w:sz w:val="20"/>
              </w:rPr>
              <w:t xml:space="preserve">6.- </w:t>
            </w:r>
            <w:r w:rsidRPr="009A77C7">
              <w:rPr>
                <w:rFonts w:ascii="Arial" w:eastAsia="Batang" w:hAnsi="Arial"/>
                <w:sz w:val="20"/>
              </w:rPr>
              <w:tab/>
              <w:t>Identificación Oficial Vigente del (los) representante(es) legal(es), con actos de dominio</w:t>
            </w:r>
          </w:p>
          <w:p w14:paraId="29756C7C" w14:textId="77777777" w:rsidR="009A4CA0" w:rsidRPr="009A77C7" w:rsidRDefault="00AC56C7" w:rsidP="002A62A3">
            <w:pPr>
              <w:rPr>
                <w:rFonts w:ascii="Arial" w:eastAsia="Batang" w:hAnsi="Arial"/>
                <w:sz w:val="20"/>
              </w:rPr>
            </w:pPr>
            <w:r w:rsidRPr="009A77C7">
              <w:rPr>
                <w:rFonts w:ascii="Arial" w:eastAsia="Batang" w:hAnsi="Arial"/>
                <w:sz w:val="20"/>
              </w:rPr>
              <w:t xml:space="preserve">Credencial de elector; pasaporte vigente </w:t>
            </w:r>
            <w:proofErr w:type="spellStart"/>
            <w:r w:rsidRPr="009A77C7">
              <w:rPr>
                <w:rFonts w:ascii="Arial" w:eastAsia="Batang" w:hAnsi="Arial"/>
                <w:sz w:val="20"/>
              </w:rPr>
              <w:t>ó</w:t>
            </w:r>
            <w:proofErr w:type="spellEnd"/>
            <w:r w:rsidRPr="009A77C7">
              <w:rPr>
                <w:rFonts w:ascii="Arial" w:eastAsia="Batang" w:hAnsi="Arial"/>
                <w:sz w:val="20"/>
              </w:rPr>
              <w:t xml:space="preserve"> FM2 (para extranjeros)</w:t>
            </w:r>
          </w:p>
          <w:p w14:paraId="18CF9F20" w14:textId="77777777" w:rsidR="009A4CA0" w:rsidRPr="009A77C7" w:rsidRDefault="00AC56C7" w:rsidP="002A62A3">
            <w:pPr>
              <w:rPr>
                <w:rFonts w:ascii="Arial" w:eastAsia="Batang" w:hAnsi="Arial"/>
                <w:sz w:val="20"/>
              </w:rPr>
            </w:pPr>
            <w:r w:rsidRPr="009A77C7">
              <w:rPr>
                <w:rFonts w:ascii="Arial" w:eastAsia="Batang" w:hAnsi="Arial"/>
                <w:sz w:val="20"/>
              </w:rPr>
              <w:t>La firma deberá coincidir con la del convenio</w:t>
            </w:r>
          </w:p>
          <w:p w14:paraId="70184C70" w14:textId="77777777" w:rsidR="009A4CA0" w:rsidRPr="009A77C7" w:rsidRDefault="009A4CA0" w:rsidP="002A62A3">
            <w:pPr>
              <w:rPr>
                <w:rFonts w:ascii="Arial" w:eastAsia="Batang" w:hAnsi="Arial"/>
                <w:sz w:val="20"/>
              </w:rPr>
            </w:pPr>
          </w:p>
          <w:p w14:paraId="6F395F45" w14:textId="77777777" w:rsidR="009A4CA0" w:rsidRPr="009A77C7" w:rsidRDefault="00AC56C7" w:rsidP="002A62A3">
            <w:pPr>
              <w:rPr>
                <w:rFonts w:ascii="Arial" w:eastAsia="Batang" w:hAnsi="Arial"/>
                <w:sz w:val="20"/>
              </w:rPr>
            </w:pPr>
            <w:r w:rsidRPr="009A77C7">
              <w:rPr>
                <w:rFonts w:ascii="Arial" w:eastAsia="Batang" w:hAnsi="Arial"/>
                <w:sz w:val="20"/>
              </w:rPr>
              <w:t xml:space="preserve">7.- </w:t>
            </w:r>
            <w:r w:rsidRPr="009A77C7">
              <w:rPr>
                <w:rFonts w:ascii="Arial" w:eastAsia="Batang" w:hAnsi="Arial"/>
                <w:sz w:val="20"/>
              </w:rPr>
              <w:tab/>
              <w:t>Alta en Hacienda y sus modificaciones</w:t>
            </w:r>
          </w:p>
          <w:p w14:paraId="0708BA34" w14:textId="77777777" w:rsidR="009A4CA0" w:rsidRPr="009A77C7" w:rsidRDefault="00AC56C7" w:rsidP="002A62A3">
            <w:pPr>
              <w:rPr>
                <w:rFonts w:ascii="Arial" w:eastAsia="Batang" w:hAnsi="Arial"/>
                <w:sz w:val="20"/>
              </w:rPr>
            </w:pPr>
            <w:r w:rsidRPr="009A77C7">
              <w:rPr>
                <w:rFonts w:ascii="Arial" w:eastAsia="Batang" w:hAnsi="Arial"/>
                <w:sz w:val="20"/>
              </w:rPr>
              <w:t xml:space="preserve">Formato R-1 </w:t>
            </w:r>
            <w:proofErr w:type="spellStart"/>
            <w:r w:rsidRPr="009A77C7">
              <w:rPr>
                <w:rFonts w:ascii="Arial" w:eastAsia="Batang" w:hAnsi="Arial"/>
                <w:sz w:val="20"/>
              </w:rPr>
              <w:t>ó</w:t>
            </w:r>
            <w:proofErr w:type="spellEnd"/>
            <w:r w:rsidRPr="009A77C7">
              <w:rPr>
                <w:rFonts w:ascii="Arial" w:eastAsia="Batang" w:hAnsi="Arial"/>
                <w:sz w:val="20"/>
              </w:rPr>
              <w:t xml:space="preserve"> R-2 en caso de haber cambios de situación fiscal (razón social o domicilio fiscal)</w:t>
            </w:r>
          </w:p>
          <w:p w14:paraId="74DC1229" w14:textId="77777777" w:rsidR="009A4CA0" w:rsidRPr="009A77C7" w:rsidRDefault="00AC56C7" w:rsidP="002A62A3">
            <w:pPr>
              <w:rPr>
                <w:rFonts w:ascii="Arial" w:eastAsia="Batang" w:hAnsi="Arial"/>
                <w:sz w:val="20"/>
              </w:rPr>
            </w:pPr>
            <w:r w:rsidRPr="009A77C7">
              <w:rPr>
                <w:rFonts w:ascii="Arial" w:eastAsia="Batang" w:hAnsi="Arial"/>
                <w:sz w:val="20"/>
              </w:rPr>
              <w:t>En caso de no tener las actualizaciones, pondrán obtenerlas de la página del SAT.</w:t>
            </w:r>
          </w:p>
          <w:p w14:paraId="39B1B4B8" w14:textId="77777777" w:rsidR="009A4CA0" w:rsidRPr="009A77C7" w:rsidRDefault="009A4CA0" w:rsidP="002A62A3">
            <w:pPr>
              <w:rPr>
                <w:rFonts w:ascii="Arial" w:eastAsia="Batang" w:hAnsi="Arial"/>
                <w:sz w:val="20"/>
              </w:rPr>
            </w:pPr>
          </w:p>
          <w:p w14:paraId="716EBA34" w14:textId="77777777" w:rsidR="009A4CA0" w:rsidRPr="009A77C7" w:rsidRDefault="00AC56C7" w:rsidP="002A62A3">
            <w:pPr>
              <w:rPr>
                <w:rFonts w:ascii="Arial" w:eastAsia="Batang" w:hAnsi="Arial"/>
                <w:sz w:val="20"/>
              </w:rPr>
            </w:pPr>
            <w:r w:rsidRPr="009A77C7">
              <w:rPr>
                <w:rFonts w:ascii="Arial" w:eastAsia="Batang" w:hAnsi="Arial"/>
                <w:sz w:val="20"/>
              </w:rPr>
              <w:t xml:space="preserve">8.- </w:t>
            </w:r>
            <w:r w:rsidRPr="009A77C7">
              <w:rPr>
                <w:rFonts w:ascii="Arial" w:eastAsia="Batang" w:hAnsi="Arial"/>
                <w:sz w:val="20"/>
              </w:rPr>
              <w:tab/>
              <w:t>Cédula del Registro Federal de Contribuyentes (RFC, Hoja Azul)</w:t>
            </w:r>
          </w:p>
          <w:p w14:paraId="3FEA420B" w14:textId="77777777" w:rsidR="009A4CA0" w:rsidRPr="009A77C7" w:rsidRDefault="009A4CA0" w:rsidP="002A62A3">
            <w:pPr>
              <w:rPr>
                <w:rFonts w:ascii="Arial" w:eastAsia="Batang" w:hAnsi="Arial"/>
                <w:sz w:val="20"/>
              </w:rPr>
            </w:pPr>
          </w:p>
          <w:p w14:paraId="18F4823B" w14:textId="77777777" w:rsidR="009A4CA0" w:rsidRPr="009A77C7" w:rsidRDefault="00AC56C7" w:rsidP="002A62A3">
            <w:pPr>
              <w:rPr>
                <w:rFonts w:ascii="Arial" w:eastAsia="Batang" w:hAnsi="Arial"/>
                <w:sz w:val="20"/>
              </w:rPr>
            </w:pPr>
            <w:r w:rsidRPr="009A77C7">
              <w:rPr>
                <w:rFonts w:ascii="Arial" w:eastAsia="Batang" w:hAnsi="Arial"/>
                <w:sz w:val="20"/>
              </w:rPr>
              <w:t xml:space="preserve">9.- </w:t>
            </w:r>
            <w:r w:rsidRPr="009A77C7">
              <w:rPr>
                <w:rFonts w:ascii="Arial" w:eastAsia="Batang" w:hAnsi="Arial"/>
                <w:sz w:val="20"/>
              </w:rPr>
              <w:tab/>
              <w:t xml:space="preserve">Estado de Cuenta Bancario donde se </w:t>
            </w:r>
            <w:proofErr w:type="gramStart"/>
            <w:r w:rsidRPr="009A77C7">
              <w:rPr>
                <w:rFonts w:ascii="Arial" w:eastAsia="Batang" w:hAnsi="Arial"/>
                <w:sz w:val="20"/>
              </w:rPr>
              <w:t>depositaran</w:t>
            </w:r>
            <w:proofErr w:type="gramEnd"/>
            <w:r w:rsidRPr="009A77C7">
              <w:rPr>
                <w:rFonts w:ascii="Arial" w:eastAsia="Batang" w:hAnsi="Arial"/>
                <w:sz w:val="20"/>
              </w:rPr>
              <w:t xml:space="preserve"> los recursos</w:t>
            </w:r>
          </w:p>
          <w:p w14:paraId="7734C9ED" w14:textId="77777777" w:rsidR="009A4CA0" w:rsidRPr="009A77C7" w:rsidRDefault="00AC56C7" w:rsidP="002A62A3">
            <w:pPr>
              <w:rPr>
                <w:rFonts w:ascii="Arial" w:eastAsia="Batang" w:hAnsi="Arial"/>
                <w:sz w:val="20"/>
              </w:rPr>
            </w:pPr>
            <w:r w:rsidRPr="009A77C7">
              <w:rPr>
                <w:rFonts w:ascii="Arial" w:eastAsia="Batang" w:hAnsi="Arial"/>
                <w:sz w:val="20"/>
              </w:rPr>
              <w:t>Sucursal, plaza, CLABE interbancaria</w:t>
            </w:r>
          </w:p>
          <w:p w14:paraId="3F3387A7" w14:textId="77777777" w:rsidR="009A4CA0" w:rsidRPr="009A77C7" w:rsidRDefault="00AC56C7" w:rsidP="002A62A3">
            <w:pPr>
              <w:rPr>
                <w:rFonts w:ascii="Arial" w:eastAsia="Batang" w:hAnsi="Arial"/>
                <w:sz w:val="20"/>
              </w:rPr>
            </w:pPr>
            <w:r w:rsidRPr="009A77C7">
              <w:rPr>
                <w:rFonts w:ascii="Arial" w:eastAsia="Batang" w:hAnsi="Arial"/>
                <w:sz w:val="20"/>
              </w:rPr>
              <w:t>Vigencia no mayor a 2 meses</w:t>
            </w:r>
          </w:p>
          <w:p w14:paraId="36E7E391" w14:textId="77777777" w:rsidR="009A4CA0" w:rsidRPr="009A77C7" w:rsidRDefault="00AC56C7" w:rsidP="002A62A3">
            <w:pPr>
              <w:rPr>
                <w:rFonts w:ascii="Arial" w:eastAsia="Batang" w:hAnsi="Arial"/>
                <w:sz w:val="20"/>
              </w:rPr>
            </w:pPr>
            <w:r w:rsidRPr="009A77C7">
              <w:rPr>
                <w:rFonts w:ascii="Arial" w:eastAsia="Batang" w:hAnsi="Arial"/>
                <w:sz w:val="20"/>
              </w:rPr>
              <w:t>Estado de cuenta que emite la Institución Financiera y llega su domicilio.</w:t>
            </w:r>
          </w:p>
          <w:p w14:paraId="7911F99B" w14:textId="77777777" w:rsidR="009A4CA0" w:rsidRPr="009A77C7" w:rsidRDefault="009A4CA0" w:rsidP="002A62A3">
            <w:pPr>
              <w:rPr>
                <w:rFonts w:ascii="Arial" w:eastAsia="Batang" w:hAnsi="Arial"/>
                <w:sz w:val="20"/>
              </w:rPr>
            </w:pPr>
          </w:p>
          <w:p w14:paraId="41A19789" w14:textId="77777777" w:rsidR="009A4CA0" w:rsidRPr="009A77C7" w:rsidRDefault="00AC56C7" w:rsidP="002A62A3">
            <w:pPr>
              <w:rPr>
                <w:rFonts w:ascii="Arial" w:eastAsia="Batang" w:hAnsi="Arial"/>
                <w:b/>
                <w:sz w:val="20"/>
              </w:rPr>
            </w:pPr>
            <w:r w:rsidRPr="009A77C7">
              <w:rPr>
                <w:rFonts w:ascii="Arial" w:eastAsia="Batang" w:hAnsi="Arial"/>
                <w:b/>
                <w:sz w:val="20"/>
              </w:rPr>
              <w:t xml:space="preserve">La documentación arriba descrita, es necesaria para que la </w:t>
            </w:r>
            <w:proofErr w:type="spellStart"/>
            <w:r w:rsidRPr="009A77C7">
              <w:rPr>
                <w:rFonts w:ascii="Arial" w:eastAsia="Batang" w:hAnsi="Arial"/>
                <w:b/>
                <w:sz w:val="20"/>
              </w:rPr>
              <w:t>promotoría</w:t>
            </w:r>
            <w:proofErr w:type="spellEnd"/>
            <w:r w:rsidRPr="009A77C7">
              <w:rPr>
                <w:rFonts w:ascii="Arial" w:eastAsia="Batang" w:hAnsi="Arial"/>
                <w:b/>
                <w:sz w:val="20"/>
              </w:rPr>
              <w:t xml:space="preserve"> genere los contratos que le permitirán terminar el proceso de afiliación una vez firmados, los cuales constituyen una parte fundamental del expediente:</w:t>
            </w:r>
          </w:p>
          <w:p w14:paraId="6F3F2FB8" w14:textId="77777777" w:rsidR="009A4CA0" w:rsidRPr="009A77C7" w:rsidRDefault="009A4CA0" w:rsidP="002A62A3">
            <w:pPr>
              <w:rPr>
                <w:rFonts w:ascii="Arial" w:eastAsia="Batang" w:hAnsi="Arial"/>
                <w:b/>
                <w:sz w:val="20"/>
              </w:rPr>
            </w:pPr>
          </w:p>
          <w:p w14:paraId="66169496" w14:textId="77777777" w:rsidR="009A4CA0" w:rsidRPr="009A77C7" w:rsidRDefault="00AC56C7" w:rsidP="002A62A3">
            <w:pPr>
              <w:rPr>
                <w:rFonts w:ascii="Arial" w:eastAsia="Batang" w:hAnsi="Arial"/>
                <w:sz w:val="20"/>
              </w:rPr>
            </w:pPr>
            <w:r w:rsidRPr="009A77C7">
              <w:rPr>
                <w:rFonts w:ascii="Arial" w:eastAsia="Batang" w:hAnsi="Arial"/>
                <w:sz w:val="20"/>
              </w:rPr>
              <w:t>Contrato de descuento automático Cadenas Productivas</w:t>
            </w:r>
          </w:p>
          <w:p w14:paraId="0B4F2A51" w14:textId="77777777" w:rsidR="009A4CA0" w:rsidRPr="009A77C7" w:rsidRDefault="00AC56C7" w:rsidP="002A62A3">
            <w:pPr>
              <w:rPr>
                <w:rFonts w:ascii="Arial" w:eastAsia="Batang" w:hAnsi="Arial"/>
                <w:sz w:val="20"/>
              </w:rPr>
            </w:pPr>
            <w:r w:rsidRPr="009A77C7">
              <w:rPr>
                <w:rFonts w:ascii="Arial" w:eastAsia="Batang" w:hAnsi="Arial"/>
                <w:sz w:val="20"/>
              </w:rPr>
              <w:t>Firmado por el representante legal con poderes de dominio.</w:t>
            </w:r>
          </w:p>
          <w:p w14:paraId="77172782" w14:textId="77777777" w:rsidR="009A4CA0" w:rsidRPr="009A77C7" w:rsidRDefault="00AC56C7" w:rsidP="002A62A3">
            <w:pPr>
              <w:rPr>
                <w:rFonts w:ascii="Arial" w:eastAsia="Batang" w:hAnsi="Arial"/>
                <w:sz w:val="20"/>
              </w:rPr>
            </w:pPr>
            <w:r w:rsidRPr="009A77C7">
              <w:rPr>
                <w:rFonts w:ascii="Arial" w:eastAsia="Batang" w:hAnsi="Arial"/>
                <w:sz w:val="20"/>
              </w:rPr>
              <w:t>2 convenios con firmas originales</w:t>
            </w:r>
          </w:p>
          <w:p w14:paraId="4E53AE5F" w14:textId="77777777" w:rsidR="009A4CA0" w:rsidRPr="009A77C7" w:rsidRDefault="00AC56C7" w:rsidP="002A62A3">
            <w:pPr>
              <w:rPr>
                <w:rFonts w:ascii="Arial" w:eastAsia="Batang" w:hAnsi="Arial"/>
                <w:sz w:val="20"/>
              </w:rPr>
            </w:pPr>
            <w:r w:rsidRPr="009A77C7">
              <w:rPr>
                <w:rFonts w:ascii="Arial" w:eastAsia="Batang" w:hAnsi="Arial"/>
                <w:sz w:val="20"/>
              </w:rPr>
              <w:t>Contratos Originales de cada Intermediario Financiero.</w:t>
            </w:r>
          </w:p>
          <w:p w14:paraId="7B554DFF" w14:textId="77777777" w:rsidR="009A4CA0" w:rsidRPr="009A77C7" w:rsidRDefault="00AC56C7" w:rsidP="002A62A3">
            <w:pPr>
              <w:rPr>
                <w:rFonts w:ascii="Arial" w:eastAsia="Batang" w:hAnsi="Arial"/>
                <w:sz w:val="20"/>
              </w:rPr>
            </w:pPr>
            <w:r w:rsidRPr="009A77C7">
              <w:rPr>
                <w:rFonts w:ascii="Arial" w:eastAsia="Batang" w:hAnsi="Arial"/>
                <w:sz w:val="20"/>
              </w:rPr>
              <w:t>Firmado por el representante legal con poderes de dominio.</w:t>
            </w:r>
          </w:p>
          <w:p w14:paraId="129E2786" w14:textId="77777777" w:rsidR="009A4CA0" w:rsidRPr="009A77C7" w:rsidRDefault="00AC56C7" w:rsidP="002A62A3">
            <w:pPr>
              <w:rPr>
                <w:rFonts w:ascii="Arial" w:eastAsia="Batang" w:hAnsi="Arial"/>
                <w:b/>
                <w:sz w:val="20"/>
              </w:rPr>
            </w:pPr>
            <w:r w:rsidRPr="009A77C7">
              <w:rPr>
                <w:rFonts w:ascii="Arial" w:eastAsia="Batang" w:hAnsi="Arial"/>
                <w:b/>
                <w:sz w:val="20"/>
              </w:rPr>
              <w:t>(** Únicamente, para personas Morales)</w:t>
            </w:r>
          </w:p>
          <w:p w14:paraId="585F0B22" w14:textId="77777777" w:rsidR="009A4CA0" w:rsidRPr="009A77C7" w:rsidRDefault="009A4CA0" w:rsidP="002A62A3">
            <w:pPr>
              <w:rPr>
                <w:rFonts w:ascii="Arial" w:eastAsia="Batang" w:hAnsi="Arial"/>
                <w:sz w:val="20"/>
              </w:rPr>
            </w:pPr>
          </w:p>
          <w:p w14:paraId="513AEDD1" w14:textId="77777777" w:rsidR="009A4CA0" w:rsidRPr="009A77C7" w:rsidRDefault="00AC56C7" w:rsidP="002A62A3">
            <w:pPr>
              <w:rPr>
                <w:rFonts w:ascii="Arial" w:eastAsia="Batang" w:hAnsi="Arial"/>
                <w:sz w:val="20"/>
              </w:rPr>
            </w:pPr>
            <w:r w:rsidRPr="009A77C7">
              <w:rPr>
                <w:rFonts w:ascii="Arial" w:eastAsia="Batang" w:hAnsi="Arial"/>
                <w:sz w:val="20"/>
              </w:rPr>
              <w:t xml:space="preserve">Usted podrá contactarse con la </w:t>
            </w:r>
            <w:proofErr w:type="spellStart"/>
            <w:r w:rsidRPr="009A77C7">
              <w:rPr>
                <w:rFonts w:ascii="Arial" w:eastAsia="Batang" w:hAnsi="Arial"/>
                <w:sz w:val="20"/>
              </w:rPr>
              <w:t>Promotoría</w:t>
            </w:r>
            <w:proofErr w:type="spellEnd"/>
            <w:r w:rsidRPr="009A77C7">
              <w:rPr>
                <w:rFonts w:ascii="Arial" w:eastAsia="Batang" w:hAnsi="Arial"/>
                <w:sz w:val="20"/>
              </w:rPr>
              <w:t xml:space="preserve"> que va a afiliarlo llamando al 01-800- NAFINSA (01-800-6234672) </w:t>
            </w:r>
            <w:proofErr w:type="spellStart"/>
            <w:r w:rsidRPr="009A77C7">
              <w:rPr>
                <w:rFonts w:ascii="Arial" w:eastAsia="Batang" w:hAnsi="Arial"/>
                <w:sz w:val="20"/>
              </w:rPr>
              <w:t>ó</w:t>
            </w:r>
            <w:proofErr w:type="spellEnd"/>
            <w:r w:rsidRPr="009A77C7">
              <w:rPr>
                <w:rFonts w:ascii="Arial" w:eastAsia="Batang" w:hAnsi="Arial"/>
                <w:sz w:val="20"/>
              </w:rPr>
              <w:t xml:space="preserve"> al 50-89-61-07; </w:t>
            </w:r>
            <w:proofErr w:type="spellStart"/>
            <w:r w:rsidRPr="009A77C7">
              <w:rPr>
                <w:rFonts w:ascii="Arial" w:eastAsia="Batang" w:hAnsi="Arial"/>
                <w:sz w:val="20"/>
              </w:rPr>
              <w:t>ó</w:t>
            </w:r>
            <w:proofErr w:type="spellEnd"/>
            <w:r w:rsidRPr="009A77C7">
              <w:rPr>
                <w:rFonts w:ascii="Arial" w:eastAsia="Batang" w:hAnsi="Arial"/>
                <w:sz w:val="20"/>
              </w:rPr>
              <w:t xml:space="preserve"> acudir a las oficinas de Nacional Financiera en:</w:t>
            </w:r>
          </w:p>
          <w:p w14:paraId="5CC25C4A" w14:textId="77777777" w:rsidR="009A4CA0" w:rsidRPr="009A77C7" w:rsidRDefault="00AC56C7" w:rsidP="002A62A3">
            <w:pPr>
              <w:rPr>
                <w:rFonts w:ascii="Arial" w:eastAsia="Batang" w:hAnsi="Arial"/>
                <w:sz w:val="20"/>
              </w:rPr>
            </w:pPr>
            <w:r w:rsidRPr="009A77C7">
              <w:rPr>
                <w:rFonts w:ascii="Arial" w:eastAsia="Batang" w:hAnsi="Arial"/>
                <w:sz w:val="20"/>
              </w:rPr>
              <w:t xml:space="preserve">Av. Insurgentes Sur no. 1971, Col Guadalupe </w:t>
            </w:r>
            <w:proofErr w:type="spellStart"/>
            <w:r w:rsidRPr="009A77C7">
              <w:rPr>
                <w:rFonts w:ascii="Arial" w:eastAsia="Batang" w:hAnsi="Arial"/>
                <w:sz w:val="20"/>
              </w:rPr>
              <w:t>Inn</w:t>
            </w:r>
            <w:proofErr w:type="spellEnd"/>
            <w:r w:rsidRPr="009A77C7">
              <w:rPr>
                <w:rFonts w:ascii="Arial" w:eastAsia="Batang" w:hAnsi="Arial"/>
                <w:sz w:val="20"/>
              </w:rPr>
              <w:t xml:space="preserve">, C.P. 01020, Delegación Álvaro Obregón, en el Edificio Anexo, nivel Jardín, área de Atención a Clientes. </w:t>
            </w:r>
          </w:p>
          <w:p w14:paraId="275B7C45" w14:textId="77777777" w:rsidR="009A4CA0" w:rsidRPr="009A77C7" w:rsidRDefault="009A4CA0" w:rsidP="002A62A3">
            <w:pPr>
              <w:rPr>
                <w:rFonts w:ascii="Arial" w:hAnsi="Arial"/>
                <w:sz w:val="20"/>
              </w:rPr>
            </w:pPr>
          </w:p>
          <w:p w14:paraId="7BBB206E" w14:textId="77777777" w:rsidR="009A4CA0" w:rsidRPr="009A77C7" w:rsidRDefault="00AC56C7" w:rsidP="002A62A3">
            <w:pPr>
              <w:rPr>
                <w:rFonts w:ascii="Arial" w:hAnsi="Arial"/>
                <w:b/>
                <w:sz w:val="20"/>
              </w:rPr>
            </w:pPr>
            <w:r w:rsidRPr="009A77C7">
              <w:rPr>
                <w:rFonts w:ascii="Arial" w:hAnsi="Arial"/>
                <w:b/>
                <w:sz w:val="20"/>
              </w:rPr>
              <w:t>Estimado Proveedor del Gobierno Federal:</w:t>
            </w:r>
          </w:p>
          <w:p w14:paraId="54D81319" w14:textId="77777777" w:rsidR="009A4CA0" w:rsidRPr="009A77C7" w:rsidRDefault="009A4CA0" w:rsidP="002A62A3">
            <w:pPr>
              <w:rPr>
                <w:rFonts w:ascii="Arial" w:hAnsi="Arial"/>
                <w:b/>
                <w:sz w:val="20"/>
              </w:rPr>
            </w:pPr>
          </w:p>
          <w:p w14:paraId="006178BB" w14:textId="77777777" w:rsidR="009A4CA0" w:rsidRPr="009A77C7" w:rsidRDefault="00AC56C7" w:rsidP="002A62A3">
            <w:pPr>
              <w:jc w:val="both"/>
              <w:rPr>
                <w:rFonts w:ascii="Arial" w:hAnsi="Arial"/>
                <w:sz w:val="20"/>
              </w:rPr>
            </w:pPr>
            <w:r w:rsidRPr="009A77C7">
              <w:rPr>
                <w:rFonts w:ascii="Arial" w:hAnsi="Arial"/>
                <w:sz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36615ED3" w14:textId="77777777" w:rsidR="009A4CA0" w:rsidRPr="009A77C7" w:rsidRDefault="00AC56C7" w:rsidP="002A62A3">
            <w:pPr>
              <w:rPr>
                <w:rFonts w:ascii="Arial" w:hAnsi="Arial"/>
                <w:b/>
                <w:sz w:val="20"/>
                <w:u w:val="single"/>
              </w:rPr>
            </w:pP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____________</w:t>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w:t>
            </w:r>
          </w:p>
          <w:p w14:paraId="507F83AB" w14:textId="77777777" w:rsidR="009A4CA0" w:rsidRPr="009A77C7" w:rsidRDefault="00AC56C7" w:rsidP="002A62A3">
            <w:pPr>
              <w:rPr>
                <w:rFonts w:ascii="Arial" w:hAnsi="Arial"/>
                <w:b/>
                <w:sz w:val="20"/>
              </w:rPr>
            </w:pPr>
            <w:r w:rsidRPr="009A77C7">
              <w:rPr>
                <w:rFonts w:ascii="Arial" w:hAnsi="Arial"/>
                <w:b/>
                <w:sz w:val="20"/>
              </w:rPr>
              <w:t>Información requerida para Afiliación a la Cadena Productiva.</w:t>
            </w:r>
          </w:p>
          <w:p w14:paraId="46EB1621" w14:textId="77777777" w:rsidR="009A4CA0" w:rsidRPr="009A77C7" w:rsidRDefault="00AC56C7" w:rsidP="002A62A3">
            <w:pPr>
              <w:rPr>
                <w:rFonts w:ascii="Arial" w:hAnsi="Arial"/>
                <w:b/>
                <w:sz w:val="20"/>
                <w:u w:val="single"/>
              </w:rPr>
            </w:pP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____________</w:t>
            </w:r>
            <w:r w:rsidRPr="009A77C7">
              <w:rPr>
                <w:rFonts w:ascii="Arial" w:hAnsi="Arial"/>
                <w:b/>
                <w:sz w:val="20"/>
                <w:u w:val="single"/>
              </w:rPr>
              <w:tab/>
            </w:r>
            <w:r w:rsidRPr="009A77C7">
              <w:rPr>
                <w:rFonts w:ascii="Arial" w:hAnsi="Arial"/>
                <w:b/>
                <w:sz w:val="20"/>
                <w:u w:val="single"/>
              </w:rPr>
              <w:tab/>
            </w:r>
            <w:r w:rsidRPr="009A77C7">
              <w:rPr>
                <w:rFonts w:ascii="Arial" w:hAnsi="Arial"/>
                <w:b/>
                <w:sz w:val="20"/>
                <w:u w:val="single"/>
              </w:rPr>
              <w:tab/>
              <w:t>__</w:t>
            </w:r>
          </w:p>
          <w:p w14:paraId="43BCD61E" w14:textId="77777777" w:rsidR="009A4CA0" w:rsidRPr="009A77C7" w:rsidRDefault="009A4CA0" w:rsidP="002A62A3">
            <w:pPr>
              <w:rPr>
                <w:rFonts w:ascii="Arial" w:hAnsi="Arial"/>
                <w:b/>
                <w:sz w:val="20"/>
              </w:rPr>
            </w:pPr>
          </w:p>
          <w:p w14:paraId="3E6F067A" w14:textId="77777777" w:rsidR="009A4CA0" w:rsidRPr="009A77C7" w:rsidRDefault="00AC56C7" w:rsidP="002A62A3">
            <w:pPr>
              <w:rPr>
                <w:rFonts w:ascii="Arial" w:hAnsi="Arial"/>
                <w:b/>
                <w:sz w:val="20"/>
                <w:u w:val="single"/>
              </w:rPr>
            </w:pPr>
            <w:r w:rsidRPr="009A77C7">
              <w:rPr>
                <w:rFonts w:ascii="Arial" w:hAnsi="Arial"/>
                <w:b/>
                <w:sz w:val="20"/>
                <w:u w:val="single"/>
              </w:rPr>
              <w:t>Cadena(s) a la que desea afiliarse:</w:t>
            </w:r>
          </w:p>
          <w:p w14:paraId="44585E65" w14:textId="77777777" w:rsidR="009A4CA0" w:rsidRPr="009A77C7" w:rsidRDefault="009A4CA0" w:rsidP="002A62A3">
            <w:pPr>
              <w:rPr>
                <w:rFonts w:ascii="Arial" w:hAnsi="Arial"/>
                <w:b/>
                <w:sz w:val="20"/>
              </w:rPr>
            </w:pPr>
          </w:p>
          <w:p w14:paraId="0D2A2DFF"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2633594B"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1AF55AEE" w14:textId="77777777" w:rsidR="009A4CA0" w:rsidRPr="009A77C7" w:rsidRDefault="00AC56C7" w:rsidP="002A62A3">
            <w:pPr>
              <w:rPr>
                <w:rFonts w:ascii="Arial" w:hAnsi="Arial"/>
                <w:b/>
                <w:sz w:val="20"/>
              </w:rPr>
            </w:pPr>
            <w:r w:rsidRPr="009A77C7">
              <w:rPr>
                <w:rFonts w:ascii="Arial" w:hAnsi="Arial"/>
                <w:b/>
                <w:sz w:val="20"/>
              </w:rPr>
              <w:t>*</w:t>
            </w:r>
            <w:r w:rsidRPr="009A77C7">
              <w:rPr>
                <w:rFonts w:ascii="Arial" w:hAnsi="Arial"/>
                <w:b/>
                <w:sz w:val="20"/>
              </w:rPr>
              <w:tab/>
            </w:r>
            <w:r w:rsidRPr="009A77C7">
              <w:rPr>
                <w:rFonts w:ascii="Arial" w:hAnsi="Arial"/>
                <w:b/>
                <w:sz w:val="20"/>
              </w:rPr>
              <w:tab/>
            </w:r>
            <w:r w:rsidRPr="009A77C7">
              <w:rPr>
                <w:rFonts w:ascii="Arial" w:hAnsi="Arial"/>
                <w:b/>
                <w:sz w:val="20"/>
              </w:rPr>
              <w:tab/>
            </w:r>
            <w:r w:rsidRPr="009A77C7">
              <w:rPr>
                <w:rFonts w:ascii="Arial" w:hAnsi="Arial"/>
                <w:b/>
                <w:sz w:val="20"/>
              </w:rPr>
              <w:tab/>
            </w:r>
          </w:p>
          <w:p w14:paraId="51AE1747" w14:textId="77777777" w:rsidR="009A4CA0" w:rsidRPr="009A77C7" w:rsidRDefault="00AC56C7" w:rsidP="002A62A3">
            <w:pPr>
              <w:rPr>
                <w:rFonts w:ascii="Arial" w:hAnsi="Arial"/>
                <w:sz w:val="20"/>
              </w:rPr>
            </w:pPr>
            <w:r w:rsidRPr="009A77C7">
              <w:rPr>
                <w:rFonts w:ascii="Arial" w:hAnsi="Arial"/>
                <w:sz w:val="20"/>
              </w:rPr>
              <w:t>Número(s) de proveedor (opcional):</w:t>
            </w:r>
          </w:p>
          <w:p w14:paraId="1EBFEF30" w14:textId="77777777" w:rsidR="009A4CA0" w:rsidRPr="009A77C7" w:rsidRDefault="00AC56C7" w:rsidP="002A62A3">
            <w:pPr>
              <w:rPr>
                <w:rFonts w:ascii="Arial" w:hAnsi="Arial"/>
                <w:b/>
                <w:sz w:val="20"/>
                <w:u w:val="single"/>
              </w:rPr>
            </w:pPr>
            <w:r w:rsidRPr="009A77C7">
              <w:rPr>
                <w:rFonts w:ascii="Arial" w:hAnsi="Arial"/>
                <w:b/>
                <w:sz w:val="20"/>
                <w:u w:val="single"/>
              </w:rPr>
              <w:t>*</w:t>
            </w:r>
          </w:p>
          <w:p w14:paraId="4447C999" w14:textId="77777777" w:rsidR="009A4CA0" w:rsidRPr="009A77C7" w:rsidRDefault="00AC56C7" w:rsidP="002A62A3">
            <w:pPr>
              <w:rPr>
                <w:rFonts w:ascii="Arial" w:hAnsi="Arial"/>
                <w:b/>
                <w:sz w:val="20"/>
                <w:u w:val="single"/>
              </w:rPr>
            </w:pPr>
            <w:r w:rsidRPr="009A77C7">
              <w:rPr>
                <w:rFonts w:ascii="Arial" w:hAnsi="Arial"/>
                <w:b/>
                <w:sz w:val="20"/>
                <w:u w:val="single"/>
              </w:rPr>
              <w:lastRenderedPageBreak/>
              <w:t>*</w:t>
            </w:r>
          </w:p>
          <w:p w14:paraId="110DBF29" w14:textId="77777777" w:rsidR="009A4CA0" w:rsidRPr="009A77C7" w:rsidRDefault="009A4CA0" w:rsidP="002A62A3">
            <w:pPr>
              <w:rPr>
                <w:rFonts w:ascii="Arial" w:hAnsi="Arial"/>
                <w:b/>
                <w:sz w:val="20"/>
                <w:u w:val="single"/>
              </w:rPr>
            </w:pPr>
          </w:p>
          <w:p w14:paraId="576B53CC" w14:textId="77777777" w:rsidR="009A4CA0" w:rsidRPr="009A77C7" w:rsidRDefault="00AC56C7" w:rsidP="002A62A3">
            <w:pPr>
              <w:rPr>
                <w:rFonts w:ascii="Arial" w:hAnsi="Arial"/>
                <w:b/>
                <w:sz w:val="20"/>
              </w:rPr>
            </w:pPr>
            <w:r w:rsidRPr="009A77C7">
              <w:rPr>
                <w:rFonts w:ascii="Arial" w:hAnsi="Arial"/>
                <w:b/>
                <w:sz w:val="20"/>
                <w:u w:val="single"/>
              </w:rPr>
              <w:t>Datos generales de la empresa.</w:t>
            </w:r>
          </w:p>
          <w:p w14:paraId="4B7A9306" w14:textId="77777777" w:rsidR="009A4CA0" w:rsidRPr="009A77C7" w:rsidRDefault="009A4CA0" w:rsidP="002A62A3">
            <w:pPr>
              <w:rPr>
                <w:rFonts w:ascii="Arial" w:hAnsi="Arial"/>
                <w:b/>
                <w:sz w:val="20"/>
              </w:rPr>
            </w:pPr>
          </w:p>
          <w:p w14:paraId="386725D2" w14:textId="77777777" w:rsidR="009A4CA0" w:rsidRPr="009A77C7" w:rsidRDefault="00AC56C7" w:rsidP="002A62A3">
            <w:pPr>
              <w:rPr>
                <w:rFonts w:ascii="Arial" w:hAnsi="Arial"/>
                <w:sz w:val="20"/>
              </w:rPr>
            </w:pPr>
            <w:r w:rsidRPr="009A77C7">
              <w:rPr>
                <w:rFonts w:ascii="Arial" w:hAnsi="Arial"/>
                <w:sz w:val="20"/>
              </w:rPr>
              <w:t xml:space="preserve">Razón Social: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822BE8E" w14:textId="77777777" w:rsidR="009A4CA0" w:rsidRPr="009A77C7" w:rsidRDefault="00AC56C7" w:rsidP="002A62A3">
            <w:pPr>
              <w:rPr>
                <w:rFonts w:ascii="Arial" w:hAnsi="Arial"/>
                <w:sz w:val="20"/>
              </w:rPr>
            </w:pPr>
            <w:r w:rsidRPr="009A77C7">
              <w:rPr>
                <w:rFonts w:ascii="Arial" w:hAnsi="Arial"/>
                <w:sz w:val="20"/>
              </w:rPr>
              <w:t>Fecha de alta SHCP:</w:t>
            </w:r>
            <w:r w:rsidRPr="009A77C7">
              <w:rPr>
                <w:rFonts w:ascii="Arial" w:hAnsi="Arial"/>
                <w:sz w:val="20"/>
              </w:rPr>
              <w:tab/>
            </w:r>
            <w:r w:rsidRPr="009A77C7">
              <w:rPr>
                <w:rFonts w:ascii="Arial" w:hAnsi="Arial"/>
                <w:sz w:val="20"/>
              </w:rPr>
              <w:tab/>
            </w:r>
            <w:r w:rsidRPr="009A77C7">
              <w:rPr>
                <w:rFonts w:ascii="Arial" w:hAnsi="Arial"/>
                <w:sz w:val="20"/>
              </w:rPr>
              <w:tab/>
            </w:r>
          </w:p>
          <w:p w14:paraId="17F5428D" w14:textId="77777777" w:rsidR="009A4CA0" w:rsidRPr="009A77C7" w:rsidRDefault="00AC56C7" w:rsidP="002A62A3">
            <w:pPr>
              <w:rPr>
                <w:rFonts w:ascii="Arial" w:hAnsi="Arial"/>
                <w:sz w:val="20"/>
              </w:rPr>
            </w:pPr>
            <w:r w:rsidRPr="009A77C7">
              <w:rPr>
                <w:rFonts w:ascii="Arial" w:hAnsi="Arial"/>
                <w:sz w:val="20"/>
              </w:rPr>
              <w:t>R.F.C.:</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706E374" w14:textId="77777777" w:rsidR="009A4CA0" w:rsidRPr="009A77C7" w:rsidRDefault="00AC56C7" w:rsidP="002A62A3">
            <w:pPr>
              <w:rPr>
                <w:rFonts w:ascii="Arial" w:hAnsi="Arial"/>
                <w:sz w:val="20"/>
              </w:rPr>
            </w:pPr>
            <w:r w:rsidRPr="009A77C7">
              <w:rPr>
                <w:rFonts w:ascii="Arial" w:hAnsi="Arial"/>
                <w:sz w:val="20"/>
              </w:rPr>
              <w:t xml:space="preserve">Domicilio Fiscal: </w:t>
            </w:r>
            <w:r w:rsidRPr="009A77C7">
              <w:rPr>
                <w:rFonts w:ascii="Arial" w:hAnsi="Arial"/>
                <w:sz w:val="20"/>
              </w:rPr>
              <w:tab/>
              <w:t>Calle:</w:t>
            </w:r>
            <w:r w:rsidRPr="009A77C7">
              <w:rPr>
                <w:rFonts w:ascii="Arial" w:hAnsi="Arial"/>
                <w:sz w:val="20"/>
              </w:rPr>
              <w:tab/>
            </w:r>
            <w:r w:rsidRPr="009A77C7">
              <w:rPr>
                <w:rFonts w:ascii="Arial" w:hAnsi="Arial"/>
                <w:sz w:val="20"/>
              </w:rPr>
              <w:tab/>
              <w:t xml:space="preserve">                No.:</w:t>
            </w:r>
            <w:r w:rsidRPr="009A77C7">
              <w:rPr>
                <w:rFonts w:ascii="Arial" w:hAnsi="Arial"/>
                <w:sz w:val="20"/>
              </w:rPr>
              <w:tab/>
            </w:r>
            <w:r w:rsidRPr="009A77C7">
              <w:rPr>
                <w:rFonts w:ascii="Arial" w:hAnsi="Arial"/>
                <w:sz w:val="20"/>
              </w:rPr>
              <w:tab/>
            </w:r>
          </w:p>
          <w:p w14:paraId="1E50B6E1" w14:textId="77777777" w:rsidR="009A4CA0" w:rsidRPr="009A77C7" w:rsidRDefault="00AC56C7" w:rsidP="002A62A3">
            <w:pPr>
              <w:rPr>
                <w:rFonts w:ascii="Arial" w:hAnsi="Arial"/>
                <w:sz w:val="20"/>
              </w:rPr>
            </w:pPr>
            <w:r w:rsidRPr="009A77C7">
              <w:rPr>
                <w:rFonts w:ascii="Arial" w:hAnsi="Arial"/>
                <w:sz w:val="20"/>
              </w:rPr>
              <w:t>C.P.:</w:t>
            </w:r>
            <w:r w:rsidRPr="009A77C7">
              <w:rPr>
                <w:rFonts w:ascii="Arial" w:hAnsi="Arial"/>
                <w:sz w:val="20"/>
              </w:rPr>
              <w:tab/>
            </w:r>
            <w:r w:rsidRPr="009A77C7">
              <w:rPr>
                <w:rFonts w:ascii="Arial" w:hAnsi="Arial"/>
                <w:sz w:val="20"/>
              </w:rPr>
              <w:tab/>
            </w:r>
          </w:p>
          <w:p w14:paraId="19849222" w14:textId="77777777" w:rsidR="009A4CA0" w:rsidRPr="009A77C7" w:rsidRDefault="00AC56C7" w:rsidP="002A62A3">
            <w:pPr>
              <w:rPr>
                <w:rFonts w:ascii="Arial" w:hAnsi="Arial"/>
                <w:sz w:val="20"/>
              </w:rPr>
            </w:pPr>
            <w:r w:rsidRPr="009A77C7">
              <w:rPr>
                <w:rFonts w:ascii="Arial" w:hAnsi="Arial"/>
                <w:sz w:val="20"/>
              </w:rPr>
              <w:t>Colonia:</w:t>
            </w:r>
            <w:r w:rsidRPr="009A77C7">
              <w:rPr>
                <w:rFonts w:ascii="Arial" w:hAnsi="Arial"/>
                <w:sz w:val="20"/>
              </w:rPr>
              <w:tab/>
              <w:t xml:space="preserve">                                                                Ciudad:</w:t>
            </w:r>
            <w:r w:rsidRPr="009A77C7">
              <w:rPr>
                <w:rFonts w:ascii="Arial" w:hAnsi="Arial"/>
                <w:sz w:val="20"/>
              </w:rPr>
              <w:tab/>
            </w:r>
            <w:r w:rsidRPr="009A77C7">
              <w:rPr>
                <w:rFonts w:ascii="Arial" w:hAnsi="Arial"/>
                <w:sz w:val="20"/>
              </w:rPr>
              <w:tab/>
            </w:r>
          </w:p>
          <w:p w14:paraId="0DE6E544" w14:textId="77777777" w:rsidR="009A4CA0" w:rsidRPr="009A77C7" w:rsidRDefault="00AC56C7" w:rsidP="002A62A3">
            <w:pPr>
              <w:rPr>
                <w:rFonts w:ascii="Arial" w:hAnsi="Arial"/>
                <w:sz w:val="20"/>
              </w:rPr>
            </w:pPr>
            <w:r w:rsidRPr="009A77C7">
              <w:rPr>
                <w:rFonts w:ascii="Arial" w:hAnsi="Arial"/>
                <w:sz w:val="20"/>
              </w:rPr>
              <w:t xml:space="preserve">Teléfono (incluir clave </w:t>
            </w:r>
            <w:proofErr w:type="gramStart"/>
            <w:r w:rsidRPr="009A77C7">
              <w:rPr>
                <w:rFonts w:ascii="Arial" w:hAnsi="Arial"/>
                <w:sz w:val="20"/>
              </w:rPr>
              <w:t>LADA )</w:t>
            </w:r>
            <w:proofErr w:type="gramEnd"/>
            <w:r w:rsidRPr="009A77C7">
              <w:rPr>
                <w:rFonts w:ascii="Arial" w:hAnsi="Arial"/>
                <w:sz w:val="20"/>
              </w:rPr>
              <w:t>:</w:t>
            </w:r>
            <w:r w:rsidRPr="009A77C7">
              <w:rPr>
                <w:rFonts w:ascii="Arial" w:hAnsi="Arial"/>
                <w:sz w:val="20"/>
              </w:rPr>
              <w:tab/>
            </w:r>
            <w:r w:rsidRPr="009A77C7">
              <w:rPr>
                <w:rFonts w:ascii="Arial" w:hAnsi="Arial"/>
                <w:sz w:val="20"/>
              </w:rPr>
              <w:tab/>
            </w:r>
          </w:p>
          <w:p w14:paraId="6DF61D0B" w14:textId="77777777" w:rsidR="009A4CA0" w:rsidRPr="009A77C7" w:rsidRDefault="00AC56C7" w:rsidP="002A62A3">
            <w:pPr>
              <w:rPr>
                <w:rFonts w:ascii="Arial" w:hAnsi="Arial"/>
                <w:sz w:val="20"/>
              </w:rPr>
            </w:pPr>
            <w:r w:rsidRPr="009A77C7">
              <w:rPr>
                <w:rFonts w:ascii="Arial" w:hAnsi="Arial"/>
                <w:sz w:val="20"/>
              </w:rPr>
              <w:t xml:space="preserve">Fax (incluir clave </w:t>
            </w:r>
            <w:proofErr w:type="gramStart"/>
            <w:r w:rsidRPr="009A77C7">
              <w:rPr>
                <w:rFonts w:ascii="Arial" w:hAnsi="Arial"/>
                <w:sz w:val="20"/>
              </w:rPr>
              <w:t>LADA )</w:t>
            </w:r>
            <w:proofErr w:type="gramEnd"/>
            <w:r w:rsidRPr="009A77C7">
              <w:rPr>
                <w:rFonts w:ascii="Arial" w:hAnsi="Arial"/>
                <w:sz w:val="20"/>
              </w:rPr>
              <w:t>:</w:t>
            </w:r>
            <w:r w:rsidRPr="009A77C7">
              <w:rPr>
                <w:rFonts w:ascii="Arial" w:hAnsi="Arial"/>
                <w:sz w:val="20"/>
              </w:rPr>
              <w:tab/>
            </w:r>
            <w:r w:rsidRPr="009A77C7">
              <w:rPr>
                <w:rFonts w:ascii="Arial" w:hAnsi="Arial"/>
                <w:sz w:val="20"/>
              </w:rPr>
              <w:tab/>
            </w:r>
            <w:r w:rsidRPr="009A77C7">
              <w:rPr>
                <w:rFonts w:ascii="Arial" w:hAnsi="Arial"/>
                <w:sz w:val="20"/>
              </w:rPr>
              <w:tab/>
            </w:r>
          </w:p>
          <w:p w14:paraId="15C529CE" w14:textId="77777777" w:rsidR="009A4CA0" w:rsidRPr="009A77C7" w:rsidRDefault="00AC56C7" w:rsidP="002A62A3">
            <w:pPr>
              <w:rPr>
                <w:rFonts w:ascii="Arial" w:hAnsi="Arial"/>
                <w:sz w:val="20"/>
              </w:rPr>
            </w:pPr>
            <w:r w:rsidRPr="009A77C7">
              <w:rPr>
                <w:rFonts w:ascii="Arial" w:hAnsi="Arial"/>
                <w:sz w:val="20"/>
              </w:rPr>
              <w:t>e-mail:</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7E19296" w14:textId="77777777" w:rsidR="009A4CA0" w:rsidRPr="009A77C7" w:rsidRDefault="00AC56C7" w:rsidP="002A62A3">
            <w:pPr>
              <w:rPr>
                <w:rFonts w:ascii="Arial" w:hAnsi="Arial"/>
                <w:sz w:val="20"/>
              </w:rPr>
            </w:pPr>
            <w:r w:rsidRPr="009A77C7">
              <w:rPr>
                <w:rFonts w:ascii="Arial" w:hAnsi="Arial"/>
                <w:sz w:val="20"/>
              </w:rPr>
              <w:t>Nacionalidad:</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3C15AA9" w14:textId="77777777" w:rsidR="009A4CA0" w:rsidRPr="009A77C7" w:rsidRDefault="00AC56C7" w:rsidP="002A62A3">
            <w:pPr>
              <w:rPr>
                <w:rFonts w:ascii="Arial" w:hAnsi="Arial"/>
                <w:b/>
                <w:sz w:val="20"/>
              </w:rPr>
            </w:pPr>
            <w:r w:rsidRPr="009A77C7">
              <w:rPr>
                <w:rFonts w:ascii="Arial" w:hAnsi="Arial"/>
                <w:sz w:val="20"/>
              </w:rPr>
              <w:t xml:space="preserve">Datos de constitución de la sociedad: </w:t>
            </w:r>
            <w:r w:rsidRPr="009A77C7">
              <w:rPr>
                <w:rFonts w:ascii="Arial" w:hAnsi="Arial"/>
                <w:b/>
                <w:sz w:val="20"/>
              </w:rPr>
              <w:t>(Acta Constitutiva / Persona Moral)</w:t>
            </w:r>
          </w:p>
          <w:p w14:paraId="1BBFDAE4" w14:textId="77777777" w:rsidR="009A4CA0" w:rsidRPr="009A77C7" w:rsidRDefault="00AC56C7" w:rsidP="002A62A3">
            <w:pPr>
              <w:rPr>
                <w:rFonts w:ascii="Arial" w:hAnsi="Arial"/>
                <w:sz w:val="20"/>
                <w:u w:val="single"/>
              </w:rPr>
            </w:pPr>
            <w:r w:rsidRPr="009A77C7">
              <w:rPr>
                <w:rFonts w:ascii="Arial" w:hAnsi="Arial"/>
                <w:sz w:val="20"/>
              </w:rPr>
              <w:t>No. de la Escritura: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A3D19F9" w14:textId="77777777" w:rsidR="009A4CA0" w:rsidRPr="009A77C7" w:rsidRDefault="00AC56C7" w:rsidP="002A62A3">
            <w:pPr>
              <w:rPr>
                <w:rFonts w:ascii="Arial" w:hAnsi="Arial"/>
                <w:sz w:val="20"/>
              </w:rPr>
            </w:pPr>
            <w:r w:rsidRPr="009A77C7">
              <w:rPr>
                <w:rFonts w:ascii="Arial" w:hAnsi="Arial"/>
                <w:sz w:val="20"/>
              </w:rPr>
              <w:t>Fecha de la Escritura:</w:t>
            </w:r>
            <w:r w:rsidRPr="009A77C7">
              <w:rPr>
                <w:rFonts w:ascii="Arial" w:hAnsi="Arial"/>
                <w:sz w:val="20"/>
                <w:u w:val="single"/>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51A2154" w14:textId="77777777" w:rsidR="009A4CA0" w:rsidRPr="009A77C7" w:rsidRDefault="009A4CA0" w:rsidP="002A62A3">
            <w:pPr>
              <w:rPr>
                <w:rFonts w:ascii="Arial" w:hAnsi="Arial"/>
                <w:sz w:val="20"/>
              </w:rPr>
            </w:pPr>
          </w:p>
          <w:p w14:paraId="567D4C03" w14:textId="77777777" w:rsidR="009A4CA0" w:rsidRPr="009A77C7" w:rsidRDefault="00AC56C7" w:rsidP="002A62A3">
            <w:pPr>
              <w:rPr>
                <w:rFonts w:ascii="Arial" w:hAnsi="Arial"/>
                <w:b/>
                <w:sz w:val="20"/>
              </w:rPr>
            </w:pPr>
            <w:r w:rsidRPr="009A77C7">
              <w:rPr>
                <w:rFonts w:ascii="Arial" w:hAnsi="Arial"/>
                <w:b/>
                <w:sz w:val="20"/>
              </w:rPr>
              <w:t>Datos del Registro Público de Comercio</w:t>
            </w:r>
            <w:r w:rsidRPr="009A77C7">
              <w:rPr>
                <w:rFonts w:ascii="Arial" w:hAnsi="Arial"/>
                <w:b/>
                <w:sz w:val="20"/>
              </w:rPr>
              <w:tab/>
            </w:r>
            <w:r w:rsidRPr="009A77C7">
              <w:rPr>
                <w:rFonts w:ascii="Arial" w:hAnsi="Arial"/>
                <w:b/>
                <w:sz w:val="20"/>
              </w:rPr>
              <w:tab/>
            </w:r>
            <w:r w:rsidRPr="009A77C7">
              <w:rPr>
                <w:rFonts w:ascii="Arial" w:hAnsi="Arial"/>
                <w:b/>
                <w:sz w:val="20"/>
              </w:rPr>
              <w:tab/>
            </w:r>
          </w:p>
          <w:p w14:paraId="1FD9E748" w14:textId="77777777" w:rsidR="009A4CA0" w:rsidRPr="009A77C7" w:rsidRDefault="00AC56C7" w:rsidP="002A62A3">
            <w:pPr>
              <w:rPr>
                <w:rFonts w:ascii="Arial" w:hAnsi="Arial"/>
                <w:sz w:val="20"/>
              </w:rPr>
            </w:pPr>
            <w:r w:rsidRPr="009A77C7">
              <w:rPr>
                <w:rFonts w:ascii="Arial" w:hAnsi="Arial"/>
                <w:sz w:val="20"/>
              </w:rPr>
              <w:t>Fecha de Inscripción:</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58A86FB" w14:textId="77777777" w:rsidR="009A4CA0" w:rsidRPr="009A77C7" w:rsidRDefault="00AC56C7" w:rsidP="002A62A3">
            <w:pPr>
              <w:rPr>
                <w:rFonts w:ascii="Arial" w:hAnsi="Arial"/>
                <w:sz w:val="20"/>
                <w:u w:val="single"/>
              </w:rPr>
            </w:pPr>
            <w:r w:rsidRPr="009A77C7">
              <w:rPr>
                <w:rFonts w:ascii="Arial" w:hAnsi="Arial"/>
                <w:sz w:val="20"/>
              </w:rPr>
              <w:t>Entidad Federativa: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E690C26" w14:textId="77777777" w:rsidR="009A4CA0" w:rsidRPr="009A77C7" w:rsidRDefault="00AC56C7" w:rsidP="002A62A3">
            <w:pPr>
              <w:rPr>
                <w:rFonts w:ascii="Arial" w:hAnsi="Arial"/>
                <w:sz w:val="20"/>
              </w:rPr>
            </w:pPr>
            <w:r w:rsidRPr="009A77C7">
              <w:rPr>
                <w:rFonts w:ascii="Arial" w:hAnsi="Arial"/>
                <w:sz w:val="20"/>
              </w:rPr>
              <w:t xml:space="preserve">Delegación </w:t>
            </w:r>
            <w:proofErr w:type="spellStart"/>
            <w:r w:rsidRPr="009A77C7">
              <w:rPr>
                <w:rFonts w:ascii="Arial" w:hAnsi="Arial"/>
                <w:sz w:val="20"/>
              </w:rPr>
              <w:t>ó</w:t>
            </w:r>
            <w:proofErr w:type="spellEnd"/>
            <w:r w:rsidRPr="009A77C7">
              <w:rPr>
                <w:rFonts w:ascii="Arial" w:hAnsi="Arial"/>
                <w:sz w:val="20"/>
              </w:rPr>
              <w:t xml:space="preserve"> municipio:</w:t>
            </w:r>
            <w:r w:rsidRPr="009A77C7">
              <w:rPr>
                <w:rFonts w:ascii="Arial" w:hAnsi="Arial"/>
                <w:sz w:val="20"/>
              </w:rPr>
              <w:tab/>
            </w:r>
            <w:r w:rsidRPr="009A77C7">
              <w:rPr>
                <w:rFonts w:ascii="Arial" w:hAnsi="Arial"/>
                <w:sz w:val="20"/>
              </w:rPr>
              <w:tab/>
            </w:r>
          </w:p>
          <w:p w14:paraId="0F03D3CB" w14:textId="77777777" w:rsidR="009A4CA0" w:rsidRPr="009A77C7" w:rsidRDefault="00AC56C7" w:rsidP="002A62A3">
            <w:pPr>
              <w:rPr>
                <w:rFonts w:ascii="Arial" w:hAnsi="Arial"/>
                <w:sz w:val="20"/>
              </w:rPr>
            </w:pPr>
            <w:r w:rsidRPr="009A77C7">
              <w:rPr>
                <w:rFonts w:ascii="Arial" w:hAnsi="Arial"/>
                <w:sz w:val="20"/>
              </w:rPr>
              <w:t>Folio: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0E0B8E3" w14:textId="77777777" w:rsidR="009A4CA0" w:rsidRPr="009A77C7" w:rsidRDefault="00AC56C7" w:rsidP="002A62A3">
            <w:pPr>
              <w:rPr>
                <w:rFonts w:ascii="Arial" w:hAnsi="Arial"/>
                <w:sz w:val="20"/>
                <w:u w:val="single"/>
              </w:rPr>
            </w:pPr>
            <w:r w:rsidRPr="009A77C7">
              <w:rPr>
                <w:rFonts w:ascii="Arial" w:hAnsi="Arial"/>
                <w:sz w:val="20"/>
              </w:rPr>
              <w:t>Fecha del folio</w:t>
            </w:r>
            <w:r w:rsidRPr="009A77C7">
              <w:rPr>
                <w:rFonts w:ascii="Arial" w:hAnsi="Arial"/>
                <w:sz w:val="20"/>
              </w:rPr>
              <w:tab/>
              <w:t>:</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821A166" w14:textId="77777777" w:rsidR="009A4CA0" w:rsidRPr="009A77C7" w:rsidRDefault="00AC56C7" w:rsidP="002A62A3">
            <w:pPr>
              <w:rPr>
                <w:rFonts w:ascii="Arial" w:hAnsi="Arial"/>
                <w:sz w:val="20"/>
                <w:u w:val="single"/>
              </w:rPr>
            </w:pPr>
            <w:r w:rsidRPr="009A77C7">
              <w:rPr>
                <w:rFonts w:ascii="Arial" w:hAnsi="Arial"/>
                <w:sz w:val="20"/>
              </w:rPr>
              <w:t>Libro: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D39A416" w14:textId="77777777" w:rsidR="009A4CA0" w:rsidRPr="009A77C7" w:rsidRDefault="00AC56C7" w:rsidP="002A62A3">
            <w:pPr>
              <w:rPr>
                <w:rFonts w:ascii="Arial" w:hAnsi="Arial"/>
                <w:sz w:val="20"/>
              </w:rPr>
            </w:pPr>
            <w:r w:rsidRPr="009A77C7">
              <w:rPr>
                <w:rFonts w:ascii="Arial" w:hAnsi="Arial"/>
                <w:sz w:val="20"/>
              </w:rPr>
              <w:t>Partida: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758DE9F" w14:textId="77777777" w:rsidR="009A4CA0" w:rsidRPr="009A77C7" w:rsidRDefault="00AC56C7" w:rsidP="002A62A3">
            <w:pPr>
              <w:rPr>
                <w:rFonts w:ascii="Arial" w:hAnsi="Arial"/>
                <w:sz w:val="20"/>
              </w:rPr>
            </w:pPr>
            <w:r w:rsidRPr="009A77C7">
              <w:rPr>
                <w:rFonts w:ascii="Arial" w:hAnsi="Arial"/>
                <w:sz w:val="20"/>
              </w:rPr>
              <w:t>Fojas:</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76152B5" w14:textId="77777777" w:rsidR="009A4CA0" w:rsidRPr="009A77C7" w:rsidRDefault="00AC56C7" w:rsidP="002A62A3">
            <w:pPr>
              <w:rPr>
                <w:rFonts w:ascii="Arial" w:hAnsi="Arial"/>
                <w:sz w:val="20"/>
                <w:u w:val="single"/>
              </w:rPr>
            </w:pPr>
            <w:r w:rsidRPr="009A77C7">
              <w:rPr>
                <w:rFonts w:ascii="Arial" w:hAnsi="Arial"/>
                <w:sz w:val="20"/>
              </w:rPr>
              <w:t>Nombre del Notario Público: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BAE8E2B" w14:textId="77777777" w:rsidR="009A4CA0" w:rsidRPr="009A77C7" w:rsidRDefault="00AC56C7" w:rsidP="002A62A3">
            <w:pPr>
              <w:rPr>
                <w:rFonts w:ascii="Arial" w:hAnsi="Arial"/>
                <w:sz w:val="20"/>
              </w:rPr>
            </w:pPr>
            <w:r w:rsidRPr="009A77C7">
              <w:rPr>
                <w:rFonts w:ascii="Arial" w:hAnsi="Arial"/>
                <w:sz w:val="20"/>
              </w:rPr>
              <w:t>No. de Notaria: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290EC1A" w14:textId="77777777" w:rsidR="009A4CA0" w:rsidRPr="009A77C7" w:rsidRDefault="00AC56C7" w:rsidP="002A62A3">
            <w:pPr>
              <w:rPr>
                <w:rFonts w:ascii="Arial" w:hAnsi="Arial"/>
                <w:sz w:val="20"/>
              </w:rPr>
            </w:pPr>
            <w:r w:rsidRPr="009A77C7">
              <w:rPr>
                <w:rFonts w:ascii="Arial" w:hAnsi="Arial"/>
                <w:sz w:val="20"/>
              </w:rPr>
              <w:t xml:space="preserve">Entidad del Corredor </w:t>
            </w:r>
            <w:proofErr w:type="spellStart"/>
            <w:r w:rsidRPr="009A77C7">
              <w:rPr>
                <w:rFonts w:ascii="Arial" w:hAnsi="Arial"/>
                <w:sz w:val="20"/>
              </w:rPr>
              <w:t>ó</w:t>
            </w:r>
            <w:proofErr w:type="spellEnd"/>
            <w:r w:rsidRPr="009A77C7">
              <w:rPr>
                <w:rFonts w:ascii="Arial" w:hAnsi="Arial"/>
                <w:sz w:val="20"/>
              </w:rPr>
              <w:t xml:space="preserve"> Notario: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7CBE6B2C" w14:textId="77777777" w:rsidR="009A4CA0" w:rsidRPr="009A77C7" w:rsidRDefault="00AC56C7" w:rsidP="002A62A3">
            <w:pPr>
              <w:rPr>
                <w:rFonts w:ascii="Arial" w:hAnsi="Arial"/>
                <w:sz w:val="20"/>
              </w:rPr>
            </w:pPr>
            <w:r w:rsidRPr="009A77C7">
              <w:rPr>
                <w:rFonts w:ascii="Arial" w:hAnsi="Arial"/>
                <w:sz w:val="20"/>
              </w:rPr>
              <w:t xml:space="preserve">Delegación o municipio del corredor </w:t>
            </w:r>
            <w:proofErr w:type="spellStart"/>
            <w:r w:rsidRPr="009A77C7">
              <w:rPr>
                <w:rFonts w:ascii="Arial" w:hAnsi="Arial"/>
                <w:sz w:val="20"/>
              </w:rPr>
              <w:t>ó</w:t>
            </w:r>
            <w:proofErr w:type="spellEnd"/>
            <w:r w:rsidRPr="009A77C7">
              <w:rPr>
                <w:rFonts w:ascii="Arial" w:hAnsi="Arial"/>
                <w:sz w:val="20"/>
              </w:rPr>
              <w:t xml:space="preserve"> Notario: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0226CFF" w14:textId="77777777" w:rsidR="009A4CA0" w:rsidRPr="009A77C7" w:rsidRDefault="00AC56C7" w:rsidP="002A62A3">
            <w:pPr>
              <w:rPr>
                <w:rFonts w:ascii="Arial" w:hAnsi="Arial"/>
                <w:b/>
                <w:color w:val="FF0000"/>
                <w:sz w:val="20"/>
              </w:rPr>
            </w:pPr>
            <w:r w:rsidRPr="009A77C7">
              <w:rPr>
                <w:rFonts w:ascii="Arial" w:hAnsi="Arial"/>
                <w:b/>
                <w:sz w:val="20"/>
                <w:u w:val="single"/>
              </w:rPr>
              <w:t xml:space="preserve">Datos de inscripción y registro de poderes para actos </w:t>
            </w:r>
            <w:proofErr w:type="gramStart"/>
            <w:r w:rsidRPr="009A77C7">
              <w:rPr>
                <w:rFonts w:ascii="Arial" w:hAnsi="Arial"/>
                <w:b/>
                <w:sz w:val="20"/>
                <w:u w:val="single"/>
              </w:rPr>
              <w:t>de  dominio</w:t>
            </w:r>
            <w:proofErr w:type="gramEnd"/>
            <w:r w:rsidRPr="009A77C7">
              <w:rPr>
                <w:rFonts w:ascii="Arial" w:hAnsi="Arial"/>
                <w:b/>
                <w:sz w:val="20"/>
                <w:u w:val="single"/>
              </w:rPr>
              <w:t xml:space="preserve"> </w:t>
            </w:r>
            <w:r w:rsidRPr="009A77C7">
              <w:rPr>
                <w:rFonts w:ascii="Arial" w:hAnsi="Arial"/>
                <w:sz w:val="20"/>
                <w:u w:val="single"/>
              </w:rPr>
              <w:t>(Persona Moral)</w:t>
            </w:r>
            <w:r w:rsidRPr="009A77C7">
              <w:rPr>
                <w:rFonts w:ascii="Arial" w:hAnsi="Arial"/>
                <w:b/>
                <w:sz w:val="20"/>
                <w:u w:val="single"/>
              </w:rPr>
              <w:t>:</w:t>
            </w:r>
          </w:p>
          <w:p w14:paraId="33BC4FC6" w14:textId="77777777" w:rsidR="009A4CA0" w:rsidRPr="009A77C7" w:rsidRDefault="00AC56C7" w:rsidP="002A62A3">
            <w:pPr>
              <w:rPr>
                <w:rFonts w:ascii="Arial" w:hAnsi="Arial"/>
                <w:b/>
                <w:color w:val="FF0000"/>
                <w:sz w:val="20"/>
              </w:rPr>
            </w:pPr>
            <w:r w:rsidRPr="009A77C7">
              <w:rPr>
                <w:rFonts w:ascii="Arial" w:hAnsi="Arial"/>
                <w:sz w:val="20"/>
              </w:rPr>
              <w:t>(Acta de poderes y/o acta constitutiva)</w:t>
            </w:r>
          </w:p>
          <w:p w14:paraId="5A4D304D" w14:textId="77777777" w:rsidR="009A4CA0" w:rsidRPr="009A77C7" w:rsidRDefault="00AC56C7" w:rsidP="002A62A3">
            <w:pPr>
              <w:rPr>
                <w:rFonts w:ascii="Arial" w:hAnsi="Arial"/>
                <w:sz w:val="20"/>
              </w:rPr>
            </w:pPr>
            <w:r w:rsidRPr="009A77C7">
              <w:rPr>
                <w:rFonts w:ascii="Arial" w:hAnsi="Arial"/>
                <w:sz w:val="20"/>
              </w:rPr>
              <w:t>No. de la Escritura: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E42DDDA" w14:textId="77777777" w:rsidR="009A4CA0" w:rsidRPr="009A77C7" w:rsidRDefault="00AC56C7" w:rsidP="002A62A3">
            <w:pPr>
              <w:rPr>
                <w:rFonts w:ascii="Arial" w:hAnsi="Arial"/>
                <w:sz w:val="20"/>
              </w:rPr>
            </w:pPr>
            <w:r w:rsidRPr="009A77C7">
              <w:rPr>
                <w:rFonts w:ascii="Arial" w:hAnsi="Arial"/>
                <w:sz w:val="20"/>
              </w:rPr>
              <w:t xml:space="preserve">Fecha de la Escritura: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645D2E8" w14:textId="77777777" w:rsidR="009A4CA0" w:rsidRPr="009A77C7" w:rsidRDefault="00AC56C7" w:rsidP="002A62A3">
            <w:pPr>
              <w:rPr>
                <w:rFonts w:ascii="Arial" w:hAnsi="Arial"/>
                <w:sz w:val="20"/>
              </w:rPr>
            </w:pPr>
            <w:r w:rsidRPr="009A77C7">
              <w:rPr>
                <w:rFonts w:ascii="Arial" w:hAnsi="Arial"/>
                <w:sz w:val="20"/>
              </w:rPr>
              <w:t xml:space="preserve">Tipo de Poder:  </w:t>
            </w:r>
            <w:r w:rsidRPr="009A77C7">
              <w:rPr>
                <w:rFonts w:ascii="Arial" w:hAnsi="Arial"/>
                <w:sz w:val="20"/>
              </w:rPr>
              <w:tab/>
              <w:t xml:space="preserve">Único </w:t>
            </w:r>
            <w:proofErr w:type="gramStart"/>
            <w:r w:rsidRPr="009A77C7">
              <w:rPr>
                <w:rFonts w:ascii="Arial" w:hAnsi="Arial"/>
                <w:sz w:val="20"/>
              </w:rPr>
              <w:t xml:space="preserve">()  </w:t>
            </w:r>
            <w:r w:rsidRPr="009A77C7">
              <w:rPr>
                <w:rFonts w:ascii="Arial" w:hAnsi="Arial"/>
                <w:sz w:val="20"/>
              </w:rPr>
              <w:tab/>
            </w:r>
            <w:proofErr w:type="gramEnd"/>
            <w:r w:rsidRPr="009A77C7">
              <w:rPr>
                <w:rFonts w:ascii="Arial" w:hAnsi="Arial"/>
                <w:sz w:val="20"/>
              </w:rPr>
              <w:t xml:space="preserve">Mancomunado ()  </w:t>
            </w:r>
            <w:r w:rsidRPr="009A77C7">
              <w:rPr>
                <w:rFonts w:ascii="Arial" w:hAnsi="Arial"/>
                <w:sz w:val="20"/>
              </w:rPr>
              <w:tab/>
              <w:t xml:space="preserve">Consejo () </w:t>
            </w:r>
          </w:p>
          <w:p w14:paraId="7FB8D888" w14:textId="77777777" w:rsidR="009A4CA0" w:rsidRPr="009A77C7" w:rsidRDefault="009A4CA0" w:rsidP="002A62A3">
            <w:pPr>
              <w:rPr>
                <w:rFonts w:ascii="Arial" w:hAnsi="Arial"/>
                <w:sz w:val="20"/>
              </w:rPr>
            </w:pPr>
          </w:p>
          <w:p w14:paraId="7157D9D5" w14:textId="77777777" w:rsidR="009A4CA0" w:rsidRPr="009A77C7" w:rsidRDefault="00AC56C7" w:rsidP="002A62A3">
            <w:pPr>
              <w:rPr>
                <w:rFonts w:ascii="Arial" w:hAnsi="Arial"/>
                <w:sz w:val="20"/>
              </w:rPr>
            </w:pPr>
            <w:r w:rsidRPr="009A77C7">
              <w:rPr>
                <w:rFonts w:ascii="Arial" w:hAnsi="Arial"/>
                <w:b/>
                <w:sz w:val="20"/>
                <w:u w:val="single"/>
              </w:rPr>
              <w:t xml:space="preserve">Datos del registro público de la propiedad y el comercio </w:t>
            </w:r>
            <w:r w:rsidRPr="009A77C7">
              <w:rPr>
                <w:rFonts w:ascii="Arial" w:hAnsi="Arial"/>
                <w:sz w:val="20"/>
                <w:u w:val="single"/>
              </w:rPr>
              <w:t>(Persona Moral)</w:t>
            </w:r>
            <w:r w:rsidRPr="009A77C7">
              <w:rPr>
                <w:rFonts w:ascii="Arial" w:hAnsi="Arial"/>
                <w:b/>
                <w:sz w:val="20"/>
                <w:u w:val="single"/>
              </w:rPr>
              <w:t>:</w:t>
            </w:r>
          </w:p>
          <w:p w14:paraId="524CA71B" w14:textId="77777777" w:rsidR="009A4CA0" w:rsidRPr="009A77C7" w:rsidRDefault="00AC56C7" w:rsidP="002A62A3">
            <w:pPr>
              <w:rPr>
                <w:rFonts w:ascii="Arial" w:hAnsi="Arial"/>
                <w:sz w:val="20"/>
              </w:rPr>
            </w:pPr>
            <w:r w:rsidRPr="009A77C7">
              <w:rPr>
                <w:rFonts w:ascii="Arial" w:hAnsi="Arial"/>
                <w:sz w:val="20"/>
              </w:rPr>
              <w:t>Fecha de inscripción:</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1B391D8" w14:textId="77777777" w:rsidR="009A4CA0" w:rsidRPr="009A77C7" w:rsidRDefault="00AC56C7" w:rsidP="002A62A3">
            <w:pPr>
              <w:rPr>
                <w:rFonts w:ascii="Arial" w:hAnsi="Arial"/>
                <w:sz w:val="20"/>
              </w:rPr>
            </w:pPr>
            <w:r w:rsidRPr="009A77C7">
              <w:rPr>
                <w:rFonts w:ascii="Arial" w:hAnsi="Arial"/>
                <w:sz w:val="20"/>
              </w:rPr>
              <w:t>Entidad Federativa: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0EEFFE8" w14:textId="77777777" w:rsidR="009A4CA0" w:rsidRPr="009A77C7" w:rsidRDefault="00AC56C7" w:rsidP="002A62A3">
            <w:pPr>
              <w:rPr>
                <w:rFonts w:ascii="Arial" w:hAnsi="Arial"/>
                <w:sz w:val="20"/>
              </w:rPr>
            </w:pPr>
            <w:r w:rsidRPr="009A77C7">
              <w:rPr>
                <w:rFonts w:ascii="Arial" w:hAnsi="Arial"/>
                <w:sz w:val="20"/>
              </w:rPr>
              <w:t xml:space="preserve">Delegación </w:t>
            </w:r>
            <w:proofErr w:type="spellStart"/>
            <w:r w:rsidRPr="009A77C7">
              <w:rPr>
                <w:rFonts w:ascii="Arial" w:hAnsi="Arial"/>
                <w:sz w:val="20"/>
              </w:rPr>
              <w:t>ó</w:t>
            </w:r>
            <w:proofErr w:type="spellEnd"/>
            <w:r w:rsidRPr="009A77C7">
              <w:rPr>
                <w:rFonts w:ascii="Arial" w:hAnsi="Arial"/>
                <w:sz w:val="20"/>
              </w:rPr>
              <w:t xml:space="preserve"> municipio: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BDC4B76" w14:textId="77777777" w:rsidR="009A4CA0" w:rsidRPr="009A77C7" w:rsidRDefault="00AC56C7" w:rsidP="002A62A3">
            <w:pPr>
              <w:rPr>
                <w:rFonts w:ascii="Arial" w:hAnsi="Arial"/>
                <w:sz w:val="20"/>
              </w:rPr>
            </w:pPr>
            <w:r w:rsidRPr="009A77C7">
              <w:rPr>
                <w:rFonts w:ascii="Arial" w:hAnsi="Arial"/>
                <w:sz w:val="20"/>
              </w:rPr>
              <w:t>Folio: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D47C216" w14:textId="77777777" w:rsidR="009A4CA0" w:rsidRPr="009A77C7" w:rsidRDefault="00AC56C7" w:rsidP="002A62A3">
            <w:pPr>
              <w:rPr>
                <w:rFonts w:ascii="Arial" w:hAnsi="Arial"/>
                <w:sz w:val="20"/>
                <w:u w:val="single"/>
              </w:rPr>
            </w:pPr>
            <w:r w:rsidRPr="009A77C7">
              <w:rPr>
                <w:rFonts w:ascii="Arial" w:hAnsi="Arial"/>
                <w:sz w:val="20"/>
              </w:rPr>
              <w:t>Fecha del folio</w:t>
            </w:r>
            <w:r w:rsidRPr="009A77C7">
              <w:rPr>
                <w:rFonts w:ascii="Arial" w:hAnsi="Arial"/>
                <w:sz w:val="20"/>
              </w:rPr>
              <w:tab/>
              <w:t>:</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4EDA621" w14:textId="77777777" w:rsidR="009A4CA0" w:rsidRPr="009A77C7" w:rsidRDefault="00AC56C7" w:rsidP="002A62A3">
            <w:pPr>
              <w:rPr>
                <w:rFonts w:ascii="Arial" w:hAnsi="Arial"/>
                <w:sz w:val="20"/>
                <w:u w:val="single"/>
              </w:rPr>
            </w:pPr>
            <w:r w:rsidRPr="009A77C7">
              <w:rPr>
                <w:rFonts w:ascii="Arial" w:hAnsi="Arial"/>
                <w:sz w:val="20"/>
              </w:rPr>
              <w:t>Libro: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C0AF530" w14:textId="77777777" w:rsidR="009A4CA0" w:rsidRPr="009A77C7" w:rsidRDefault="00AC56C7" w:rsidP="002A62A3">
            <w:pPr>
              <w:rPr>
                <w:rFonts w:ascii="Arial" w:hAnsi="Arial"/>
                <w:sz w:val="20"/>
                <w:u w:val="single"/>
              </w:rPr>
            </w:pPr>
            <w:r w:rsidRPr="009A77C7">
              <w:rPr>
                <w:rFonts w:ascii="Arial" w:hAnsi="Arial"/>
                <w:sz w:val="20"/>
              </w:rPr>
              <w:t>Partida:</w:t>
            </w:r>
            <w:r w:rsidRPr="009A77C7">
              <w:rPr>
                <w:rFonts w:ascii="Arial" w:hAnsi="Arial"/>
                <w:sz w:val="20"/>
                <w:u w:val="single"/>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B6D0AEE" w14:textId="77777777" w:rsidR="009A4CA0" w:rsidRPr="009A77C7" w:rsidRDefault="00AC56C7" w:rsidP="002A62A3">
            <w:pPr>
              <w:rPr>
                <w:rFonts w:ascii="Arial" w:hAnsi="Arial"/>
                <w:sz w:val="20"/>
              </w:rPr>
            </w:pPr>
            <w:r w:rsidRPr="009A77C7">
              <w:rPr>
                <w:rFonts w:ascii="Arial" w:hAnsi="Arial"/>
                <w:sz w:val="20"/>
              </w:rPr>
              <w:t>Fojas:</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14913CA" w14:textId="77777777" w:rsidR="009A4CA0" w:rsidRPr="009A77C7" w:rsidRDefault="00AC56C7" w:rsidP="002A62A3">
            <w:pPr>
              <w:rPr>
                <w:rFonts w:ascii="Arial" w:hAnsi="Arial"/>
                <w:sz w:val="20"/>
                <w:u w:val="single"/>
              </w:rPr>
            </w:pPr>
            <w:r w:rsidRPr="009A77C7">
              <w:rPr>
                <w:rFonts w:ascii="Arial" w:hAnsi="Arial"/>
                <w:sz w:val="20"/>
              </w:rPr>
              <w:t>Nombre del Notario Público: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B892996" w14:textId="77777777" w:rsidR="009A4CA0" w:rsidRPr="009A77C7" w:rsidRDefault="00AC56C7" w:rsidP="002A62A3">
            <w:pPr>
              <w:rPr>
                <w:rFonts w:ascii="Arial" w:hAnsi="Arial"/>
                <w:sz w:val="20"/>
              </w:rPr>
            </w:pPr>
            <w:r w:rsidRPr="009A77C7">
              <w:rPr>
                <w:rFonts w:ascii="Arial" w:hAnsi="Arial"/>
                <w:sz w:val="20"/>
              </w:rPr>
              <w:t>No. de Notaría: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80D4D56" w14:textId="77777777" w:rsidR="009A4CA0" w:rsidRPr="009A77C7" w:rsidRDefault="00AC56C7" w:rsidP="002A62A3">
            <w:pPr>
              <w:rPr>
                <w:rFonts w:ascii="Arial" w:hAnsi="Arial"/>
                <w:sz w:val="20"/>
                <w:u w:val="single"/>
              </w:rPr>
            </w:pPr>
            <w:r w:rsidRPr="009A77C7">
              <w:rPr>
                <w:rFonts w:ascii="Arial" w:hAnsi="Arial"/>
                <w:sz w:val="20"/>
              </w:rPr>
              <w:t xml:space="preserve">Entidad del Corredor </w:t>
            </w:r>
            <w:proofErr w:type="spellStart"/>
            <w:r w:rsidRPr="009A77C7">
              <w:rPr>
                <w:rFonts w:ascii="Arial" w:hAnsi="Arial"/>
                <w:sz w:val="20"/>
              </w:rPr>
              <w:t>ó</w:t>
            </w:r>
            <w:proofErr w:type="spellEnd"/>
            <w:r w:rsidRPr="009A77C7">
              <w:rPr>
                <w:rFonts w:ascii="Arial" w:hAnsi="Arial"/>
                <w:sz w:val="20"/>
              </w:rPr>
              <w:t xml:space="preserve"> Notario: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15CC105" w14:textId="77777777" w:rsidR="009A4CA0" w:rsidRPr="009A77C7" w:rsidRDefault="00AC56C7" w:rsidP="002A62A3">
            <w:pPr>
              <w:rPr>
                <w:rFonts w:ascii="Arial" w:hAnsi="Arial"/>
                <w:sz w:val="20"/>
              </w:rPr>
            </w:pPr>
            <w:r w:rsidRPr="009A77C7">
              <w:rPr>
                <w:rFonts w:ascii="Arial" w:hAnsi="Arial"/>
                <w:sz w:val="20"/>
              </w:rPr>
              <w:t xml:space="preserve">Delegación o municipio del corredor </w:t>
            </w:r>
            <w:proofErr w:type="spellStart"/>
            <w:r w:rsidRPr="009A77C7">
              <w:rPr>
                <w:rFonts w:ascii="Arial" w:hAnsi="Arial"/>
                <w:sz w:val="20"/>
              </w:rPr>
              <w:t>ó</w:t>
            </w:r>
            <w:proofErr w:type="spellEnd"/>
            <w:r w:rsidRPr="009A77C7">
              <w:rPr>
                <w:rFonts w:ascii="Arial" w:hAnsi="Arial"/>
                <w:sz w:val="20"/>
              </w:rPr>
              <w:t xml:space="preserve"> Notario:</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3E65C26B" w14:textId="77777777" w:rsidR="009A4CA0" w:rsidRPr="009A77C7" w:rsidRDefault="00AC56C7" w:rsidP="002A62A3">
            <w:pPr>
              <w:rPr>
                <w:rFonts w:ascii="Arial" w:hAnsi="Arial"/>
                <w:sz w:val="20"/>
              </w:rPr>
            </w:pPr>
            <w:r w:rsidRPr="009A77C7">
              <w:rPr>
                <w:rFonts w:ascii="Arial" w:hAnsi="Arial"/>
                <w:sz w:val="20"/>
              </w:rPr>
              <w:tab/>
            </w:r>
          </w:p>
          <w:p w14:paraId="60E06866" w14:textId="77777777" w:rsidR="009A4CA0" w:rsidRPr="009A77C7" w:rsidRDefault="00AC56C7" w:rsidP="002A62A3">
            <w:pPr>
              <w:rPr>
                <w:rFonts w:ascii="Arial" w:hAnsi="Arial"/>
                <w:b/>
                <w:sz w:val="20"/>
                <w:u w:val="single"/>
              </w:rPr>
            </w:pPr>
            <w:r w:rsidRPr="009A77C7">
              <w:rPr>
                <w:rFonts w:ascii="Arial" w:hAnsi="Arial"/>
                <w:b/>
                <w:sz w:val="20"/>
                <w:u w:val="single"/>
              </w:rPr>
              <w:t>Datos del representante legal con actos de administración o dominio:</w:t>
            </w:r>
          </w:p>
          <w:p w14:paraId="1C11EF9E" w14:textId="77777777" w:rsidR="009A4CA0" w:rsidRPr="009A77C7" w:rsidRDefault="00AC56C7" w:rsidP="002A62A3">
            <w:pPr>
              <w:rPr>
                <w:rFonts w:ascii="Arial" w:hAnsi="Arial"/>
                <w:b/>
                <w:color w:val="000000"/>
                <w:sz w:val="20"/>
              </w:rPr>
            </w:pPr>
            <w:r w:rsidRPr="009A77C7">
              <w:rPr>
                <w:rFonts w:ascii="Arial" w:hAnsi="Arial"/>
                <w:sz w:val="20"/>
              </w:rPr>
              <w:t xml:space="preserve">Nombre: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77223CB6" w14:textId="77777777" w:rsidR="009A4CA0" w:rsidRPr="009A77C7" w:rsidRDefault="00AC56C7" w:rsidP="002A62A3">
            <w:pPr>
              <w:rPr>
                <w:rFonts w:ascii="Arial" w:hAnsi="Arial"/>
                <w:sz w:val="20"/>
              </w:rPr>
            </w:pPr>
            <w:r w:rsidRPr="009A77C7">
              <w:rPr>
                <w:rFonts w:ascii="Arial" w:hAnsi="Arial"/>
                <w:sz w:val="20"/>
              </w:rPr>
              <w:lastRenderedPageBreak/>
              <w:t xml:space="preserve">Estado civil: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77801AC9" w14:textId="77777777" w:rsidR="009A4CA0" w:rsidRPr="009A77C7" w:rsidRDefault="00AC56C7" w:rsidP="002A62A3">
            <w:pPr>
              <w:rPr>
                <w:rFonts w:ascii="Arial" w:hAnsi="Arial"/>
                <w:sz w:val="20"/>
              </w:rPr>
            </w:pPr>
            <w:r w:rsidRPr="009A77C7">
              <w:rPr>
                <w:rFonts w:ascii="Arial" w:hAnsi="Arial"/>
                <w:sz w:val="20"/>
              </w:rPr>
              <w:t>Fecha de nacimiento:</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089076DA" w14:textId="77777777" w:rsidR="009A4CA0" w:rsidRPr="009A77C7" w:rsidRDefault="00AC56C7" w:rsidP="002A62A3">
            <w:pPr>
              <w:rPr>
                <w:rFonts w:ascii="Arial" w:hAnsi="Arial"/>
                <w:b/>
                <w:color w:val="000000"/>
                <w:sz w:val="20"/>
              </w:rPr>
            </w:pPr>
            <w:r w:rsidRPr="009A77C7">
              <w:rPr>
                <w:rFonts w:ascii="Arial" w:hAnsi="Arial"/>
                <w:sz w:val="20"/>
              </w:rPr>
              <w:t>R.F.C.:</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292C36FA" w14:textId="77777777" w:rsidR="009A4CA0" w:rsidRPr="009A77C7" w:rsidRDefault="00AC56C7" w:rsidP="002A62A3">
            <w:pPr>
              <w:rPr>
                <w:rFonts w:ascii="Arial" w:hAnsi="Arial"/>
                <w:sz w:val="20"/>
              </w:rPr>
            </w:pPr>
            <w:r w:rsidRPr="009A77C7">
              <w:rPr>
                <w:rFonts w:ascii="Arial" w:hAnsi="Arial"/>
                <w:sz w:val="20"/>
              </w:rPr>
              <w:t>Fecha de alta SHCP:</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045EDFD" w14:textId="77777777" w:rsidR="009A4CA0" w:rsidRPr="009A77C7" w:rsidRDefault="00AC56C7" w:rsidP="002A62A3">
            <w:pPr>
              <w:rPr>
                <w:rFonts w:ascii="Arial" w:hAnsi="Arial"/>
                <w:b/>
                <w:color w:val="000000"/>
                <w:sz w:val="20"/>
              </w:rPr>
            </w:pPr>
            <w:r w:rsidRPr="009A77C7">
              <w:rPr>
                <w:rFonts w:ascii="Arial" w:hAnsi="Arial"/>
                <w:sz w:val="20"/>
              </w:rPr>
              <w:t>Teléfono: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35C7BC3B" w14:textId="77777777" w:rsidR="009A4CA0" w:rsidRPr="009A77C7" w:rsidRDefault="00AC56C7" w:rsidP="002A62A3">
            <w:pPr>
              <w:rPr>
                <w:rFonts w:ascii="Arial" w:hAnsi="Arial"/>
                <w:sz w:val="20"/>
              </w:rPr>
            </w:pPr>
            <w:r w:rsidRPr="009A77C7">
              <w:rPr>
                <w:rFonts w:ascii="Arial" w:hAnsi="Arial"/>
                <w:sz w:val="20"/>
              </w:rPr>
              <w:t xml:space="preserve">Fax (incluir clave </w:t>
            </w:r>
            <w:proofErr w:type="gramStart"/>
            <w:r w:rsidRPr="009A77C7">
              <w:rPr>
                <w:rFonts w:ascii="Arial" w:hAnsi="Arial"/>
                <w:sz w:val="20"/>
              </w:rPr>
              <w:t>LADA )</w:t>
            </w:r>
            <w:proofErr w:type="gramEnd"/>
            <w:r w:rsidRPr="009A77C7">
              <w:rPr>
                <w:rFonts w:ascii="Arial" w:hAnsi="Arial"/>
                <w:sz w:val="20"/>
              </w:rPr>
              <w:t xml:space="preserve">: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4A8CFB8D" w14:textId="77777777" w:rsidR="009A4CA0" w:rsidRPr="009A77C7" w:rsidRDefault="00AC56C7" w:rsidP="002A62A3">
            <w:pPr>
              <w:rPr>
                <w:rFonts w:ascii="Arial" w:hAnsi="Arial"/>
                <w:b/>
                <w:color w:val="000000"/>
                <w:sz w:val="20"/>
              </w:rPr>
            </w:pPr>
            <w:r w:rsidRPr="009A77C7">
              <w:rPr>
                <w:rFonts w:ascii="Arial" w:hAnsi="Arial"/>
                <w:sz w:val="20"/>
              </w:rPr>
              <w:t>e-mail:</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1D9B1B14" w14:textId="77777777" w:rsidR="009A4CA0" w:rsidRPr="009A77C7" w:rsidRDefault="00AC56C7" w:rsidP="002A62A3">
            <w:pPr>
              <w:rPr>
                <w:rFonts w:ascii="Arial" w:hAnsi="Arial"/>
                <w:sz w:val="20"/>
              </w:rPr>
            </w:pPr>
            <w:r w:rsidRPr="009A77C7">
              <w:rPr>
                <w:rFonts w:ascii="Arial" w:hAnsi="Arial"/>
                <w:sz w:val="20"/>
              </w:rPr>
              <w:t>Nacionalidad:</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626A9359" w14:textId="77777777" w:rsidR="009A4CA0" w:rsidRPr="009A77C7" w:rsidRDefault="00AC56C7" w:rsidP="002A62A3">
            <w:pPr>
              <w:rPr>
                <w:rFonts w:ascii="Arial" w:hAnsi="Arial"/>
                <w:b/>
                <w:color w:val="000000"/>
                <w:sz w:val="20"/>
              </w:rPr>
            </w:pPr>
            <w:r w:rsidRPr="009A77C7">
              <w:rPr>
                <w:rFonts w:ascii="Arial" w:hAnsi="Arial"/>
                <w:sz w:val="20"/>
              </w:rPr>
              <w:t xml:space="preserve">Tipo de identificación oficial: Credencial IFE </w:t>
            </w:r>
            <w:proofErr w:type="gramStart"/>
            <w:r w:rsidRPr="009A77C7">
              <w:rPr>
                <w:rFonts w:ascii="Arial" w:hAnsi="Arial"/>
                <w:sz w:val="20"/>
              </w:rPr>
              <w:t xml:space="preserve">(  </w:t>
            </w:r>
            <w:proofErr w:type="gramEnd"/>
            <w:r w:rsidRPr="009A77C7">
              <w:rPr>
                <w:rFonts w:ascii="Arial" w:hAnsi="Arial"/>
                <w:sz w:val="20"/>
              </w:rPr>
              <w:t xml:space="preserve"> )Pasaporte Vigente (   )</w:t>
            </w:r>
            <w:r w:rsidRPr="009A77C7">
              <w:rPr>
                <w:rFonts w:ascii="Arial" w:hAnsi="Arial"/>
                <w:sz w:val="20"/>
              </w:rPr>
              <w:tab/>
              <w:t xml:space="preserve">FM2 </w:t>
            </w:r>
            <w:proofErr w:type="spellStart"/>
            <w:r w:rsidRPr="009A77C7">
              <w:rPr>
                <w:rFonts w:ascii="Arial" w:hAnsi="Arial"/>
                <w:sz w:val="20"/>
              </w:rPr>
              <w:t>ó</w:t>
            </w:r>
            <w:proofErr w:type="spellEnd"/>
            <w:r w:rsidRPr="009A77C7">
              <w:rPr>
                <w:rFonts w:ascii="Arial" w:hAnsi="Arial"/>
                <w:sz w:val="20"/>
              </w:rPr>
              <w:t xml:space="preserve"> FM3 extranjeros (   )</w:t>
            </w:r>
          </w:p>
          <w:p w14:paraId="2DA3A94E" w14:textId="77777777" w:rsidR="009A4CA0" w:rsidRPr="009A77C7" w:rsidRDefault="00AC56C7" w:rsidP="002A62A3">
            <w:pPr>
              <w:rPr>
                <w:rFonts w:ascii="Arial" w:hAnsi="Arial"/>
                <w:sz w:val="20"/>
              </w:rPr>
            </w:pPr>
            <w:r w:rsidRPr="009A77C7">
              <w:rPr>
                <w:rFonts w:ascii="Arial" w:hAnsi="Arial"/>
                <w:sz w:val="20"/>
              </w:rPr>
              <w:t xml:space="preserve">No. de la </w:t>
            </w:r>
            <w:proofErr w:type="gramStart"/>
            <w:r w:rsidRPr="009A77C7">
              <w:rPr>
                <w:rFonts w:ascii="Arial" w:hAnsi="Arial"/>
                <w:sz w:val="20"/>
              </w:rPr>
              <w:t>identificación(</w:t>
            </w:r>
            <w:proofErr w:type="gramEnd"/>
            <w:r w:rsidRPr="009A77C7">
              <w:rPr>
                <w:rFonts w:ascii="Arial" w:hAnsi="Arial"/>
                <w:sz w:val="20"/>
              </w:rPr>
              <w:t>si es IFE poner el No. que está en la parte donde está su firma):</w:t>
            </w:r>
            <w:r w:rsidRPr="009A77C7">
              <w:rPr>
                <w:rFonts w:ascii="Arial" w:hAnsi="Arial"/>
                <w:sz w:val="20"/>
              </w:rPr>
              <w:tab/>
            </w:r>
          </w:p>
          <w:p w14:paraId="7AA2E55B" w14:textId="77777777" w:rsidR="009A4CA0" w:rsidRPr="009A77C7" w:rsidRDefault="00AC56C7" w:rsidP="002A62A3">
            <w:pPr>
              <w:rPr>
                <w:rFonts w:ascii="Arial" w:hAnsi="Arial"/>
                <w:sz w:val="20"/>
                <w:u w:val="single"/>
              </w:rPr>
            </w:pPr>
            <w:r w:rsidRPr="009A77C7">
              <w:rPr>
                <w:rFonts w:ascii="Arial" w:hAnsi="Arial"/>
                <w:sz w:val="20"/>
              </w:rPr>
              <w:t xml:space="preserve">Domicilio Fiscal: </w:t>
            </w:r>
            <w:r w:rsidRPr="009A77C7">
              <w:rPr>
                <w:rFonts w:ascii="Arial" w:hAnsi="Arial"/>
                <w:sz w:val="20"/>
              </w:rPr>
              <w:tab/>
              <w:t>Calle:</w:t>
            </w:r>
            <w:r w:rsidRPr="009A77C7">
              <w:rPr>
                <w:rFonts w:ascii="Arial" w:hAnsi="Arial"/>
                <w:sz w:val="20"/>
              </w:rPr>
              <w:tab/>
            </w:r>
            <w:r w:rsidRPr="009A77C7">
              <w:rPr>
                <w:rFonts w:ascii="Arial" w:hAnsi="Arial"/>
                <w:sz w:val="20"/>
              </w:rPr>
              <w:tab/>
              <w:t xml:space="preserve"> No.:</w:t>
            </w:r>
            <w:r w:rsidRPr="009A77C7">
              <w:rPr>
                <w:rFonts w:ascii="Arial" w:hAnsi="Arial"/>
                <w:sz w:val="20"/>
              </w:rPr>
              <w:tab/>
            </w:r>
            <w:r w:rsidRPr="009A77C7">
              <w:rPr>
                <w:rFonts w:ascii="Arial" w:hAnsi="Arial"/>
                <w:sz w:val="20"/>
              </w:rPr>
              <w:tab/>
              <w:t>C.P.:</w:t>
            </w:r>
            <w:r w:rsidRPr="009A77C7">
              <w:rPr>
                <w:rFonts w:ascii="Arial" w:hAnsi="Arial"/>
                <w:sz w:val="20"/>
              </w:rPr>
              <w:tab/>
            </w:r>
            <w:r w:rsidRPr="009A77C7">
              <w:rPr>
                <w:rFonts w:ascii="Arial" w:hAnsi="Arial"/>
                <w:sz w:val="20"/>
              </w:rPr>
              <w:tab/>
              <w:t xml:space="preserve"> Colonia:</w:t>
            </w:r>
            <w:r w:rsidRPr="009A77C7">
              <w:rPr>
                <w:rFonts w:ascii="Arial" w:hAnsi="Arial"/>
                <w:sz w:val="20"/>
              </w:rPr>
              <w:tab/>
              <w:t>Ciudad:</w:t>
            </w:r>
            <w:r w:rsidRPr="009A77C7">
              <w:rPr>
                <w:rFonts w:ascii="Arial" w:hAnsi="Arial"/>
                <w:sz w:val="20"/>
              </w:rPr>
              <w:tab/>
            </w:r>
            <w:r w:rsidRPr="009A77C7">
              <w:rPr>
                <w:rFonts w:ascii="Arial" w:hAnsi="Arial"/>
                <w:sz w:val="20"/>
              </w:rPr>
              <w:tab/>
            </w:r>
            <w:r w:rsidRPr="009A77C7">
              <w:rPr>
                <w:rFonts w:ascii="Arial" w:hAnsi="Arial"/>
                <w:sz w:val="20"/>
              </w:rPr>
              <w:tab/>
            </w:r>
          </w:p>
          <w:p w14:paraId="5645D3F6" w14:textId="77777777" w:rsidR="009A4CA0" w:rsidRPr="009A77C7" w:rsidRDefault="009A4CA0" w:rsidP="002A62A3">
            <w:pPr>
              <w:rPr>
                <w:rFonts w:ascii="Arial" w:hAnsi="Arial"/>
                <w:b/>
                <w:sz w:val="20"/>
                <w:u w:val="single"/>
              </w:rPr>
            </w:pPr>
          </w:p>
          <w:p w14:paraId="4FE1609A" w14:textId="77777777" w:rsidR="009A4CA0" w:rsidRPr="009A77C7" w:rsidRDefault="00AC56C7" w:rsidP="002A62A3">
            <w:pPr>
              <w:rPr>
                <w:rFonts w:ascii="Arial" w:hAnsi="Arial"/>
                <w:b/>
                <w:color w:val="FF0000"/>
                <w:sz w:val="20"/>
              </w:rPr>
            </w:pPr>
            <w:r w:rsidRPr="009A77C7">
              <w:rPr>
                <w:rFonts w:ascii="Arial" w:hAnsi="Arial"/>
                <w:b/>
                <w:sz w:val="20"/>
                <w:u w:val="single"/>
              </w:rPr>
              <w:t>Datos del banco donde se depositarán recursos:</w:t>
            </w:r>
          </w:p>
          <w:p w14:paraId="1443E4CA" w14:textId="77777777" w:rsidR="009A4CA0" w:rsidRPr="009A77C7" w:rsidRDefault="00AC56C7" w:rsidP="002A62A3">
            <w:pPr>
              <w:rPr>
                <w:rFonts w:ascii="Arial" w:hAnsi="Arial"/>
                <w:sz w:val="20"/>
              </w:rPr>
            </w:pPr>
            <w:r w:rsidRPr="009A77C7">
              <w:rPr>
                <w:rFonts w:ascii="Arial" w:hAnsi="Arial"/>
                <w:sz w:val="20"/>
              </w:rPr>
              <w:t xml:space="preserve">Moneda:   </w:t>
            </w:r>
            <w:r w:rsidRPr="009A77C7">
              <w:rPr>
                <w:rFonts w:ascii="Arial" w:hAnsi="Arial"/>
                <w:sz w:val="20"/>
              </w:rPr>
              <w:tab/>
            </w:r>
            <w:proofErr w:type="gramStart"/>
            <w:r w:rsidRPr="009A77C7">
              <w:rPr>
                <w:rFonts w:ascii="Arial" w:hAnsi="Arial"/>
                <w:sz w:val="20"/>
              </w:rPr>
              <w:t>pesos  (</w:t>
            </w:r>
            <w:proofErr w:type="gramEnd"/>
            <w:r w:rsidRPr="009A77C7">
              <w:rPr>
                <w:rFonts w:ascii="Arial" w:hAnsi="Arial"/>
                <w:sz w:val="20"/>
              </w:rPr>
              <w:t xml:space="preserve">   X   )        dólares  (      )</w:t>
            </w:r>
          </w:p>
          <w:p w14:paraId="0BACE1FE" w14:textId="77777777" w:rsidR="009A4CA0" w:rsidRPr="009A77C7" w:rsidRDefault="00AC56C7" w:rsidP="002A62A3">
            <w:pPr>
              <w:rPr>
                <w:rFonts w:ascii="Arial" w:hAnsi="Arial"/>
                <w:sz w:val="20"/>
              </w:rPr>
            </w:pPr>
            <w:r w:rsidRPr="009A77C7">
              <w:rPr>
                <w:rFonts w:ascii="Arial" w:hAnsi="Arial"/>
                <w:sz w:val="20"/>
              </w:rPr>
              <w:t>Nombre del banco:</w:t>
            </w:r>
            <w:r w:rsidRPr="009A77C7">
              <w:rPr>
                <w:rFonts w:ascii="Arial" w:hAnsi="Arial"/>
                <w:sz w:val="20"/>
              </w:rPr>
              <w:tab/>
            </w:r>
            <w:r w:rsidRPr="009A77C7">
              <w:rPr>
                <w:rFonts w:ascii="Arial" w:hAnsi="Arial"/>
                <w:sz w:val="20"/>
              </w:rPr>
              <w:tab/>
            </w:r>
            <w:r w:rsidRPr="009A77C7">
              <w:rPr>
                <w:rFonts w:ascii="Arial" w:hAnsi="Arial"/>
                <w:sz w:val="20"/>
              </w:rPr>
              <w:tab/>
            </w:r>
          </w:p>
          <w:p w14:paraId="02668121" w14:textId="77777777" w:rsidR="009A4CA0" w:rsidRPr="009A77C7" w:rsidRDefault="00AC56C7" w:rsidP="002A62A3">
            <w:pPr>
              <w:rPr>
                <w:rFonts w:ascii="Arial" w:hAnsi="Arial"/>
                <w:sz w:val="20"/>
              </w:rPr>
            </w:pPr>
            <w:r w:rsidRPr="009A77C7">
              <w:rPr>
                <w:rFonts w:ascii="Arial" w:hAnsi="Arial"/>
                <w:sz w:val="20"/>
              </w:rPr>
              <w:t>No. de cuenta (11 dígitos):</w:t>
            </w:r>
            <w:r w:rsidRPr="009A77C7">
              <w:rPr>
                <w:rFonts w:ascii="Arial" w:hAnsi="Arial"/>
                <w:sz w:val="20"/>
              </w:rPr>
              <w:tab/>
            </w:r>
            <w:r w:rsidRPr="009A77C7">
              <w:rPr>
                <w:rFonts w:ascii="Arial" w:hAnsi="Arial"/>
                <w:sz w:val="20"/>
              </w:rPr>
              <w:tab/>
            </w:r>
            <w:r w:rsidRPr="009A77C7">
              <w:rPr>
                <w:rFonts w:ascii="Arial" w:hAnsi="Arial"/>
                <w:sz w:val="20"/>
              </w:rPr>
              <w:tab/>
            </w:r>
          </w:p>
          <w:p w14:paraId="317476C7" w14:textId="77777777" w:rsidR="009A4CA0" w:rsidRPr="009A77C7" w:rsidRDefault="00AC56C7" w:rsidP="002A62A3">
            <w:pPr>
              <w:rPr>
                <w:rFonts w:ascii="Arial" w:hAnsi="Arial"/>
                <w:sz w:val="20"/>
              </w:rPr>
            </w:pPr>
            <w:r w:rsidRPr="009A77C7">
              <w:rPr>
                <w:rFonts w:ascii="Arial" w:hAnsi="Arial"/>
                <w:sz w:val="20"/>
              </w:rPr>
              <w:t>Plaza:</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BFD7514" w14:textId="77777777" w:rsidR="009A4CA0" w:rsidRPr="009A77C7" w:rsidRDefault="00AC56C7" w:rsidP="002A62A3">
            <w:pPr>
              <w:rPr>
                <w:rFonts w:ascii="Arial" w:hAnsi="Arial"/>
                <w:sz w:val="20"/>
              </w:rPr>
            </w:pPr>
            <w:r w:rsidRPr="009A77C7">
              <w:rPr>
                <w:rFonts w:ascii="Arial" w:hAnsi="Arial"/>
                <w:sz w:val="20"/>
              </w:rPr>
              <w:t xml:space="preserve">No. de sucursal: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581675E" w14:textId="77777777" w:rsidR="009A4CA0" w:rsidRPr="009A77C7" w:rsidRDefault="00AC56C7" w:rsidP="002A62A3">
            <w:pPr>
              <w:rPr>
                <w:rFonts w:ascii="Arial" w:hAnsi="Arial"/>
                <w:sz w:val="20"/>
                <w:u w:val="single"/>
              </w:rPr>
            </w:pPr>
            <w:r w:rsidRPr="009A77C7">
              <w:rPr>
                <w:rFonts w:ascii="Arial" w:hAnsi="Arial"/>
                <w:sz w:val="20"/>
              </w:rPr>
              <w:t xml:space="preserve">CLABE bancaria:(18 dígitos): </w:t>
            </w:r>
            <w:r w:rsidRPr="009A77C7">
              <w:rPr>
                <w:rFonts w:ascii="Arial" w:hAnsi="Arial"/>
                <w:sz w:val="20"/>
              </w:rPr>
              <w:tab/>
            </w:r>
            <w:r w:rsidRPr="009A77C7">
              <w:rPr>
                <w:rFonts w:ascii="Arial" w:hAnsi="Arial"/>
                <w:sz w:val="20"/>
              </w:rPr>
              <w:tab/>
            </w:r>
            <w:r w:rsidRPr="009A77C7">
              <w:rPr>
                <w:rFonts w:ascii="Arial" w:hAnsi="Arial"/>
                <w:sz w:val="20"/>
              </w:rPr>
              <w:tab/>
            </w:r>
          </w:p>
          <w:p w14:paraId="70675896" w14:textId="77777777" w:rsidR="009A4CA0" w:rsidRPr="009A77C7" w:rsidRDefault="00AC56C7" w:rsidP="002A62A3">
            <w:pPr>
              <w:rPr>
                <w:rFonts w:ascii="Arial" w:hAnsi="Arial"/>
                <w:sz w:val="20"/>
              </w:rPr>
            </w:pPr>
            <w:r w:rsidRPr="009A77C7">
              <w:rPr>
                <w:rFonts w:ascii="Arial" w:hAnsi="Arial"/>
                <w:sz w:val="20"/>
              </w:rPr>
              <w:t xml:space="preserve">Régimen: </w:t>
            </w:r>
            <w:r w:rsidRPr="009A77C7">
              <w:rPr>
                <w:rFonts w:ascii="Arial" w:hAnsi="Arial"/>
                <w:sz w:val="20"/>
              </w:rPr>
              <w:tab/>
              <w:t xml:space="preserve">Mancomunada </w:t>
            </w:r>
            <w:proofErr w:type="gramStart"/>
            <w:r w:rsidRPr="009A77C7">
              <w:rPr>
                <w:rFonts w:ascii="Arial" w:hAnsi="Arial"/>
                <w:sz w:val="20"/>
              </w:rPr>
              <w:t xml:space="preserve">(  </w:t>
            </w:r>
            <w:proofErr w:type="gramEnd"/>
            <w:r w:rsidRPr="009A77C7">
              <w:rPr>
                <w:rFonts w:ascii="Arial" w:hAnsi="Arial"/>
                <w:sz w:val="20"/>
              </w:rPr>
              <w:t xml:space="preserve"> )       Individual     (   )     Indistinta (   )    </w:t>
            </w:r>
            <w:proofErr w:type="spellStart"/>
            <w:r w:rsidRPr="009A77C7">
              <w:rPr>
                <w:rFonts w:ascii="Arial" w:hAnsi="Arial"/>
                <w:sz w:val="20"/>
              </w:rPr>
              <w:t>Organo</w:t>
            </w:r>
            <w:proofErr w:type="spellEnd"/>
            <w:r w:rsidRPr="009A77C7">
              <w:rPr>
                <w:rFonts w:ascii="Arial" w:hAnsi="Arial"/>
                <w:sz w:val="20"/>
              </w:rPr>
              <w:t xml:space="preserve"> colegiado (     ) </w:t>
            </w:r>
          </w:p>
          <w:p w14:paraId="47BE71B8" w14:textId="77777777" w:rsidR="009A4CA0" w:rsidRPr="009A77C7" w:rsidRDefault="009A4CA0" w:rsidP="002A62A3">
            <w:pPr>
              <w:rPr>
                <w:rFonts w:ascii="Arial" w:hAnsi="Arial"/>
                <w:sz w:val="20"/>
              </w:rPr>
            </w:pPr>
          </w:p>
          <w:p w14:paraId="701D8A2A" w14:textId="77777777" w:rsidR="009A4CA0" w:rsidRPr="009A77C7" w:rsidRDefault="00AC56C7" w:rsidP="002A62A3">
            <w:pPr>
              <w:rPr>
                <w:rFonts w:ascii="Arial" w:hAnsi="Arial"/>
                <w:sz w:val="20"/>
              </w:rPr>
            </w:pPr>
            <w:r w:rsidRPr="009A77C7">
              <w:rPr>
                <w:rFonts w:ascii="Arial" w:hAnsi="Arial"/>
                <w:b/>
                <w:sz w:val="20"/>
                <w:u w:val="single"/>
              </w:rPr>
              <w:t>Persona(s) autorizada(</w:t>
            </w:r>
            <w:proofErr w:type="gramStart"/>
            <w:r w:rsidRPr="009A77C7">
              <w:rPr>
                <w:rFonts w:ascii="Arial" w:hAnsi="Arial"/>
                <w:b/>
                <w:sz w:val="20"/>
                <w:u w:val="single"/>
              </w:rPr>
              <w:t>s)  por</w:t>
            </w:r>
            <w:proofErr w:type="gramEnd"/>
            <w:r w:rsidRPr="009A77C7">
              <w:rPr>
                <w:rFonts w:ascii="Arial" w:hAnsi="Arial"/>
                <w:b/>
                <w:sz w:val="20"/>
                <w:u w:val="single"/>
              </w:rPr>
              <w:t xml:space="preserve"> la </w:t>
            </w:r>
            <w:proofErr w:type="spellStart"/>
            <w:r w:rsidRPr="009A77C7">
              <w:rPr>
                <w:rFonts w:ascii="Arial" w:hAnsi="Arial"/>
                <w:b/>
                <w:sz w:val="20"/>
                <w:u w:val="single"/>
              </w:rPr>
              <w:t>PyME</w:t>
            </w:r>
            <w:proofErr w:type="spellEnd"/>
            <w:r w:rsidRPr="009A77C7">
              <w:rPr>
                <w:rFonts w:ascii="Arial" w:hAnsi="Arial"/>
                <w:b/>
                <w:sz w:val="20"/>
                <w:u w:val="single"/>
              </w:rPr>
              <w:t xml:space="preserve"> para la entrega y uso de claves:</w:t>
            </w:r>
          </w:p>
          <w:p w14:paraId="384A63CC" w14:textId="77777777" w:rsidR="009A4CA0" w:rsidRPr="009A77C7" w:rsidRDefault="00AC56C7" w:rsidP="002A62A3">
            <w:pPr>
              <w:rPr>
                <w:rFonts w:ascii="Arial" w:hAnsi="Arial"/>
                <w:b/>
                <w:color w:val="000000"/>
                <w:sz w:val="20"/>
              </w:rPr>
            </w:pPr>
            <w:r w:rsidRPr="009A77C7">
              <w:rPr>
                <w:rFonts w:ascii="Arial" w:hAnsi="Arial"/>
                <w:sz w:val="20"/>
              </w:rPr>
              <w:t xml:space="preserve">Nombre: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18E34A60" w14:textId="77777777" w:rsidR="009A4CA0" w:rsidRPr="009A77C7" w:rsidRDefault="00AC56C7" w:rsidP="002A62A3">
            <w:pPr>
              <w:rPr>
                <w:rFonts w:ascii="Arial" w:hAnsi="Arial"/>
                <w:sz w:val="20"/>
              </w:rPr>
            </w:pPr>
            <w:r w:rsidRPr="009A77C7">
              <w:rPr>
                <w:rFonts w:ascii="Arial" w:hAnsi="Arial"/>
                <w:sz w:val="20"/>
              </w:rPr>
              <w:t>Puesto: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62A9005E" w14:textId="77777777" w:rsidR="009A4CA0" w:rsidRPr="009A77C7" w:rsidRDefault="00AC56C7" w:rsidP="002A62A3">
            <w:pPr>
              <w:rPr>
                <w:rFonts w:ascii="Arial" w:hAnsi="Arial"/>
                <w:b/>
                <w:color w:val="000000"/>
                <w:sz w:val="20"/>
              </w:rPr>
            </w:pPr>
            <w:r w:rsidRPr="009A77C7">
              <w:rPr>
                <w:rFonts w:ascii="Arial" w:hAnsi="Arial"/>
                <w:sz w:val="20"/>
              </w:rPr>
              <w:t xml:space="preserve">Teléfono (incluir clave </w:t>
            </w:r>
            <w:proofErr w:type="gramStart"/>
            <w:r w:rsidRPr="009A77C7">
              <w:rPr>
                <w:rFonts w:ascii="Arial" w:hAnsi="Arial"/>
                <w:sz w:val="20"/>
              </w:rPr>
              <w:t>LADA )</w:t>
            </w:r>
            <w:proofErr w:type="gramEnd"/>
            <w:r w:rsidRPr="009A77C7">
              <w:rPr>
                <w:rFonts w:ascii="Arial" w:hAnsi="Arial"/>
                <w:sz w:val="20"/>
              </w:rPr>
              <w:t xml:space="preserve">: </w:t>
            </w:r>
            <w:r w:rsidRPr="009A77C7">
              <w:rPr>
                <w:rFonts w:ascii="Arial" w:hAnsi="Arial"/>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sz w:val="20"/>
              </w:rPr>
              <w:t xml:space="preserve">Fax: </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087FF888" w14:textId="77777777" w:rsidR="009A4CA0" w:rsidRPr="009A77C7" w:rsidRDefault="00AC56C7" w:rsidP="002A62A3">
            <w:pPr>
              <w:rPr>
                <w:rFonts w:ascii="Arial" w:hAnsi="Arial"/>
                <w:sz w:val="20"/>
              </w:rPr>
            </w:pPr>
            <w:r w:rsidRPr="009A77C7">
              <w:rPr>
                <w:rFonts w:ascii="Arial" w:hAnsi="Arial"/>
                <w:sz w:val="20"/>
              </w:rPr>
              <w:t>e-mail:</w:t>
            </w:r>
            <w:r w:rsidRPr="009A77C7">
              <w:rPr>
                <w:rFonts w:ascii="Arial" w:hAnsi="Arial"/>
                <w:sz w:val="20"/>
              </w:rPr>
              <w:tab/>
            </w:r>
            <w:r w:rsidRPr="009A77C7">
              <w:rPr>
                <w:rFonts w:ascii="Arial" w:hAnsi="Arial"/>
                <w:sz w:val="20"/>
              </w:rPr>
              <w:tab/>
            </w:r>
          </w:p>
          <w:p w14:paraId="306E3FD7" w14:textId="77777777" w:rsidR="009A4CA0" w:rsidRPr="009A77C7" w:rsidRDefault="00AC56C7" w:rsidP="002A62A3">
            <w:pPr>
              <w:rPr>
                <w:rFonts w:ascii="Arial" w:hAnsi="Arial"/>
                <w:b/>
                <w:color w:val="000000"/>
                <w:sz w:val="20"/>
              </w:rPr>
            </w:pPr>
            <w:r w:rsidRPr="009A77C7">
              <w:rPr>
                <w:rFonts w:ascii="Arial" w:hAnsi="Arial"/>
                <w:b/>
                <w:color w:val="000000"/>
                <w:sz w:val="20"/>
              </w:rPr>
              <w:tab/>
            </w:r>
          </w:p>
          <w:p w14:paraId="1093EB0F" w14:textId="77777777" w:rsidR="009A4CA0" w:rsidRPr="009A77C7" w:rsidRDefault="00AC56C7" w:rsidP="002A62A3">
            <w:pPr>
              <w:rPr>
                <w:rFonts w:ascii="Arial" w:hAnsi="Arial"/>
                <w:sz w:val="20"/>
              </w:rPr>
            </w:pPr>
            <w:r w:rsidRPr="009A77C7">
              <w:rPr>
                <w:rFonts w:ascii="Arial" w:hAnsi="Arial"/>
                <w:b/>
                <w:sz w:val="20"/>
                <w:u w:val="single"/>
              </w:rPr>
              <w:t>Actividad empresarial:</w:t>
            </w:r>
          </w:p>
          <w:p w14:paraId="15AD4AA9" w14:textId="77777777" w:rsidR="009A4CA0" w:rsidRPr="009A77C7" w:rsidRDefault="00AC56C7" w:rsidP="002A62A3">
            <w:pPr>
              <w:rPr>
                <w:rFonts w:ascii="Arial" w:hAnsi="Arial"/>
                <w:b/>
                <w:color w:val="000000"/>
                <w:sz w:val="20"/>
              </w:rPr>
            </w:pPr>
            <w:r w:rsidRPr="009A77C7">
              <w:rPr>
                <w:rFonts w:ascii="Arial" w:hAnsi="Arial"/>
                <w:sz w:val="20"/>
              </w:rPr>
              <w:t xml:space="preserve">Fecha de inicio de operaciones:  </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3415EF51" w14:textId="77777777" w:rsidR="009A4CA0" w:rsidRPr="009A77C7" w:rsidRDefault="00AC56C7" w:rsidP="002A62A3">
            <w:pPr>
              <w:rPr>
                <w:rFonts w:ascii="Arial" w:hAnsi="Arial"/>
                <w:b/>
                <w:color w:val="000000"/>
                <w:sz w:val="20"/>
              </w:rPr>
            </w:pPr>
            <w:r w:rsidRPr="009A77C7">
              <w:rPr>
                <w:rFonts w:ascii="Arial" w:hAnsi="Arial"/>
                <w:sz w:val="20"/>
              </w:rPr>
              <w:t>Personal ocupado:</w:t>
            </w:r>
            <w:r w:rsidRPr="009A77C7">
              <w:rPr>
                <w:rFonts w:ascii="Arial" w:hAnsi="Arial"/>
                <w:sz w:val="20"/>
              </w:rPr>
              <w:tab/>
            </w:r>
            <w:r w:rsidRPr="009A77C7">
              <w:rPr>
                <w:rFonts w:ascii="Arial" w:hAnsi="Arial"/>
                <w:sz w:val="20"/>
              </w:rPr>
              <w:tab/>
            </w:r>
            <w:r w:rsidRPr="009A77C7">
              <w:rPr>
                <w:rFonts w:ascii="Arial" w:hAnsi="Arial"/>
                <w:b/>
                <w:color w:val="000000"/>
                <w:sz w:val="20"/>
              </w:rPr>
              <w:tab/>
            </w:r>
          </w:p>
          <w:p w14:paraId="488AB990" w14:textId="77777777" w:rsidR="009A4CA0" w:rsidRPr="009A77C7" w:rsidRDefault="00AC56C7" w:rsidP="002A62A3">
            <w:pPr>
              <w:rPr>
                <w:rFonts w:ascii="Arial" w:hAnsi="Arial"/>
                <w:b/>
                <w:color w:val="000000"/>
                <w:sz w:val="20"/>
              </w:rPr>
            </w:pPr>
            <w:r w:rsidRPr="009A77C7">
              <w:rPr>
                <w:rFonts w:ascii="Arial" w:hAnsi="Arial"/>
                <w:sz w:val="20"/>
              </w:rPr>
              <w:t xml:space="preserve">Actividad </w:t>
            </w:r>
            <w:proofErr w:type="spellStart"/>
            <w:r w:rsidRPr="009A77C7">
              <w:rPr>
                <w:rFonts w:ascii="Arial" w:hAnsi="Arial"/>
                <w:sz w:val="20"/>
              </w:rPr>
              <w:t>ó</w:t>
            </w:r>
            <w:proofErr w:type="spellEnd"/>
            <w:r w:rsidRPr="009A77C7">
              <w:rPr>
                <w:rFonts w:ascii="Arial" w:hAnsi="Arial"/>
                <w:sz w:val="20"/>
              </w:rPr>
              <w:t xml:space="preserve"> giro:</w:t>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r w:rsidRPr="009A77C7">
              <w:rPr>
                <w:rFonts w:ascii="Arial" w:hAnsi="Arial"/>
                <w:b/>
                <w:color w:val="000000"/>
                <w:sz w:val="20"/>
              </w:rPr>
              <w:tab/>
            </w:r>
          </w:p>
          <w:p w14:paraId="0CFD9990" w14:textId="77777777" w:rsidR="009A4CA0" w:rsidRPr="009A77C7" w:rsidRDefault="00AC56C7" w:rsidP="002A62A3">
            <w:pPr>
              <w:rPr>
                <w:rFonts w:ascii="Arial" w:hAnsi="Arial"/>
                <w:color w:val="000000"/>
                <w:sz w:val="20"/>
              </w:rPr>
            </w:pPr>
            <w:r w:rsidRPr="009A77C7">
              <w:rPr>
                <w:rFonts w:ascii="Arial" w:hAnsi="Arial"/>
                <w:sz w:val="20"/>
              </w:rPr>
              <w:t>Empleos a generar</w:t>
            </w:r>
            <w:r w:rsidRPr="009A77C7">
              <w:rPr>
                <w:rFonts w:ascii="Arial" w:hAnsi="Arial"/>
                <w:color w:val="000000"/>
                <w:sz w:val="20"/>
              </w:rPr>
              <w:t>:</w:t>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p>
          <w:p w14:paraId="77F8F164" w14:textId="77777777" w:rsidR="009A4CA0" w:rsidRPr="009A77C7" w:rsidRDefault="00AC56C7" w:rsidP="002A62A3">
            <w:pPr>
              <w:rPr>
                <w:rFonts w:ascii="Arial" w:hAnsi="Arial"/>
                <w:color w:val="000000"/>
                <w:sz w:val="20"/>
              </w:rPr>
            </w:pPr>
            <w:r w:rsidRPr="009A77C7">
              <w:rPr>
                <w:rFonts w:ascii="Arial" w:hAnsi="Arial"/>
                <w:sz w:val="20"/>
              </w:rPr>
              <w:t>Principales productos</w:t>
            </w:r>
            <w:r w:rsidRPr="009A77C7">
              <w:rPr>
                <w:rFonts w:ascii="Arial" w:hAnsi="Arial"/>
                <w:color w:val="000000"/>
                <w:sz w:val="20"/>
              </w:rPr>
              <w:t>:</w:t>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r w:rsidRPr="009A77C7">
              <w:rPr>
                <w:rFonts w:ascii="Arial" w:hAnsi="Arial"/>
                <w:color w:val="000000"/>
                <w:sz w:val="20"/>
              </w:rPr>
              <w:tab/>
            </w:r>
          </w:p>
          <w:p w14:paraId="24517F7E" w14:textId="77777777" w:rsidR="009A4CA0" w:rsidRPr="009A77C7" w:rsidRDefault="00AC56C7" w:rsidP="002A62A3">
            <w:pPr>
              <w:rPr>
                <w:rFonts w:ascii="Arial" w:hAnsi="Arial"/>
                <w:sz w:val="20"/>
              </w:rPr>
            </w:pPr>
            <w:r w:rsidRPr="009A77C7">
              <w:rPr>
                <w:rFonts w:ascii="Arial" w:hAnsi="Arial"/>
                <w:sz w:val="20"/>
              </w:rPr>
              <w:t>Ventas (último ejercicio) anuales:</w:t>
            </w:r>
            <w:r w:rsidRPr="009A77C7">
              <w:rPr>
                <w:rFonts w:ascii="Arial" w:hAnsi="Arial"/>
                <w:sz w:val="20"/>
              </w:rPr>
              <w:tab/>
            </w:r>
            <w:r w:rsidRPr="009A77C7">
              <w:rPr>
                <w:rFonts w:ascii="Arial" w:hAnsi="Arial"/>
                <w:sz w:val="20"/>
              </w:rPr>
              <w:tab/>
            </w:r>
            <w:r w:rsidRPr="009A77C7">
              <w:rPr>
                <w:rFonts w:ascii="Arial" w:hAnsi="Arial"/>
                <w:sz w:val="20"/>
              </w:rPr>
              <w:tab/>
            </w:r>
          </w:p>
          <w:p w14:paraId="6594C97B" w14:textId="77777777" w:rsidR="009A4CA0" w:rsidRPr="009A77C7" w:rsidRDefault="00AC56C7" w:rsidP="002A62A3">
            <w:pPr>
              <w:rPr>
                <w:rFonts w:ascii="Arial" w:hAnsi="Arial"/>
                <w:sz w:val="20"/>
              </w:rPr>
            </w:pPr>
            <w:proofErr w:type="gramStart"/>
            <w:r w:rsidRPr="009A77C7">
              <w:rPr>
                <w:rFonts w:ascii="Arial" w:hAnsi="Arial"/>
                <w:sz w:val="20"/>
              </w:rPr>
              <w:t>Netas exportación</w:t>
            </w:r>
            <w:proofErr w:type="gramEnd"/>
            <w:r w:rsidRPr="009A77C7">
              <w:rPr>
                <w:rFonts w:ascii="Arial" w:hAnsi="Arial"/>
                <w:sz w:val="20"/>
              </w:rPr>
              <w:t>:</w:t>
            </w:r>
            <w:r w:rsidRPr="009A77C7">
              <w:rPr>
                <w:rFonts w:ascii="Arial" w:hAnsi="Arial"/>
                <w:sz w:val="20"/>
              </w:rPr>
              <w:tab/>
            </w:r>
            <w:r w:rsidRPr="009A77C7">
              <w:rPr>
                <w:rFonts w:ascii="Arial" w:hAnsi="Arial"/>
                <w:sz w:val="20"/>
              </w:rPr>
              <w:tab/>
            </w:r>
            <w:r w:rsidRPr="009A77C7">
              <w:rPr>
                <w:rFonts w:ascii="Arial" w:hAnsi="Arial"/>
                <w:sz w:val="20"/>
              </w:rPr>
              <w:tab/>
            </w:r>
          </w:p>
          <w:p w14:paraId="1802632E" w14:textId="77777777" w:rsidR="009A4CA0" w:rsidRPr="009A77C7" w:rsidRDefault="00AC56C7" w:rsidP="002A62A3">
            <w:pPr>
              <w:rPr>
                <w:rFonts w:ascii="Arial" w:hAnsi="Arial"/>
                <w:sz w:val="20"/>
              </w:rPr>
            </w:pPr>
            <w:r w:rsidRPr="009A77C7">
              <w:rPr>
                <w:rFonts w:ascii="Arial" w:hAnsi="Arial"/>
                <w:sz w:val="20"/>
              </w:rPr>
              <w:t>Activo total (aprox.):</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2EA399FA" w14:textId="77777777" w:rsidR="009A4CA0" w:rsidRPr="009A77C7" w:rsidRDefault="00AC56C7" w:rsidP="002A62A3">
            <w:pPr>
              <w:rPr>
                <w:rFonts w:ascii="Arial" w:hAnsi="Arial"/>
                <w:color w:val="000000"/>
                <w:sz w:val="20"/>
              </w:rPr>
            </w:pPr>
            <w:r w:rsidRPr="009A77C7">
              <w:rPr>
                <w:rFonts w:ascii="Arial" w:hAnsi="Arial"/>
                <w:sz w:val="20"/>
              </w:rPr>
              <w:t>Capital contable (aprox.)</w:t>
            </w:r>
            <w:r w:rsidRPr="009A77C7">
              <w:rPr>
                <w:rFonts w:ascii="Arial" w:hAnsi="Arial"/>
                <w:sz w:val="20"/>
              </w:rPr>
              <w:tab/>
            </w:r>
            <w:r w:rsidRPr="009A77C7">
              <w:rPr>
                <w:rFonts w:ascii="Arial" w:hAnsi="Arial"/>
                <w:sz w:val="20"/>
              </w:rPr>
              <w:tab/>
            </w:r>
            <w:r w:rsidRPr="009A77C7">
              <w:rPr>
                <w:rFonts w:ascii="Arial" w:hAnsi="Arial"/>
                <w:sz w:val="20"/>
              </w:rPr>
              <w:tab/>
            </w:r>
            <w:r w:rsidRPr="009A77C7">
              <w:rPr>
                <w:rFonts w:ascii="Arial" w:hAnsi="Arial"/>
                <w:sz w:val="20"/>
              </w:rPr>
              <w:tab/>
            </w:r>
          </w:p>
          <w:p w14:paraId="5556E37C" w14:textId="77777777" w:rsidR="009A4CA0" w:rsidRPr="009A77C7" w:rsidRDefault="00AC56C7" w:rsidP="002A62A3">
            <w:pPr>
              <w:rPr>
                <w:rFonts w:ascii="Arial" w:hAnsi="Arial"/>
                <w:color w:val="000000"/>
                <w:sz w:val="20"/>
              </w:rPr>
            </w:pPr>
            <w:r w:rsidRPr="009A77C7">
              <w:rPr>
                <w:rFonts w:ascii="Arial" w:hAnsi="Arial"/>
                <w:sz w:val="20"/>
              </w:rPr>
              <w:t>Requiere Financiamiento</w:t>
            </w:r>
            <w:r w:rsidRPr="009A77C7">
              <w:rPr>
                <w:rFonts w:ascii="Arial" w:hAnsi="Arial"/>
                <w:color w:val="000000"/>
                <w:sz w:val="20"/>
              </w:rPr>
              <w:tab/>
              <w:t>SI   NO</w:t>
            </w:r>
            <w:r w:rsidRPr="009A77C7">
              <w:rPr>
                <w:rFonts w:ascii="Arial" w:hAnsi="Arial"/>
                <w:color w:val="000000"/>
                <w:sz w:val="20"/>
              </w:rPr>
              <w:tab/>
            </w:r>
            <w:r w:rsidRPr="009A77C7">
              <w:rPr>
                <w:rFonts w:ascii="Arial" w:hAnsi="Arial"/>
                <w:color w:val="000000"/>
                <w:sz w:val="20"/>
              </w:rPr>
              <w:tab/>
            </w:r>
          </w:p>
          <w:p w14:paraId="0161F9D2" w14:textId="77777777" w:rsidR="009A4CA0" w:rsidRPr="009A77C7" w:rsidRDefault="009A4CA0" w:rsidP="002A62A3">
            <w:pPr>
              <w:jc w:val="both"/>
              <w:rPr>
                <w:rFonts w:ascii="Arial" w:hAnsi="Arial"/>
                <w:sz w:val="20"/>
              </w:rPr>
            </w:pPr>
          </w:p>
        </w:tc>
      </w:tr>
    </w:tbl>
    <w:p w14:paraId="3AF1AA06" w14:textId="77777777" w:rsidR="009A4CA0" w:rsidRPr="009A77C7" w:rsidRDefault="009A4CA0" w:rsidP="009A4CA0">
      <w:pPr>
        <w:jc w:val="both"/>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9A4CA0" w:rsidRPr="009A77C7" w14:paraId="7DE1F62A" w14:textId="77777777">
        <w:tc>
          <w:tcPr>
            <w:tcW w:w="9747"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70" w:type="dxa"/>
                <w:right w:w="70" w:type="dxa"/>
              </w:tblCellMar>
              <w:tblLook w:val="0000" w:firstRow="0" w:lastRow="0" w:firstColumn="0" w:lastColumn="0" w:noHBand="0" w:noVBand="0"/>
            </w:tblPr>
            <w:tblGrid>
              <w:gridCol w:w="9521"/>
            </w:tblGrid>
            <w:tr w:rsidR="009A4CA0" w:rsidRPr="009A77C7" w14:paraId="7F785648" w14:textId="77777777">
              <w:trPr>
                <w:trHeight w:val="147"/>
                <w:jc w:val="center"/>
              </w:trPr>
              <w:tc>
                <w:tcPr>
                  <w:tcW w:w="11000" w:type="dxa"/>
                  <w:shd w:val="clear" w:color="auto" w:fill="auto"/>
                </w:tcPr>
                <w:p w14:paraId="64147278" w14:textId="77777777" w:rsidR="009A4CA0" w:rsidRPr="009A77C7" w:rsidRDefault="00AC56C7" w:rsidP="002A62A3">
                  <w:pPr>
                    <w:pStyle w:val="Ttulo5"/>
                    <w:rPr>
                      <w:rFonts w:ascii="Arial" w:hAnsi="Arial"/>
                      <w:sz w:val="20"/>
                      <w:lang w:val="es-MX"/>
                    </w:rPr>
                  </w:pPr>
                  <w:bookmarkStart w:id="529" w:name="_Toc228195260"/>
                  <w:r w:rsidRPr="009A77C7">
                    <w:rPr>
                      <w:rFonts w:ascii="Arial" w:hAnsi="Arial"/>
                      <w:i w:val="0"/>
                      <w:color w:val="000000"/>
                      <w:sz w:val="20"/>
                      <w:u w:val="single"/>
                      <w:lang w:val="es-MX"/>
                    </w:rPr>
                    <w:t xml:space="preserve">TEXTOS SUGERIDOS A INCORPORAR EN </w:t>
                  </w:r>
                  <w:bookmarkEnd w:id="529"/>
                  <w:r w:rsidRPr="009A77C7">
                    <w:rPr>
                      <w:rFonts w:ascii="Arial" w:hAnsi="Arial"/>
                      <w:i w:val="0"/>
                      <w:color w:val="000000"/>
                      <w:sz w:val="20"/>
                      <w:u w:val="single"/>
                      <w:lang w:val="es-MX"/>
                    </w:rPr>
                    <w:t>CONVOCATORIA A LA LICITACIÓN PÚBLICA.</w:t>
                  </w:r>
                </w:p>
              </w:tc>
            </w:tr>
          </w:tbl>
          <w:p w14:paraId="46930F8D" w14:textId="77777777" w:rsidR="009A4CA0" w:rsidRPr="009A77C7" w:rsidRDefault="009A4CA0" w:rsidP="002A62A3">
            <w:pPr>
              <w:pStyle w:val="Estndar"/>
              <w:jc w:val="center"/>
              <w:rPr>
                <w:rFonts w:ascii="Arial" w:hAnsi="Arial"/>
                <w:b/>
                <w:sz w:val="20"/>
              </w:rPr>
            </w:pPr>
          </w:p>
          <w:p w14:paraId="12C876C2" w14:textId="77777777" w:rsidR="009A4CA0" w:rsidRPr="009A77C7" w:rsidRDefault="00AC56C7" w:rsidP="002A62A3">
            <w:pPr>
              <w:pStyle w:val="sangra1"/>
              <w:ind w:left="851" w:hanging="851"/>
              <w:rPr>
                <w:rFonts w:ascii="Arial" w:hAnsi="Arial"/>
                <w:b/>
                <w:sz w:val="20"/>
              </w:rPr>
            </w:pPr>
            <w:r w:rsidRPr="009A77C7">
              <w:rPr>
                <w:rFonts w:ascii="Arial" w:hAnsi="Arial"/>
                <w:b/>
                <w:sz w:val="20"/>
              </w:rPr>
              <w:t>4.4</w:t>
            </w:r>
            <w:r w:rsidRPr="009A77C7">
              <w:rPr>
                <w:rFonts w:ascii="Arial" w:hAnsi="Arial"/>
                <w:b/>
                <w:sz w:val="20"/>
              </w:rPr>
              <w:tab/>
              <w:t>TIEMPO DE PRESTACIÓN DE LOS SERVICIOS, ENTREGABLES Y PERIODOS DE REVISIÓN Y ACEPTACIÓN</w:t>
            </w:r>
          </w:p>
          <w:p w14:paraId="2F809E7C" w14:textId="77777777" w:rsidR="009A4CA0" w:rsidRPr="009A77C7" w:rsidRDefault="00AC56C7" w:rsidP="002A62A3">
            <w:pPr>
              <w:pStyle w:val="sangra1"/>
              <w:ind w:left="851" w:hanging="851"/>
              <w:rPr>
                <w:rFonts w:ascii="Arial" w:hAnsi="Arial"/>
                <w:sz w:val="20"/>
              </w:rPr>
            </w:pPr>
            <w:r w:rsidRPr="009A77C7">
              <w:rPr>
                <w:rFonts w:ascii="Arial" w:hAnsi="Arial"/>
                <w:sz w:val="20"/>
              </w:rPr>
              <w:tab/>
              <w:t>El tiempo de prestación de los servicios debe realizarse como se especifica en el anexo 7, conforme a: (seleccionar sólo una de las siguientes tres opciones)</w:t>
            </w:r>
            <w:r w:rsidR="00BC0EC0" w:rsidRPr="009A77C7">
              <w:rPr>
                <w:rFonts w:ascii="Arial" w:hAnsi="Arial"/>
                <w:sz w:val="20"/>
              </w:rPr>
              <w:t>.</w:t>
            </w:r>
          </w:p>
          <w:p w14:paraId="744CC2C0" w14:textId="77777777" w:rsidR="009A4CA0" w:rsidRPr="009A77C7" w:rsidRDefault="009A4CA0" w:rsidP="002A62A3">
            <w:pPr>
              <w:pStyle w:val="sangra1"/>
              <w:ind w:left="1440" w:hanging="1440"/>
              <w:rPr>
                <w:rFonts w:ascii="Arial" w:hAnsi="Arial"/>
                <w:sz w:val="20"/>
              </w:rPr>
            </w:pPr>
          </w:p>
          <w:p w14:paraId="3FD8396F" w14:textId="77777777" w:rsidR="009A4CA0" w:rsidRPr="009A77C7" w:rsidRDefault="00AC56C7" w:rsidP="002A62A3">
            <w:pPr>
              <w:pStyle w:val="sangra1"/>
              <w:ind w:left="851"/>
              <w:rPr>
                <w:rFonts w:ascii="Arial" w:hAnsi="Arial"/>
                <w:sz w:val="20"/>
              </w:rPr>
            </w:pPr>
            <w:r w:rsidRPr="009A77C7">
              <w:rPr>
                <w:rFonts w:ascii="Arial" w:hAnsi="Arial"/>
                <w:sz w:val="20"/>
              </w:rPr>
              <w:t xml:space="preserve">La fecha exacta requerida para la prestación del servicio ó entrega del bien es:  </w:t>
            </w:r>
            <w:r w:rsidRPr="009A77C7">
              <w:rPr>
                <w:rFonts w:ascii="Arial" w:hAnsi="Arial"/>
                <w:b/>
                <w:sz w:val="20"/>
              </w:rPr>
              <w:t>_ ( 7 )_____</w:t>
            </w:r>
            <w:r w:rsidR="00BC0EC0" w:rsidRPr="009A77C7">
              <w:rPr>
                <w:rFonts w:ascii="Arial" w:hAnsi="Arial"/>
                <w:b/>
                <w:sz w:val="20"/>
              </w:rPr>
              <w:t>.</w:t>
            </w:r>
          </w:p>
          <w:p w14:paraId="65203090" w14:textId="77777777" w:rsidR="009A4CA0" w:rsidRPr="009A77C7" w:rsidRDefault="009A4CA0" w:rsidP="002A62A3">
            <w:pPr>
              <w:pStyle w:val="sangra1"/>
              <w:ind w:left="851"/>
              <w:rPr>
                <w:rFonts w:ascii="Arial" w:hAnsi="Arial"/>
                <w:sz w:val="20"/>
              </w:rPr>
            </w:pPr>
          </w:p>
          <w:p w14:paraId="1EF3EAF7" w14:textId="77777777" w:rsidR="009A4CA0" w:rsidRPr="009A77C7" w:rsidRDefault="00AC56C7" w:rsidP="002A62A3">
            <w:pPr>
              <w:pStyle w:val="sangra1"/>
              <w:ind w:left="851"/>
              <w:rPr>
                <w:rFonts w:ascii="Arial" w:hAnsi="Arial"/>
                <w:sz w:val="20"/>
              </w:rPr>
            </w:pPr>
            <w:r w:rsidRPr="009A77C7">
              <w:rPr>
                <w:rFonts w:ascii="Arial" w:hAnsi="Arial"/>
                <w:sz w:val="20"/>
              </w:rPr>
              <w:lastRenderedPageBreak/>
              <w:t xml:space="preserve">El período de entrega que se requiere para la prestación de los servicios ó entrega del bien es:  </w:t>
            </w:r>
            <w:r w:rsidRPr="009A77C7">
              <w:rPr>
                <w:rFonts w:ascii="Arial" w:hAnsi="Arial"/>
                <w:b/>
                <w:sz w:val="20"/>
              </w:rPr>
              <w:t>__________( 8 )______(remitir al anexo técnico si es necesario)</w:t>
            </w:r>
          </w:p>
          <w:p w14:paraId="0E89D9BA" w14:textId="77777777" w:rsidR="009A4CA0" w:rsidRPr="009A77C7" w:rsidRDefault="009A4CA0" w:rsidP="002A62A3">
            <w:pPr>
              <w:pStyle w:val="sangra1"/>
              <w:ind w:left="851"/>
              <w:rPr>
                <w:rFonts w:ascii="Arial" w:hAnsi="Arial"/>
                <w:sz w:val="20"/>
              </w:rPr>
            </w:pPr>
          </w:p>
          <w:p w14:paraId="59727FCC" w14:textId="77777777" w:rsidR="009A4CA0" w:rsidRPr="009A77C7" w:rsidRDefault="00AC56C7" w:rsidP="002A62A3">
            <w:pPr>
              <w:pStyle w:val="sangra1"/>
              <w:ind w:left="851"/>
              <w:rPr>
                <w:rFonts w:ascii="Arial" w:hAnsi="Arial"/>
                <w:sz w:val="20"/>
              </w:rPr>
            </w:pPr>
            <w:r w:rsidRPr="009A77C7">
              <w:rPr>
                <w:rFonts w:ascii="Arial" w:hAnsi="Arial"/>
                <w:sz w:val="20"/>
              </w:rPr>
              <w:t xml:space="preserve">El programa de entrega requerido para la prestación de los servicios ó entrega del bien es: </w:t>
            </w:r>
            <w:r w:rsidRPr="009A77C7">
              <w:rPr>
                <w:rFonts w:ascii="Arial" w:hAnsi="Arial"/>
                <w:b/>
                <w:sz w:val="20"/>
              </w:rPr>
              <w:t>_____________( 9 )_______ (remitir al anexo técnico si es necesario)</w:t>
            </w:r>
          </w:p>
          <w:p w14:paraId="189D9D0A" w14:textId="77777777" w:rsidR="009A4CA0" w:rsidRPr="009A77C7" w:rsidRDefault="009A4CA0" w:rsidP="002A62A3">
            <w:pPr>
              <w:pStyle w:val="sangra1"/>
              <w:ind w:left="1440" w:hanging="1440"/>
              <w:rPr>
                <w:rFonts w:ascii="Arial" w:hAnsi="Arial"/>
                <w:b/>
                <w:sz w:val="20"/>
              </w:rPr>
            </w:pPr>
          </w:p>
          <w:p w14:paraId="719E39A2" w14:textId="77777777" w:rsidR="009A4CA0" w:rsidRPr="009A77C7" w:rsidRDefault="00AC56C7" w:rsidP="002A62A3">
            <w:pPr>
              <w:pStyle w:val="sangra1"/>
              <w:ind w:left="851"/>
              <w:rPr>
                <w:rFonts w:ascii="Arial" w:hAnsi="Arial"/>
                <w:b/>
                <w:sz w:val="20"/>
              </w:rPr>
            </w:pPr>
            <w:r w:rsidRPr="009A77C7">
              <w:rPr>
                <w:rFonts w:ascii="Arial" w:hAnsi="Arial"/>
                <w:sz w:val="20"/>
              </w:rPr>
              <w:t>Una vez recibido el bien o servicio, el área usuaria dispondrá de _  días para la revisión y en su caso aceptación de conformidad o bien, informará al proveedor las irregularidades identificadas en el bien o servicio.</w:t>
            </w:r>
          </w:p>
          <w:p w14:paraId="5E15F41C" w14:textId="77777777" w:rsidR="009A4CA0" w:rsidRPr="009A77C7" w:rsidRDefault="009A4CA0" w:rsidP="002A62A3">
            <w:pPr>
              <w:pStyle w:val="sangra1"/>
              <w:ind w:left="851"/>
              <w:rPr>
                <w:rFonts w:ascii="Arial" w:hAnsi="Arial"/>
                <w:sz w:val="20"/>
              </w:rPr>
            </w:pPr>
          </w:p>
          <w:p w14:paraId="0B42C48B" w14:textId="77777777" w:rsidR="009A4CA0" w:rsidRPr="009A77C7" w:rsidRDefault="00AC56C7" w:rsidP="002A62A3">
            <w:pPr>
              <w:pStyle w:val="subbas"/>
              <w:ind w:left="709" w:hanging="709"/>
              <w:rPr>
                <w:rFonts w:ascii="Arial" w:hAnsi="Arial"/>
                <w:sz w:val="20"/>
              </w:rPr>
            </w:pPr>
            <w:r w:rsidRPr="009A77C7">
              <w:rPr>
                <w:rFonts w:ascii="Arial" w:hAnsi="Arial"/>
                <w:sz w:val="20"/>
              </w:rPr>
              <w:t>5.12</w:t>
            </w:r>
            <w:r w:rsidRPr="009A77C7">
              <w:rPr>
                <w:rFonts w:ascii="Arial" w:hAnsi="Arial"/>
                <w:sz w:val="20"/>
              </w:rPr>
              <w:tab/>
              <w:t>FIRMA DEL CONTRATO</w:t>
            </w:r>
          </w:p>
          <w:p w14:paraId="1B7AD154" w14:textId="77777777" w:rsidR="009A4CA0" w:rsidRPr="009A77C7" w:rsidRDefault="009A4CA0" w:rsidP="002A62A3">
            <w:pPr>
              <w:pStyle w:val="sangra1"/>
              <w:ind w:left="851" w:hanging="851"/>
              <w:rPr>
                <w:rFonts w:ascii="Arial" w:hAnsi="Arial"/>
                <w:sz w:val="20"/>
              </w:rPr>
            </w:pPr>
          </w:p>
          <w:p w14:paraId="51BD4C45" w14:textId="77777777" w:rsidR="009A4CA0" w:rsidRPr="009A77C7" w:rsidRDefault="00AC56C7" w:rsidP="002A62A3">
            <w:pPr>
              <w:pStyle w:val="sangra1"/>
              <w:ind w:left="709" w:hanging="709"/>
              <w:rPr>
                <w:rFonts w:ascii="Arial" w:hAnsi="Arial"/>
                <w:sz w:val="20"/>
              </w:rPr>
            </w:pPr>
            <w:r w:rsidRPr="009A77C7">
              <w:rPr>
                <w:rFonts w:ascii="Arial" w:hAnsi="Arial"/>
                <w:b/>
                <w:sz w:val="20"/>
              </w:rPr>
              <w:t>5.13</w:t>
            </w:r>
            <w:r w:rsidRPr="009A77C7">
              <w:rPr>
                <w:rFonts w:ascii="Arial" w:hAnsi="Arial"/>
                <w:b/>
                <w:sz w:val="20"/>
              </w:rPr>
              <w:tab/>
              <w:t>AFILIACIÓN A CADENAS PRODUCTIVAS</w:t>
            </w:r>
          </w:p>
          <w:p w14:paraId="6623DB37" w14:textId="77777777" w:rsidR="009A4CA0" w:rsidRPr="009A77C7" w:rsidRDefault="00AC56C7" w:rsidP="002A62A3">
            <w:pPr>
              <w:pStyle w:val="sangra1"/>
              <w:ind w:left="709"/>
              <w:rPr>
                <w:rFonts w:ascii="Arial" w:hAnsi="Arial"/>
                <w:sz w:val="20"/>
              </w:rPr>
            </w:pPr>
            <w:r w:rsidRPr="009A77C7">
              <w:rPr>
                <w:rFonts w:ascii="Arial" w:hAnsi="Arial"/>
                <w:sz w:val="20"/>
              </w:rPr>
              <w:t xml:space="preserve">El licitante </w:t>
            </w:r>
            <w:r w:rsidR="006B671E" w:rsidRPr="009A77C7">
              <w:rPr>
                <w:rFonts w:ascii="Arial" w:hAnsi="Arial" w:cs="Arial"/>
                <w:noProof w:val="0"/>
                <w:sz w:val="20"/>
              </w:rPr>
              <w:t>adjudicado</w:t>
            </w:r>
            <w:r w:rsidRPr="009A77C7">
              <w:rPr>
                <w:rFonts w:ascii="Arial" w:hAnsi="Arial"/>
                <w:sz w:val="20"/>
              </w:rPr>
              <w:t>, con base en la información que se indica en el anexo 17, podrá obtener una cita para su afiliación preferentemente en un plazo no mayor a cinco días naturales posteriores al fallo, comunicándose al número telefónico 50.89.61.07 o al 01.800.nafinsa, donde se le orientará para iniciar con el proceso de afiliación.</w:t>
            </w:r>
          </w:p>
          <w:p w14:paraId="089DB941" w14:textId="77777777" w:rsidR="009A4CA0" w:rsidRPr="009A77C7" w:rsidRDefault="009A4CA0" w:rsidP="002A62A3">
            <w:pPr>
              <w:pStyle w:val="sangra1"/>
              <w:ind w:left="709"/>
              <w:rPr>
                <w:rFonts w:ascii="Arial" w:hAnsi="Arial"/>
                <w:sz w:val="20"/>
              </w:rPr>
            </w:pPr>
          </w:p>
          <w:p w14:paraId="25D8B826" w14:textId="77777777" w:rsidR="009A4CA0" w:rsidRPr="009A77C7" w:rsidRDefault="00AC56C7" w:rsidP="002A62A3">
            <w:pPr>
              <w:pStyle w:val="tibas"/>
              <w:ind w:left="851" w:hanging="851"/>
              <w:jc w:val="both"/>
              <w:rPr>
                <w:rFonts w:ascii="Arial" w:hAnsi="Arial"/>
                <w:sz w:val="20"/>
              </w:rPr>
            </w:pPr>
            <w:r w:rsidRPr="009A77C7">
              <w:rPr>
                <w:rFonts w:ascii="Arial" w:hAnsi="Arial"/>
                <w:sz w:val="20"/>
              </w:rPr>
              <w:t>6.</w:t>
            </w:r>
            <w:r w:rsidRPr="009A77C7">
              <w:rPr>
                <w:rFonts w:ascii="Arial" w:hAnsi="Arial"/>
                <w:sz w:val="20"/>
              </w:rPr>
              <w:tab/>
              <w:t>ASPECTOS ECONÓMICOS.</w:t>
            </w:r>
          </w:p>
          <w:p w14:paraId="061D52DD" w14:textId="77777777" w:rsidR="009A4CA0" w:rsidRPr="009A77C7" w:rsidRDefault="009A4CA0" w:rsidP="002A62A3">
            <w:pPr>
              <w:pStyle w:val="tibas"/>
              <w:ind w:left="1440" w:hanging="1440"/>
              <w:jc w:val="both"/>
              <w:rPr>
                <w:rFonts w:ascii="Arial" w:hAnsi="Arial"/>
                <w:sz w:val="20"/>
              </w:rPr>
            </w:pPr>
          </w:p>
          <w:p w14:paraId="2E009F95" w14:textId="77777777" w:rsidR="009A4CA0" w:rsidRPr="009A77C7" w:rsidRDefault="00AC56C7" w:rsidP="0092566A">
            <w:pPr>
              <w:pStyle w:val="subbas"/>
              <w:numPr>
                <w:ilvl w:val="1"/>
                <w:numId w:val="19"/>
              </w:numPr>
              <w:tabs>
                <w:tab w:val="clear" w:pos="855"/>
                <w:tab w:val="num" w:pos="709"/>
              </w:tabs>
              <w:ind w:left="709" w:hanging="709"/>
              <w:rPr>
                <w:rFonts w:ascii="Arial" w:hAnsi="Arial"/>
                <w:sz w:val="20"/>
              </w:rPr>
            </w:pPr>
            <w:r w:rsidRPr="009A77C7">
              <w:rPr>
                <w:rFonts w:ascii="Arial" w:hAnsi="Arial"/>
                <w:sz w:val="20"/>
              </w:rPr>
              <w:t>CONDICIONES DE PAGO QUE SE APLICARÁN.</w:t>
            </w:r>
          </w:p>
          <w:p w14:paraId="68F6F2EA" w14:textId="77777777" w:rsidR="009A4CA0" w:rsidRPr="009A77C7" w:rsidRDefault="00AC56C7" w:rsidP="002A62A3">
            <w:pPr>
              <w:pStyle w:val="sangra1"/>
              <w:ind w:left="709" w:hanging="709"/>
              <w:rPr>
                <w:rFonts w:ascii="Arial" w:hAnsi="Arial"/>
                <w:sz w:val="20"/>
              </w:rPr>
            </w:pPr>
            <w:r w:rsidRPr="009A77C7">
              <w:rPr>
                <w:rFonts w:ascii="Arial" w:hAnsi="Arial"/>
                <w:b/>
                <w:sz w:val="20"/>
              </w:rPr>
              <w:tab/>
            </w:r>
            <w:r w:rsidRPr="009A77C7">
              <w:rPr>
                <w:rFonts w:ascii="Arial" w:hAnsi="Arial"/>
                <w:sz w:val="20"/>
              </w:rPr>
              <w:t>Nacional Financiera, S.N.C. cubrirá el pago de los servicios en Moneda Nacional de la siguiente manera:</w:t>
            </w:r>
          </w:p>
          <w:p w14:paraId="64D1E867" w14:textId="77777777" w:rsidR="009A4CA0" w:rsidRPr="009A77C7" w:rsidRDefault="00AC56C7" w:rsidP="002A62A3">
            <w:pPr>
              <w:pStyle w:val="sangra1"/>
              <w:ind w:left="851" w:hanging="851"/>
              <w:rPr>
                <w:rFonts w:ascii="Arial" w:hAnsi="Arial"/>
                <w:sz w:val="20"/>
              </w:rPr>
            </w:pPr>
            <w:r w:rsidRPr="009A77C7">
              <w:rPr>
                <w:rFonts w:ascii="Arial" w:hAnsi="Arial"/>
                <w:sz w:val="20"/>
              </w:rPr>
              <w:tab/>
            </w:r>
            <w:r w:rsidRPr="009A77C7">
              <w:rPr>
                <w:rFonts w:ascii="Arial" w:hAnsi="Arial"/>
                <w:sz w:val="20"/>
              </w:rPr>
              <w:tab/>
            </w:r>
          </w:p>
          <w:p w14:paraId="63CD98BF" w14:textId="77777777" w:rsidR="009A4CA0" w:rsidRPr="009A77C7" w:rsidRDefault="00AC56C7" w:rsidP="002A62A3">
            <w:pPr>
              <w:pStyle w:val="sangra1"/>
              <w:ind w:left="709" w:hanging="709"/>
              <w:rPr>
                <w:rFonts w:ascii="Arial" w:hAnsi="Arial"/>
                <w:sz w:val="20"/>
              </w:rPr>
            </w:pPr>
            <w:r w:rsidRPr="009A77C7">
              <w:rPr>
                <w:rFonts w:ascii="Arial" w:hAnsi="Arial"/>
                <w:sz w:val="20"/>
              </w:rPr>
              <w:tab/>
              <w:t xml:space="preserve">Los pagos serán mensuales devengados y se efectuarán a los __ (___________) días naturales o en caso de que el vencimiento del vigésimo primer día sea inhábil, el pago se efectuará el día hábil inmediato posterior a éste, contados a partir de la entrega de la factura debidamente requisitada y recibidos los servicios a entera satisfacción de </w:t>
            </w:r>
            <w:r w:rsidRPr="009A77C7">
              <w:rPr>
                <w:rFonts w:ascii="Arial" w:hAnsi="Arial"/>
                <w:sz w:val="20"/>
                <w:u w:val="single"/>
              </w:rPr>
              <w:t>la dependencia o entidad</w:t>
            </w:r>
            <w:r w:rsidRPr="009A77C7">
              <w:rPr>
                <w:rFonts w:ascii="Arial" w:hAnsi="Arial"/>
                <w:sz w:val="20"/>
              </w:rPr>
              <w:t>, conforme al anexo 7.</w:t>
            </w:r>
          </w:p>
          <w:p w14:paraId="6169D5B7" w14:textId="77777777" w:rsidR="009A4CA0" w:rsidRPr="009A77C7" w:rsidRDefault="009A4CA0" w:rsidP="002A62A3">
            <w:pPr>
              <w:pStyle w:val="sangra1"/>
              <w:ind w:left="709" w:hanging="709"/>
              <w:rPr>
                <w:rFonts w:ascii="Arial" w:hAnsi="Arial"/>
                <w:sz w:val="20"/>
              </w:rPr>
            </w:pPr>
          </w:p>
          <w:p w14:paraId="3438B0C3" w14:textId="77777777" w:rsidR="009A4CA0" w:rsidRPr="009A77C7" w:rsidRDefault="00AC56C7" w:rsidP="002A62A3">
            <w:pPr>
              <w:pStyle w:val="sangra1"/>
              <w:ind w:left="709"/>
              <w:rPr>
                <w:rFonts w:ascii="Arial" w:hAnsi="Arial"/>
                <w:sz w:val="20"/>
              </w:rPr>
            </w:pPr>
            <w:r w:rsidRPr="009A77C7">
              <w:rPr>
                <w:rFonts w:ascii="Arial" w:hAnsi="Arial"/>
                <w:sz w:val="20"/>
              </w:rPr>
              <w:t xml:space="preserve">Los pagos se incorporarán al Programa de Cadenas Productivas de Nacional Financiera, S.N.C. y se dará de alta en el mismo la totalidad de cuentas por pagar del licitante </w:t>
            </w:r>
            <w:r w:rsidR="006B671E" w:rsidRPr="009A77C7">
              <w:rPr>
                <w:rFonts w:ascii="Arial" w:hAnsi="Arial" w:cs="Arial"/>
                <w:noProof w:val="0"/>
                <w:sz w:val="20"/>
              </w:rPr>
              <w:t>adjudicado</w:t>
            </w:r>
            <w:r w:rsidRPr="009A77C7">
              <w:rPr>
                <w:rFonts w:ascii="Arial" w:hAnsi="Arial"/>
                <w:sz w:val="20"/>
              </w:rPr>
              <w:t xml:space="preserve">, para ello la factura aceptada se registrará en dicho programa a más tardar ___ días posteriores a su recepción, misma que podrá ser consultada en el portal www.nafin.com a efecto de que el licitante </w:t>
            </w:r>
            <w:r w:rsidR="006B671E" w:rsidRPr="009A77C7">
              <w:rPr>
                <w:rFonts w:ascii="Arial" w:hAnsi="Arial" w:cs="Arial"/>
                <w:noProof w:val="0"/>
                <w:sz w:val="20"/>
              </w:rPr>
              <w:t>adjudicado</w:t>
            </w:r>
            <w:r w:rsidRPr="009A77C7">
              <w:rPr>
                <w:rFonts w:ascii="Arial" w:hAnsi="Arial"/>
                <w:sz w:val="20"/>
              </w:rPr>
              <w:t xml:space="preserve"> pueda ejercer la cesión de derechos de cobro al intermediario financiero, en los términos del último párrafo del artículo 46 de la Ley de Adquisiciones, Arrendamientos y Servicios del Sector Público, ver anexo 17 “Cadenas Productivas”.</w:t>
            </w:r>
          </w:p>
        </w:tc>
      </w:tr>
    </w:tbl>
    <w:p w14:paraId="60AD947B" w14:textId="77777777" w:rsidR="00057899" w:rsidRPr="009A77C7" w:rsidRDefault="00AC56C7" w:rsidP="009A4CA0">
      <w:pPr>
        <w:tabs>
          <w:tab w:val="left" w:pos="240"/>
        </w:tabs>
        <w:jc w:val="center"/>
        <w:rPr>
          <w:rFonts w:ascii="Arial" w:hAnsi="Arial"/>
          <w:b/>
          <w:sz w:val="20"/>
        </w:rPr>
      </w:pPr>
      <w:r w:rsidRPr="009A77C7">
        <w:rPr>
          <w:rFonts w:ascii="Arial" w:hAnsi="Arial"/>
          <w:b/>
          <w:sz w:val="20"/>
        </w:rPr>
        <w:lastRenderedPageBreak/>
        <w:br w:type="page"/>
      </w:r>
    </w:p>
    <w:p w14:paraId="7E2609D2" w14:textId="77777777" w:rsidR="00501A11" w:rsidRPr="009A77C7" w:rsidRDefault="00501A11" w:rsidP="00501A11">
      <w:pPr>
        <w:pStyle w:val="Ttulo1"/>
        <w:shd w:val="clear" w:color="auto" w:fill="BFBFBF"/>
        <w:rPr>
          <w:bCs/>
          <w:sz w:val="24"/>
          <w:lang w:val="es-MX"/>
        </w:rPr>
      </w:pPr>
      <w:bookmarkStart w:id="530" w:name="_Toc440537239"/>
      <w:r w:rsidRPr="009A77C7">
        <w:rPr>
          <w:sz w:val="24"/>
          <w:lang w:val="es-MX"/>
        </w:rPr>
        <w:lastRenderedPageBreak/>
        <w:t>ANEXO No. 1</w:t>
      </w:r>
      <w:r w:rsidR="00CC7351">
        <w:rPr>
          <w:sz w:val="24"/>
          <w:lang w:val="es-MX"/>
        </w:rPr>
        <w:t>0</w:t>
      </w:r>
      <w:bookmarkEnd w:id="530"/>
    </w:p>
    <w:p w14:paraId="1453C703" w14:textId="77777777" w:rsidR="00501A11" w:rsidRPr="009A77C7" w:rsidRDefault="00501A11" w:rsidP="00501A11">
      <w:pPr>
        <w:tabs>
          <w:tab w:val="left" w:pos="6048"/>
        </w:tabs>
        <w:jc w:val="center"/>
        <w:rPr>
          <w:rFonts w:ascii="Arial" w:hAnsi="Arial" w:cs="Arial"/>
          <w:b/>
          <w:bCs/>
          <w:sz w:val="18"/>
          <w:szCs w:val="18"/>
        </w:rPr>
      </w:pPr>
    </w:p>
    <w:p w14:paraId="6D066C2B" w14:textId="77777777" w:rsidR="00501A11" w:rsidRPr="009A77C7" w:rsidRDefault="00501A11" w:rsidP="00501A11">
      <w:pPr>
        <w:rPr>
          <w:rFonts w:ascii="Arial" w:hAnsi="Arial" w:cs="Arial"/>
          <w:b/>
          <w:bCs/>
          <w:sz w:val="20"/>
          <w:szCs w:val="20"/>
        </w:rPr>
      </w:pPr>
    </w:p>
    <w:p w14:paraId="2A70A2A9" w14:textId="77777777" w:rsidR="00501A11" w:rsidRPr="009A77C7" w:rsidRDefault="00501A11" w:rsidP="00501A11">
      <w:pPr>
        <w:widowControl w:val="0"/>
        <w:autoSpaceDE w:val="0"/>
        <w:autoSpaceDN w:val="0"/>
        <w:adjustRightInd w:val="0"/>
        <w:jc w:val="center"/>
        <w:rPr>
          <w:rFonts w:ascii="Arial Narrow" w:hAnsi="Arial Narrow" w:cs="Arial Narrow"/>
          <w:b/>
          <w:bCs/>
          <w:sz w:val="22"/>
          <w:szCs w:val="22"/>
        </w:rPr>
      </w:pPr>
    </w:p>
    <w:p w14:paraId="3E1CFCBE" w14:textId="77777777" w:rsidR="00501A11" w:rsidRPr="009A77C7"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DECLARACIÓN DE INTEGRIDAD</w:t>
      </w:r>
    </w:p>
    <w:p w14:paraId="7918EC92"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4C389E4A"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331D6376" w14:textId="3B6186D1" w:rsidR="00501A11" w:rsidRPr="009A77C7" w:rsidRDefault="00501A11" w:rsidP="00501A11">
      <w:pPr>
        <w:widowControl w:val="0"/>
        <w:tabs>
          <w:tab w:val="left" w:pos="5220"/>
        </w:tabs>
        <w:autoSpaceDE w:val="0"/>
        <w:autoSpaceDN w:val="0"/>
        <w:adjustRightInd w:val="0"/>
        <w:jc w:val="right"/>
        <w:rPr>
          <w:rFonts w:ascii="Arial" w:hAnsi="Arial" w:cs="Arial"/>
          <w:sz w:val="22"/>
          <w:szCs w:val="22"/>
        </w:rPr>
      </w:pPr>
      <w:r w:rsidRPr="009A77C7">
        <w:rPr>
          <w:rFonts w:ascii="Arial" w:hAnsi="Arial" w:cs="Arial"/>
          <w:sz w:val="22"/>
          <w:szCs w:val="22"/>
        </w:rPr>
        <w:t>México, D</w:t>
      </w:r>
      <w:r w:rsidR="00436E40" w:rsidRPr="009A77C7">
        <w:rPr>
          <w:rFonts w:ascii="Arial" w:hAnsi="Arial" w:cs="Arial"/>
          <w:sz w:val="22"/>
          <w:szCs w:val="22"/>
        </w:rPr>
        <w:t xml:space="preserve">.F. ___ de _____________ </w:t>
      </w:r>
      <w:proofErr w:type="spellStart"/>
      <w:r w:rsidR="00436E40" w:rsidRPr="009A77C7">
        <w:rPr>
          <w:rFonts w:ascii="Arial" w:hAnsi="Arial" w:cs="Arial"/>
          <w:sz w:val="22"/>
          <w:szCs w:val="22"/>
        </w:rPr>
        <w:t>de</w:t>
      </w:r>
      <w:proofErr w:type="spellEnd"/>
      <w:r w:rsidR="00436E40" w:rsidRPr="009A77C7">
        <w:rPr>
          <w:rFonts w:ascii="Arial" w:hAnsi="Arial" w:cs="Arial"/>
          <w:sz w:val="22"/>
          <w:szCs w:val="22"/>
        </w:rPr>
        <w:t xml:space="preserve"> </w:t>
      </w:r>
      <w:r w:rsidR="006612B8" w:rsidRPr="009A77C7">
        <w:rPr>
          <w:rFonts w:ascii="Arial" w:hAnsi="Arial" w:cs="Arial"/>
          <w:sz w:val="22"/>
          <w:szCs w:val="22"/>
        </w:rPr>
        <w:t>201</w:t>
      </w:r>
      <w:r w:rsidR="006612B8">
        <w:rPr>
          <w:rFonts w:ascii="Arial" w:hAnsi="Arial" w:cs="Arial"/>
          <w:sz w:val="22"/>
          <w:szCs w:val="22"/>
        </w:rPr>
        <w:t>6</w:t>
      </w:r>
      <w:r w:rsidRPr="009A77C7">
        <w:rPr>
          <w:rFonts w:ascii="Arial" w:hAnsi="Arial" w:cs="Arial"/>
          <w:sz w:val="22"/>
          <w:szCs w:val="22"/>
        </w:rPr>
        <w:t>.</w:t>
      </w:r>
    </w:p>
    <w:p w14:paraId="097D72E6"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2CAD8A8B"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 QUIEN CORRESPONDA.</w:t>
      </w:r>
    </w:p>
    <w:p w14:paraId="18A8B7B0" w14:textId="77777777" w:rsidR="00A12943"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 xml:space="preserve">FINANCIERA </w:t>
      </w:r>
      <w:r w:rsidR="00A12943">
        <w:rPr>
          <w:rFonts w:ascii="Arial" w:hAnsi="Arial" w:cs="Arial"/>
          <w:b/>
          <w:bCs/>
          <w:sz w:val="22"/>
          <w:szCs w:val="22"/>
        </w:rPr>
        <w:t>NACIONAL DE DESARROLLO</w:t>
      </w:r>
    </w:p>
    <w:p w14:paraId="1B9B8F77" w14:textId="77777777" w:rsidR="00501A11" w:rsidRPr="009A77C7" w:rsidRDefault="00A12943" w:rsidP="00501A11">
      <w:pPr>
        <w:widowControl w:val="0"/>
        <w:tabs>
          <w:tab w:val="left" w:pos="5220"/>
        </w:tabs>
        <w:autoSpaceDE w:val="0"/>
        <w:autoSpaceDN w:val="0"/>
        <w:adjustRightInd w:val="0"/>
        <w:jc w:val="both"/>
        <w:rPr>
          <w:rFonts w:ascii="Arial" w:hAnsi="Arial" w:cs="Arial"/>
          <w:b/>
          <w:bCs/>
          <w:sz w:val="22"/>
          <w:szCs w:val="22"/>
        </w:rPr>
      </w:pPr>
      <w:r>
        <w:rPr>
          <w:rFonts w:ascii="Arial" w:hAnsi="Arial" w:cs="Arial"/>
          <w:b/>
          <w:bCs/>
          <w:sz w:val="22"/>
          <w:szCs w:val="22"/>
        </w:rPr>
        <w:t xml:space="preserve">AGROPECUARIO, </w:t>
      </w:r>
      <w:r w:rsidR="00501A11" w:rsidRPr="009A77C7">
        <w:rPr>
          <w:rFonts w:ascii="Arial" w:hAnsi="Arial" w:cs="Arial"/>
          <w:b/>
          <w:bCs/>
          <w:sz w:val="22"/>
          <w:szCs w:val="22"/>
        </w:rPr>
        <w:t>RURAL</w:t>
      </w:r>
      <w:r>
        <w:rPr>
          <w:rFonts w:ascii="Arial" w:hAnsi="Arial" w:cs="Arial"/>
          <w:b/>
          <w:bCs/>
          <w:sz w:val="22"/>
          <w:szCs w:val="22"/>
        </w:rPr>
        <w:t>, FORESTAL Y PESQUERO</w:t>
      </w:r>
      <w:r w:rsidR="00501A11" w:rsidRPr="009A77C7">
        <w:rPr>
          <w:rFonts w:ascii="Arial" w:hAnsi="Arial" w:cs="Arial"/>
          <w:b/>
          <w:bCs/>
          <w:sz w:val="22"/>
          <w:szCs w:val="22"/>
        </w:rPr>
        <w:t>.</w:t>
      </w:r>
    </w:p>
    <w:p w14:paraId="39DB885F" w14:textId="77777777" w:rsidR="00501A11" w:rsidRPr="009A77C7" w:rsidRDefault="00501A11" w:rsidP="00501A11">
      <w:pPr>
        <w:keepNext/>
        <w:tabs>
          <w:tab w:val="left" w:pos="5220"/>
        </w:tabs>
        <w:autoSpaceDE w:val="0"/>
        <w:autoSpaceDN w:val="0"/>
        <w:adjustRightInd w:val="0"/>
        <w:spacing w:before="240" w:after="60"/>
        <w:jc w:val="both"/>
        <w:rPr>
          <w:rFonts w:ascii="Arial" w:hAnsi="Arial" w:cs="Arial"/>
          <w:b/>
          <w:bCs/>
          <w:sz w:val="22"/>
          <w:szCs w:val="22"/>
        </w:rPr>
      </w:pPr>
      <w:r w:rsidRPr="009A77C7">
        <w:rPr>
          <w:rFonts w:ascii="Arial" w:hAnsi="Arial" w:cs="Arial"/>
          <w:sz w:val="22"/>
          <w:szCs w:val="22"/>
        </w:rPr>
        <w:t xml:space="preserve">Con fundamento en lo establecido por el artículo 29 fracción IX de la Ley de Adquisiciones, Arrendamientos y Servicios, y el artículo 48 fracción VIII, inciso b) de su Reglamento, el suscrito ________________________________, en mi carácter de representante legal de la empresa licitante ___________________________ personalidad que acredito con el testimonio notarial no. ________ expedido por el Notario Público No. ______, </w:t>
      </w:r>
      <w:r w:rsidR="006612B8">
        <w:rPr>
          <w:rFonts w:ascii="Arial" w:hAnsi="Arial" w:cs="Arial"/>
          <w:sz w:val="22"/>
          <w:szCs w:val="22"/>
        </w:rPr>
        <w:t xml:space="preserve">de la Ciudad de _____________, Estado de _____________, </w:t>
      </w:r>
      <w:r w:rsidRPr="009A77C7">
        <w:rPr>
          <w:rFonts w:ascii="Arial" w:hAnsi="Arial" w:cs="Arial"/>
          <w:sz w:val="22"/>
          <w:szCs w:val="22"/>
        </w:rPr>
        <w:t>comparezco a nombre de mi representada a declarar lo siguiente:</w:t>
      </w:r>
    </w:p>
    <w:p w14:paraId="360B6A92"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6F043682" w14:textId="77777777" w:rsidR="00501A11" w:rsidRPr="009A77C7" w:rsidRDefault="00501A11" w:rsidP="00501A11">
      <w:pPr>
        <w:pStyle w:val="BT1"/>
        <w:tabs>
          <w:tab w:val="clear" w:pos="567"/>
          <w:tab w:val="clear" w:pos="720"/>
          <w:tab w:val="left" w:pos="0"/>
        </w:tabs>
        <w:spacing w:before="0"/>
        <w:ind w:right="4"/>
        <w:rPr>
          <w:sz w:val="22"/>
          <w:szCs w:val="22"/>
          <w:lang w:val="es-MX"/>
        </w:rPr>
      </w:pPr>
      <w:r w:rsidRPr="009A77C7">
        <w:rPr>
          <w:sz w:val="22"/>
          <w:szCs w:val="22"/>
          <w:lang w:val="es-MX"/>
        </w:rPr>
        <w:t xml:space="preserve">Que en relación con la Licitación Pública Nacional </w:t>
      </w:r>
      <w:r w:rsidR="004A39AE">
        <w:rPr>
          <w:sz w:val="22"/>
          <w:szCs w:val="22"/>
          <w:lang w:val="es-MX"/>
        </w:rPr>
        <w:t>Electrónica</w:t>
      </w:r>
      <w:r w:rsidR="009B6991">
        <w:rPr>
          <w:sz w:val="22"/>
          <w:szCs w:val="22"/>
          <w:lang w:val="es-MX"/>
        </w:rPr>
        <w:t xml:space="preserve"> </w:t>
      </w:r>
      <w:r w:rsidRPr="009A77C7">
        <w:rPr>
          <w:sz w:val="22"/>
          <w:szCs w:val="22"/>
          <w:lang w:val="es-MX"/>
        </w:rPr>
        <w:t xml:space="preserve">No. ______________________, relativa a la Contratación de la prestación del Servicio de ________________________________, (en su caso: y como integrante de la agrupación conformada por las empresas participantes _______________ y ____________), </w:t>
      </w:r>
      <w:r w:rsidRPr="009A77C7">
        <w:rPr>
          <w:b/>
          <w:sz w:val="22"/>
          <w:szCs w:val="22"/>
          <w:lang w:val="es-MX"/>
        </w:rPr>
        <w:t>manifiesto</w:t>
      </w:r>
      <w:r w:rsidR="009B6991">
        <w:rPr>
          <w:b/>
          <w:sz w:val="22"/>
          <w:szCs w:val="22"/>
          <w:lang w:val="es-MX"/>
        </w:rPr>
        <w:t xml:space="preserve"> </w:t>
      </w:r>
      <w:r w:rsidRPr="009A77C7">
        <w:rPr>
          <w:b/>
          <w:sz w:val="22"/>
          <w:szCs w:val="22"/>
          <w:lang w:val="es-MX"/>
        </w:rPr>
        <w:t>bajo protesta de decir verdad</w:t>
      </w:r>
      <w:r w:rsidRPr="009A77C7">
        <w:rPr>
          <w:sz w:val="22"/>
          <w:szCs w:val="22"/>
          <w:lang w:val="es-MX"/>
        </w:rPr>
        <w:t xml:space="preserve"> que por mí mismo, o a través de interpósita persona, tanto el suscrito como mi representada ________________, </w:t>
      </w:r>
      <w:r w:rsidRPr="009A77C7">
        <w:rPr>
          <w:b/>
          <w:sz w:val="22"/>
          <w:szCs w:val="22"/>
          <w:lang w:val="es-MX"/>
        </w:rPr>
        <w:t>nos abstendremos</w:t>
      </w:r>
      <w:r w:rsidRPr="009A77C7">
        <w:rPr>
          <w:sz w:val="22"/>
          <w:szCs w:val="22"/>
          <w:lang w:val="es-MX"/>
        </w:rPr>
        <w:t xml:space="preserve"> de adoptar conductas para que los servidores públicos de la Financiera, </w:t>
      </w:r>
      <w:r w:rsidRPr="009A77C7">
        <w:rPr>
          <w:b/>
          <w:sz w:val="22"/>
          <w:szCs w:val="22"/>
          <w:lang w:val="es-MX"/>
        </w:rPr>
        <w:t>induzcan o alteren</w:t>
      </w:r>
      <w:r w:rsidRPr="009A77C7">
        <w:rPr>
          <w:sz w:val="22"/>
          <w:szCs w:val="22"/>
          <w:lang w:val="es-MX"/>
        </w:rPr>
        <w:t xml:space="preserve"> las evaluaciones de las proposiciones, el resultado del procedimiento, u otros aspectos que nos otorguen condiciones más ventajosas, en relación a los demás participantes, de la licitación descrita.</w:t>
      </w:r>
    </w:p>
    <w:p w14:paraId="0FAC0068"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54984DE7"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71F172A1"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Manifiesto lo anterior para los efectos legales a que haya lugar.</w:t>
      </w:r>
    </w:p>
    <w:p w14:paraId="56C770EA"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3C43A689"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0A58B455"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080ADD33"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23D4A979"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Atentamente</w:t>
      </w:r>
    </w:p>
    <w:p w14:paraId="3076466C"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4478714E"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5B9F8F88"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13523837"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5443475B"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_________________________________________________</w:t>
      </w:r>
    </w:p>
    <w:p w14:paraId="341562CC"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Nombre, cargo y firma del representante de la empresa.</w:t>
      </w:r>
    </w:p>
    <w:p w14:paraId="337C05CD" w14:textId="77777777" w:rsidR="00501A11" w:rsidRPr="009A77C7" w:rsidRDefault="00501A11" w:rsidP="00501A11"/>
    <w:p w14:paraId="37F74D35" w14:textId="77777777" w:rsidR="004A0379" w:rsidRPr="009A77C7" w:rsidRDefault="00576AEC" w:rsidP="00CC7351">
      <w:pPr>
        <w:rPr>
          <w:rFonts w:ascii="Arial" w:hAnsi="Arial"/>
          <w:b/>
          <w:sz w:val="20"/>
        </w:rPr>
      </w:pPr>
      <w:r>
        <w:rPr>
          <w:rFonts w:ascii="Arial" w:hAnsi="Arial"/>
          <w:b/>
          <w:sz w:val="20"/>
        </w:rPr>
        <w:br w:type="page"/>
      </w:r>
    </w:p>
    <w:p w14:paraId="2559CBE3" w14:textId="77777777" w:rsidR="00501A11" w:rsidRPr="009A77C7" w:rsidRDefault="00501A11" w:rsidP="00501A11">
      <w:pPr>
        <w:pStyle w:val="Ttulo1"/>
        <w:shd w:val="clear" w:color="auto" w:fill="BFBFBF"/>
        <w:rPr>
          <w:bCs/>
          <w:sz w:val="24"/>
          <w:lang w:val="es-MX"/>
        </w:rPr>
      </w:pPr>
      <w:bookmarkStart w:id="531" w:name="_Toc440537240"/>
      <w:r w:rsidRPr="009A77C7">
        <w:rPr>
          <w:sz w:val="24"/>
          <w:lang w:val="es-MX"/>
        </w:rPr>
        <w:lastRenderedPageBreak/>
        <w:t>ANEXO No. 1</w:t>
      </w:r>
      <w:r w:rsidR="00CC7351">
        <w:rPr>
          <w:sz w:val="24"/>
          <w:lang w:val="es-MX"/>
        </w:rPr>
        <w:t>1</w:t>
      </w:r>
      <w:bookmarkEnd w:id="531"/>
    </w:p>
    <w:p w14:paraId="00EF90F2" w14:textId="77777777" w:rsidR="00501A11" w:rsidRPr="009A77C7" w:rsidRDefault="00501A11" w:rsidP="00501A11">
      <w:pPr>
        <w:tabs>
          <w:tab w:val="left" w:pos="6048"/>
        </w:tabs>
        <w:jc w:val="center"/>
        <w:rPr>
          <w:rFonts w:ascii="Arial" w:hAnsi="Arial" w:cs="Arial"/>
          <w:b/>
          <w:bCs/>
          <w:sz w:val="18"/>
          <w:szCs w:val="18"/>
        </w:rPr>
      </w:pPr>
    </w:p>
    <w:p w14:paraId="0198405A" w14:textId="77777777" w:rsidR="00501A11" w:rsidRPr="009A77C7" w:rsidRDefault="00501A11" w:rsidP="00501A11">
      <w:pPr>
        <w:widowControl w:val="0"/>
        <w:autoSpaceDE w:val="0"/>
        <w:autoSpaceDN w:val="0"/>
        <w:adjustRightInd w:val="0"/>
        <w:jc w:val="center"/>
        <w:rPr>
          <w:rFonts w:ascii="Arial Narrow" w:hAnsi="Arial Narrow" w:cs="Arial Narrow"/>
          <w:b/>
          <w:bCs/>
          <w:sz w:val="22"/>
          <w:szCs w:val="22"/>
        </w:rPr>
      </w:pPr>
    </w:p>
    <w:p w14:paraId="48E96528" w14:textId="77777777" w:rsidR="00501A11" w:rsidRPr="009A77C7" w:rsidRDefault="00501A11" w:rsidP="00501A11">
      <w:pPr>
        <w:widowControl w:val="0"/>
        <w:tabs>
          <w:tab w:val="left" w:pos="5220"/>
        </w:tabs>
        <w:autoSpaceDE w:val="0"/>
        <w:autoSpaceDN w:val="0"/>
        <w:adjustRightInd w:val="0"/>
        <w:ind w:left="993" w:hanging="993"/>
        <w:jc w:val="center"/>
        <w:rPr>
          <w:rFonts w:ascii="Arial" w:hAnsi="Arial" w:cs="Arial"/>
          <w:b/>
          <w:bCs/>
          <w:sz w:val="22"/>
          <w:szCs w:val="22"/>
        </w:rPr>
      </w:pPr>
      <w:r w:rsidRPr="009A77C7">
        <w:rPr>
          <w:rFonts w:ascii="Arial" w:hAnsi="Arial" w:cs="Arial"/>
          <w:b/>
          <w:bCs/>
          <w:sz w:val="22"/>
          <w:szCs w:val="22"/>
        </w:rPr>
        <w:t>ESCRITO DE MANIFESTACIÓN DE NACIONALIDAD MEXICANA</w:t>
      </w:r>
    </w:p>
    <w:p w14:paraId="3CDA982B"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290C72AE" w14:textId="77777777" w:rsidR="00501A11" w:rsidRPr="009A77C7" w:rsidRDefault="00501A11" w:rsidP="00501A11">
      <w:pPr>
        <w:widowControl w:val="0"/>
        <w:tabs>
          <w:tab w:val="left" w:pos="5220"/>
        </w:tabs>
        <w:autoSpaceDE w:val="0"/>
        <w:autoSpaceDN w:val="0"/>
        <w:adjustRightInd w:val="0"/>
        <w:rPr>
          <w:rFonts w:ascii="Arial" w:hAnsi="Arial" w:cs="Arial"/>
          <w:b/>
          <w:bCs/>
          <w:sz w:val="22"/>
          <w:szCs w:val="22"/>
        </w:rPr>
      </w:pPr>
    </w:p>
    <w:p w14:paraId="5D983482" w14:textId="77777777" w:rsidR="00501A11" w:rsidRPr="009A77C7" w:rsidRDefault="00501A11" w:rsidP="00501A11">
      <w:pPr>
        <w:widowControl w:val="0"/>
        <w:tabs>
          <w:tab w:val="left" w:pos="5220"/>
        </w:tabs>
        <w:autoSpaceDE w:val="0"/>
        <w:autoSpaceDN w:val="0"/>
        <w:adjustRightInd w:val="0"/>
        <w:jc w:val="right"/>
        <w:rPr>
          <w:rFonts w:ascii="Arial" w:hAnsi="Arial" w:cs="Arial"/>
          <w:sz w:val="22"/>
          <w:szCs w:val="22"/>
        </w:rPr>
      </w:pPr>
      <w:r w:rsidRPr="009A77C7">
        <w:rPr>
          <w:rFonts w:ascii="Arial" w:hAnsi="Arial" w:cs="Arial"/>
          <w:sz w:val="22"/>
          <w:szCs w:val="22"/>
        </w:rPr>
        <w:t xml:space="preserve">México, D.F. ____ de _____________ </w:t>
      </w:r>
      <w:proofErr w:type="spellStart"/>
      <w:r w:rsidRPr="009A77C7">
        <w:rPr>
          <w:rFonts w:ascii="Arial" w:hAnsi="Arial" w:cs="Arial"/>
          <w:sz w:val="22"/>
          <w:szCs w:val="22"/>
        </w:rPr>
        <w:t>de</w:t>
      </w:r>
      <w:proofErr w:type="spellEnd"/>
      <w:r w:rsidRPr="009A77C7">
        <w:rPr>
          <w:rFonts w:ascii="Arial" w:hAnsi="Arial" w:cs="Arial"/>
          <w:sz w:val="22"/>
          <w:szCs w:val="22"/>
        </w:rPr>
        <w:t xml:space="preserve"> 201</w:t>
      </w:r>
      <w:r w:rsidR="00D53202">
        <w:rPr>
          <w:rFonts w:ascii="Arial" w:hAnsi="Arial" w:cs="Arial"/>
          <w:sz w:val="22"/>
          <w:szCs w:val="22"/>
        </w:rPr>
        <w:t>6</w:t>
      </w:r>
      <w:r w:rsidRPr="009A77C7">
        <w:rPr>
          <w:rFonts w:ascii="Arial" w:hAnsi="Arial" w:cs="Arial"/>
          <w:sz w:val="22"/>
          <w:szCs w:val="22"/>
        </w:rPr>
        <w:t>.</w:t>
      </w:r>
    </w:p>
    <w:p w14:paraId="33233B04"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699BCF7C"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 QUIEN CORRESPONDA.</w:t>
      </w:r>
    </w:p>
    <w:p w14:paraId="1973A962" w14:textId="77777777" w:rsidR="00A12943"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 xml:space="preserve">FINANCIERA </w:t>
      </w:r>
      <w:r w:rsidR="00A12943">
        <w:rPr>
          <w:rFonts w:ascii="Arial" w:hAnsi="Arial" w:cs="Arial"/>
          <w:b/>
          <w:bCs/>
          <w:sz w:val="22"/>
          <w:szCs w:val="22"/>
        </w:rPr>
        <w:t>NACIONAL DE DESARROLLO</w:t>
      </w:r>
    </w:p>
    <w:p w14:paraId="0535C635" w14:textId="77777777" w:rsidR="00501A11" w:rsidRPr="009A77C7" w:rsidRDefault="00A12943" w:rsidP="00501A11">
      <w:pPr>
        <w:widowControl w:val="0"/>
        <w:tabs>
          <w:tab w:val="left" w:pos="5220"/>
        </w:tabs>
        <w:autoSpaceDE w:val="0"/>
        <w:autoSpaceDN w:val="0"/>
        <w:adjustRightInd w:val="0"/>
        <w:jc w:val="both"/>
        <w:rPr>
          <w:rFonts w:ascii="Arial" w:hAnsi="Arial" w:cs="Arial"/>
          <w:b/>
          <w:bCs/>
          <w:sz w:val="22"/>
          <w:szCs w:val="22"/>
        </w:rPr>
      </w:pPr>
      <w:r>
        <w:rPr>
          <w:rFonts w:ascii="Arial" w:hAnsi="Arial" w:cs="Arial"/>
          <w:b/>
          <w:bCs/>
          <w:sz w:val="22"/>
          <w:szCs w:val="22"/>
        </w:rPr>
        <w:t xml:space="preserve">AGROPECUARIO, </w:t>
      </w:r>
      <w:r w:rsidR="00501A11" w:rsidRPr="009A77C7">
        <w:rPr>
          <w:rFonts w:ascii="Arial" w:hAnsi="Arial" w:cs="Arial"/>
          <w:b/>
          <w:bCs/>
          <w:sz w:val="22"/>
          <w:szCs w:val="22"/>
        </w:rPr>
        <w:t>RURAL</w:t>
      </w:r>
      <w:r>
        <w:rPr>
          <w:rFonts w:ascii="Arial" w:hAnsi="Arial" w:cs="Arial"/>
          <w:b/>
          <w:bCs/>
          <w:sz w:val="22"/>
          <w:szCs w:val="22"/>
        </w:rPr>
        <w:t>, FORESTAL Y PESQUERO</w:t>
      </w:r>
      <w:r w:rsidR="00501A11" w:rsidRPr="009A77C7">
        <w:rPr>
          <w:rFonts w:ascii="Arial" w:hAnsi="Arial" w:cs="Arial"/>
          <w:b/>
          <w:bCs/>
          <w:sz w:val="22"/>
          <w:szCs w:val="22"/>
        </w:rPr>
        <w:t>.</w:t>
      </w:r>
    </w:p>
    <w:p w14:paraId="7B019C2B" w14:textId="77777777" w:rsidR="00501A11" w:rsidRPr="009A77C7" w:rsidRDefault="00501A11" w:rsidP="00501A11">
      <w:pPr>
        <w:keepNext/>
        <w:tabs>
          <w:tab w:val="left" w:pos="5220"/>
        </w:tabs>
        <w:autoSpaceDE w:val="0"/>
        <w:autoSpaceDN w:val="0"/>
        <w:adjustRightInd w:val="0"/>
        <w:spacing w:before="240" w:after="60"/>
        <w:jc w:val="both"/>
        <w:rPr>
          <w:rFonts w:ascii="Arial" w:hAnsi="Arial" w:cs="Arial"/>
          <w:b/>
          <w:bCs/>
          <w:sz w:val="22"/>
          <w:szCs w:val="22"/>
        </w:rPr>
      </w:pPr>
      <w:r w:rsidRPr="009A77C7">
        <w:rPr>
          <w:rFonts w:ascii="Arial" w:hAnsi="Arial" w:cs="Arial"/>
          <w:sz w:val="22"/>
          <w:szCs w:val="22"/>
        </w:rPr>
        <w:t xml:space="preserve">Con fundamento en lo establecido por los artículos 35 y 48 fracción VIII del Reglamento de la Ley de Adquisiciones, Arrendamientos y Servicios del Sector Público, el suscrito _________________________, en mi carácter de representante legal de la empresa ___________________________ personalidad que acredito con el testimonio notarial no. _____ expedido por el Notario Público No. ______, </w:t>
      </w:r>
      <w:r w:rsidR="006612B8">
        <w:rPr>
          <w:rFonts w:ascii="Arial" w:hAnsi="Arial" w:cs="Arial"/>
          <w:sz w:val="22"/>
          <w:szCs w:val="22"/>
        </w:rPr>
        <w:t xml:space="preserve">de la Ciudad de _____________, Estado de _____________, </w:t>
      </w:r>
      <w:r w:rsidRPr="009A77C7">
        <w:rPr>
          <w:rFonts w:ascii="Arial" w:hAnsi="Arial" w:cs="Arial"/>
          <w:sz w:val="22"/>
          <w:szCs w:val="22"/>
        </w:rPr>
        <w:t>comparezco, a nombre de mi representada, a declarar lo siguiente:</w:t>
      </w:r>
    </w:p>
    <w:p w14:paraId="07D11150"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7A91EEEB" w14:textId="77777777" w:rsidR="00501A11" w:rsidRPr="009A77C7" w:rsidRDefault="00501A11" w:rsidP="00501A11">
      <w:pPr>
        <w:pStyle w:val="BT1"/>
        <w:tabs>
          <w:tab w:val="clear" w:pos="567"/>
          <w:tab w:val="clear" w:pos="720"/>
          <w:tab w:val="left" w:pos="0"/>
        </w:tabs>
        <w:spacing w:before="0"/>
        <w:ind w:right="4"/>
        <w:rPr>
          <w:sz w:val="20"/>
          <w:szCs w:val="20"/>
          <w:lang w:val="es-MX"/>
        </w:rPr>
      </w:pPr>
      <w:r w:rsidRPr="009A77C7">
        <w:rPr>
          <w:sz w:val="22"/>
          <w:szCs w:val="22"/>
          <w:lang w:val="es-MX"/>
        </w:rPr>
        <w:t xml:space="preserve">Que en relación con la Licitación Pública Nacional </w:t>
      </w:r>
      <w:r w:rsidR="004A39AE">
        <w:rPr>
          <w:sz w:val="22"/>
          <w:szCs w:val="22"/>
          <w:lang w:val="es-MX"/>
        </w:rPr>
        <w:t>Electrónica</w:t>
      </w:r>
      <w:r w:rsidR="004A0379">
        <w:rPr>
          <w:sz w:val="22"/>
          <w:szCs w:val="22"/>
          <w:lang w:val="es-MX"/>
        </w:rPr>
        <w:t xml:space="preserve"> </w:t>
      </w:r>
      <w:r w:rsidRPr="009A77C7">
        <w:rPr>
          <w:sz w:val="22"/>
          <w:szCs w:val="22"/>
          <w:lang w:val="es-MX"/>
        </w:rPr>
        <w:t xml:space="preserve">No. ______________________, relativa a la Contratación de la prestación del Servicio de ________________________________, (en su caso: como integrante de la agrupación conformada por las empresas _______________ y ____________), </w:t>
      </w:r>
      <w:r w:rsidRPr="009A77C7">
        <w:rPr>
          <w:b/>
          <w:sz w:val="22"/>
          <w:szCs w:val="22"/>
          <w:lang w:val="es-MX"/>
        </w:rPr>
        <w:t>manifiesto</w:t>
      </w:r>
      <w:r w:rsidR="004A0379">
        <w:rPr>
          <w:b/>
          <w:sz w:val="22"/>
          <w:szCs w:val="22"/>
          <w:lang w:val="es-MX"/>
        </w:rPr>
        <w:t xml:space="preserve"> </w:t>
      </w:r>
      <w:r w:rsidRPr="009A77C7">
        <w:rPr>
          <w:b/>
          <w:sz w:val="22"/>
          <w:szCs w:val="22"/>
          <w:lang w:val="es-MX"/>
        </w:rPr>
        <w:t>bajo protesta de decir verdad</w:t>
      </w:r>
      <w:r w:rsidRPr="009A77C7">
        <w:rPr>
          <w:sz w:val="22"/>
          <w:szCs w:val="22"/>
          <w:lang w:val="es-MX"/>
        </w:rPr>
        <w:t xml:space="preserve"> que mi representada ___________________ es de nacionalidad </w:t>
      </w:r>
      <w:r w:rsidRPr="009A77C7">
        <w:rPr>
          <w:b/>
          <w:sz w:val="22"/>
          <w:szCs w:val="22"/>
          <w:lang w:val="es-MX"/>
        </w:rPr>
        <w:t>mexicana</w:t>
      </w:r>
      <w:r w:rsidRPr="009A77C7">
        <w:rPr>
          <w:sz w:val="22"/>
          <w:szCs w:val="22"/>
          <w:lang w:val="es-MX"/>
        </w:rPr>
        <w:t xml:space="preserve">, como se acredita con el acta constitutiva de fecha __________, pasada ante la fe del Notario Público número __________. </w:t>
      </w:r>
    </w:p>
    <w:p w14:paraId="4B87AACD"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2EB05703"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3E06CE14"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r w:rsidRPr="009A77C7">
        <w:rPr>
          <w:rFonts w:ascii="Arial" w:hAnsi="Arial" w:cs="Arial"/>
          <w:sz w:val="22"/>
          <w:szCs w:val="22"/>
        </w:rPr>
        <w:t>Manifiesto lo anterior para los efectos legales a que haya lugar.</w:t>
      </w:r>
    </w:p>
    <w:p w14:paraId="261CB3C1" w14:textId="77777777" w:rsidR="00501A11" w:rsidRPr="009A77C7" w:rsidRDefault="00501A11" w:rsidP="00501A11">
      <w:pPr>
        <w:widowControl w:val="0"/>
        <w:tabs>
          <w:tab w:val="left" w:pos="5220"/>
        </w:tabs>
        <w:autoSpaceDE w:val="0"/>
        <w:autoSpaceDN w:val="0"/>
        <w:adjustRightInd w:val="0"/>
        <w:jc w:val="both"/>
        <w:rPr>
          <w:rFonts w:ascii="Arial" w:hAnsi="Arial" w:cs="Arial"/>
          <w:sz w:val="22"/>
          <w:szCs w:val="22"/>
        </w:rPr>
      </w:pPr>
    </w:p>
    <w:p w14:paraId="3628A877"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Atentamente</w:t>
      </w:r>
    </w:p>
    <w:p w14:paraId="50D39D4B"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61462BB3"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5C07499E"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1EA01934"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p>
    <w:p w14:paraId="7EF39B75"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_________________________________________________</w:t>
      </w:r>
    </w:p>
    <w:p w14:paraId="629FC0DA" w14:textId="77777777" w:rsidR="00501A11" w:rsidRPr="009A77C7" w:rsidRDefault="00501A11" w:rsidP="00501A11">
      <w:pPr>
        <w:widowControl w:val="0"/>
        <w:tabs>
          <w:tab w:val="left" w:pos="5220"/>
        </w:tabs>
        <w:autoSpaceDE w:val="0"/>
        <w:autoSpaceDN w:val="0"/>
        <w:adjustRightInd w:val="0"/>
        <w:jc w:val="both"/>
        <w:rPr>
          <w:rFonts w:ascii="Arial" w:hAnsi="Arial" w:cs="Arial"/>
          <w:b/>
          <w:bCs/>
          <w:sz w:val="22"/>
          <w:szCs w:val="22"/>
        </w:rPr>
      </w:pPr>
      <w:r w:rsidRPr="009A77C7">
        <w:rPr>
          <w:rFonts w:ascii="Arial" w:hAnsi="Arial" w:cs="Arial"/>
          <w:b/>
          <w:bCs/>
          <w:sz w:val="22"/>
          <w:szCs w:val="22"/>
        </w:rPr>
        <w:t>Nombre, cargo y firma del representante de la empresa</w:t>
      </w:r>
    </w:p>
    <w:p w14:paraId="25B65406" w14:textId="77777777" w:rsidR="00501A11" w:rsidRPr="009A77C7" w:rsidRDefault="00501A11" w:rsidP="00501A11"/>
    <w:p w14:paraId="5EC22213" w14:textId="77777777" w:rsidR="00501A11" w:rsidRPr="009A77C7" w:rsidRDefault="00501A11" w:rsidP="00501A11"/>
    <w:p w14:paraId="58A22012" w14:textId="77777777" w:rsidR="00B34A37" w:rsidRPr="009A77C7" w:rsidRDefault="00B34A37" w:rsidP="00B34A37">
      <w:pPr>
        <w:widowControl w:val="0"/>
        <w:tabs>
          <w:tab w:val="left" w:pos="5220"/>
        </w:tabs>
        <w:autoSpaceDE w:val="0"/>
        <w:autoSpaceDN w:val="0"/>
        <w:adjustRightInd w:val="0"/>
        <w:jc w:val="both"/>
        <w:rPr>
          <w:rFonts w:ascii="Arial" w:hAnsi="Arial"/>
          <w:b/>
          <w:sz w:val="20"/>
        </w:rPr>
      </w:pPr>
      <w:r w:rsidRPr="009A77C7">
        <w:rPr>
          <w:rFonts w:ascii="Arial" w:hAnsi="Arial"/>
          <w:b/>
          <w:sz w:val="20"/>
        </w:rPr>
        <w:t xml:space="preserve">Nota: </w:t>
      </w:r>
      <w:r w:rsidRPr="009A77C7">
        <w:rPr>
          <w:rFonts w:ascii="Arial" w:hAnsi="Arial"/>
          <w:sz w:val="20"/>
        </w:rPr>
        <w:t>En el caso de que se presenten proposiciones conjuntas este formato se deberá presentar por cada una de las empresas que integran la proposición conjunta.</w:t>
      </w:r>
    </w:p>
    <w:p w14:paraId="5EB54554" w14:textId="77777777" w:rsidR="00501A11" w:rsidRPr="009A77C7" w:rsidRDefault="00501A11" w:rsidP="009A4CA0">
      <w:pPr>
        <w:tabs>
          <w:tab w:val="left" w:pos="240"/>
        </w:tabs>
        <w:jc w:val="center"/>
        <w:rPr>
          <w:rFonts w:ascii="Arial" w:hAnsi="Arial"/>
          <w:b/>
          <w:sz w:val="20"/>
        </w:rPr>
      </w:pPr>
    </w:p>
    <w:p w14:paraId="6B318BD8" w14:textId="77777777" w:rsidR="00501A11" w:rsidRPr="009A77C7" w:rsidRDefault="00501A11" w:rsidP="009A4CA0">
      <w:pPr>
        <w:tabs>
          <w:tab w:val="left" w:pos="240"/>
        </w:tabs>
        <w:jc w:val="center"/>
        <w:rPr>
          <w:rFonts w:ascii="Arial" w:hAnsi="Arial"/>
          <w:b/>
          <w:sz w:val="20"/>
        </w:rPr>
      </w:pPr>
    </w:p>
    <w:p w14:paraId="66CEBF9F" w14:textId="77777777" w:rsidR="00501A11" w:rsidRPr="009A77C7" w:rsidRDefault="00501A11" w:rsidP="009A4CA0">
      <w:pPr>
        <w:tabs>
          <w:tab w:val="left" w:pos="240"/>
        </w:tabs>
        <w:jc w:val="center"/>
        <w:rPr>
          <w:rFonts w:ascii="Arial" w:hAnsi="Arial"/>
          <w:b/>
          <w:sz w:val="20"/>
        </w:rPr>
      </w:pPr>
    </w:p>
    <w:p w14:paraId="249A352B" w14:textId="77777777" w:rsidR="00501A11" w:rsidRPr="009A77C7" w:rsidRDefault="00B34A37" w:rsidP="009A4CA0">
      <w:pPr>
        <w:tabs>
          <w:tab w:val="left" w:pos="240"/>
        </w:tabs>
        <w:jc w:val="center"/>
        <w:rPr>
          <w:rFonts w:ascii="Arial" w:hAnsi="Arial"/>
          <w:b/>
          <w:sz w:val="20"/>
        </w:rPr>
      </w:pPr>
      <w:r w:rsidRPr="009A77C7">
        <w:rPr>
          <w:rFonts w:ascii="Arial" w:hAnsi="Arial"/>
          <w:b/>
          <w:sz w:val="20"/>
        </w:rPr>
        <w:br w:type="page"/>
      </w:r>
    </w:p>
    <w:p w14:paraId="4AF67681" w14:textId="77777777" w:rsidR="00E774B1" w:rsidRPr="009A77C7" w:rsidRDefault="00E774B1" w:rsidP="00E774B1">
      <w:pPr>
        <w:pStyle w:val="Ttulo1"/>
        <w:shd w:val="clear" w:color="auto" w:fill="BFBFBF"/>
        <w:rPr>
          <w:bCs/>
          <w:sz w:val="24"/>
          <w:lang w:val="es-MX"/>
        </w:rPr>
      </w:pPr>
      <w:bookmarkStart w:id="532" w:name="_Toc375315509"/>
      <w:bookmarkStart w:id="533" w:name="_Toc384141731"/>
      <w:bookmarkStart w:id="534" w:name="_Toc440537241"/>
      <w:r w:rsidRPr="009A77C7">
        <w:rPr>
          <w:sz w:val="24"/>
          <w:lang w:val="es-MX"/>
        </w:rPr>
        <w:lastRenderedPageBreak/>
        <w:t>ANEXO No. 1</w:t>
      </w:r>
      <w:bookmarkEnd w:id="532"/>
      <w:bookmarkEnd w:id="533"/>
      <w:r w:rsidR="00CC7351">
        <w:rPr>
          <w:sz w:val="24"/>
          <w:lang w:val="es-MX"/>
        </w:rPr>
        <w:t>2</w:t>
      </w:r>
      <w:bookmarkEnd w:id="534"/>
    </w:p>
    <w:p w14:paraId="6C2D226E" w14:textId="77777777" w:rsidR="00E774B1" w:rsidRPr="009A77C7" w:rsidRDefault="00E774B1" w:rsidP="00E774B1">
      <w:pPr>
        <w:tabs>
          <w:tab w:val="left" w:pos="6048"/>
        </w:tabs>
        <w:jc w:val="center"/>
        <w:rPr>
          <w:rFonts w:ascii="Arial" w:hAnsi="Arial" w:cs="Arial"/>
          <w:b/>
          <w:bCs/>
          <w:sz w:val="18"/>
          <w:szCs w:val="18"/>
        </w:rPr>
      </w:pPr>
    </w:p>
    <w:p w14:paraId="1A8EC190" w14:textId="77777777" w:rsidR="00E774B1" w:rsidRPr="009A77C7" w:rsidRDefault="00E774B1" w:rsidP="00E774B1">
      <w:pPr>
        <w:jc w:val="center"/>
        <w:rPr>
          <w:rFonts w:ascii="Arial" w:hAnsi="Arial" w:cs="Arial"/>
          <w:b/>
          <w:smallCaps/>
          <w:sz w:val="22"/>
          <w:szCs w:val="22"/>
        </w:rPr>
      </w:pPr>
      <w:r w:rsidRPr="009A77C7">
        <w:rPr>
          <w:rFonts w:ascii="Arial" w:hAnsi="Arial" w:cs="Arial"/>
          <w:b/>
          <w:smallCaps/>
          <w:sz w:val="28"/>
          <w:szCs w:val="28"/>
        </w:rPr>
        <w:t xml:space="preserve">estratificación </w:t>
      </w:r>
      <w:r w:rsidRPr="009A77C7">
        <w:rPr>
          <w:rFonts w:ascii="Arial" w:hAnsi="Arial" w:cs="Arial"/>
          <w:b/>
          <w:smallCaps/>
          <w:sz w:val="22"/>
          <w:szCs w:val="22"/>
        </w:rPr>
        <w:t>DE MICRO, PEQUEÑA O MEDIANA EMPRESA (MIPYMES)</w:t>
      </w:r>
    </w:p>
    <w:p w14:paraId="71A45E7E" w14:textId="77777777" w:rsidR="00E774B1" w:rsidRPr="009A77C7" w:rsidRDefault="00E774B1" w:rsidP="00E774B1">
      <w:pPr>
        <w:jc w:val="center"/>
        <w:rPr>
          <w:rFonts w:ascii="Arial" w:hAnsi="Arial" w:cs="Arial"/>
          <w:b/>
          <w:smallCaps/>
          <w:sz w:val="22"/>
          <w:szCs w:val="22"/>
        </w:rPr>
      </w:pPr>
    </w:p>
    <w:p w14:paraId="49C9F5EB" w14:textId="77777777" w:rsidR="00E774B1" w:rsidRPr="009A77C7" w:rsidRDefault="00E774B1" w:rsidP="00E774B1">
      <w:pPr>
        <w:jc w:val="center"/>
        <w:rPr>
          <w:rFonts w:ascii="Arial" w:hAnsi="Arial" w:cs="Arial"/>
          <w:b/>
          <w:smallCaps/>
          <w:sz w:val="22"/>
          <w:szCs w:val="22"/>
        </w:rPr>
      </w:pPr>
    </w:p>
    <w:p w14:paraId="63EC12CF" w14:textId="77777777" w:rsidR="00E774B1" w:rsidRPr="009A77C7" w:rsidRDefault="00E774B1" w:rsidP="00E774B1">
      <w:pPr>
        <w:jc w:val="right"/>
        <w:rPr>
          <w:rFonts w:ascii="Arial" w:hAnsi="Arial" w:cs="Arial"/>
          <w:sz w:val="22"/>
          <w:szCs w:val="22"/>
        </w:rPr>
      </w:pPr>
    </w:p>
    <w:p w14:paraId="729A7240" w14:textId="77777777" w:rsidR="00E774B1" w:rsidRPr="009A77C7" w:rsidRDefault="00E774B1" w:rsidP="00E774B1">
      <w:pPr>
        <w:jc w:val="right"/>
        <w:rPr>
          <w:rFonts w:ascii="Arial" w:hAnsi="Arial" w:cs="Arial"/>
          <w:sz w:val="22"/>
          <w:szCs w:val="22"/>
        </w:rPr>
      </w:pPr>
      <w:r w:rsidRPr="009A77C7">
        <w:rPr>
          <w:rFonts w:ascii="Arial" w:hAnsi="Arial" w:cs="Arial"/>
          <w:sz w:val="22"/>
          <w:szCs w:val="22"/>
        </w:rPr>
        <w:t xml:space="preserve">_________ de __________ </w:t>
      </w:r>
      <w:proofErr w:type="spellStart"/>
      <w:r w:rsidRPr="009A77C7">
        <w:rPr>
          <w:rFonts w:ascii="Arial" w:hAnsi="Arial" w:cs="Arial"/>
          <w:sz w:val="22"/>
          <w:szCs w:val="22"/>
        </w:rPr>
        <w:t>de</w:t>
      </w:r>
      <w:proofErr w:type="spellEnd"/>
      <w:r w:rsidRPr="009A77C7">
        <w:rPr>
          <w:rFonts w:ascii="Arial" w:hAnsi="Arial" w:cs="Arial"/>
          <w:sz w:val="22"/>
          <w:szCs w:val="22"/>
        </w:rPr>
        <w:t xml:space="preserve"> _______</w:t>
      </w:r>
      <w:proofErr w:type="gramStart"/>
      <w:r w:rsidRPr="009A77C7">
        <w:rPr>
          <w:rFonts w:ascii="Arial" w:hAnsi="Arial" w:cs="Arial"/>
          <w:sz w:val="22"/>
          <w:szCs w:val="22"/>
        </w:rPr>
        <w:t xml:space="preserve">   (</w:t>
      </w:r>
      <w:proofErr w:type="gramEnd"/>
      <w:r w:rsidRPr="009A77C7">
        <w:rPr>
          <w:rFonts w:ascii="Arial" w:hAnsi="Arial" w:cs="Arial"/>
          <w:b/>
          <w:sz w:val="22"/>
          <w:szCs w:val="22"/>
        </w:rPr>
        <w:t>1</w:t>
      </w:r>
      <w:r w:rsidRPr="009A77C7">
        <w:rPr>
          <w:rFonts w:ascii="Arial" w:hAnsi="Arial" w:cs="Arial"/>
          <w:sz w:val="22"/>
          <w:szCs w:val="22"/>
        </w:rPr>
        <w:t>)</w:t>
      </w:r>
    </w:p>
    <w:p w14:paraId="2A1E0666" w14:textId="77777777" w:rsidR="00E774B1" w:rsidRPr="009A77C7" w:rsidRDefault="00E774B1" w:rsidP="00E774B1">
      <w:pPr>
        <w:rPr>
          <w:rFonts w:ascii="Arial" w:hAnsi="Arial" w:cs="Arial"/>
          <w:sz w:val="22"/>
          <w:szCs w:val="22"/>
        </w:rPr>
      </w:pPr>
    </w:p>
    <w:p w14:paraId="5CE8485A" w14:textId="77777777" w:rsidR="00E774B1" w:rsidRPr="009A77C7" w:rsidRDefault="00E774B1" w:rsidP="00E774B1">
      <w:pPr>
        <w:jc w:val="both"/>
        <w:rPr>
          <w:rFonts w:ascii="Arial" w:hAnsi="Arial" w:cs="Arial"/>
          <w:sz w:val="22"/>
          <w:szCs w:val="22"/>
        </w:rPr>
      </w:pPr>
    </w:p>
    <w:p w14:paraId="562C819B" w14:textId="77777777" w:rsidR="00E774B1" w:rsidRPr="009A77C7" w:rsidRDefault="00E774B1" w:rsidP="00E774B1">
      <w:pPr>
        <w:jc w:val="both"/>
        <w:rPr>
          <w:rFonts w:ascii="Arial" w:hAnsi="Arial" w:cs="Arial"/>
          <w:sz w:val="22"/>
          <w:szCs w:val="22"/>
        </w:rPr>
      </w:pPr>
      <w:r w:rsidRPr="009A77C7">
        <w:rPr>
          <w:rFonts w:ascii="Arial" w:hAnsi="Arial" w:cs="Arial"/>
          <w:sz w:val="22"/>
          <w:szCs w:val="22"/>
        </w:rPr>
        <w:t>_________ (</w:t>
      </w:r>
      <w:proofErr w:type="gramStart"/>
      <w:r w:rsidRPr="009A77C7">
        <w:rPr>
          <w:rFonts w:ascii="Arial" w:hAnsi="Arial" w:cs="Arial"/>
          <w:b/>
          <w:sz w:val="22"/>
          <w:szCs w:val="22"/>
        </w:rPr>
        <w:t>2</w:t>
      </w:r>
      <w:r w:rsidRPr="009A77C7">
        <w:rPr>
          <w:rFonts w:ascii="Arial" w:hAnsi="Arial" w:cs="Arial"/>
          <w:sz w:val="22"/>
          <w:szCs w:val="22"/>
        </w:rPr>
        <w:t>)_</w:t>
      </w:r>
      <w:proofErr w:type="gramEnd"/>
      <w:r w:rsidRPr="009A77C7">
        <w:rPr>
          <w:rFonts w:ascii="Arial" w:hAnsi="Arial" w:cs="Arial"/>
          <w:sz w:val="22"/>
          <w:szCs w:val="22"/>
        </w:rPr>
        <w:t>_______</w:t>
      </w:r>
    </w:p>
    <w:p w14:paraId="0474FA25" w14:textId="77777777" w:rsidR="00E774B1" w:rsidRPr="009A77C7" w:rsidRDefault="00E774B1" w:rsidP="00E774B1">
      <w:pPr>
        <w:jc w:val="both"/>
        <w:rPr>
          <w:rFonts w:ascii="Arial" w:hAnsi="Arial" w:cs="Arial"/>
          <w:sz w:val="22"/>
          <w:szCs w:val="22"/>
        </w:rPr>
      </w:pPr>
      <w:r w:rsidRPr="009A77C7">
        <w:rPr>
          <w:rFonts w:ascii="Arial" w:hAnsi="Arial" w:cs="Arial"/>
          <w:sz w:val="22"/>
          <w:szCs w:val="22"/>
        </w:rPr>
        <w:t>P r e s e n t e.</w:t>
      </w:r>
    </w:p>
    <w:p w14:paraId="16AD00F6" w14:textId="77777777" w:rsidR="00E774B1" w:rsidRPr="009A77C7" w:rsidRDefault="00E774B1" w:rsidP="00E774B1">
      <w:pPr>
        <w:jc w:val="both"/>
        <w:rPr>
          <w:rFonts w:ascii="Arial" w:hAnsi="Arial" w:cs="Arial"/>
          <w:sz w:val="22"/>
          <w:szCs w:val="22"/>
        </w:rPr>
      </w:pPr>
    </w:p>
    <w:p w14:paraId="060A9498"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Me refiero al procedimiento de ________</w:t>
      </w:r>
      <w:proofErr w:type="gramStart"/>
      <w:r w:rsidRPr="009A77C7">
        <w:rPr>
          <w:rFonts w:ascii="Arial" w:hAnsi="Arial" w:cs="Arial"/>
          <w:sz w:val="22"/>
          <w:szCs w:val="22"/>
        </w:rPr>
        <w:t>_(</w:t>
      </w:r>
      <w:proofErr w:type="gramEnd"/>
      <w:r w:rsidRPr="009A77C7">
        <w:rPr>
          <w:rFonts w:ascii="Arial" w:hAnsi="Arial" w:cs="Arial"/>
          <w:b/>
          <w:sz w:val="22"/>
          <w:szCs w:val="22"/>
        </w:rPr>
        <w:t>3</w:t>
      </w:r>
      <w:r w:rsidRPr="009A77C7">
        <w:rPr>
          <w:rFonts w:ascii="Arial" w:hAnsi="Arial" w:cs="Arial"/>
          <w:sz w:val="22"/>
          <w:szCs w:val="22"/>
        </w:rPr>
        <w:t>)________ No. ________(</w:t>
      </w:r>
      <w:r w:rsidRPr="009A77C7">
        <w:rPr>
          <w:rFonts w:ascii="Arial" w:hAnsi="Arial" w:cs="Arial"/>
          <w:b/>
          <w:sz w:val="22"/>
          <w:szCs w:val="22"/>
        </w:rPr>
        <w:t>4</w:t>
      </w:r>
      <w:r w:rsidRPr="009A77C7">
        <w:rPr>
          <w:rFonts w:ascii="Arial" w:hAnsi="Arial" w:cs="Arial"/>
          <w:sz w:val="22"/>
          <w:szCs w:val="22"/>
        </w:rPr>
        <w:t>) _______ en el que mi representada, la empresa_________(</w:t>
      </w:r>
      <w:r w:rsidRPr="009A77C7">
        <w:rPr>
          <w:rFonts w:ascii="Arial" w:hAnsi="Arial" w:cs="Arial"/>
          <w:b/>
          <w:sz w:val="22"/>
          <w:szCs w:val="22"/>
        </w:rPr>
        <w:t>5</w:t>
      </w:r>
      <w:r w:rsidRPr="009A77C7">
        <w:rPr>
          <w:rFonts w:ascii="Arial" w:hAnsi="Arial" w:cs="Arial"/>
          <w:sz w:val="22"/>
          <w:szCs w:val="22"/>
        </w:rPr>
        <w:t>)________, participa a través de la presente proposición.</w:t>
      </w:r>
    </w:p>
    <w:p w14:paraId="5EF339AC" w14:textId="77777777" w:rsidR="00E774B1" w:rsidRPr="009A77C7" w:rsidRDefault="00E774B1" w:rsidP="00E774B1">
      <w:pPr>
        <w:spacing w:line="360" w:lineRule="auto"/>
        <w:jc w:val="both"/>
        <w:rPr>
          <w:rFonts w:ascii="Arial" w:hAnsi="Arial" w:cs="Arial"/>
          <w:sz w:val="22"/>
          <w:szCs w:val="22"/>
        </w:rPr>
      </w:pPr>
    </w:p>
    <w:p w14:paraId="33F86D00"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 xml:space="preserve">Al respecto y de conformidad con lo dispuesto por el artículo 34 del Reglamento de la Ley de Adquisiciones, Arrendamientos y Servicios del Sector Público, </w:t>
      </w:r>
      <w:r w:rsidRPr="009A77C7">
        <w:rPr>
          <w:rFonts w:ascii="Arial" w:hAnsi="Arial" w:cs="Arial"/>
          <w:b/>
          <w:sz w:val="22"/>
          <w:szCs w:val="22"/>
        </w:rPr>
        <w:t>MANIFIESTO BAJO PROTESTA DE DECIR VERDAD</w:t>
      </w:r>
      <w:r w:rsidRPr="009A77C7">
        <w:rPr>
          <w:rFonts w:ascii="Arial" w:hAnsi="Arial" w:cs="Arial"/>
          <w:sz w:val="22"/>
          <w:szCs w:val="22"/>
        </w:rPr>
        <w:t xml:space="preserve"> que mi representada está constituida conforme a las leyes mexicanas, con Registro Federal de Contribuyentes _________(</w:t>
      </w:r>
      <w:r w:rsidRPr="009A77C7">
        <w:rPr>
          <w:rFonts w:ascii="Arial" w:hAnsi="Arial" w:cs="Arial"/>
          <w:b/>
          <w:sz w:val="22"/>
          <w:szCs w:val="22"/>
        </w:rPr>
        <w:t>6</w:t>
      </w:r>
      <w:r w:rsidRPr="009A77C7">
        <w:rPr>
          <w:rFonts w:ascii="Arial" w:hAnsi="Arial" w:cs="Arial"/>
          <w:sz w:val="22"/>
          <w:szCs w:val="22"/>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A77C7">
        <w:rPr>
          <w:rFonts w:ascii="Arial" w:hAnsi="Arial" w:cs="Arial"/>
          <w:b/>
          <w:sz w:val="22"/>
          <w:szCs w:val="22"/>
        </w:rPr>
        <w:t>7</w:t>
      </w:r>
      <w:r w:rsidRPr="009A77C7">
        <w:rPr>
          <w:rFonts w:ascii="Arial" w:hAnsi="Arial" w:cs="Arial"/>
          <w:sz w:val="22"/>
          <w:szCs w:val="22"/>
        </w:rPr>
        <w:t>)________, con base en lo cual se estatifica como una empresa _________(</w:t>
      </w:r>
      <w:r w:rsidRPr="009A77C7">
        <w:rPr>
          <w:rFonts w:ascii="Arial" w:hAnsi="Arial" w:cs="Arial"/>
          <w:b/>
          <w:sz w:val="22"/>
          <w:szCs w:val="22"/>
        </w:rPr>
        <w:t>8</w:t>
      </w:r>
      <w:r w:rsidRPr="009A77C7">
        <w:rPr>
          <w:rFonts w:ascii="Arial" w:hAnsi="Arial" w:cs="Arial"/>
          <w:sz w:val="22"/>
          <w:szCs w:val="22"/>
        </w:rPr>
        <w:t>)________.</w:t>
      </w:r>
    </w:p>
    <w:p w14:paraId="5C7A79F5" w14:textId="77777777" w:rsidR="00E774B1" w:rsidRPr="009A77C7" w:rsidRDefault="00E774B1" w:rsidP="00E774B1">
      <w:pPr>
        <w:spacing w:line="360" w:lineRule="auto"/>
        <w:jc w:val="both"/>
        <w:rPr>
          <w:rFonts w:ascii="Arial" w:hAnsi="Arial" w:cs="Arial"/>
          <w:sz w:val="22"/>
          <w:szCs w:val="22"/>
        </w:rPr>
      </w:pPr>
    </w:p>
    <w:p w14:paraId="61A5877D" w14:textId="77777777" w:rsidR="00E774B1" w:rsidRPr="009A77C7" w:rsidRDefault="00E774B1" w:rsidP="00E774B1">
      <w:pPr>
        <w:spacing w:line="360" w:lineRule="auto"/>
        <w:jc w:val="both"/>
        <w:rPr>
          <w:rFonts w:ascii="Arial" w:hAnsi="Arial" w:cs="Arial"/>
          <w:sz w:val="22"/>
          <w:szCs w:val="22"/>
        </w:rPr>
      </w:pPr>
      <w:r w:rsidRPr="009A77C7">
        <w:rPr>
          <w:rFonts w:ascii="Arial" w:hAnsi="Arial" w:cs="Arial"/>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4BBE4C" w14:textId="77777777" w:rsidR="00E774B1" w:rsidRPr="009A77C7" w:rsidRDefault="00E774B1" w:rsidP="00E774B1">
      <w:pPr>
        <w:spacing w:line="360" w:lineRule="auto"/>
        <w:jc w:val="both"/>
        <w:rPr>
          <w:rFonts w:ascii="Arial" w:hAnsi="Arial" w:cs="Arial"/>
          <w:sz w:val="22"/>
          <w:szCs w:val="22"/>
        </w:rPr>
      </w:pPr>
    </w:p>
    <w:p w14:paraId="42D03510" w14:textId="77777777" w:rsidR="00E774B1" w:rsidRPr="009A77C7" w:rsidRDefault="00E774B1" w:rsidP="00E774B1">
      <w:pPr>
        <w:spacing w:line="360" w:lineRule="auto"/>
        <w:jc w:val="both"/>
        <w:rPr>
          <w:rFonts w:ascii="Arial" w:hAnsi="Arial" w:cs="Arial"/>
          <w:sz w:val="22"/>
          <w:szCs w:val="22"/>
        </w:rPr>
      </w:pPr>
    </w:p>
    <w:p w14:paraId="48907D48" w14:textId="77777777" w:rsidR="00E774B1" w:rsidRPr="009A77C7" w:rsidRDefault="00E774B1" w:rsidP="00E774B1">
      <w:pPr>
        <w:spacing w:line="360" w:lineRule="auto"/>
        <w:jc w:val="center"/>
        <w:rPr>
          <w:rFonts w:ascii="Arial" w:hAnsi="Arial" w:cs="Arial"/>
          <w:b/>
          <w:sz w:val="22"/>
          <w:szCs w:val="22"/>
        </w:rPr>
      </w:pPr>
      <w:r w:rsidRPr="009A77C7">
        <w:rPr>
          <w:rFonts w:ascii="Arial" w:hAnsi="Arial" w:cs="Arial"/>
          <w:b/>
          <w:sz w:val="22"/>
          <w:szCs w:val="22"/>
        </w:rPr>
        <w:t>A T E N T A M E N T E</w:t>
      </w:r>
    </w:p>
    <w:p w14:paraId="6A22FE28" w14:textId="77777777" w:rsidR="00E774B1" w:rsidRPr="009A77C7" w:rsidRDefault="00E774B1" w:rsidP="00E774B1">
      <w:pPr>
        <w:spacing w:line="360" w:lineRule="auto"/>
        <w:jc w:val="center"/>
        <w:rPr>
          <w:rFonts w:ascii="Arial" w:hAnsi="Arial" w:cs="Arial"/>
          <w:sz w:val="22"/>
          <w:szCs w:val="22"/>
        </w:rPr>
      </w:pPr>
    </w:p>
    <w:p w14:paraId="5B7D3DEA" w14:textId="77777777" w:rsidR="00E774B1" w:rsidRPr="009A77C7" w:rsidRDefault="00E774B1" w:rsidP="00E774B1">
      <w:pPr>
        <w:spacing w:line="360" w:lineRule="auto"/>
        <w:jc w:val="center"/>
        <w:rPr>
          <w:rFonts w:ascii="Arial" w:hAnsi="Arial" w:cs="Arial"/>
          <w:sz w:val="22"/>
          <w:szCs w:val="22"/>
        </w:rPr>
      </w:pPr>
      <w:r w:rsidRPr="009A77C7">
        <w:rPr>
          <w:rFonts w:ascii="Arial" w:hAnsi="Arial" w:cs="Arial"/>
          <w:sz w:val="22"/>
          <w:szCs w:val="22"/>
        </w:rPr>
        <w:t>__________</w:t>
      </w:r>
      <w:proofErr w:type="gramStart"/>
      <w:r w:rsidRPr="009A77C7">
        <w:rPr>
          <w:rFonts w:ascii="Arial" w:hAnsi="Arial" w:cs="Arial"/>
          <w:sz w:val="22"/>
          <w:szCs w:val="22"/>
        </w:rPr>
        <w:t>_(</w:t>
      </w:r>
      <w:proofErr w:type="gramEnd"/>
      <w:r w:rsidRPr="009A77C7">
        <w:rPr>
          <w:rFonts w:ascii="Arial" w:hAnsi="Arial" w:cs="Arial"/>
          <w:b/>
          <w:sz w:val="22"/>
          <w:szCs w:val="22"/>
        </w:rPr>
        <w:t>9</w:t>
      </w:r>
      <w:r w:rsidRPr="009A77C7">
        <w:rPr>
          <w:rFonts w:ascii="Arial" w:hAnsi="Arial" w:cs="Arial"/>
          <w:sz w:val="22"/>
          <w:szCs w:val="22"/>
        </w:rPr>
        <w:t>)____________</w:t>
      </w:r>
    </w:p>
    <w:p w14:paraId="6EBD1DBC" w14:textId="77777777" w:rsidR="00E774B1" w:rsidRPr="009A77C7" w:rsidRDefault="00E774B1" w:rsidP="00E774B1">
      <w:pPr>
        <w:tabs>
          <w:tab w:val="left" w:pos="240"/>
        </w:tabs>
        <w:jc w:val="center"/>
        <w:rPr>
          <w:rFonts w:ascii="Arial" w:hAnsi="Arial"/>
          <w:b/>
          <w:sz w:val="20"/>
        </w:rPr>
      </w:pPr>
    </w:p>
    <w:p w14:paraId="682AAC6E" w14:textId="77777777" w:rsidR="002A2985" w:rsidRPr="009A77C7" w:rsidRDefault="002A2985" w:rsidP="002A2985">
      <w:pPr>
        <w:tabs>
          <w:tab w:val="left" w:pos="240"/>
        </w:tabs>
        <w:jc w:val="center"/>
        <w:rPr>
          <w:rFonts w:ascii="Arial" w:hAnsi="Arial"/>
          <w:b/>
          <w:sz w:val="20"/>
        </w:rPr>
      </w:pPr>
    </w:p>
    <w:p w14:paraId="4825F0F8" w14:textId="77777777" w:rsidR="002A2985" w:rsidRPr="009A77C7" w:rsidRDefault="002A2985" w:rsidP="002A2985">
      <w:pPr>
        <w:pStyle w:val="Ttulo1"/>
        <w:shd w:val="clear" w:color="auto" w:fill="BFBFBF"/>
        <w:rPr>
          <w:bCs/>
          <w:sz w:val="24"/>
          <w:lang w:val="es-MX"/>
        </w:rPr>
      </w:pPr>
      <w:bookmarkStart w:id="535" w:name="_Toc384141732"/>
      <w:bookmarkStart w:id="536" w:name="_Toc424144469"/>
      <w:bookmarkStart w:id="537" w:name="_Toc440537242"/>
      <w:r w:rsidRPr="009A77C7">
        <w:rPr>
          <w:sz w:val="24"/>
          <w:lang w:val="es-MX"/>
        </w:rPr>
        <w:lastRenderedPageBreak/>
        <w:t>ANEXO No. 1</w:t>
      </w:r>
      <w:bookmarkEnd w:id="535"/>
      <w:r w:rsidR="00CC7351">
        <w:rPr>
          <w:sz w:val="24"/>
          <w:lang w:val="es-MX"/>
        </w:rPr>
        <w:t>2</w:t>
      </w:r>
      <w:bookmarkEnd w:id="536"/>
      <w:bookmarkEnd w:id="537"/>
    </w:p>
    <w:p w14:paraId="729A4158" w14:textId="77777777" w:rsidR="002A2985" w:rsidRPr="009A77C7" w:rsidRDefault="002A2985" w:rsidP="002A2985">
      <w:pPr>
        <w:tabs>
          <w:tab w:val="left" w:pos="6048"/>
        </w:tabs>
        <w:jc w:val="center"/>
        <w:rPr>
          <w:rFonts w:ascii="Arial" w:hAnsi="Arial" w:cs="Arial"/>
          <w:b/>
          <w:bCs/>
          <w:sz w:val="18"/>
          <w:szCs w:val="18"/>
        </w:rPr>
      </w:pPr>
    </w:p>
    <w:p w14:paraId="22C9B259" w14:textId="77777777" w:rsidR="002A2985" w:rsidRPr="009A77C7" w:rsidRDefault="002A2985" w:rsidP="002A2985">
      <w:pPr>
        <w:tabs>
          <w:tab w:val="left" w:pos="240"/>
        </w:tabs>
        <w:jc w:val="center"/>
        <w:rPr>
          <w:rFonts w:ascii="Arial" w:hAnsi="Arial"/>
          <w:b/>
          <w:sz w:val="20"/>
        </w:rPr>
      </w:pPr>
    </w:p>
    <w:p w14:paraId="2ECBD108" w14:textId="77777777" w:rsidR="002A2985" w:rsidRPr="009A77C7" w:rsidRDefault="002A2985" w:rsidP="002A2985">
      <w:pPr>
        <w:tabs>
          <w:tab w:val="left" w:pos="240"/>
        </w:tabs>
        <w:jc w:val="center"/>
        <w:rPr>
          <w:rFonts w:ascii="Arial" w:hAnsi="Arial"/>
          <w:b/>
          <w:sz w:val="20"/>
        </w:rPr>
      </w:pPr>
    </w:p>
    <w:p w14:paraId="5C1EEB6F" w14:textId="77777777" w:rsidR="002A2985" w:rsidRPr="009A77C7" w:rsidRDefault="002A2985" w:rsidP="002A2985">
      <w:pPr>
        <w:autoSpaceDE w:val="0"/>
        <w:autoSpaceDN w:val="0"/>
        <w:adjustRightInd w:val="0"/>
        <w:jc w:val="both"/>
        <w:rPr>
          <w:rFonts w:ascii="Arial" w:hAnsi="Arial" w:cs="Arial"/>
          <w:b/>
          <w:sz w:val="18"/>
          <w:szCs w:val="18"/>
          <w:lang w:eastAsia="es-MX"/>
        </w:rPr>
      </w:pPr>
      <w:r w:rsidRPr="009A77C7">
        <w:rPr>
          <w:rFonts w:ascii="Arial" w:hAnsi="Arial" w:cs="Arial"/>
          <w:b/>
          <w:sz w:val="18"/>
          <w:szCs w:val="18"/>
          <w:lang w:eastAsia="es-MX"/>
        </w:rPr>
        <w:t>INSTRUCTIVO PARA EL LLENADO DEL FORMATO PARA LA MANIFESTACIÓN, BAJO PROTESTA DE DECIR VERDAD, DE LA ESTRATIFICACIÓN DE MICRO, PEQUEÑA O MEDIANA EMPRESA (MIPYMES)</w:t>
      </w:r>
    </w:p>
    <w:p w14:paraId="293ADEC3" w14:textId="77777777" w:rsidR="002A2985" w:rsidRPr="009A77C7" w:rsidRDefault="002A2985" w:rsidP="002A2985">
      <w:pPr>
        <w:autoSpaceDE w:val="0"/>
        <w:autoSpaceDN w:val="0"/>
        <w:adjustRightInd w:val="0"/>
        <w:rPr>
          <w:rFonts w:ascii="Arial" w:hAnsi="Arial" w:cs="Arial"/>
          <w:sz w:val="18"/>
          <w:szCs w:val="18"/>
          <w:lang w:eastAsia="es-MX"/>
        </w:rPr>
      </w:pPr>
    </w:p>
    <w:p w14:paraId="5280A5B9" w14:textId="77777777" w:rsidR="002A2985" w:rsidRPr="009A77C7" w:rsidRDefault="002A2985" w:rsidP="002A2985">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2A2985" w:rsidRPr="009A77C7" w14:paraId="1FF783B3" w14:textId="77777777" w:rsidTr="008769B9">
        <w:tc>
          <w:tcPr>
            <w:tcW w:w="1016" w:type="dxa"/>
            <w:shd w:val="pct25" w:color="auto" w:fill="auto"/>
          </w:tcPr>
          <w:p w14:paraId="2C627D9B" w14:textId="77777777" w:rsidR="002A2985" w:rsidRPr="009A77C7" w:rsidRDefault="002A2985" w:rsidP="008769B9">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NUMERO</w:t>
            </w:r>
          </w:p>
        </w:tc>
        <w:tc>
          <w:tcPr>
            <w:tcW w:w="6497" w:type="dxa"/>
            <w:shd w:val="pct25" w:color="auto" w:fill="auto"/>
          </w:tcPr>
          <w:p w14:paraId="59795D27" w14:textId="77777777" w:rsidR="002A2985" w:rsidRPr="009A77C7" w:rsidRDefault="002A2985" w:rsidP="008769B9">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DESCRIPCIÓN</w:t>
            </w:r>
          </w:p>
        </w:tc>
      </w:tr>
      <w:tr w:rsidR="002A2985" w:rsidRPr="009A77C7" w14:paraId="47568A3C" w14:textId="77777777" w:rsidTr="008769B9">
        <w:tc>
          <w:tcPr>
            <w:tcW w:w="1016" w:type="dxa"/>
          </w:tcPr>
          <w:p w14:paraId="75843E65"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1</w:t>
            </w:r>
          </w:p>
        </w:tc>
        <w:tc>
          <w:tcPr>
            <w:tcW w:w="6497" w:type="dxa"/>
          </w:tcPr>
          <w:p w14:paraId="6D5A96C2"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Señalar la fecha de suscripción del documento.</w:t>
            </w:r>
          </w:p>
        </w:tc>
      </w:tr>
      <w:tr w:rsidR="002A2985" w:rsidRPr="009A77C7" w14:paraId="15F37774" w14:textId="77777777" w:rsidTr="008769B9">
        <w:tc>
          <w:tcPr>
            <w:tcW w:w="1016" w:type="dxa"/>
          </w:tcPr>
          <w:p w14:paraId="5E020014"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2</w:t>
            </w:r>
          </w:p>
        </w:tc>
        <w:tc>
          <w:tcPr>
            <w:tcW w:w="6497" w:type="dxa"/>
          </w:tcPr>
          <w:p w14:paraId="0DC9E8C5"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Anotar el nombre de la convocante.</w:t>
            </w:r>
          </w:p>
        </w:tc>
      </w:tr>
      <w:tr w:rsidR="002A2985" w:rsidRPr="009A77C7" w14:paraId="3AA83EDD" w14:textId="77777777" w:rsidTr="008769B9">
        <w:tc>
          <w:tcPr>
            <w:tcW w:w="1016" w:type="dxa"/>
          </w:tcPr>
          <w:p w14:paraId="383A6539"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3</w:t>
            </w:r>
          </w:p>
        </w:tc>
        <w:tc>
          <w:tcPr>
            <w:tcW w:w="6497" w:type="dxa"/>
          </w:tcPr>
          <w:p w14:paraId="334A0B82"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Precisar el procedimiento de que se trate, licitación pública o invitación a cuando menos tres personas.</w:t>
            </w:r>
          </w:p>
        </w:tc>
      </w:tr>
      <w:tr w:rsidR="002A2985" w:rsidRPr="009A77C7" w14:paraId="6DCA7E8C" w14:textId="77777777" w:rsidTr="008769B9">
        <w:tc>
          <w:tcPr>
            <w:tcW w:w="1016" w:type="dxa"/>
          </w:tcPr>
          <w:p w14:paraId="63806672"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4</w:t>
            </w:r>
          </w:p>
        </w:tc>
        <w:tc>
          <w:tcPr>
            <w:tcW w:w="6497" w:type="dxa"/>
          </w:tcPr>
          <w:p w14:paraId="4FE70C2A"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 xml:space="preserve">Indicar el número de procedimiento de contratación asignado por </w:t>
            </w:r>
            <w:proofErr w:type="spellStart"/>
            <w:r w:rsidRPr="009A77C7">
              <w:rPr>
                <w:rFonts w:ascii="Arial" w:hAnsi="Arial" w:cs="Arial"/>
                <w:sz w:val="18"/>
                <w:szCs w:val="18"/>
                <w:lang w:eastAsia="es-MX"/>
              </w:rPr>
              <w:t>CompraNet</w:t>
            </w:r>
            <w:proofErr w:type="spellEnd"/>
            <w:r w:rsidRPr="009A77C7">
              <w:rPr>
                <w:rFonts w:ascii="Arial" w:hAnsi="Arial" w:cs="Arial"/>
                <w:sz w:val="18"/>
                <w:szCs w:val="18"/>
                <w:lang w:eastAsia="es-MX"/>
              </w:rPr>
              <w:t>.</w:t>
            </w:r>
          </w:p>
        </w:tc>
      </w:tr>
      <w:tr w:rsidR="002A2985" w:rsidRPr="009A77C7" w14:paraId="5375A232" w14:textId="77777777" w:rsidTr="008769B9">
        <w:tc>
          <w:tcPr>
            <w:tcW w:w="1016" w:type="dxa"/>
          </w:tcPr>
          <w:p w14:paraId="0C65B228"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5</w:t>
            </w:r>
          </w:p>
        </w:tc>
        <w:tc>
          <w:tcPr>
            <w:tcW w:w="6497" w:type="dxa"/>
          </w:tcPr>
          <w:p w14:paraId="34704E39"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razón social o denominación del licitante</w:t>
            </w:r>
            <w:r w:rsidRPr="009A77C7">
              <w:rPr>
                <w:rFonts w:ascii="Arial" w:hAnsi="Arial" w:cs="Arial"/>
                <w:sz w:val="18"/>
                <w:szCs w:val="18"/>
                <w:lang w:eastAsia="es-MX"/>
              </w:rPr>
              <w:t>.</w:t>
            </w:r>
          </w:p>
        </w:tc>
      </w:tr>
      <w:tr w:rsidR="002A2985" w:rsidRPr="009A77C7" w14:paraId="12B96E70" w14:textId="77777777" w:rsidTr="008769B9">
        <w:tc>
          <w:tcPr>
            <w:tcW w:w="1016" w:type="dxa"/>
          </w:tcPr>
          <w:p w14:paraId="62DC288F"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6</w:t>
            </w:r>
          </w:p>
        </w:tc>
        <w:tc>
          <w:tcPr>
            <w:tcW w:w="6497" w:type="dxa"/>
          </w:tcPr>
          <w:p w14:paraId="330CF255"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Indicar el Registro Federal de Contribuyentes del licitante</w:t>
            </w:r>
            <w:r w:rsidRPr="009A77C7">
              <w:rPr>
                <w:rFonts w:ascii="Arial" w:hAnsi="Arial" w:cs="Arial"/>
                <w:sz w:val="18"/>
                <w:szCs w:val="18"/>
                <w:lang w:eastAsia="es-MX"/>
              </w:rPr>
              <w:t>.</w:t>
            </w:r>
          </w:p>
        </w:tc>
      </w:tr>
      <w:tr w:rsidR="002A2985" w:rsidRPr="009A77C7" w14:paraId="0F7DE412" w14:textId="77777777" w:rsidTr="008769B9">
        <w:tc>
          <w:tcPr>
            <w:tcW w:w="1016" w:type="dxa"/>
          </w:tcPr>
          <w:p w14:paraId="6ECE8412"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7</w:t>
            </w:r>
          </w:p>
        </w:tc>
        <w:tc>
          <w:tcPr>
            <w:tcW w:w="6497" w:type="dxa"/>
          </w:tcPr>
          <w:p w14:paraId="03AD8806" w14:textId="77777777" w:rsidR="002A2985" w:rsidRPr="009A77C7" w:rsidRDefault="002A2985" w:rsidP="008769B9">
            <w:pPr>
              <w:pStyle w:val="Prrafodelista1"/>
              <w:spacing w:after="0"/>
              <w:ind w:left="0"/>
              <w:jc w:val="both"/>
              <w:rPr>
                <w:rFonts w:ascii="Arial" w:hAnsi="Arial" w:cs="Arial"/>
                <w:b/>
                <w:bCs/>
                <w:color w:val="000000"/>
                <w:sz w:val="18"/>
                <w:szCs w:val="18"/>
                <w:lang w:eastAsia="es-MX"/>
              </w:rPr>
            </w:pPr>
            <w:r w:rsidRPr="009A77C7">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7" w:history="1">
              <w:r w:rsidRPr="009A77C7">
                <w:rPr>
                  <w:rStyle w:val="Hipervnculo"/>
                  <w:rFonts w:ascii="Arial" w:hAnsi="Arial" w:cs="Arial"/>
                  <w:sz w:val="18"/>
                  <w:szCs w:val="18"/>
                  <w:lang w:eastAsia="es-MX"/>
                </w:rPr>
                <w:t>http://www.comprasdegobierno.gob.mx/calculadora</w:t>
              </w:r>
            </w:hyperlink>
          </w:p>
          <w:p w14:paraId="33480DCB" w14:textId="77777777" w:rsidR="002A2985" w:rsidRPr="009A77C7" w:rsidRDefault="002A2985" w:rsidP="008769B9">
            <w:pPr>
              <w:pStyle w:val="Prrafodelista1"/>
              <w:ind w:left="0"/>
              <w:rPr>
                <w:rFonts w:ascii="Arial" w:hAnsi="Arial" w:cs="Arial"/>
                <w:color w:val="000000"/>
                <w:sz w:val="18"/>
                <w:szCs w:val="18"/>
                <w:lang w:eastAsia="es-MX"/>
              </w:rPr>
            </w:pPr>
            <w:r w:rsidRPr="009A77C7">
              <w:rPr>
                <w:rFonts w:ascii="Arial" w:hAnsi="Arial" w:cs="Arial"/>
                <w:color w:val="000000"/>
                <w:sz w:val="18"/>
                <w:szCs w:val="18"/>
                <w:lang w:eastAsia="es-MX"/>
              </w:rPr>
              <w:t>Para el concepto “Trabajadores”, utilizar el total de los trabajadores con los que cuenta la empresa a la fecha de la emisión de la manifestación.</w:t>
            </w:r>
          </w:p>
          <w:p w14:paraId="6E4606C0"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r w:rsidRPr="009A77C7">
              <w:rPr>
                <w:rFonts w:ascii="Arial" w:hAnsi="Arial" w:cs="Arial"/>
                <w:sz w:val="18"/>
                <w:szCs w:val="18"/>
                <w:lang w:eastAsia="es-MX"/>
              </w:rPr>
              <w:t>.</w:t>
            </w:r>
          </w:p>
        </w:tc>
      </w:tr>
      <w:tr w:rsidR="002A2985" w:rsidRPr="009A77C7" w14:paraId="3F699E6C" w14:textId="77777777" w:rsidTr="008769B9">
        <w:tc>
          <w:tcPr>
            <w:tcW w:w="1016" w:type="dxa"/>
          </w:tcPr>
          <w:p w14:paraId="6BA344CD"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8</w:t>
            </w:r>
          </w:p>
        </w:tc>
        <w:tc>
          <w:tcPr>
            <w:tcW w:w="6497" w:type="dxa"/>
          </w:tcPr>
          <w:p w14:paraId="71936A80"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bCs/>
                <w:color w:val="000000"/>
                <w:sz w:val="18"/>
                <w:szCs w:val="18"/>
                <w:lang w:eastAsia="es-MX"/>
              </w:rPr>
              <w:t>Señalar el tamaño de la empresa (Micro, Pequeña o Mediana), conforme al resultado de la operación señalada en el numeral anterior</w:t>
            </w:r>
            <w:r w:rsidRPr="009A77C7">
              <w:rPr>
                <w:rFonts w:ascii="Arial" w:hAnsi="Arial" w:cs="Arial"/>
                <w:sz w:val="18"/>
                <w:szCs w:val="18"/>
                <w:lang w:eastAsia="es-MX"/>
              </w:rPr>
              <w:t>.</w:t>
            </w:r>
          </w:p>
        </w:tc>
      </w:tr>
      <w:tr w:rsidR="002A2985" w:rsidRPr="009A77C7" w14:paraId="03304789" w14:textId="77777777" w:rsidTr="008769B9">
        <w:tc>
          <w:tcPr>
            <w:tcW w:w="1016" w:type="dxa"/>
          </w:tcPr>
          <w:p w14:paraId="51EF5AB1" w14:textId="77777777" w:rsidR="002A2985" w:rsidRPr="009A77C7" w:rsidRDefault="002A2985" w:rsidP="008769B9">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9</w:t>
            </w:r>
          </w:p>
        </w:tc>
        <w:tc>
          <w:tcPr>
            <w:tcW w:w="6497" w:type="dxa"/>
          </w:tcPr>
          <w:p w14:paraId="667720C0" w14:textId="77777777" w:rsidR="002A2985" w:rsidRPr="009A77C7" w:rsidRDefault="002A2985" w:rsidP="008769B9">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y firma del apoderado o representante legal del licitante</w:t>
            </w:r>
          </w:p>
        </w:tc>
      </w:tr>
    </w:tbl>
    <w:p w14:paraId="6E3507D1" w14:textId="77777777" w:rsidR="002A2985" w:rsidRPr="009A77C7" w:rsidRDefault="002A2985" w:rsidP="002A2985">
      <w:pPr>
        <w:autoSpaceDE w:val="0"/>
        <w:autoSpaceDN w:val="0"/>
        <w:adjustRightInd w:val="0"/>
        <w:rPr>
          <w:rFonts w:ascii="Arial" w:hAnsi="Arial" w:cs="Arial"/>
          <w:sz w:val="18"/>
          <w:szCs w:val="18"/>
          <w:lang w:eastAsia="es-MX"/>
        </w:rPr>
      </w:pPr>
    </w:p>
    <w:p w14:paraId="0379CDD9" w14:textId="77777777" w:rsidR="002A2985" w:rsidRPr="009A77C7" w:rsidRDefault="002A2985" w:rsidP="002A2985">
      <w:pPr>
        <w:autoSpaceDE w:val="0"/>
        <w:autoSpaceDN w:val="0"/>
        <w:adjustRightInd w:val="0"/>
        <w:rPr>
          <w:rFonts w:ascii="Arial" w:hAnsi="Arial" w:cs="Arial"/>
          <w:sz w:val="18"/>
          <w:szCs w:val="18"/>
          <w:lang w:eastAsia="es-MX"/>
        </w:rPr>
      </w:pPr>
    </w:p>
    <w:p w14:paraId="72DABE0B" w14:textId="77777777" w:rsidR="002A2985" w:rsidRPr="009A77C7" w:rsidRDefault="002A2985" w:rsidP="002A2985">
      <w:pPr>
        <w:autoSpaceDE w:val="0"/>
        <w:autoSpaceDN w:val="0"/>
        <w:adjustRightInd w:val="0"/>
        <w:ind w:left="1134" w:hanging="1134"/>
        <w:jc w:val="both"/>
        <w:rPr>
          <w:rFonts w:ascii="Arial" w:hAnsi="Arial" w:cs="Arial"/>
          <w:sz w:val="20"/>
          <w:szCs w:val="20"/>
          <w:lang w:eastAsia="es-MX"/>
        </w:rPr>
      </w:pPr>
      <w:r w:rsidRPr="009A77C7">
        <w:rPr>
          <w:rFonts w:ascii="Arial" w:hAnsi="Arial" w:cs="Arial"/>
          <w:b/>
          <w:sz w:val="18"/>
          <w:szCs w:val="18"/>
          <w:u w:val="single"/>
          <w:lang w:eastAsia="es-MX"/>
        </w:rPr>
        <w:t>NOTA:</w:t>
      </w:r>
      <w:r w:rsidRPr="009A77C7">
        <w:rPr>
          <w:rFonts w:ascii="Arial" w:hAnsi="Arial" w:cs="Arial"/>
          <w:sz w:val="18"/>
          <w:szCs w:val="18"/>
          <w:lang w:eastAsia="es-MX"/>
        </w:rPr>
        <w:t xml:space="preserve"> Si el licitante es una persona física, se podrá ajustar el presente formato en su parte conducente</w:t>
      </w:r>
    </w:p>
    <w:p w14:paraId="4CB99F63" w14:textId="77777777" w:rsidR="002A2985" w:rsidRPr="009A77C7" w:rsidRDefault="002A2985" w:rsidP="002A2985">
      <w:pPr>
        <w:tabs>
          <w:tab w:val="left" w:pos="5220"/>
        </w:tabs>
        <w:jc w:val="center"/>
        <w:rPr>
          <w:rFonts w:ascii="Arial" w:hAnsi="Arial" w:cs="Arial"/>
          <w:b/>
        </w:rPr>
      </w:pPr>
    </w:p>
    <w:p w14:paraId="08246851" w14:textId="77777777" w:rsidR="002A2985" w:rsidRPr="009A77C7" w:rsidRDefault="002A2985" w:rsidP="002A2985">
      <w:pPr>
        <w:tabs>
          <w:tab w:val="left" w:pos="5220"/>
        </w:tabs>
        <w:jc w:val="center"/>
        <w:rPr>
          <w:rFonts w:ascii="Arial" w:hAnsi="Arial" w:cs="Arial"/>
          <w:b/>
        </w:rPr>
      </w:pPr>
    </w:p>
    <w:p w14:paraId="77C2AC9C" w14:textId="77777777" w:rsidR="002A2985" w:rsidRPr="009A77C7" w:rsidRDefault="002A2985" w:rsidP="002A2985">
      <w:pPr>
        <w:tabs>
          <w:tab w:val="left" w:pos="5220"/>
        </w:tabs>
        <w:jc w:val="center"/>
        <w:rPr>
          <w:rFonts w:ascii="Arial" w:hAnsi="Arial" w:cs="Arial"/>
          <w:b/>
        </w:rPr>
      </w:pPr>
    </w:p>
    <w:p w14:paraId="0264DDED" w14:textId="77777777" w:rsidR="002A2985" w:rsidRPr="009A77C7" w:rsidRDefault="002A2985" w:rsidP="002A2985">
      <w:pPr>
        <w:tabs>
          <w:tab w:val="left" w:pos="5220"/>
        </w:tabs>
        <w:jc w:val="center"/>
        <w:rPr>
          <w:rFonts w:ascii="Arial" w:hAnsi="Arial" w:cs="Arial"/>
          <w:b/>
        </w:rPr>
      </w:pPr>
    </w:p>
    <w:p w14:paraId="72A28D4F" w14:textId="77777777" w:rsidR="009A4CA0" w:rsidRPr="009A77C7" w:rsidRDefault="009A4CA0" w:rsidP="009A4CA0">
      <w:pPr>
        <w:tabs>
          <w:tab w:val="left" w:pos="3917"/>
          <w:tab w:val="center" w:pos="4420"/>
        </w:tabs>
        <w:jc w:val="center"/>
        <w:rPr>
          <w:rFonts w:ascii="Arial" w:hAnsi="Arial"/>
          <w:b/>
          <w:sz w:val="20"/>
        </w:rPr>
      </w:pPr>
    </w:p>
    <w:p w14:paraId="61140317" w14:textId="77777777" w:rsidR="002A2985" w:rsidRPr="009A77C7" w:rsidRDefault="002A2985" w:rsidP="009A4CA0">
      <w:pPr>
        <w:tabs>
          <w:tab w:val="left" w:pos="3917"/>
          <w:tab w:val="center" w:pos="4420"/>
        </w:tabs>
        <w:jc w:val="center"/>
        <w:rPr>
          <w:rFonts w:ascii="Arial" w:hAnsi="Arial"/>
          <w:b/>
          <w:sz w:val="20"/>
        </w:rPr>
      </w:pPr>
    </w:p>
    <w:p w14:paraId="57C76FC8" w14:textId="77777777" w:rsidR="002A2985" w:rsidRPr="009A77C7" w:rsidRDefault="002A2985" w:rsidP="009A4CA0">
      <w:pPr>
        <w:tabs>
          <w:tab w:val="left" w:pos="3917"/>
          <w:tab w:val="center" w:pos="4420"/>
        </w:tabs>
        <w:jc w:val="center"/>
        <w:rPr>
          <w:rFonts w:ascii="Arial" w:hAnsi="Arial"/>
          <w:b/>
          <w:sz w:val="20"/>
        </w:rPr>
      </w:pPr>
    </w:p>
    <w:p w14:paraId="1918311D" w14:textId="77777777" w:rsidR="002A2985" w:rsidRPr="009A77C7" w:rsidRDefault="002A2985" w:rsidP="009A4CA0">
      <w:pPr>
        <w:tabs>
          <w:tab w:val="left" w:pos="3917"/>
          <w:tab w:val="center" w:pos="4420"/>
        </w:tabs>
        <w:jc w:val="center"/>
        <w:rPr>
          <w:rFonts w:ascii="Arial" w:hAnsi="Arial"/>
          <w:b/>
          <w:sz w:val="20"/>
        </w:rPr>
      </w:pPr>
    </w:p>
    <w:p w14:paraId="5020D6C3" w14:textId="77777777" w:rsidR="002A2985" w:rsidRPr="009A77C7" w:rsidRDefault="002A2985" w:rsidP="009A4CA0">
      <w:pPr>
        <w:tabs>
          <w:tab w:val="left" w:pos="3917"/>
          <w:tab w:val="center" w:pos="4420"/>
        </w:tabs>
        <w:jc w:val="center"/>
        <w:rPr>
          <w:rFonts w:ascii="Arial" w:hAnsi="Arial"/>
          <w:b/>
          <w:sz w:val="20"/>
        </w:rPr>
      </w:pPr>
    </w:p>
    <w:p w14:paraId="16DBDDA5" w14:textId="77777777" w:rsidR="002A2985" w:rsidRPr="009A77C7" w:rsidRDefault="002A2985" w:rsidP="009A4CA0">
      <w:pPr>
        <w:tabs>
          <w:tab w:val="left" w:pos="3917"/>
          <w:tab w:val="center" w:pos="4420"/>
        </w:tabs>
        <w:jc w:val="center"/>
        <w:rPr>
          <w:rFonts w:ascii="Arial" w:hAnsi="Arial"/>
          <w:b/>
          <w:sz w:val="20"/>
        </w:rPr>
      </w:pPr>
    </w:p>
    <w:p w14:paraId="0BD2BE83" w14:textId="77777777" w:rsidR="002A2985" w:rsidRPr="009A77C7" w:rsidRDefault="002A2985" w:rsidP="009A4CA0">
      <w:pPr>
        <w:tabs>
          <w:tab w:val="left" w:pos="3917"/>
          <w:tab w:val="center" w:pos="4420"/>
        </w:tabs>
        <w:jc w:val="center"/>
        <w:rPr>
          <w:rFonts w:ascii="Arial" w:hAnsi="Arial"/>
          <w:b/>
          <w:sz w:val="20"/>
        </w:rPr>
      </w:pPr>
    </w:p>
    <w:p w14:paraId="2EE36A94" w14:textId="77777777" w:rsidR="009A7722" w:rsidRPr="009A77C7" w:rsidRDefault="009A7722" w:rsidP="009A4CA0">
      <w:pPr>
        <w:tabs>
          <w:tab w:val="left" w:pos="3917"/>
          <w:tab w:val="center" w:pos="4420"/>
        </w:tabs>
        <w:jc w:val="center"/>
        <w:rPr>
          <w:rFonts w:ascii="Arial" w:hAnsi="Arial"/>
          <w:b/>
          <w:sz w:val="20"/>
        </w:rPr>
      </w:pPr>
    </w:p>
    <w:p w14:paraId="657C7213" w14:textId="77777777" w:rsidR="009A7722" w:rsidRPr="009A77C7" w:rsidRDefault="009A7722" w:rsidP="009A4CA0">
      <w:pPr>
        <w:tabs>
          <w:tab w:val="left" w:pos="3917"/>
          <w:tab w:val="center" w:pos="4420"/>
        </w:tabs>
        <w:jc w:val="center"/>
        <w:rPr>
          <w:rFonts w:ascii="Arial" w:hAnsi="Arial"/>
          <w:b/>
          <w:sz w:val="20"/>
        </w:rPr>
      </w:pPr>
    </w:p>
    <w:p w14:paraId="72313996" w14:textId="77777777" w:rsidR="009A7722" w:rsidRPr="009A77C7" w:rsidRDefault="009A7722" w:rsidP="009A4CA0">
      <w:pPr>
        <w:tabs>
          <w:tab w:val="left" w:pos="3917"/>
          <w:tab w:val="center" w:pos="4420"/>
        </w:tabs>
        <w:jc w:val="center"/>
        <w:rPr>
          <w:rFonts w:ascii="Arial" w:hAnsi="Arial"/>
          <w:b/>
          <w:sz w:val="20"/>
        </w:rPr>
      </w:pPr>
    </w:p>
    <w:p w14:paraId="657B24E7" w14:textId="77777777" w:rsidR="009A7722" w:rsidRPr="009A77C7" w:rsidRDefault="009A7722" w:rsidP="009A4CA0">
      <w:pPr>
        <w:tabs>
          <w:tab w:val="left" w:pos="3917"/>
          <w:tab w:val="center" w:pos="4420"/>
        </w:tabs>
        <w:jc w:val="center"/>
        <w:rPr>
          <w:rFonts w:ascii="Arial" w:hAnsi="Arial"/>
          <w:b/>
          <w:sz w:val="20"/>
        </w:rPr>
      </w:pPr>
    </w:p>
    <w:p w14:paraId="4043A409" w14:textId="77777777" w:rsidR="009A7722" w:rsidRPr="009A77C7" w:rsidRDefault="009A7722" w:rsidP="009A4CA0">
      <w:pPr>
        <w:tabs>
          <w:tab w:val="left" w:pos="3917"/>
          <w:tab w:val="center" w:pos="4420"/>
        </w:tabs>
        <w:jc w:val="center"/>
        <w:rPr>
          <w:rFonts w:ascii="Arial" w:hAnsi="Arial"/>
          <w:b/>
          <w:sz w:val="20"/>
        </w:rPr>
      </w:pPr>
    </w:p>
    <w:p w14:paraId="7DF8B93E" w14:textId="77777777" w:rsidR="009A7722" w:rsidRPr="009A77C7" w:rsidRDefault="009A7722" w:rsidP="009A4CA0">
      <w:pPr>
        <w:tabs>
          <w:tab w:val="left" w:pos="3917"/>
          <w:tab w:val="center" w:pos="4420"/>
        </w:tabs>
        <w:jc w:val="center"/>
        <w:rPr>
          <w:rFonts w:ascii="Arial" w:hAnsi="Arial"/>
          <w:b/>
          <w:sz w:val="20"/>
        </w:rPr>
      </w:pPr>
    </w:p>
    <w:p w14:paraId="49E786C5" w14:textId="77777777" w:rsidR="009A7722" w:rsidRPr="009A77C7" w:rsidRDefault="009A7722" w:rsidP="009A4CA0">
      <w:pPr>
        <w:tabs>
          <w:tab w:val="left" w:pos="3917"/>
          <w:tab w:val="center" w:pos="4420"/>
        </w:tabs>
        <w:jc w:val="center"/>
        <w:rPr>
          <w:rFonts w:ascii="Arial" w:hAnsi="Arial"/>
          <w:b/>
          <w:sz w:val="20"/>
        </w:rPr>
      </w:pPr>
    </w:p>
    <w:p w14:paraId="522A0829" w14:textId="77777777" w:rsidR="009A7722" w:rsidRPr="009A77C7" w:rsidRDefault="009A7722" w:rsidP="009A4CA0">
      <w:pPr>
        <w:tabs>
          <w:tab w:val="left" w:pos="3917"/>
          <w:tab w:val="center" w:pos="4420"/>
        </w:tabs>
        <w:jc w:val="center"/>
        <w:rPr>
          <w:rFonts w:ascii="Arial" w:hAnsi="Arial"/>
          <w:b/>
          <w:sz w:val="20"/>
        </w:rPr>
      </w:pPr>
    </w:p>
    <w:p w14:paraId="3187E982" w14:textId="77777777" w:rsidR="009A7722" w:rsidRPr="009A77C7" w:rsidRDefault="009A7722" w:rsidP="009A4CA0">
      <w:pPr>
        <w:tabs>
          <w:tab w:val="left" w:pos="3917"/>
          <w:tab w:val="center" w:pos="4420"/>
        </w:tabs>
        <w:jc w:val="center"/>
        <w:rPr>
          <w:rFonts w:ascii="Arial" w:hAnsi="Arial"/>
          <w:b/>
          <w:sz w:val="20"/>
        </w:rPr>
      </w:pPr>
    </w:p>
    <w:p w14:paraId="4615E72F" w14:textId="77777777" w:rsidR="00576AEC" w:rsidRDefault="00576AEC">
      <w:pPr>
        <w:rPr>
          <w:rFonts w:ascii="Arial" w:hAnsi="Arial"/>
          <w:b/>
          <w:sz w:val="20"/>
        </w:rPr>
      </w:pPr>
      <w:r>
        <w:rPr>
          <w:rFonts w:ascii="Arial" w:hAnsi="Arial"/>
          <w:b/>
          <w:sz w:val="20"/>
        </w:rPr>
        <w:br w:type="page"/>
      </w:r>
    </w:p>
    <w:p w14:paraId="5152D070" w14:textId="77777777" w:rsidR="00631369" w:rsidRPr="009A77C7" w:rsidRDefault="00631369" w:rsidP="00631369">
      <w:pPr>
        <w:tabs>
          <w:tab w:val="left" w:pos="240"/>
        </w:tabs>
        <w:jc w:val="center"/>
        <w:rPr>
          <w:rFonts w:ascii="Arial" w:hAnsi="Arial"/>
          <w:b/>
          <w:sz w:val="20"/>
        </w:rPr>
      </w:pPr>
    </w:p>
    <w:p w14:paraId="711334C6" w14:textId="77777777" w:rsidR="00631369" w:rsidRPr="007D6F26" w:rsidRDefault="00631369" w:rsidP="00631369">
      <w:pPr>
        <w:pStyle w:val="Ttulo1"/>
        <w:shd w:val="clear" w:color="auto" w:fill="BFBFBF"/>
        <w:rPr>
          <w:bCs/>
          <w:sz w:val="24"/>
          <w:lang w:val="es-MX"/>
        </w:rPr>
      </w:pPr>
      <w:bookmarkStart w:id="538" w:name="_Toc440537243"/>
      <w:r w:rsidRPr="007D6F26">
        <w:rPr>
          <w:sz w:val="24"/>
          <w:lang w:val="es-MX"/>
        </w:rPr>
        <w:t>ANEXO No. 13</w:t>
      </w:r>
      <w:bookmarkEnd w:id="538"/>
    </w:p>
    <w:p w14:paraId="08DC72D7" w14:textId="77777777" w:rsidR="00631369" w:rsidRPr="007D6F26" w:rsidRDefault="00631369" w:rsidP="00631369">
      <w:pPr>
        <w:tabs>
          <w:tab w:val="left" w:pos="6048"/>
        </w:tabs>
        <w:jc w:val="center"/>
        <w:rPr>
          <w:rFonts w:ascii="Arial" w:hAnsi="Arial" w:cs="Arial"/>
          <w:b/>
          <w:bCs/>
          <w:sz w:val="18"/>
          <w:szCs w:val="18"/>
        </w:rPr>
      </w:pPr>
    </w:p>
    <w:p w14:paraId="0C2E4C98" w14:textId="77777777" w:rsidR="00631369" w:rsidRPr="007D6F26" w:rsidRDefault="00631369" w:rsidP="00631369">
      <w:pPr>
        <w:spacing w:after="200" w:line="276" w:lineRule="auto"/>
        <w:jc w:val="center"/>
        <w:rPr>
          <w:rFonts w:ascii="Arial" w:hAnsi="Arial"/>
          <w:b/>
          <w:lang w:eastAsia="ar-SA"/>
        </w:rPr>
      </w:pPr>
      <w:r w:rsidRPr="007D6F26">
        <w:rPr>
          <w:rFonts w:ascii="Arial" w:hAnsi="Arial"/>
          <w:b/>
          <w:lang w:eastAsia="ar-SA"/>
        </w:rPr>
        <w:t>CARTA DE ACEPTACIÓN POR EL USO DE MEDIOS ELECTRÓNICOS DE COMUNICACIÓN</w:t>
      </w:r>
    </w:p>
    <w:p w14:paraId="673D1651" w14:textId="77777777" w:rsidR="00631369" w:rsidRPr="007D6F26" w:rsidRDefault="00631369" w:rsidP="00631369">
      <w:pPr>
        <w:widowControl w:val="0"/>
        <w:suppressAutoHyphens/>
        <w:jc w:val="center"/>
        <w:rPr>
          <w:rFonts w:ascii="Arial" w:hAnsi="Arial" w:cs="Arial"/>
          <w:szCs w:val="20"/>
          <w:lang w:eastAsia="ar-SA"/>
        </w:rPr>
      </w:pPr>
      <w:r w:rsidRPr="007D6F26">
        <w:rPr>
          <w:rFonts w:ascii="Arial" w:hAnsi="Arial" w:cs="Arial"/>
          <w:szCs w:val="20"/>
          <w:lang w:eastAsia="ar-SA"/>
        </w:rPr>
        <w:t>PREFERENTEMENTE EN PAPEL MEMBRETADO DEL LICITANTE.</w:t>
      </w:r>
    </w:p>
    <w:p w14:paraId="2D8E1CFC" w14:textId="77777777" w:rsidR="00631369" w:rsidRPr="007D6F26" w:rsidRDefault="00631369" w:rsidP="00631369">
      <w:pPr>
        <w:widowControl w:val="0"/>
        <w:suppressAutoHyphens/>
        <w:jc w:val="both"/>
        <w:rPr>
          <w:rFonts w:ascii="Arial" w:hAnsi="Arial" w:cs="Arial"/>
          <w:szCs w:val="20"/>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9919"/>
      </w:tblGrid>
      <w:tr w:rsidR="00631369" w:rsidRPr="00DF5B18" w14:paraId="7D5102E6" w14:textId="77777777" w:rsidTr="004A1D6D">
        <w:trPr>
          <w:trHeight w:val="8913"/>
        </w:trPr>
        <w:tc>
          <w:tcPr>
            <w:tcW w:w="9919" w:type="dxa"/>
            <w:shd w:val="clear" w:color="auto" w:fill="auto"/>
            <w:vAlign w:val="center"/>
          </w:tcPr>
          <w:p w14:paraId="3FFAB72E"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r w:rsidRPr="007D6F26">
              <w:rPr>
                <w:rFonts w:ascii="Arial" w:hAnsi="Arial" w:cs="Arial"/>
                <w:szCs w:val="20"/>
                <w:lang w:eastAsia="ar-SA"/>
              </w:rPr>
              <w:t xml:space="preserve">México, D.F., a _____ de ___________________ </w:t>
            </w:r>
            <w:proofErr w:type="spellStart"/>
            <w:r w:rsidRPr="007D6F26">
              <w:rPr>
                <w:rFonts w:ascii="Arial" w:hAnsi="Arial" w:cs="Arial"/>
                <w:szCs w:val="20"/>
                <w:lang w:eastAsia="ar-SA"/>
              </w:rPr>
              <w:t>de</w:t>
            </w:r>
            <w:proofErr w:type="spellEnd"/>
            <w:r w:rsidRPr="007D6F26">
              <w:rPr>
                <w:rFonts w:ascii="Arial" w:hAnsi="Arial" w:cs="Arial"/>
                <w:szCs w:val="20"/>
                <w:lang w:eastAsia="ar-SA"/>
              </w:rPr>
              <w:t xml:space="preserve"> 20__.</w:t>
            </w:r>
          </w:p>
          <w:p w14:paraId="10522C11" w14:textId="77777777" w:rsidR="00631369" w:rsidRPr="007D6F26" w:rsidRDefault="00631369" w:rsidP="004A1D6D">
            <w:pPr>
              <w:widowControl w:val="0"/>
              <w:suppressAutoHyphens/>
              <w:snapToGrid w:val="0"/>
              <w:ind w:left="142" w:right="193"/>
              <w:rPr>
                <w:rFonts w:ascii="Arial" w:hAnsi="Arial" w:cs="Arial"/>
                <w:szCs w:val="20"/>
                <w:lang w:eastAsia="ar-SA"/>
              </w:rPr>
            </w:pPr>
          </w:p>
          <w:p w14:paraId="3B713F2C" w14:textId="77777777" w:rsidR="00631369" w:rsidRPr="007D6F26" w:rsidRDefault="00631369" w:rsidP="004A1D6D">
            <w:pPr>
              <w:keepLines/>
              <w:suppressAutoHyphens/>
              <w:spacing w:after="80"/>
              <w:ind w:left="142" w:right="193"/>
              <w:jc w:val="both"/>
              <w:rPr>
                <w:rFonts w:ascii="Arial" w:hAnsi="Arial" w:cs="Arial"/>
                <w:b/>
                <w:szCs w:val="20"/>
                <w:lang w:eastAsia="ar-SA"/>
              </w:rPr>
            </w:pPr>
            <w:r w:rsidRPr="007D6F26">
              <w:rPr>
                <w:rFonts w:ascii="Arial" w:hAnsi="Arial" w:cs="Arial"/>
                <w:b/>
                <w:szCs w:val="20"/>
                <w:lang w:eastAsia="ar-SA"/>
              </w:rPr>
              <w:t>Financiera Nacional de Desarrollo Agropecuario,</w:t>
            </w:r>
          </w:p>
          <w:p w14:paraId="02916144" w14:textId="77777777" w:rsidR="00631369" w:rsidRPr="007D6F26" w:rsidRDefault="00631369" w:rsidP="004A1D6D">
            <w:pPr>
              <w:keepLines/>
              <w:suppressAutoHyphens/>
              <w:spacing w:after="80"/>
              <w:ind w:left="142" w:right="193"/>
              <w:jc w:val="both"/>
              <w:rPr>
                <w:rFonts w:ascii="Arial" w:hAnsi="Arial" w:cs="Arial"/>
                <w:b/>
                <w:szCs w:val="20"/>
                <w:lang w:eastAsia="ar-SA"/>
              </w:rPr>
            </w:pPr>
            <w:r w:rsidRPr="007D6F26">
              <w:rPr>
                <w:rFonts w:ascii="Arial" w:hAnsi="Arial" w:cs="Arial"/>
                <w:b/>
                <w:szCs w:val="20"/>
                <w:lang w:eastAsia="ar-SA"/>
              </w:rPr>
              <w:t>Rural, Forestal y Pesquero</w:t>
            </w:r>
          </w:p>
          <w:p w14:paraId="1E4D1EDC" w14:textId="77777777" w:rsidR="00631369" w:rsidRPr="007D6F26" w:rsidRDefault="00631369" w:rsidP="004A1D6D">
            <w:pPr>
              <w:widowControl w:val="0"/>
              <w:suppressAutoHyphens/>
              <w:snapToGrid w:val="0"/>
              <w:ind w:left="142" w:right="193"/>
              <w:rPr>
                <w:rFonts w:ascii="Arial" w:hAnsi="Arial" w:cs="Arial"/>
                <w:szCs w:val="20"/>
                <w:lang w:eastAsia="ar-SA"/>
              </w:rPr>
            </w:pPr>
            <w:r w:rsidRPr="007D6F26">
              <w:rPr>
                <w:rFonts w:ascii="Arial" w:hAnsi="Arial" w:cs="Arial"/>
                <w:szCs w:val="20"/>
                <w:lang w:eastAsia="ar-SA"/>
              </w:rPr>
              <w:t>Presente.</w:t>
            </w:r>
          </w:p>
          <w:p w14:paraId="0FA59766"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5EADD462"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4DB99382" w14:textId="77777777" w:rsidR="00631369" w:rsidRPr="007D6F26" w:rsidRDefault="00631369" w:rsidP="004A1D6D">
            <w:pPr>
              <w:widowControl w:val="0"/>
              <w:tabs>
                <w:tab w:val="left" w:pos="2829"/>
              </w:tabs>
              <w:suppressAutoHyphens/>
              <w:snapToGrid w:val="0"/>
              <w:ind w:left="142" w:right="193"/>
              <w:rPr>
                <w:rFonts w:ascii="Arial" w:hAnsi="Arial" w:cs="Arial"/>
                <w:szCs w:val="20"/>
                <w:lang w:eastAsia="ar-SA"/>
              </w:rPr>
            </w:pPr>
            <w:r w:rsidRPr="007D6F26">
              <w:rPr>
                <w:rFonts w:ascii="Arial" w:hAnsi="Arial" w:cs="Arial"/>
                <w:szCs w:val="20"/>
                <w:lang w:eastAsia="ar-SA"/>
              </w:rPr>
              <w:t>Procedimiento de contratación No. ______________________</w:t>
            </w:r>
          </w:p>
          <w:p w14:paraId="635CCF3F" w14:textId="77777777" w:rsidR="00631369" w:rsidRPr="007D6F26" w:rsidRDefault="00631369" w:rsidP="004A1D6D">
            <w:pPr>
              <w:widowControl w:val="0"/>
              <w:suppressAutoHyphens/>
              <w:snapToGrid w:val="0"/>
              <w:ind w:left="142" w:right="193"/>
              <w:rPr>
                <w:rFonts w:ascii="Arial" w:hAnsi="Arial" w:cs="Arial"/>
                <w:szCs w:val="20"/>
                <w:lang w:eastAsia="ar-SA"/>
              </w:rPr>
            </w:pPr>
          </w:p>
          <w:p w14:paraId="7A8788BD" w14:textId="77777777" w:rsidR="00631369" w:rsidRPr="007D6F26" w:rsidRDefault="00631369" w:rsidP="004A1D6D">
            <w:pPr>
              <w:widowControl w:val="0"/>
              <w:suppressAutoHyphens/>
              <w:snapToGrid w:val="0"/>
              <w:ind w:left="142" w:right="193"/>
              <w:rPr>
                <w:rFonts w:ascii="Arial" w:hAnsi="Arial" w:cs="Arial"/>
                <w:szCs w:val="20"/>
                <w:lang w:eastAsia="ar-SA"/>
              </w:rPr>
            </w:pPr>
            <w:r w:rsidRPr="007D6F26">
              <w:rPr>
                <w:rFonts w:ascii="Arial" w:hAnsi="Arial" w:cs="Arial"/>
                <w:szCs w:val="20"/>
                <w:lang w:eastAsia="ar-SA"/>
              </w:rPr>
              <w:t xml:space="preserve">Objeto de la </w:t>
            </w:r>
            <w:r w:rsidR="00D53202">
              <w:rPr>
                <w:rFonts w:ascii="Arial" w:hAnsi="Arial" w:cs="Arial"/>
                <w:szCs w:val="20"/>
                <w:lang w:eastAsia="ar-SA"/>
              </w:rPr>
              <w:t>contratación</w:t>
            </w:r>
            <w:r w:rsidRPr="007D6F26">
              <w:rPr>
                <w:rFonts w:ascii="Arial" w:hAnsi="Arial" w:cs="Arial"/>
                <w:szCs w:val="20"/>
                <w:lang w:eastAsia="ar-SA"/>
              </w:rPr>
              <w:t>: _____________________________</w:t>
            </w:r>
          </w:p>
          <w:p w14:paraId="3C95A73B" w14:textId="77777777" w:rsidR="00631369" w:rsidRPr="007D6F26" w:rsidRDefault="00631369" w:rsidP="004A1D6D">
            <w:pPr>
              <w:widowControl w:val="0"/>
              <w:suppressAutoHyphens/>
              <w:snapToGrid w:val="0"/>
              <w:ind w:left="142" w:right="193"/>
              <w:jc w:val="right"/>
              <w:rPr>
                <w:rFonts w:ascii="Arial" w:hAnsi="Arial" w:cs="Arial"/>
                <w:szCs w:val="20"/>
                <w:lang w:eastAsia="ar-SA"/>
              </w:rPr>
            </w:pPr>
          </w:p>
          <w:p w14:paraId="543D63EA" w14:textId="77777777" w:rsidR="00631369" w:rsidRPr="007D6F26" w:rsidRDefault="00631369" w:rsidP="004A1D6D">
            <w:pPr>
              <w:widowControl w:val="0"/>
              <w:suppressAutoHyphens/>
              <w:spacing w:after="200" w:line="276" w:lineRule="auto"/>
              <w:jc w:val="both"/>
              <w:rPr>
                <w:rFonts w:ascii="Arial" w:hAnsi="Arial" w:cs="Arial"/>
                <w:sz w:val="20"/>
                <w:szCs w:val="20"/>
                <w:lang w:eastAsia="ar-SA"/>
              </w:rPr>
            </w:pPr>
          </w:p>
          <w:p w14:paraId="522EEDE9" w14:textId="77777777" w:rsidR="00631369" w:rsidRPr="007D6F26" w:rsidRDefault="00631369" w:rsidP="004A1D6D">
            <w:pPr>
              <w:widowControl w:val="0"/>
              <w:suppressAutoHyphens/>
              <w:spacing w:after="200" w:line="276" w:lineRule="auto"/>
              <w:jc w:val="both"/>
              <w:rPr>
                <w:rFonts w:ascii="Arial" w:hAnsi="Arial" w:cs="Arial"/>
                <w:sz w:val="22"/>
                <w:szCs w:val="22"/>
                <w:lang w:eastAsia="ar-SA"/>
              </w:rPr>
            </w:pPr>
            <w:r w:rsidRPr="007D6F26">
              <w:rPr>
                <w:rFonts w:ascii="Arial" w:hAnsi="Arial" w:cs="Arial"/>
                <w:sz w:val="22"/>
                <w:szCs w:val="22"/>
                <w:lang w:eastAsia="ar-SA"/>
              </w:rPr>
              <w:t xml:space="preserve">Yo (Nombre del representante legal del Licitante), </w:t>
            </w:r>
            <w:r w:rsidRPr="007D6F26">
              <w:rPr>
                <w:rFonts w:ascii="Arial" w:hAnsi="Arial" w:cs="Arial"/>
                <w:b/>
                <w:sz w:val="22"/>
                <w:szCs w:val="22"/>
                <w:lang w:eastAsia="ar-SA"/>
              </w:rPr>
              <w:t xml:space="preserve">ACEPTO </w:t>
            </w:r>
            <w:r w:rsidRPr="007D6F26">
              <w:rPr>
                <w:rFonts w:ascii="Arial" w:hAnsi="Arial" w:cs="Arial"/>
                <w:sz w:val="22"/>
                <w:szCs w:val="22"/>
                <w:lang w:eastAsia="ar-SA"/>
              </w:rPr>
              <w:t>que se tendrá como no presentada la proposición presentada a través de medios electrónicos de comunicación (</w:t>
            </w:r>
            <w:proofErr w:type="spellStart"/>
            <w:r w:rsidRPr="007D6F26">
              <w:rPr>
                <w:rFonts w:ascii="Arial" w:hAnsi="Arial" w:cs="Arial"/>
                <w:sz w:val="22"/>
                <w:szCs w:val="22"/>
                <w:lang w:eastAsia="ar-SA"/>
              </w:rPr>
              <w:t>CompraNet</w:t>
            </w:r>
            <w:proofErr w:type="spellEnd"/>
            <w:r w:rsidRPr="007D6F26">
              <w:rPr>
                <w:rFonts w:ascii="Arial" w:hAnsi="Arial" w:cs="Arial"/>
                <w:sz w:val="22"/>
                <w:szCs w:val="22"/>
                <w:lang w:eastAsia="ar-SA"/>
              </w:rPr>
              <w:t>) y, en su caso, la documentación requerida por la convocante, cuando el archivo electrónico en el que se contengan la misma y/o demás información no pueda abrirse por tener algún virus informático o por cualquier otra causa ajena a la Convocante.</w:t>
            </w:r>
          </w:p>
          <w:p w14:paraId="6D69DEAE" w14:textId="77777777" w:rsidR="00631369" w:rsidRPr="007D6F26" w:rsidRDefault="00631369" w:rsidP="004A1D6D">
            <w:pPr>
              <w:widowControl w:val="0"/>
              <w:suppressAutoHyphens/>
              <w:jc w:val="both"/>
              <w:rPr>
                <w:rFonts w:ascii="Arial" w:hAnsi="Arial" w:cs="Arial"/>
                <w:sz w:val="20"/>
                <w:szCs w:val="20"/>
                <w:u w:val="single"/>
                <w:lang w:eastAsia="ar-SA"/>
              </w:rPr>
            </w:pPr>
          </w:p>
          <w:p w14:paraId="1190ADA7" w14:textId="77777777" w:rsidR="00631369" w:rsidRPr="007D6F26" w:rsidRDefault="00631369" w:rsidP="004A1D6D">
            <w:pPr>
              <w:widowControl w:val="0"/>
              <w:suppressAutoHyphens/>
              <w:jc w:val="both"/>
              <w:rPr>
                <w:rFonts w:ascii="Arial" w:hAnsi="Arial" w:cs="Arial"/>
                <w:sz w:val="20"/>
                <w:szCs w:val="20"/>
                <w:u w:val="single"/>
                <w:lang w:eastAsia="ar-SA"/>
              </w:rPr>
            </w:pPr>
          </w:p>
          <w:p w14:paraId="76629DA1" w14:textId="77777777" w:rsidR="00631369" w:rsidRPr="007D6F26" w:rsidRDefault="00631369" w:rsidP="004A1D6D">
            <w:pPr>
              <w:widowControl w:val="0"/>
              <w:suppressAutoHyphens/>
              <w:jc w:val="both"/>
              <w:rPr>
                <w:rFonts w:ascii="Arial" w:hAnsi="Arial"/>
                <w:szCs w:val="20"/>
                <w:lang w:eastAsia="ar-SA"/>
              </w:rPr>
            </w:pPr>
          </w:p>
          <w:p w14:paraId="40463202" w14:textId="77777777" w:rsidR="00631369" w:rsidRPr="007D6F26" w:rsidRDefault="00631369" w:rsidP="004A1D6D">
            <w:pPr>
              <w:widowControl w:val="0"/>
              <w:suppressAutoHyphens/>
              <w:spacing w:line="360" w:lineRule="auto"/>
              <w:ind w:left="142" w:right="193"/>
              <w:jc w:val="center"/>
              <w:rPr>
                <w:rFonts w:ascii="Arial" w:hAnsi="Arial" w:cs="Arial"/>
                <w:szCs w:val="20"/>
                <w:lang w:eastAsia="ar-SA"/>
              </w:rPr>
            </w:pPr>
            <w:r w:rsidRPr="007D6F26">
              <w:rPr>
                <w:rFonts w:ascii="Arial" w:hAnsi="Arial" w:cs="Arial"/>
                <w:szCs w:val="20"/>
                <w:lang w:eastAsia="ar-SA"/>
              </w:rPr>
              <w:t>_____________________________________________</w:t>
            </w:r>
          </w:p>
          <w:p w14:paraId="5FF94EC4" w14:textId="77777777" w:rsidR="00631369" w:rsidRPr="007D6F26" w:rsidRDefault="00631369" w:rsidP="004A1D6D">
            <w:pPr>
              <w:jc w:val="center"/>
              <w:rPr>
                <w:rFonts w:ascii="Arial" w:hAnsi="Arial" w:cs="Arial"/>
                <w:b/>
                <w:szCs w:val="20"/>
                <w:lang w:eastAsia="ar-SA"/>
              </w:rPr>
            </w:pPr>
            <w:r w:rsidRPr="007D6F26">
              <w:rPr>
                <w:rFonts w:ascii="Arial" w:hAnsi="Arial" w:cs="Arial"/>
                <w:b/>
                <w:szCs w:val="20"/>
                <w:lang w:eastAsia="ar-SA"/>
              </w:rPr>
              <w:t>NOMBRE Y FIRMA DEL</w:t>
            </w:r>
          </w:p>
          <w:p w14:paraId="7A4F9F73" w14:textId="77777777" w:rsidR="00631369" w:rsidRPr="00DF5B18" w:rsidRDefault="00631369" w:rsidP="004A1D6D">
            <w:pPr>
              <w:jc w:val="center"/>
              <w:rPr>
                <w:rFonts w:ascii="Arial" w:hAnsi="Arial"/>
                <w:b/>
                <w:sz w:val="52"/>
                <w:szCs w:val="52"/>
                <w:lang w:eastAsia="ar-SA"/>
              </w:rPr>
            </w:pPr>
            <w:r w:rsidRPr="007D6F26">
              <w:rPr>
                <w:rFonts w:ascii="Arial" w:hAnsi="Arial" w:cs="Arial"/>
                <w:b/>
                <w:szCs w:val="20"/>
                <w:lang w:eastAsia="ar-SA"/>
              </w:rPr>
              <w:t>REPRESENTANTE LEGAL</w:t>
            </w:r>
          </w:p>
          <w:p w14:paraId="5BA4EE58" w14:textId="77777777" w:rsidR="00631369" w:rsidRPr="00DF5B18" w:rsidRDefault="00631369" w:rsidP="004A1D6D">
            <w:pPr>
              <w:widowControl w:val="0"/>
              <w:suppressAutoHyphens/>
              <w:snapToGrid w:val="0"/>
              <w:ind w:left="142" w:right="193"/>
              <w:jc w:val="right"/>
              <w:rPr>
                <w:rFonts w:ascii="Arial" w:hAnsi="Arial" w:cs="Arial"/>
                <w:szCs w:val="20"/>
                <w:lang w:eastAsia="ar-SA"/>
              </w:rPr>
            </w:pPr>
          </w:p>
          <w:p w14:paraId="615891A4" w14:textId="77777777" w:rsidR="00631369" w:rsidRPr="00DF5B18" w:rsidRDefault="00631369" w:rsidP="004A1D6D">
            <w:pPr>
              <w:widowControl w:val="0"/>
              <w:suppressAutoHyphens/>
              <w:snapToGrid w:val="0"/>
              <w:ind w:left="142" w:right="193"/>
              <w:jc w:val="right"/>
              <w:rPr>
                <w:rFonts w:ascii="Arial" w:hAnsi="Arial" w:cs="Arial"/>
                <w:szCs w:val="20"/>
                <w:lang w:eastAsia="ar-SA"/>
              </w:rPr>
            </w:pPr>
          </w:p>
          <w:p w14:paraId="1DD81B18" w14:textId="77777777" w:rsidR="00631369" w:rsidRPr="00DF5B18" w:rsidRDefault="00631369" w:rsidP="004A1D6D">
            <w:pPr>
              <w:widowControl w:val="0"/>
              <w:suppressAutoHyphens/>
              <w:ind w:left="142" w:right="193"/>
              <w:jc w:val="both"/>
              <w:rPr>
                <w:rFonts w:ascii="Arial" w:hAnsi="Arial" w:cs="Arial"/>
                <w:szCs w:val="20"/>
                <w:lang w:eastAsia="ar-SA"/>
              </w:rPr>
            </w:pPr>
          </w:p>
          <w:p w14:paraId="06942B62" w14:textId="77777777" w:rsidR="00631369" w:rsidRPr="00DF5B18" w:rsidRDefault="00631369" w:rsidP="004A1D6D">
            <w:pPr>
              <w:widowControl w:val="0"/>
              <w:suppressAutoHyphens/>
              <w:spacing w:line="360" w:lineRule="auto"/>
              <w:ind w:left="142" w:right="193"/>
              <w:jc w:val="center"/>
              <w:rPr>
                <w:rFonts w:ascii="Arial" w:hAnsi="Arial" w:cs="Arial"/>
                <w:b/>
                <w:szCs w:val="20"/>
                <w:lang w:eastAsia="ar-SA"/>
              </w:rPr>
            </w:pPr>
          </w:p>
        </w:tc>
      </w:tr>
    </w:tbl>
    <w:p w14:paraId="27E92984" w14:textId="77777777" w:rsidR="00631369" w:rsidRDefault="00631369" w:rsidP="00631369">
      <w:pPr>
        <w:tabs>
          <w:tab w:val="left" w:pos="240"/>
        </w:tabs>
        <w:jc w:val="center"/>
        <w:rPr>
          <w:rFonts w:ascii="Arial" w:hAnsi="Arial"/>
          <w:b/>
          <w:sz w:val="20"/>
        </w:rPr>
      </w:pPr>
    </w:p>
    <w:p w14:paraId="36EA7F73" w14:textId="77777777" w:rsidR="00631369" w:rsidRDefault="00631369" w:rsidP="00631369">
      <w:pPr>
        <w:tabs>
          <w:tab w:val="left" w:pos="240"/>
        </w:tabs>
        <w:jc w:val="center"/>
        <w:rPr>
          <w:rFonts w:ascii="Arial" w:hAnsi="Arial"/>
          <w:b/>
          <w:sz w:val="20"/>
        </w:rPr>
      </w:pPr>
    </w:p>
    <w:p w14:paraId="5D283817" w14:textId="77777777" w:rsidR="00631369" w:rsidRDefault="00631369" w:rsidP="00631369">
      <w:pPr>
        <w:tabs>
          <w:tab w:val="left" w:pos="240"/>
        </w:tabs>
        <w:jc w:val="center"/>
        <w:rPr>
          <w:rFonts w:ascii="Arial" w:hAnsi="Arial"/>
          <w:b/>
          <w:sz w:val="20"/>
        </w:rPr>
      </w:pPr>
    </w:p>
    <w:p w14:paraId="6AFCB7F9" w14:textId="77777777" w:rsidR="00631369" w:rsidRPr="009A77C7" w:rsidRDefault="00631369" w:rsidP="00631369">
      <w:pPr>
        <w:tabs>
          <w:tab w:val="left" w:pos="240"/>
        </w:tabs>
        <w:jc w:val="center"/>
        <w:rPr>
          <w:rFonts w:ascii="Arial" w:hAnsi="Arial"/>
          <w:b/>
          <w:sz w:val="20"/>
        </w:rPr>
      </w:pPr>
    </w:p>
    <w:p w14:paraId="7C2AC1B1" w14:textId="77777777" w:rsidR="00E13FBD" w:rsidRPr="009A77C7" w:rsidRDefault="00E13FBD" w:rsidP="00E13FBD">
      <w:pPr>
        <w:tabs>
          <w:tab w:val="left" w:pos="3917"/>
          <w:tab w:val="center" w:pos="4420"/>
        </w:tabs>
        <w:jc w:val="center"/>
        <w:rPr>
          <w:rFonts w:ascii="Arial" w:hAnsi="Arial"/>
          <w:b/>
          <w:sz w:val="20"/>
        </w:rPr>
      </w:pPr>
    </w:p>
    <w:p w14:paraId="0F55956B" w14:textId="77777777" w:rsidR="00E13FBD" w:rsidRPr="009A77C7" w:rsidRDefault="00E13FBD" w:rsidP="00E13FBD">
      <w:pPr>
        <w:pStyle w:val="Ttulo1"/>
        <w:shd w:val="clear" w:color="auto" w:fill="BFBFBF"/>
        <w:rPr>
          <w:lang w:val="es-MX"/>
        </w:rPr>
      </w:pPr>
      <w:bookmarkStart w:id="539" w:name="_Toc440537244"/>
      <w:r w:rsidRPr="009A77C7">
        <w:rPr>
          <w:lang w:val="es-MX"/>
        </w:rPr>
        <w:lastRenderedPageBreak/>
        <w:t>ANEXO No. 1</w:t>
      </w:r>
      <w:r>
        <w:rPr>
          <w:lang w:val="es-MX"/>
        </w:rPr>
        <w:t>4</w:t>
      </w:r>
      <w:bookmarkEnd w:id="539"/>
    </w:p>
    <w:p w14:paraId="6151F5EC" w14:textId="77777777" w:rsidR="00E13FBD" w:rsidRPr="009A77C7" w:rsidRDefault="00E13FBD" w:rsidP="00E13FBD">
      <w:pPr>
        <w:tabs>
          <w:tab w:val="left" w:pos="6048"/>
        </w:tabs>
        <w:jc w:val="center"/>
        <w:rPr>
          <w:rFonts w:ascii="Arial" w:hAnsi="Arial"/>
          <w:b/>
          <w:sz w:val="20"/>
        </w:rPr>
      </w:pPr>
    </w:p>
    <w:p w14:paraId="20544696" w14:textId="77777777" w:rsidR="00E13FBD" w:rsidRPr="009532DD" w:rsidRDefault="00E13FBD" w:rsidP="00E13FBD">
      <w:pPr>
        <w:pStyle w:val="Textoindependiente2"/>
        <w:widowControl w:val="0"/>
        <w:jc w:val="both"/>
        <w:rPr>
          <w:rFonts w:ascii="Arial" w:hAnsi="Arial" w:cs="Arial"/>
          <w:b/>
          <w:sz w:val="21"/>
          <w:szCs w:val="21"/>
          <w:lang w:val="es-MX"/>
        </w:rPr>
      </w:pPr>
      <w:r w:rsidRPr="009532DD">
        <w:rPr>
          <w:rFonts w:ascii="Arial" w:hAnsi="Arial" w:cs="Arial"/>
          <w:b/>
          <w:sz w:val="21"/>
          <w:szCs w:val="21"/>
          <w:lang w:val="es-MX"/>
        </w:rPr>
        <w:t xml:space="preserve">CONVENIO DE CONFIDENCIALIDAD QUE CELEBRAN POR UNA </w:t>
      </w:r>
      <w:r w:rsidR="0003498D">
        <w:rPr>
          <w:rFonts w:ascii="Arial" w:hAnsi="Arial" w:cs="Arial"/>
          <w:b/>
          <w:sz w:val="21"/>
          <w:szCs w:val="21"/>
          <w:lang w:val="es-MX"/>
        </w:rPr>
        <w:t xml:space="preserve">PRIMERA </w:t>
      </w:r>
      <w:r w:rsidRPr="009532DD">
        <w:rPr>
          <w:rFonts w:ascii="Arial" w:hAnsi="Arial" w:cs="Arial"/>
          <w:b/>
          <w:sz w:val="21"/>
          <w:szCs w:val="21"/>
          <w:lang w:val="es-MX"/>
        </w:rPr>
        <w:t xml:space="preserve">PARTE, LA FINANCIERA NACIONAL DE DESARROLLO AGROPECUARIO, RURAL, FORESTAL Y PESQUERO, A QUIEN EN LO SUCESIVO SE LE DENOMINARÁ COMO LA “FINANCIERA”, REPRESENTADO EN ESTE ACTO POR, __________________, EN SU CARÁCTER DE </w:t>
      </w:r>
      <w:r w:rsidR="0003498D">
        <w:rPr>
          <w:rFonts w:ascii="Arial" w:hAnsi="Arial" w:cs="Arial"/>
          <w:b/>
          <w:sz w:val="21"/>
          <w:szCs w:val="21"/>
          <w:lang w:val="es-MX"/>
        </w:rPr>
        <w:t xml:space="preserve">APODERADO LEGAL, Y POR UNA SEGUNDA PARTE, </w:t>
      </w:r>
      <w:r w:rsidRPr="009532DD">
        <w:rPr>
          <w:rFonts w:ascii="Arial" w:hAnsi="Arial" w:cs="Arial"/>
          <w:b/>
          <w:sz w:val="21"/>
          <w:szCs w:val="21"/>
          <w:lang w:val="es-MX"/>
        </w:rPr>
        <w:t xml:space="preserve"> EL C. _____________, </w:t>
      </w:r>
      <w:r w:rsidR="0003498D">
        <w:rPr>
          <w:rFonts w:ascii="Arial" w:hAnsi="Arial" w:cs="Arial"/>
          <w:b/>
          <w:sz w:val="21"/>
          <w:szCs w:val="21"/>
          <w:lang w:val="es-MX"/>
        </w:rPr>
        <w:t xml:space="preserve">POR SU PROPIO DERECHO, </w:t>
      </w:r>
      <w:r w:rsidRPr="009532DD">
        <w:rPr>
          <w:rFonts w:ascii="Arial" w:hAnsi="Arial" w:cs="Arial"/>
          <w:b/>
          <w:sz w:val="21"/>
          <w:szCs w:val="21"/>
          <w:lang w:val="es-MX"/>
        </w:rPr>
        <w:t xml:space="preserve">A QUIEN EN LO SUCESIVO SE LE DENOMINARÁ COMO EL “PERSONAL DE OUTSOURCING”, Y POR UNA TERCERA </w:t>
      </w:r>
      <w:r w:rsidR="0003498D">
        <w:rPr>
          <w:rFonts w:ascii="Arial" w:hAnsi="Arial" w:cs="Arial"/>
          <w:b/>
          <w:sz w:val="21"/>
          <w:szCs w:val="21"/>
          <w:lang w:val="es-MX"/>
        </w:rPr>
        <w:t xml:space="preserve">Y ÚLTIMA </w:t>
      </w:r>
      <w:r w:rsidRPr="009532DD">
        <w:rPr>
          <w:rFonts w:ascii="Arial" w:hAnsi="Arial" w:cs="Arial"/>
          <w:b/>
          <w:sz w:val="21"/>
          <w:szCs w:val="21"/>
          <w:lang w:val="es-MX"/>
        </w:rPr>
        <w:t xml:space="preserve">PARTE, (SEÑALAR NOMBRE DE LA PERSONA MORAL CON LA QUE SE CELEBRE EL CONTRATO DE PRESTACIÓN DE SERVICIOS), </w:t>
      </w:r>
      <w:r w:rsidR="0003498D">
        <w:rPr>
          <w:rFonts w:ascii="Arial" w:hAnsi="Arial" w:cs="Arial"/>
          <w:b/>
          <w:sz w:val="21"/>
          <w:szCs w:val="21"/>
          <w:lang w:val="es-MX"/>
        </w:rPr>
        <w:t>A QUIEN EN LO SUCESIVO SE LE DENOMINARÁ EL “</w:t>
      </w:r>
      <w:r w:rsidR="005D4EFF">
        <w:rPr>
          <w:rFonts w:ascii="Arial" w:hAnsi="Arial" w:cs="Arial"/>
          <w:b/>
          <w:sz w:val="21"/>
          <w:szCs w:val="21"/>
          <w:lang w:val="es-MX"/>
        </w:rPr>
        <w:t>P</w:t>
      </w:r>
      <w:r w:rsidR="0003498D">
        <w:rPr>
          <w:rFonts w:ascii="Arial" w:hAnsi="Arial" w:cs="Arial"/>
          <w:b/>
          <w:sz w:val="21"/>
          <w:szCs w:val="21"/>
          <w:lang w:val="es-MX"/>
        </w:rPr>
        <w:t xml:space="preserve">ROVEEDOR DEL SERVICIO”, </w:t>
      </w:r>
      <w:r w:rsidRPr="009532DD">
        <w:rPr>
          <w:rFonts w:ascii="Arial" w:hAnsi="Arial" w:cs="Arial"/>
          <w:b/>
          <w:sz w:val="21"/>
          <w:szCs w:val="21"/>
          <w:lang w:val="es-MX"/>
        </w:rPr>
        <w:t xml:space="preserve">REPRESENTADA POR EL C. _________________, EN SU CARÁCTER DE </w:t>
      </w:r>
      <w:r w:rsidR="0003498D">
        <w:rPr>
          <w:rFonts w:ascii="Arial" w:hAnsi="Arial" w:cs="Arial"/>
          <w:b/>
          <w:sz w:val="21"/>
          <w:szCs w:val="21"/>
          <w:lang w:val="es-MX"/>
        </w:rPr>
        <w:t>REPRESENTANTE LEGAL O APODERADO</w:t>
      </w:r>
      <w:r w:rsidRPr="009532DD">
        <w:rPr>
          <w:rFonts w:ascii="Arial" w:hAnsi="Arial" w:cs="Arial"/>
          <w:b/>
          <w:sz w:val="21"/>
          <w:szCs w:val="21"/>
          <w:lang w:val="es-MX"/>
        </w:rPr>
        <w:t>, A QUIENES DE MANERA CONJUNTA SE LES DENOMINARÁ COMO LAS “PARTES” Y EN LO INDIVIDUAL COMO LA “PARTE”, AL TENOR DE LAS DECLARACIONES Y CLÁUSULAS SIGUIENTES:</w:t>
      </w:r>
    </w:p>
    <w:p w14:paraId="5C24B8E4" w14:textId="77777777" w:rsidR="00E13FBD" w:rsidRPr="009532DD" w:rsidRDefault="00E13FBD" w:rsidP="00E13FBD">
      <w:pPr>
        <w:widowControl w:val="0"/>
        <w:jc w:val="both"/>
        <w:rPr>
          <w:rFonts w:ascii="Arial" w:hAnsi="Arial" w:cs="Arial"/>
          <w:sz w:val="21"/>
          <w:szCs w:val="21"/>
        </w:rPr>
      </w:pPr>
    </w:p>
    <w:p w14:paraId="07D5D8D9" w14:textId="77777777" w:rsidR="00E13FBD" w:rsidRPr="009532DD" w:rsidRDefault="00E13FBD" w:rsidP="00E13FBD">
      <w:pPr>
        <w:widowControl w:val="0"/>
        <w:jc w:val="center"/>
        <w:rPr>
          <w:rFonts w:ascii="Arial" w:hAnsi="Arial" w:cs="Arial"/>
          <w:b/>
          <w:sz w:val="21"/>
          <w:szCs w:val="21"/>
          <w:u w:val="single"/>
        </w:rPr>
      </w:pPr>
      <w:r w:rsidRPr="009532DD">
        <w:rPr>
          <w:rFonts w:ascii="Arial" w:hAnsi="Arial" w:cs="Arial"/>
          <w:b/>
          <w:sz w:val="21"/>
          <w:szCs w:val="21"/>
          <w:u w:val="single"/>
        </w:rPr>
        <w:t>A N T E C E D E N T E S</w:t>
      </w:r>
    </w:p>
    <w:p w14:paraId="31ECC464" w14:textId="77777777" w:rsidR="00E13FBD" w:rsidRPr="009532DD" w:rsidRDefault="00E13FBD" w:rsidP="00E13FBD">
      <w:pPr>
        <w:widowControl w:val="0"/>
        <w:jc w:val="both"/>
        <w:rPr>
          <w:rFonts w:ascii="Arial" w:hAnsi="Arial" w:cs="Arial"/>
          <w:b/>
          <w:sz w:val="21"/>
          <w:szCs w:val="21"/>
          <w:u w:val="single"/>
        </w:rPr>
      </w:pPr>
    </w:p>
    <w:p w14:paraId="6336F5B6" w14:textId="77777777" w:rsidR="00E13FBD" w:rsidRPr="009532DD" w:rsidRDefault="00E13FBD" w:rsidP="003F0B17">
      <w:pPr>
        <w:widowControl w:val="0"/>
        <w:numPr>
          <w:ilvl w:val="0"/>
          <w:numId w:val="59"/>
        </w:numPr>
        <w:ind w:left="284" w:hanging="284"/>
        <w:jc w:val="both"/>
        <w:rPr>
          <w:rFonts w:ascii="Arial" w:hAnsi="Arial" w:cs="Arial"/>
          <w:sz w:val="21"/>
          <w:szCs w:val="21"/>
        </w:rPr>
      </w:pPr>
      <w:r w:rsidRPr="009532DD">
        <w:rPr>
          <w:rFonts w:ascii="Arial" w:hAnsi="Arial" w:cs="Arial"/>
          <w:sz w:val="21"/>
          <w:szCs w:val="21"/>
        </w:rPr>
        <w:t xml:space="preserve">Con fecha ______ de ____ </w:t>
      </w:r>
      <w:proofErr w:type="spellStart"/>
      <w:r w:rsidRPr="009532DD">
        <w:rPr>
          <w:rFonts w:ascii="Arial" w:hAnsi="Arial" w:cs="Arial"/>
          <w:sz w:val="21"/>
          <w:szCs w:val="21"/>
        </w:rPr>
        <w:t>de</w:t>
      </w:r>
      <w:proofErr w:type="spellEnd"/>
      <w:r w:rsidRPr="009532DD">
        <w:rPr>
          <w:rFonts w:ascii="Arial" w:hAnsi="Arial" w:cs="Arial"/>
          <w:sz w:val="21"/>
          <w:szCs w:val="21"/>
        </w:rPr>
        <w:t xml:space="preserve"> ______, </w:t>
      </w:r>
      <w:r w:rsidRPr="009532DD">
        <w:rPr>
          <w:rFonts w:ascii="Arial" w:hAnsi="Arial" w:cs="Arial"/>
          <w:b/>
          <w:sz w:val="21"/>
          <w:szCs w:val="21"/>
        </w:rPr>
        <w:t>“FINANCIERA”</w:t>
      </w:r>
      <w:r w:rsidRPr="009532DD">
        <w:rPr>
          <w:rFonts w:ascii="Arial" w:hAnsi="Arial" w:cs="Arial"/>
          <w:sz w:val="21"/>
          <w:szCs w:val="21"/>
        </w:rPr>
        <w:t xml:space="preserve"> celebró </w:t>
      </w:r>
      <w:r w:rsidR="0003498D">
        <w:rPr>
          <w:rFonts w:ascii="Arial" w:hAnsi="Arial" w:cs="Arial"/>
          <w:sz w:val="21"/>
          <w:szCs w:val="21"/>
        </w:rPr>
        <w:t xml:space="preserve">el </w:t>
      </w:r>
      <w:r w:rsidRPr="009532DD">
        <w:rPr>
          <w:rFonts w:ascii="Arial" w:hAnsi="Arial" w:cs="Arial"/>
          <w:sz w:val="21"/>
          <w:szCs w:val="21"/>
        </w:rPr>
        <w:t>contrato de Prestación de Servicios N</w:t>
      </w:r>
      <w:r w:rsidR="0003498D">
        <w:rPr>
          <w:rFonts w:ascii="Arial" w:hAnsi="Arial" w:cs="Arial"/>
          <w:sz w:val="21"/>
          <w:szCs w:val="21"/>
        </w:rPr>
        <w:t>úmero</w:t>
      </w:r>
      <w:r w:rsidRPr="009532DD">
        <w:rPr>
          <w:rFonts w:ascii="Arial" w:hAnsi="Arial" w:cs="Arial"/>
          <w:sz w:val="21"/>
          <w:szCs w:val="21"/>
        </w:rPr>
        <w:t xml:space="preserve"> __________, con (señalar nombre de la persona moral con la que se celebré dicho contrato), cuyo objeto consiste en la prestación de servicios consistentes en __________ (señalar el objeto del contrato).</w:t>
      </w:r>
    </w:p>
    <w:p w14:paraId="4E7D2899" w14:textId="77777777" w:rsidR="00E13FBD" w:rsidRPr="009532DD" w:rsidRDefault="00E13FBD" w:rsidP="00E13FBD">
      <w:pPr>
        <w:widowControl w:val="0"/>
        <w:ind w:left="284"/>
        <w:jc w:val="both"/>
        <w:rPr>
          <w:rFonts w:ascii="Arial" w:hAnsi="Arial" w:cs="Arial"/>
          <w:sz w:val="21"/>
          <w:szCs w:val="21"/>
        </w:rPr>
      </w:pPr>
    </w:p>
    <w:p w14:paraId="328B5B7C" w14:textId="77777777" w:rsidR="00E13FBD" w:rsidRPr="009532DD" w:rsidRDefault="00E13FBD" w:rsidP="00E13FBD">
      <w:pPr>
        <w:widowControl w:val="0"/>
        <w:ind w:left="284"/>
        <w:jc w:val="both"/>
        <w:rPr>
          <w:rFonts w:ascii="Arial" w:hAnsi="Arial" w:cs="Arial"/>
          <w:sz w:val="21"/>
          <w:szCs w:val="21"/>
        </w:rPr>
      </w:pPr>
      <w:r w:rsidRPr="009532DD">
        <w:rPr>
          <w:rFonts w:ascii="Arial" w:hAnsi="Arial" w:cs="Arial"/>
          <w:sz w:val="21"/>
          <w:szCs w:val="21"/>
        </w:rPr>
        <w:t xml:space="preserve">Que en la cláusula </w:t>
      </w:r>
      <w:proofErr w:type="gramStart"/>
      <w:r w:rsidR="0003498D">
        <w:rPr>
          <w:rFonts w:ascii="Arial" w:hAnsi="Arial" w:cs="Arial"/>
          <w:sz w:val="21"/>
          <w:szCs w:val="21"/>
        </w:rPr>
        <w:t>Vigésima</w:t>
      </w:r>
      <w:r w:rsidRPr="009532DD">
        <w:rPr>
          <w:rFonts w:ascii="Arial" w:hAnsi="Arial" w:cs="Arial"/>
          <w:sz w:val="21"/>
          <w:szCs w:val="21"/>
        </w:rPr>
        <w:t xml:space="preserve">  “</w:t>
      </w:r>
      <w:proofErr w:type="gramEnd"/>
      <w:r w:rsidRPr="009532DD">
        <w:rPr>
          <w:rFonts w:ascii="Arial" w:hAnsi="Arial" w:cs="Arial"/>
          <w:sz w:val="21"/>
          <w:szCs w:val="21"/>
        </w:rPr>
        <w:t xml:space="preserve">Profesionalismo y Confidencialidad”, del contrato citado con anterioridad, se establece la obligación del </w:t>
      </w:r>
      <w:r w:rsidRPr="009532DD">
        <w:rPr>
          <w:rFonts w:ascii="Arial" w:hAnsi="Arial" w:cs="Arial"/>
          <w:b/>
          <w:sz w:val="21"/>
          <w:szCs w:val="21"/>
        </w:rPr>
        <w:t>“PROVEEDOR DEL SERVICIO”</w:t>
      </w:r>
      <w:r w:rsidRPr="009532DD">
        <w:rPr>
          <w:rFonts w:ascii="Arial" w:hAnsi="Arial" w:cs="Arial"/>
          <w:sz w:val="21"/>
          <w:szCs w:val="21"/>
        </w:rPr>
        <w:t xml:space="preserve"> de guardar la confidencialidad respecto de las información que le suministre la </w:t>
      </w:r>
      <w:r w:rsidRPr="009532DD">
        <w:rPr>
          <w:rFonts w:ascii="Arial" w:hAnsi="Arial" w:cs="Arial"/>
          <w:b/>
          <w:sz w:val="21"/>
          <w:szCs w:val="21"/>
        </w:rPr>
        <w:t xml:space="preserve">“FINANCIERA” </w:t>
      </w:r>
      <w:r w:rsidRPr="009532DD">
        <w:rPr>
          <w:rFonts w:ascii="Arial" w:hAnsi="Arial" w:cs="Arial"/>
          <w:sz w:val="21"/>
          <w:szCs w:val="21"/>
        </w:rPr>
        <w:t>o a la que llegará a tener acceso.</w:t>
      </w:r>
    </w:p>
    <w:p w14:paraId="27417F16" w14:textId="77777777" w:rsidR="00E13FBD" w:rsidRPr="009532DD" w:rsidRDefault="00E13FBD" w:rsidP="00E13FBD">
      <w:pPr>
        <w:widowControl w:val="0"/>
        <w:ind w:left="284"/>
        <w:jc w:val="both"/>
        <w:rPr>
          <w:rFonts w:ascii="Arial" w:hAnsi="Arial" w:cs="Arial"/>
          <w:sz w:val="21"/>
          <w:szCs w:val="21"/>
        </w:rPr>
      </w:pPr>
    </w:p>
    <w:p w14:paraId="16B53D12" w14:textId="77777777" w:rsidR="00E13FBD" w:rsidRPr="009532DD" w:rsidRDefault="00E13FBD" w:rsidP="003F0B17">
      <w:pPr>
        <w:widowControl w:val="0"/>
        <w:numPr>
          <w:ilvl w:val="0"/>
          <w:numId w:val="59"/>
        </w:numPr>
        <w:ind w:left="284" w:hanging="284"/>
        <w:jc w:val="both"/>
        <w:rPr>
          <w:rFonts w:ascii="Arial" w:hAnsi="Arial" w:cs="Arial"/>
          <w:sz w:val="21"/>
          <w:szCs w:val="21"/>
        </w:rPr>
      </w:pPr>
      <w:r w:rsidRPr="009532DD">
        <w:rPr>
          <w:rFonts w:ascii="Arial" w:hAnsi="Arial" w:cs="Arial"/>
          <w:sz w:val="21"/>
          <w:szCs w:val="21"/>
        </w:rPr>
        <w:t xml:space="preserve">Con fecha ______ de ____ </w:t>
      </w:r>
      <w:proofErr w:type="spellStart"/>
      <w:r w:rsidRPr="009532DD">
        <w:rPr>
          <w:rFonts w:ascii="Arial" w:hAnsi="Arial" w:cs="Arial"/>
          <w:sz w:val="21"/>
          <w:szCs w:val="21"/>
        </w:rPr>
        <w:t>de</w:t>
      </w:r>
      <w:proofErr w:type="spellEnd"/>
      <w:r w:rsidRPr="009532DD">
        <w:rPr>
          <w:rFonts w:ascii="Arial" w:hAnsi="Arial" w:cs="Arial"/>
          <w:sz w:val="21"/>
          <w:szCs w:val="21"/>
        </w:rPr>
        <w:t xml:space="preserve">_______ el </w:t>
      </w:r>
      <w:r w:rsidRPr="009532DD">
        <w:rPr>
          <w:rFonts w:ascii="Arial" w:hAnsi="Arial" w:cs="Arial"/>
          <w:b/>
          <w:sz w:val="21"/>
          <w:szCs w:val="21"/>
        </w:rPr>
        <w:t>“PROVEEDOR DEL SERVICIO”</w:t>
      </w:r>
      <w:r w:rsidRPr="009532DD">
        <w:rPr>
          <w:rFonts w:ascii="Arial" w:hAnsi="Arial" w:cs="Arial"/>
          <w:sz w:val="21"/>
          <w:szCs w:val="21"/>
        </w:rPr>
        <w:t xml:space="preserve">, celebró con el </w:t>
      </w:r>
      <w:r w:rsidRPr="009532DD">
        <w:rPr>
          <w:rFonts w:ascii="Arial" w:hAnsi="Arial" w:cs="Arial"/>
          <w:b/>
          <w:sz w:val="21"/>
          <w:szCs w:val="21"/>
        </w:rPr>
        <w:t>“PERSONAL DE OUTSOURCING”</w:t>
      </w:r>
      <w:r w:rsidRPr="009532DD">
        <w:rPr>
          <w:rFonts w:ascii="Arial" w:hAnsi="Arial" w:cs="Arial"/>
          <w:sz w:val="21"/>
          <w:szCs w:val="21"/>
        </w:rPr>
        <w:t xml:space="preserve">, el contrato </w:t>
      </w:r>
      <w:r w:rsidR="0003498D">
        <w:rPr>
          <w:rFonts w:ascii="Arial" w:hAnsi="Arial" w:cs="Arial"/>
          <w:sz w:val="21"/>
          <w:szCs w:val="21"/>
        </w:rPr>
        <w:t>individual de trabajo</w:t>
      </w:r>
      <w:r w:rsidRPr="009532DD">
        <w:rPr>
          <w:rFonts w:ascii="Arial" w:hAnsi="Arial" w:cs="Arial"/>
          <w:sz w:val="21"/>
          <w:szCs w:val="21"/>
        </w:rPr>
        <w:t xml:space="preserve"> correspondiente, a efecto de prestar los servicios citados en el numeral anterior.</w:t>
      </w:r>
    </w:p>
    <w:p w14:paraId="41F4995B" w14:textId="77777777" w:rsidR="00E13FBD" w:rsidRPr="009532DD" w:rsidRDefault="00E13FBD" w:rsidP="00E13FBD">
      <w:pPr>
        <w:widowControl w:val="0"/>
        <w:jc w:val="both"/>
        <w:rPr>
          <w:rFonts w:ascii="Arial" w:hAnsi="Arial" w:cs="Arial"/>
          <w:sz w:val="21"/>
          <w:szCs w:val="21"/>
        </w:rPr>
      </w:pPr>
    </w:p>
    <w:p w14:paraId="5FAC0C47" w14:textId="77777777" w:rsidR="00E13FBD" w:rsidRPr="009532DD" w:rsidRDefault="00E13FBD" w:rsidP="00E13FBD">
      <w:pPr>
        <w:jc w:val="center"/>
        <w:rPr>
          <w:rFonts w:ascii="Arial" w:hAnsi="Arial" w:cs="Arial"/>
          <w:b/>
          <w:u w:val="single"/>
        </w:rPr>
      </w:pPr>
      <w:r w:rsidRPr="009532DD">
        <w:rPr>
          <w:rFonts w:ascii="Arial" w:hAnsi="Arial" w:cs="Arial"/>
          <w:b/>
          <w:u w:val="single"/>
        </w:rPr>
        <w:t>D E C L A R A C I O N E S</w:t>
      </w:r>
    </w:p>
    <w:p w14:paraId="665FDFED" w14:textId="77777777" w:rsidR="00E13FBD" w:rsidRPr="009532DD" w:rsidRDefault="00E13FBD" w:rsidP="00E13FBD">
      <w:pPr>
        <w:widowControl w:val="0"/>
        <w:jc w:val="both"/>
        <w:rPr>
          <w:rFonts w:ascii="Arial" w:hAnsi="Arial" w:cs="Arial"/>
          <w:sz w:val="21"/>
          <w:szCs w:val="21"/>
        </w:rPr>
      </w:pPr>
    </w:p>
    <w:p w14:paraId="071E62AA" w14:textId="77777777" w:rsidR="00E13FBD" w:rsidRPr="009532DD" w:rsidRDefault="00E13FBD" w:rsidP="003F0B17">
      <w:pPr>
        <w:widowControl w:val="0"/>
        <w:numPr>
          <w:ilvl w:val="0"/>
          <w:numId w:val="55"/>
        </w:numPr>
        <w:tabs>
          <w:tab w:val="clear" w:pos="720"/>
          <w:tab w:val="num" w:pos="426"/>
        </w:tabs>
        <w:ind w:left="426" w:hanging="426"/>
        <w:jc w:val="both"/>
        <w:rPr>
          <w:rFonts w:ascii="Arial" w:hAnsi="Arial" w:cs="Arial"/>
          <w:b/>
          <w:bCs/>
          <w:sz w:val="21"/>
          <w:szCs w:val="21"/>
        </w:rPr>
      </w:pPr>
      <w:r w:rsidRPr="009532DD">
        <w:rPr>
          <w:rFonts w:ascii="Arial" w:hAnsi="Arial" w:cs="Arial"/>
          <w:b/>
          <w:bCs/>
          <w:sz w:val="21"/>
          <w:szCs w:val="21"/>
        </w:rPr>
        <w:t>DECLARA LA “FINANCIERA” A TRAVÉS DE SU APODERADO LEGAL QUE:</w:t>
      </w:r>
    </w:p>
    <w:p w14:paraId="33BBC5E3" w14:textId="77777777" w:rsidR="00E13FBD" w:rsidRPr="009532DD" w:rsidRDefault="00E13FBD" w:rsidP="00E13FBD">
      <w:pPr>
        <w:pStyle w:val="Textoindependiente"/>
        <w:ind w:left="360"/>
        <w:rPr>
          <w:sz w:val="21"/>
          <w:szCs w:val="21"/>
          <w:lang w:val="es-MX"/>
        </w:rPr>
      </w:pPr>
    </w:p>
    <w:p w14:paraId="45A35CCC" w14:textId="77777777" w:rsidR="00E13FBD" w:rsidRPr="009532DD" w:rsidRDefault="00E13FBD" w:rsidP="003F0B17">
      <w:pPr>
        <w:pStyle w:val="ROMANOS"/>
        <w:widowControl w:val="0"/>
        <w:numPr>
          <w:ilvl w:val="0"/>
          <w:numId w:val="56"/>
        </w:numPr>
        <w:tabs>
          <w:tab w:val="clear" w:pos="720"/>
        </w:tabs>
        <w:autoSpaceDE/>
        <w:autoSpaceDN/>
        <w:spacing w:after="0" w:line="240" w:lineRule="auto"/>
        <w:rPr>
          <w:sz w:val="21"/>
          <w:szCs w:val="21"/>
          <w:lang w:val="es-MX"/>
        </w:rPr>
      </w:pPr>
      <w:r w:rsidRPr="009532DD">
        <w:rPr>
          <w:sz w:val="21"/>
          <w:szCs w:val="21"/>
          <w:lang w:val="es-MX"/>
        </w:rPr>
        <w:t>Es un Organismo Público Descentralizado de la Administración Pública Federal, sectorizado en la Secretaría de Hacienda y Crédito Público, con personalidad jurídica y patrimonio propio, de conformidad a lo dispuesto en el artículo 1o. de la Ley Orgánica de la Financiera, publicada en el Diario Oficial de la Federación el 26 de diciembre del 2002; así como los artículos 1o., 3o. fracción I y 45 de la Ley Orgánica de la Administración Pública Federal.</w:t>
      </w:r>
    </w:p>
    <w:p w14:paraId="272BD4F4" w14:textId="77777777" w:rsidR="00E13FBD" w:rsidRPr="009532DD" w:rsidRDefault="00E13FBD" w:rsidP="00E13FBD">
      <w:pPr>
        <w:pStyle w:val="ROMANOS"/>
        <w:widowControl w:val="0"/>
        <w:tabs>
          <w:tab w:val="clear" w:pos="720"/>
        </w:tabs>
        <w:autoSpaceDE/>
        <w:autoSpaceDN/>
        <w:spacing w:after="0" w:line="240" w:lineRule="auto"/>
        <w:ind w:left="360" w:firstLine="0"/>
        <w:rPr>
          <w:sz w:val="21"/>
          <w:szCs w:val="21"/>
          <w:lang w:val="es-MX"/>
        </w:rPr>
      </w:pPr>
    </w:p>
    <w:p w14:paraId="57955C1F" w14:textId="77777777" w:rsidR="00E13FBD" w:rsidRPr="009532DD" w:rsidRDefault="00E13FBD" w:rsidP="003F0B17">
      <w:pPr>
        <w:pStyle w:val="ROMANOS"/>
        <w:widowControl w:val="0"/>
        <w:numPr>
          <w:ilvl w:val="0"/>
          <w:numId w:val="56"/>
        </w:numPr>
        <w:tabs>
          <w:tab w:val="clear" w:pos="720"/>
        </w:tabs>
        <w:autoSpaceDE/>
        <w:autoSpaceDN/>
        <w:spacing w:after="0" w:line="240" w:lineRule="auto"/>
        <w:rPr>
          <w:sz w:val="21"/>
          <w:szCs w:val="21"/>
          <w:lang w:val="es-MX"/>
        </w:rPr>
      </w:pPr>
      <w:r w:rsidRPr="009532DD">
        <w:rPr>
          <w:rFonts w:cs="Arial"/>
          <w:sz w:val="21"/>
          <w:szCs w:val="21"/>
        </w:rPr>
        <w:t>Que el 10 de enero de 2014 fue publicado en el Diario Oficial de la Federación el “Decreto por el que se reforman, adicionan y derogan diversas disposiciones en materia financiera y se expide la Ley para Regular las Agrupaciones Financieras”, y en el artículo décimo noveno se modificó la denominación de la Ley Orgánica de la Financiera Rural para quedar como “Ley Orgánica de la Financiera Nacional de Desarrollo Agropecuario, Rural, Forestal y Pesquero”, asimismo, en el artículo vigésimo primero, fracción VI se estableció que cuando en cualquier decreto, código, ley, reglamento o disposiciones jurídicas emitidas con anterioridad a la entrada en vigor de la reforma, así como todos los contratos, convenios y demás actos jurídicos celebrados por la institución, hagan referencia a la financiera rural, se entenderá que hacen referencia a la Financiera Nacional de Desarrollo Agropecuario, Rural, Forestal y Pesquero.</w:t>
      </w:r>
    </w:p>
    <w:p w14:paraId="17FBF60B" w14:textId="77777777" w:rsidR="00E13FBD" w:rsidRPr="009532DD" w:rsidRDefault="00E13FBD" w:rsidP="00E13FBD">
      <w:pPr>
        <w:pStyle w:val="ROMANOS"/>
        <w:widowControl w:val="0"/>
        <w:tabs>
          <w:tab w:val="clear" w:pos="720"/>
        </w:tabs>
        <w:spacing w:after="0" w:line="240" w:lineRule="auto"/>
        <w:ind w:left="360" w:firstLine="0"/>
        <w:rPr>
          <w:sz w:val="21"/>
          <w:szCs w:val="21"/>
          <w:lang w:val="es-MX"/>
        </w:rPr>
      </w:pPr>
    </w:p>
    <w:p w14:paraId="381AC33D" w14:textId="77777777" w:rsidR="00E13FBD" w:rsidRPr="009532DD" w:rsidRDefault="00E13FBD" w:rsidP="003F0B17">
      <w:pPr>
        <w:widowControl w:val="0"/>
        <w:numPr>
          <w:ilvl w:val="0"/>
          <w:numId w:val="56"/>
        </w:numPr>
        <w:jc w:val="both"/>
        <w:rPr>
          <w:rFonts w:ascii="Arial" w:hAnsi="Arial" w:cs="Arial"/>
          <w:sz w:val="21"/>
          <w:szCs w:val="21"/>
        </w:rPr>
      </w:pPr>
      <w:r w:rsidRPr="009532DD">
        <w:rPr>
          <w:rFonts w:ascii="Arial" w:hAnsi="Arial" w:cs="Arial"/>
          <w:sz w:val="21"/>
          <w:szCs w:val="21"/>
        </w:rPr>
        <w:t>Tiene como objeto coadyuvar a realizar la actividad prioritaria del Estado de impulsar el desarrollo de las actividades agropecuarias, forestales, pesqueras y todas las demás actividades económicas vinculadas al medio rural, con la finalidad de elevar la productividad, así como de mejorar el nivel de vida de su población.</w:t>
      </w:r>
    </w:p>
    <w:p w14:paraId="75C0BA52" w14:textId="77777777" w:rsidR="00E13FBD" w:rsidRPr="009532DD" w:rsidRDefault="00E13FBD" w:rsidP="00E13FBD">
      <w:pPr>
        <w:widowControl w:val="0"/>
        <w:ind w:left="360"/>
        <w:jc w:val="both"/>
        <w:rPr>
          <w:rFonts w:ascii="Arial" w:hAnsi="Arial" w:cs="Arial"/>
          <w:sz w:val="21"/>
          <w:szCs w:val="21"/>
        </w:rPr>
      </w:pPr>
    </w:p>
    <w:p w14:paraId="7DB8E0B5" w14:textId="77777777" w:rsidR="00E13FBD" w:rsidRPr="009532DD" w:rsidRDefault="00E13FBD" w:rsidP="003F0B17">
      <w:pPr>
        <w:widowControl w:val="0"/>
        <w:numPr>
          <w:ilvl w:val="0"/>
          <w:numId w:val="56"/>
        </w:numPr>
        <w:jc w:val="both"/>
        <w:rPr>
          <w:rFonts w:ascii="Arial" w:hAnsi="Arial" w:cs="Arial"/>
          <w:sz w:val="21"/>
          <w:szCs w:val="21"/>
        </w:rPr>
      </w:pPr>
      <w:r w:rsidRPr="009532DD">
        <w:rPr>
          <w:rFonts w:ascii="Arial" w:hAnsi="Arial" w:cs="Arial"/>
          <w:sz w:val="21"/>
          <w:szCs w:val="21"/>
        </w:rPr>
        <w:t xml:space="preserve">Celebra el presente Convenio, con el propósito de cumplir lo establecido en la cláusula </w:t>
      </w:r>
      <w:r w:rsidR="0003498D">
        <w:rPr>
          <w:rFonts w:ascii="Arial" w:hAnsi="Arial" w:cs="Arial"/>
          <w:sz w:val="21"/>
          <w:szCs w:val="21"/>
        </w:rPr>
        <w:t xml:space="preserve">_________ </w:t>
      </w:r>
      <w:r w:rsidRPr="009532DD">
        <w:rPr>
          <w:rFonts w:ascii="Arial" w:hAnsi="Arial" w:cs="Arial"/>
          <w:sz w:val="21"/>
          <w:szCs w:val="21"/>
        </w:rPr>
        <w:t xml:space="preserve">del Contrato de Prestación de Servicios que se indica en el numeral 1 del Capítulo de Antecedentes de este instrumento, a efecto de comunicar al </w:t>
      </w:r>
      <w:r w:rsidRPr="009532DD">
        <w:rPr>
          <w:rFonts w:ascii="Arial" w:hAnsi="Arial" w:cs="Arial"/>
          <w:b/>
          <w:sz w:val="21"/>
          <w:szCs w:val="21"/>
        </w:rPr>
        <w:t>“PROVEEDOR DEL SERVICIO”</w:t>
      </w:r>
      <w:r w:rsidRPr="009532DD">
        <w:rPr>
          <w:rFonts w:ascii="Arial" w:hAnsi="Arial" w:cs="Arial"/>
          <w:sz w:val="21"/>
          <w:szCs w:val="21"/>
        </w:rPr>
        <w:t xml:space="preserve">, la descripción de la información confidencial a la que podría tener acceso el </w:t>
      </w:r>
      <w:r w:rsidRPr="009532DD">
        <w:rPr>
          <w:rFonts w:ascii="Arial" w:hAnsi="Arial" w:cs="Arial"/>
          <w:b/>
          <w:bCs/>
          <w:sz w:val="21"/>
          <w:szCs w:val="21"/>
        </w:rPr>
        <w:t xml:space="preserve">“PERSONAL DE OUTSOURCING” </w:t>
      </w:r>
      <w:proofErr w:type="gramStart"/>
      <w:r w:rsidRPr="009532DD">
        <w:rPr>
          <w:rFonts w:ascii="Arial" w:hAnsi="Arial" w:cs="Arial"/>
          <w:bCs/>
          <w:sz w:val="21"/>
          <w:szCs w:val="21"/>
        </w:rPr>
        <w:t>y</w:t>
      </w:r>
      <w:proofErr w:type="gramEnd"/>
      <w:r w:rsidRPr="009532DD">
        <w:rPr>
          <w:rFonts w:ascii="Arial" w:hAnsi="Arial" w:cs="Arial"/>
          <w:bCs/>
          <w:sz w:val="21"/>
          <w:szCs w:val="21"/>
        </w:rPr>
        <w:t xml:space="preserve"> asimismo, hacer de su conocimiento de la asignación a este de la </w:t>
      </w:r>
      <w:r w:rsidRPr="009532DD">
        <w:rPr>
          <w:rFonts w:ascii="Arial" w:hAnsi="Arial" w:cs="Arial"/>
          <w:b/>
          <w:sz w:val="21"/>
          <w:szCs w:val="21"/>
        </w:rPr>
        <w:t>clave de usuario única de acceso a sistemas.</w:t>
      </w:r>
    </w:p>
    <w:p w14:paraId="389188F3" w14:textId="77777777" w:rsidR="00E13FBD" w:rsidRPr="009532DD" w:rsidRDefault="00E13FBD" w:rsidP="00E13FBD">
      <w:pPr>
        <w:widowControl w:val="0"/>
        <w:ind w:left="360"/>
        <w:jc w:val="both"/>
        <w:rPr>
          <w:rFonts w:ascii="Arial" w:hAnsi="Arial" w:cs="Arial"/>
          <w:sz w:val="21"/>
          <w:szCs w:val="21"/>
        </w:rPr>
      </w:pPr>
    </w:p>
    <w:p w14:paraId="423F9C3B" w14:textId="77777777" w:rsidR="00E13FBD" w:rsidRPr="009532DD" w:rsidRDefault="00E13FBD" w:rsidP="003F0B17">
      <w:pPr>
        <w:pStyle w:val="ROMANOS"/>
        <w:widowControl w:val="0"/>
        <w:numPr>
          <w:ilvl w:val="0"/>
          <w:numId w:val="56"/>
        </w:numPr>
        <w:tabs>
          <w:tab w:val="clear" w:pos="720"/>
        </w:tabs>
        <w:autoSpaceDE/>
        <w:autoSpaceDN/>
        <w:spacing w:after="0" w:line="240" w:lineRule="auto"/>
        <w:rPr>
          <w:sz w:val="21"/>
          <w:szCs w:val="21"/>
          <w:lang w:val="es-MX"/>
        </w:rPr>
      </w:pPr>
      <w:r w:rsidRPr="009532DD">
        <w:rPr>
          <w:iCs/>
          <w:sz w:val="21"/>
          <w:szCs w:val="21"/>
          <w:lang w:val="es-MX"/>
        </w:rPr>
        <w:t xml:space="preserve">Cuenta con las facultades legales suficientes para celebrar el presente Convenio, acredita su personalidad con el Testimonio de la Escritura Pública </w:t>
      </w:r>
      <w:r w:rsidRPr="009532DD">
        <w:rPr>
          <w:sz w:val="21"/>
          <w:szCs w:val="21"/>
          <w:lang w:val="es-MX"/>
        </w:rPr>
        <w:t>No._______, Libro No. _______</w:t>
      </w:r>
      <w:r w:rsidRPr="009532DD">
        <w:rPr>
          <w:iCs/>
          <w:sz w:val="21"/>
          <w:szCs w:val="21"/>
          <w:lang w:val="es-MX"/>
        </w:rPr>
        <w:t xml:space="preserve">de fecha __ de _______ </w:t>
      </w:r>
      <w:proofErr w:type="spellStart"/>
      <w:r w:rsidRPr="009532DD">
        <w:rPr>
          <w:iCs/>
          <w:sz w:val="21"/>
          <w:szCs w:val="21"/>
          <w:lang w:val="es-MX"/>
        </w:rPr>
        <w:t>de</w:t>
      </w:r>
      <w:proofErr w:type="spellEnd"/>
      <w:r w:rsidRPr="009532DD">
        <w:rPr>
          <w:iCs/>
          <w:sz w:val="21"/>
          <w:szCs w:val="21"/>
          <w:lang w:val="es-MX"/>
        </w:rPr>
        <w:t xml:space="preserve"> ______, otorgada ante la fe del Lic. _____________, Notario Público No. ___________ de la Ciudad de México, Distrito Federal, registrado ante el Registro Público de Organismos Descentralizados con el folio ________ de </w:t>
      </w:r>
      <w:r w:rsidRPr="009532DD">
        <w:rPr>
          <w:iCs/>
          <w:sz w:val="21"/>
          <w:szCs w:val="21"/>
          <w:u w:val="single"/>
          <w:lang w:val="es-MX"/>
        </w:rPr>
        <w:t>(establecer la fecha)</w:t>
      </w:r>
      <w:r w:rsidRPr="009532DD">
        <w:rPr>
          <w:iCs/>
          <w:sz w:val="21"/>
          <w:szCs w:val="21"/>
          <w:lang w:val="es-MX"/>
        </w:rPr>
        <w:t xml:space="preserve"> las cuales no le han sido revocadas </w:t>
      </w:r>
      <w:r w:rsidRPr="009532DD">
        <w:rPr>
          <w:sz w:val="21"/>
          <w:szCs w:val="21"/>
          <w:lang w:val="es-MX"/>
        </w:rPr>
        <w:t>o limitadas en forma alguna hasta la fecha.</w:t>
      </w:r>
    </w:p>
    <w:p w14:paraId="1D5967FD" w14:textId="77777777" w:rsidR="00E13FBD" w:rsidRPr="009532DD" w:rsidRDefault="00E13FBD" w:rsidP="00E13FBD">
      <w:pPr>
        <w:pStyle w:val="ROMANOS"/>
        <w:widowControl w:val="0"/>
        <w:tabs>
          <w:tab w:val="clear" w:pos="720"/>
        </w:tabs>
        <w:spacing w:after="0" w:line="240" w:lineRule="auto"/>
        <w:ind w:left="360" w:firstLine="0"/>
        <w:rPr>
          <w:sz w:val="21"/>
          <w:szCs w:val="21"/>
          <w:lang w:val="es-MX"/>
        </w:rPr>
      </w:pPr>
    </w:p>
    <w:p w14:paraId="09F7259D" w14:textId="77777777" w:rsidR="00E13FBD" w:rsidRPr="009532DD" w:rsidRDefault="00E13FBD" w:rsidP="003F0B17">
      <w:pPr>
        <w:pStyle w:val="ROMANOS"/>
        <w:widowControl w:val="0"/>
        <w:numPr>
          <w:ilvl w:val="0"/>
          <w:numId w:val="56"/>
        </w:numPr>
        <w:tabs>
          <w:tab w:val="clear" w:pos="720"/>
        </w:tabs>
        <w:autoSpaceDE/>
        <w:autoSpaceDN/>
        <w:spacing w:after="0" w:line="240" w:lineRule="auto"/>
        <w:rPr>
          <w:sz w:val="21"/>
          <w:szCs w:val="21"/>
          <w:lang w:val="es-MX"/>
        </w:rPr>
      </w:pPr>
      <w:r w:rsidRPr="009532DD">
        <w:rPr>
          <w:sz w:val="21"/>
          <w:szCs w:val="21"/>
          <w:lang w:val="es-MX"/>
        </w:rPr>
        <w:t xml:space="preserve">Señala como domicilio para recibir todo tipo de avisos y notificaciones el ubicado en Agrarismo No. 227, _____ Piso Colonia Escandón, Delegación Miguel Hidalgo, C. P. 11800, en México, Distrito Federal. </w:t>
      </w:r>
    </w:p>
    <w:p w14:paraId="696A9D33" w14:textId="77777777" w:rsidR="00E13FBD" w:rsidRPr="009532DD" w:rsidRDefault="00E13FBD" w:rsidP="00E13FBD">
      <w:pPr>
        <w:pStyle w:val="Textoindependiente"/>
        <w:rPr>
          <w:sz w:val="21"/>
          <w:szCs w:val="21"/>
          <w:lang w:val="es-MX"/>
        </w:rPr>
      </w:pPr>
    </w:p>
    <w:p w14:paraId="3A1D8AF7" w14:textId="77777777" w:rsidR="00E13FBD" w:rsidRPr="009532DD" w:rsidRDefault="00E13FBD" w:rsidP="003F0B17">
      <w:pPr>
        <w:widowControl w:val="0"/>
        <w:numPr>
          <w:ilvl w:val="0"/>
          <w:numId w:val="55"/>
        </w:numPr>
        <w:tabs>
          <w:tab w:val="clear" w:pos="720"/>
          <w:tab w:val="num" w:pos="426"/>
        </w:tabs>
        <w:ind w:left="360" w:right="49" w:hanging="360"/>
        <w:jc w:val="both"/>
        <w:rPr>
          <w:rFonts w:ascii="Arial" w:hAnsi="Arial" w:cs="Arial"/>
          <w:b/>
          <w:bCs/>
          <w:sz w:val="21"/>
          <w:szCs w:val="21"/>
        </w:rPr>
      </w:pPr>
      <w:r w:rsidRPr="009532DD">
        <w:rPr>
          <w:rFonts w:ascii="Arial" w:hAnsi="Arial" w:cs="Arial"/>
          <w:b/>
          <w:bCs/>
          <w:sz w:val="21"/>
          <w:szCs w:val="21"/>
        </w:rPr>
        <w:t xml:space="preserve">DECLARA EL “PERSONAL DE OUTSOURCING”, </w:t>
      </w:r>
      <w:r w:rsidR="0003498D">
        <w:rPr>
          <w:rFonts w:ascii="Arial" w:hAnsi="Arial" w:cs="Arial"/>
          <w:b/>
          <w:bCs/>
          <w:sz w:val="21"/>
          <w:szCs w:val="21"/>
        </w:rPr>
        <w:t xml:space="preserve">POR SU PROPIO DERECHO </w:t>
      </w:r>
      <w:r w:rsidRPr="009532DD">
        <w:rPr>
          <w:rFonts w:ascii="Arial" w:hAnsi="Arial" w:cs="Arial"/>
          <w:b/>
          <w:bCs/>
          <w:sz w:val="21"/>
          <w:szCs w:val="21"/>
        </w:rPr>
        <w:t>QUE:</w:t>
      </w:r>
    </w:p>
    <w:p w14:paraId="1A68EC9E" w14:textId="77777777" w:rsidR="00E13FBD" w:rsidRPr="009532DD" w:rsidRDefault="00E13FBD" w:rsidP="00E13FBD">
      <w:pPr>
        <w:widowControl w:val="0"/>
        <w:ind w:left="360" w:right="49"/>
        <w:jc w:val="both"/>
        <w:rPr>
          <w:rFonts w:ascii="Arial" w:hAnsi="Arial" w:cs="Arial"/>
          <w:b/>
          <w:bCs/>
          <w:sz w:val="21"/>
          <w:szCs w:val="21"/>
        </w:rPr>
      </w:pPr>
    </w:p>
    <w:p w14:paraId="464A166E" w14:textId="77777777" w:rsidR="00E13FBD" w:rsidRPr="009532DD" w:rsidRDefault="00E13FBD" w:rsidP="003F0B17">
      <w:pPr>
        <w:pStyle w:val="Textoindependiente2"/>
        <w:widowControl w:val="0"/>
        <w:numPr>
          <w:ilvl w:val="0"/>
          <w:numId w:val="58"/>
        </w:numPr>
        <w:ind w:left="426" w:hanging="426"/>
        <w:jc w:val="both"/>
        <w:rPr>
          <w:rFonts w:ascii="Arial" w:hAnsi="Arial" w:cs="Arial"/>
          <w:b/>
          <w:sz w:val="21"/>
          <w:szCs w:val="21"/>
          <w:lang w:val="es-MX"/>
        </w:rPr>
      </w:pPr>
      <w:r w:rsidRPr="009532DD">
        <w:rPr>
          <w:rFonts w:ascii="Arial" w:eastAsia="Calibri" w:hAnsi="Arial" w:cs="Arial"/>
          <w:b/>
          <w:sz w:val="21"/>
          <w:szCs w:val="21"/>
          <w:lang w:val="es-MX" w:eastAsia="en-US"/>
        </w:rPr>
        <w:t xml:space="preserve">Es una persona física, de nacionalidad______, con Registro Federal de Contribuyentes_____, </w:t>
      </w:r>
    </w:p>
    <w:p w14:paraId="234B5A2C" w14:textId="77777777" w:rsidR="00E13FBD" w:rsidRPr="009532DD" w:rsidRDefault="00E13FBD" w:rsidP="00E13FBD">
      <w:pPr>
        <w:pStyle w:val="Textoindependiente2"/>
        <w:widowControl w:val="0"/>
        <w:ind w:left="426"/>
        <w:rPr>
          <w:b/>
          <w:sz w:val="21"/>
          <w:szCs w:val="21"/>
          <w:lang w:val="es-MX"/>
        </w:rPr>
      </w:pPr>
    </w:p>
    <w:p w14:paraId="1CCF0627" w14:textId="77777777" w:rsidR="00E13FBD" w:rsidRPr="009532DD" w:rsidRDefault="00E13FBD" w:rsidP="003F0B17">
      <w:pPr>
        <w:widowControl w:val="0"/>
        <w:numPr>
          <w:ilvl w:val="0"/>
          <w:numId w:val="58"/>
        </w:numPr>
        <w:ind w:left="426" w:hanging="426"/>
        <w:jc w:val="both"/>
        <w:rPr>
          <w:rFonts w:ascii="Arial" w:hAnsi="Arial" w:cs="Arial"/>
          <w:sz w:val="21"/>
          <w:szCs w:val="21"/>
        </w:rPr>
      </w:pPr>
      <w:r w:rsidRPr="009532DD">
        <w:rPr>
          <w:rFonts w:ascii="Arial" w:hAnsi="Arial" w:cs="Arial"/>
          <w:sz w:val="21"/>
          <w:szCs w:val="21"/>
        </w:rPr>
        <w:t xml:space="preserve">Celebra el presente Convenio, a efecto de darse por notificado de la información que la Financiera considera confidencial, a la que podría tener acceso, </w:t>
      </w:r>
      <w:r w:rsidRPr="009532DD">
        <w:rPr>
          <w:rFonts w:ascii="Arial" w:hAnsi="Arial" w:cs="Arial"/>
          <w:bCs/>
          <w:sz w:val="21"/>
          <w:szCs w:val="21"/>
        </w:rPr>
        <w:t xml:space="preserve">así como de la asignación de la </w:t>
      </w:r>
      <w:r w:rsidRPr="009532DD">
        <w:rPr>
          <w:rFonts w:ascii="Arial" w:hAnsi="Arial" w:cs="Arial"/>
          <w:b/>
          <w:sz w:val="21"/>
          <w:szCs w:val="21"/>
        </w:rPr>
        <w:t xml:space="preserve">clave de usuario única de acceso a sistemas </w:t>
      </w:r>
      <w:r w:rsidRPr="009532DD">
        <w:rPr>
          <w:rFonts w:ascii="Arial" w:hAnsi="Arial" w:cs="Arial"/>
          <w:sz w:val="21"/>
          <w:szCs w:val="21"/>
        </w:rPr>
        <w:t xml:space="preserve">que le otorga la Financiera para el desempeño de sus actividades.  </w:t>
      </w:r>
    </w:p>
    <w:p w14:paraId="4D2BDA89" w14:textId="77777777" w:rsidR="00E13FBD" w:rsidRPr="009532DD" w:rsidRDefault="00E13FBD" w:rsidP="00E13FBD">
      <w:pPr>
        <w:widowControl w:val="0"/>
        <w:ind w:left="720"/>
        <w:jc w:val="both"/>
        <w:rPr>
          <w:rFonts w:ascii="Arial" w:hAnsi="Arial" w:cs="Arial"/>
          <w:sz w:val="21"/>
          <w:szCs w:val="21"/>
        </w:rPr>
      </w:pPr>
    </w:p>
    <w:p w14:paraId="266BA7D7" w14:textId="77777777" w:rsidR="00E13FBD" w:rsidRPr="009532DD" w:rsidRDefault="00E13FBD" w:rsidP="003F0B17">
      <w:pPr>
        <w:widowControl w:val="0"/>
        <w:numPr>
          <w:ilvl w:val="0"/>
          <w:numId w:val="58"/>
        </w:numPr>
        <w:ind w:left="425" w:hanging="425"/>
        <w:jc w:val="both"/>
        <w:rPr>
          <w:rFonts w:ascii="Arial" w:hAnsi="Arial" w:cs="Arial"/>
          <w:sz w:val="21"/>
          <w:szCs w:val="21"/>
        </w:rPr>
      </w:pPr>
      <w:r w:rsidRPr="009532DD">
        <w:rPr>
          <w:rFonts w:ascii="Arial" w:hAnsi="Arial" w:cs="Arial"/>
          <w:sz w:val="21"/>
          <w:szCs w:val="21"/>
        </w:rPr>
        <w:t>Se identifica con __________</w:t>
      </w:r>
    </w:p>
    <w:p w14:paraId="0B12B66E" w14:textId="77777777" w:rsidR="00E13FBD" w:rsidRPr="009532DD" w:rsidRDefault="00E13FBD" w:rsidP="00E13FBD">
      <w:pPr>
        <w:widowControl w:val="0"/>
        <w:jc w:val="both"/>
        <w:rPr>
          <w:rFonts w:ascii="Arial" w:hAnsi="Arial" w:cs="Arial"/>
          <w:sz w:val="21"/>
          <w:szCs w:val="21"/>
        </w:rPr>
      </w:pPr>
    </w:p>
    <w:p w14:paraId="67ED4CD6" w14:textId="77777777" w:rsidR="00E13FBD" w:rsidRDefault="00E13FBD" w:rsidP="003F0B17">
      <w:pPr>
        <w:widowControl w:val="0"/>
        <w:numPr>
          <w:ilvl w:val="0"/>
          <w:numId w:val="58"/>
        </w:numPr>
        <w:ind w:left="425" w:hanging="425"/>
        <w:jc w:val="both"/>
        <w:rPr>
          <w:rFonts w:ascii="Arial" w:hAnsi="Arial" w:cs="Arial"/>
          <w:sz w:val="21"/>
          <w:szCs w:val="21"/>
        </w:rPr>
      </w:pPr>
      <w:r w:rsidRPr="009532DD">
        <w:rPr>
          <w:rFonts w:ascii="Arial" w:hAnsi="Arial" w:cs="Arial"/>
          <w:sz w:val="21"/>
          <w:szCs w:val="21"/>
        </w:rPr>
        <w:t>Señala como su domicilio para recibir todo tipo de avisos y notificaciones el ubicado en la calle de______, No._______, Delegación_______, Colonia________, C.P._________.</w:t>
      </w:r>
    </w:p>
    <w:p w14:paraId="15A99466" w14:textId="77777777" w:rsidR="0003498D" w:rsidRDefault="0003498D" w:rsidP="00854339">
      <w:pPr>
        <w:pStyle w:val="Prrafodelista0"/>
        <w:rPr>
          <w:rFonts w:ascii="Arial" w:hAnsi="Arial" w:cs="Arial"/>
          <w:sz w:val="21"/>
          <w:szCs w:val="21"/>
        </w:rPr>
      </w:pPr>
    </w:p>
    <w:p w14:paraId="25AEBAB0" w14:textId="77777777" w:rsidR="0003498D" w:rsidRPr="009532DD" w:rsidRDefault="0003498D" w:rsidP="003F0B17">
      <w:pPr>
        <w:widowControl w:val="0"/>
        <w:numPr>
          <w:ilvl w:val="0"/>
          <w:numId w:val="58"/>
        </w:numPr>
        <w:ind w:left="425" w:hanging="425"/>
        <w:jc w:val="both"/>
        <w:rPr>
          <w:rFonts w:ascii="Arial" w:hAnsi="Arial" w:cs="Arial"/>
          <w:sz w:val="21"/>
          <w:szCs w:val="21"/>
        </w:rPr>
      </w:pPr>
      <w:r>
        <w:rPr>
          <w:rFonts w:ascii="Arial" w:hAnsi="Arial" w:cs="Arial"/>
          <w:sz w:val="21"/>
          <w:szCs w:val="21"/>
        </w:rPr>
        <w:t xml:space="preserve">Cuenta con capacidad legal para obligarse y cumplir con todos los requisitos impuestos por la “FINANCIERA”, a efecto de guardar bajo su más estricta responsabilidad toda aquella información que le sea proporcionada o a la que tenga acceso como consecuencia de su relación de trabajo con el “PROVEEDOR DEL SERVICIO” y que se derivan del contrato individual de trabajo que con fecha _____ de ___ </w:t>
      </w:r>
      <w:proofErr w:type="spellStart"/>
      <w:r>
        <w:rPr>
          <w:rFonts w:ascii="Arial" w:hAnsi="Arial" w:cs="Arial"/>
          <w:sz w:val="21"/>
          <w:szCs w:val="21"/>
        </w:rPr>
        <w:t>de</w:t>
      </w:r>
      <w:proofErr w:type="spellEnd"/>
      <w:r>
        <w:rPr>
          <w:rFonts w:ascii="Arial" w:hAnsi="Arial" w:cs="Arial"/>
          <w:sz w:val="21"/>
          <w:szCs w:val="21"/>
        </w:rPr>
        <w:t>______ celebró con el “PROVEEDOR DEL SERVICIO”.</w:t>
      </w:r>
    </w:p>
    <w:p w14:paraId="3B3CBD2B" w14:textId="77777777" w:rsidR="00E13FBD" w:rsidRDefault="00E13FBD" w:rsidP="00E13FBD">
      <w:pPr>
        <w:widowControl w:val="0"/>
        <w:jc w:val="both"/>
        <w:rPr>
          <w:rFonts w:ascii="Arial" w:hAnsi="Arial" w:cs="Arial"/>
          <w:sz w:val="21"/>
          <w:szCs w:val="21"/>
        </w:rPr>
      </w:pPr>
    </w:p>
    <w:p w14:paraId="2431DC2F" w14:textId="77777777" w:rsidR="0003498D" w:rsidRPr="009532DD" w:rsidRDefault="0003498D" w:rsidP="00E13FBD">
      <w:pPr>
        <w:widowControl w:val="0"/>
        <w:jc w:val="both"/>
        <w:rPr>
          <w:rFonts w:ascii="Arial" w:hAnsi="Arial" w:cs="Arial"/>
          <w:sz w:val="21"/>
          <w:szCs w:val="21"/>
        </w:rPr>
      </w:pPr>
    </w:p>
    <w:p w14:paraId="27D8CE71" w14:textId="77777777" w:rsidR="00E13FBD" w:rsidRPr="009532DD" w:rsidRDefault="00E13FBD" w:rsidP="003F0B17">
      <w:pPr>
        <w:widowControl w:val="0"/>
        <w:numPr>
          <w:ilvl w:val="0"/>
          <w:numId w:val="55"/>
        </w:numPr>
        <w:tabs>
          <w:tab w:val="clear" w:pos="720"/>
          <w:tab w:val="num" w:pos="426"/>
        </w:tabs>
        <w:ind w:left="426" w:hanging="426"/>
        <w:jc w:val="both"/>
        <w:rPr>
          <w:rFonts w:ascii="Arial" w:hAnsi="Arial" w:cs="Arial"/>
          <w:b/>
          <w:sz w:val="21"/>
          <w:szCs w:val="21"/>
        </w:rPr>
      </w:pPr>
      <w:r w:rsidRPr="009532DD">
        <w:rPr>
          <w:rFonts w:ascii="Arial" w:hAnsi="Arial" w:cs="Arial"/>
          <w:b/>
          <w:sz w:val="21"/>
          <w:szCs w:val="21"/>
        </w:rPr>
        <w:t>DECLARA EL “PROVEEDOR DEL SERVICIO”</w:t>
      </w:r>
      <w:r w:rsidR="007F5C07">
        <w:rPr>
          <w:rFonts w:ascii="Arial" w:hAnsi="Arial" w:cs="Arial"/>
          <w:b/>
          <w:sz w:val="21"/>
          <w:szCs w:val="21"/>
        </w:rPr>
        <w:t xml:space="preserve">, A TRAVÉS </w:t>
      </w:r>
      <w:proofErr w:type="gramStart"/>
      <w:r w:rsidR="007F5C07">
        <w:rPr>
          <w:rFonts w:ascii="Arial" w:hAnsi="Arial" w:cs="Arial"/>
          <w:b/>
          <w:sz w:val="21"/>
          <w:szCs w:val="21"/>
        </w:rPr>
        <w:t xml:space="preserve">DE </w:t>
      </w:r>
      <w:r w:rsidR="007F5C07">
        <w:rPr>
          <w:rFonts w:ascii="Arial" w:hAnsi="Arial" w:cs="Arial"/>
          <w:b/>
          <w:bCs/>
          <w:sz w:val="21"/>
          <w:szCs w:val="21"/>
        </w:rPr>
        <w:t xml:space="preserve"> SU</w:t>
      </w:r>
      <w:proofErr w:type="gramEnd"/>
      <w:r w:rsidRPr="009532DD">
        <w:rPr>
          <w:rFonts w:ascii="Arial" w:hAnsi="Arial" w:cs="Arial"/>
          <w:b/>
          <w:bCs/>
          <w:sz w:val="21"/>
          <w:szCs w:val="21"/>
        </w:rPr>
        <w:t xml:space="preserve"> REPRESENTANTE LEGALO APODERADO) </w:t>
      </w:r>
      <w:r w:rsidRPr="009532DD">
        <w:rPr>
          <w:rFonts w:ascii="Arial" w:hAnsi="Arial" w:cs="Arial"/>
          <w:b/>
          <w:sz w:val="21"/>
          <w:szCs w:val="21"/>
        </w:rPr>
        <w:t>QUE:</w:t>
      </w:r>
    </w:p>
    <w:p w14:paraId="437496F3" w14:textId="77777777" w:rsidR="00E13FBD" w:rsidRPr="009532DD" w:rsidRDefault="00E13FBD" w:rsidP="00E13FBD">
      <w:pPr>
        <w:widowControl w:val="0"/>
        <w:ind w:left="720"/>
        <w:jc w:val="both"/>
        <w:rPr>
          <w:rFonts w:ascii="Arial" w:hAnsi="Arial" w:cs="Arial"/>
          <w:b/>
          <w:sz w:val="21"/>
          <w:szCs w:val="21"/>
        </w:rPr>
      </w:pPr>
    </w:p>
    <w:p w14:paraId="6ACFB035" w14:textId="77777777" w:rsidR="00E13FBD" w:rsidRPr="009532DD" w:rsidRDefault="00E13FBD" w:rsidP="003F0B17">
      <w:pPr>
        <w:pStyle w:val="ROMANOS"/>
        <w:numPr>
          <w:ilvl w:val="0"/>
          <w:numId w:val="60"/>
        </w:numPr>
        <w:tabs>
          <w:tab w:val="clear" w:pos="720"/>
        </w:tabs>
        <w:autoSpaceDE/>
        <w:autoSpaceDN/>
        <w:spacing w:after="0" w:line="240" w:lineRule="auto"/>
        <w:ind w:left="426" w:hanging="426"/>
        <w:rPr>
          <w:sz w:val="21"/>
          <w:szCs w:val="21"/>
          <w:lang w:val="es-MX"/>
        </w:rPr>
      </w:pPr>
      <w:r w:rsidRPr="009532DD">
        <w:rPr>
          <w:sz w:val="21"/>
          <w:szCs w:val="21"/>
          <w:lang w:val="es-MX"/>
        </w:rPr>
        <w:t xml:space="preserve">Es una (Tipo de Societario), legalmente constituida y debidamente autorizada según consta en (describir documento, Escritura Pública, Póliza, Acta de Asamblea), otorgada ante (descripción del </w:t>
      </w:r>
      <w:r w:rsidRPr="009532DD">
        <w:rPr>
          <w:sz w:val="21"/>
          <w:szCs w:val="21"/>
          <w:lang w:val="es-MX"/>
        </w:rPr>
        <w:lastRenderedPageBreak/>
        <w:t>Fedatario), inscrita en el (Señalar Registro Público de la Propiedad, o el que corresponda e incluir los datos de inscripción tales como ciudad, No. de Folio, fecha o algún otro que se considere relevante).</w:t>
      </w:r>
    </w:p>
    <w:p w14:paraId="3CA7C97B" w14:textId="77777777" w:rsidR="00E13FBD" w:rsidRPr="009532DD" w:rsidRDefault="00E13FBD" w:rsidP="00E13FBD">
      <w:pPr>
        <w:pStyle w:val="ROMANOS"/>
        <w:tabs>
          <w:tab w:val="left" w:pos="284"/>
        </w:tabs>
        <w:spacing w:after="0" w:line="240" w:lineRule="auto"/>
        <w:ind w:left="426" w:hanging="426"/>
        <w:rPr>
          <w:sz w:val="21"/>
          <w:szCs w:val="21"/>
          <w:lang w:val="es-MX"/>
        </w:rPr>
      </w:pPr>
    </w:p>
    <w:p w14:paraId="0BE940A3" w14:textId="77777777" w:rsidR="00E13FBD" w:rsidRPr="009532DD" w:rsidRDefault="00E13FBD" w:rsidP="003F0B17">
      <w:pPr>
        <w:pStyle w:val="ROMANOS"/>
        <w:numPr>
          <w:ilvl w:val="0"/>
          <w:numId w:val="60"/>
        </w:numPr>
        <w:tabs>
          <w:tab w:val="left" w:pos="284"/>
        </w:tabs>
        <w:autoSpaceDE/>
        <w:autoSpaceDN/>
        <w:spacing w:after="0" w:line="240" w:lineRule="auto"/>
        <w:ind w:left="426" w:hanging="426"/>
        <w:rPr>
          <w:sz w:val="21"/>
          <w:szCs w:val="21"/>
          <w:lang w:val="es-MX"/>
        </w:rPr>
      </w:pPr>
      <w:r w:rsidRPr="009532DD">
        <w:rPr>
          <w:sz w:val="21"/>
          <w:szCs w:val="21"/>
          <w:lang w:val="es-MX"/>
        </w:rPr>
        <w:tab/>
        <w:t>Dentro de su objeto social se contempla que puede realizar entre otras las actividades siguientes: (indicar en forma literal, los aspectos del objeto social correspondientes).</w:t>
      </w:r>
    </w:p>
    <w:p w14:paraId="0E617599" w14:textId="77777777" w:rsidR="00E13FBD" w:rsidRPr="009532DD" w:rsidRDefault="00E13FBD" w:rsidP="00E13FBD">
      <w:pPr>
        <w:pStyle w:val="ROMANOS"/>
        <w:tabs>
          <w:tab w:val="left" w:pos="284"/>
        </w:tabs>
        <w:spacing w:after="0" w:line="240" w:lineRule="auto"/>
        <w:ind w:left="426" w:firstLine="0"/>
        <w:rPr>
          <w:sz w:val="21"/>
          <w:szCs w:val="21"/>
          <w:lang w:val="es-MX"/>
        </w:rPr>
      </w:pPr>
    </w:p>
    <w:p w14:paraId="4BE933E4" w14:textId="77777777" w:rsidR="00E13FBD" w:rsidRPr="009532DD" w:rsidRDefault="00E13FBD" w:rsidP="003F0B17">
      <w:pPr>
        <w:pStyle w:val="ROMANOS"/>
        <w:numPr>
          <w:ilvl w:val="0"/>
          <w:numId w:val="60"/>
        </w:numPr>
        <w:tabs>
          <w:tab w:val="left" w:pos="284"/>
        </w:tabs>
        <w:autoSpaceDE/>
        <w:autoSpaceDN/>
        <w:spacing w:after="0" w:line="240" w:lineRule="auto"/>
        <w:ind w:left="426" w:hanging="426"/>
        <w:rPr>
          <w:sz w:val="21"/>
          <w:szCs w:val="21"/>
          <w:lang w:val="es-MX"/>
        </w:rPr>
      </w:pPr>
      <w:r w:rsidRPr="009532DD">
        <w:rPr>
          <w:sz w:val="21"/>
          <w:szCs w:val="21"/>
          <w:lang w:val="es-MX"/>
        </w:rPr>
        <w:tab/>
        <w:t xml:space="preserve">Celebra el presente Convenio, para el cumplimiento de la </w:t>
      </w:r>
      <w:r w:rsidR="007F5C07">
        <w:rPr>
          <w:sz w:val="21"/>
          <w:szCs w:val="21"/>
          <w:lang w:val="es-MX"/>
        </w:rPr>
        <w:t>C</w:t>
      </w:r>
      <w:r w:rsidRPr="009532DD">
        <w:rPr>
          <w:sz w:val="21"/>
          <w:szCs w:val="21"/>
          <w:lang w:val="es-MX"/>
        </w:rPr>
        <w:t>láusula</w:t>
      </w:r>
      <w:r w:rsidR="007F5C07">
        <w:rPr>
          <w:sz w:val="21"/>
          <w:szCs w:val="21"/>
          <w:lang w:val="es-MX"/>
        </w:rPr>
        <w:t xml:space="preserve"> Vigésima “Profesionalismo y Confidencialidad”</w:t>
      </w:r>
      <w:r w:rsidRPr="009532DD">
        <w:rPr>
          <w:sz w:val="21"/>
          <w:szCs w:val="21"/>
          <w:lang w:val="es-MX"/>
        </w:rPr>
        <w:t xml:space="preserve"> del Contrato de Prestación de Servicios que se indica en el numeral 1 del Capítulo de Antecedentes de</w:t>
      </w:r>
      <w:r w:rsidR="007F5C07">
        <w:rPr>
          <w:sz w:val="21"/>
          <w:szCs w:val="21"/>
          <w:lang w:val="es-MX"/>
        </w:rPr>
        <w:t xml:space="preserve"> este instrumento</w:t>
      </w:r>
      <w:r w:rsidRPr="009532DD">
        <w:rPr>
          <w:sz w:val="21"/>
          <w:szCs w:val="21"/>
          <w:lang w:val="es-MX"/>
        </w:rPr>
        <w:t xml:space="preserve">, y se da por notificado, entre otros aspectos, de la descripción de la información confidencial a la que podría tener acceso el </w:t>
      </w:r>
      <w:r w:rsidRPr="009532DD">
        <w:rPr>
          <w:b/>
          <w:bCs/>
          <w:sz w:val="21"/>
          <w:szCs w:val="21"/>
          <w:lang w:val="es-MX"/>
        </w:rPr>
        <w:t xml:space="preserve">“PERSONAL DE OUTSOURCING”, </w:t>
      </w:r>
      <w:r w:rsidRPr="009532DD">
        <w:rPr>
          <w:bCs/>
          <w:sz w:val="21"/>
          <w:szCs w:val="21"/>
          <w:lang w:val="es-MX"/>
        </w:rPr>
        <w:t xml:space="preserve">así como de la asignación a este de la </w:t>
      </w:r>
      <w:r w:rsidRPr="009532DD">
        <w:rPr>
          <w:b/>
          <w:sz w:val="21"/>
          <w:szCs w:val="21"/>
          <w:lang w:val="es-MX"/>
        </w:rPr>
        <w:t>clave de usuario única de acceso a sistemas.</w:t>
      </w:r>
    </w:p>
    <w:p w14:paraId="4C788C57" w14:textId="77777777" w:rsidR="00E13FBD" w:rsidRPr="009532DD" w:rsidRDefault="00E13FBD" w:rsidP="00E13FBD">
      <w:pPr>
        <w:pStyle w:val="ROMANOS"/>
        <w:tabs>
          <w:tab w:val="left" w:pos="284"/>
        </w:tabs>
        <w:spacing w:after="0" w:line="240" w:lineRule="auto"/>
        <w:ind w:left="426" w:firstLine="0"/>
        <w:rPr>
          <w:sz w:val="21"/>
          <w:szCs w:val="21"/>
          <w:lang w:val="es-MX"/>
        </w:rPr>
      </w:pPr>
    </w:p>
    <w:p w14:paraId="47ACCFA1" w14:textId="77777777" w:rsidR="00E13FBD" w:rsidRPr="009532DD" w:rsidRDefault="00E13FBD" w:rsidP="003F0B17">
      <w:pPr>
        <w:pStyle w:val="ROMANOS"/>
        <w:numPr>
          <w:ilvl w:val="0"/>
          <w:numId w:val="60"/>
        </w:numPr>
        <w:tabs>
          <w:tab w:val="left" w:pos="284"/>
        </w:tabs>
        <w:autoSpaceDE/>
        <w:autoSpaceDN/>
        <w:spacing w:after="0" w:line="240" w:lineRule="auto"/>
        <w:ind w:left="426" w:hanging="426"/>
        <w:rPr>
          <w:sz w:val="21"/>
          <w:szCs w:val="21"/>
          <w:lang w:val="es-MX"/>
        </w:rPr>
      </w:pPr>
      <w:r w:rsidRPr="009532DD">
        <w:rPr>
          <w:sz w:val="21"/>
          <w:szCs w:val="21"/>
          <w:lang w:val="es-MX"/>
        </w:rPr>
        <w:tab/>
        <w:t>Su(s) representante(s) legal(es) [o apoderado(s)], el/los (Nombre(s) del (de los) representante(s)), cuenta(n) con las facultades suficientes para celebrar el presente Convenio, según consta en (describir documento, Escritura Pública, Póliza, Acta de Asamblea), otorgada ante (descripción del Fedatario), inscrita en el (Señalar Registro Público de la Propiedad, Agrario Nacional o el que corresponda e incluir los datos de inscripción tales como ciudad, No. de Folio, fecha o algún otro que se considere relevante), las cuales no le han sido revocadas o limitadas en forma alguna hasta la fecha.</w:t>
      </w:r>
    </w:p>
    <w:p w14:paraId="4BA62E27" w14:textId="77777777" w:rsidR="00E13FBD" w:rsidRPr="009532DD" w:rsidRDefault="00E13FBD" w:rsidP="00E13FBD">
      <w:pPr>
        <w:pStyle w:val="ROMANOS"/>
        <w:tabs>
          <w:tab w:val="left" w:pos="284"/>
        </w:tabs>
        <w:spacing w:after="0" w:line="240" w:lineRule="auto"/>
        <w:ind w:left="426" w:firstLine="0"/>
        <w:rPr>
          <w:sz w:val="21"/>
          <w:szCs w:val="21"/>
          <w:lang w:val="es-MX"/>
        </w:rPr>
      </w:pPr>
    </w:p>
    <w:p w14:paraId="41455FC4" w14:textId="77777777" w:rsidR="00E13FBD" w:rsidRPr="009532DD" w:rsidRDefault="00E13FBD" w:rsidP="003F0B17">
      <w:pPr>
        <w:pStyle w:val="ROMANOS"/>
        <w:numPr>
          <w:ilvl w:val="0"/>
          <w:numId w:val="60"/>
        </w:numPr>
        <w:tabs>
          <w:tab w:val="left" w:pos="284"/>
        </w:tabs>
        <w:autoSpaceDE/>
        <w:autoSpaceDN/>
        <w:spacing w:after="0" w:line="240" w:lineRule="auto"/>
        <w:ind w:left="426" w:hanging="426"/>
        <w:rPr>
          <w:sz w:val="21"/>
          <w:szCs w:val="21"/>
          <w:lang w:val="es-MX"/>
        </w:rPr>
      </w:pPr>
      <w:r w:rsidRPr="009532DD">
        <w:rPr>
          <w:sz w:val="21"/>
          <w:szCs w:val="21"/>
          <w:lang w:val="es-MX"/>
        </w:rPr>
        <w:tab/>
        <w:t>Señala como domicilio para oír y recibir todo tipo de avisos y notificaciones el ubicado en (Señalar el domicilio completo de la OP correspondiente).</w:t>
      </w:r>
    </w:p>
    <w:p w14:paraId="1D77B4A0" w14:textId="77777777" w:rsidR="00E13FBD" w:rsidRPr="009532DD" w:rsidRDefault="00E13FBD" w:rsidP="00E13FBD">
      <w:pPr>
        <w:pStyle w:val="CONTRATOS"/>
        <w:tabs>
          <w:tab w:val="num" w:pos="567"/>
        </w:tabs>
        <w:spacing w:line="240" w:lineRule="auto"/>
        <w:rPr>
          <w:rFonts w:ascii="Arial" w:hAnsi="Arial" w:cs="Arial"/>
          <w:sz w:val="21"/>
          <w:szCs w:val="21"/>
          <w:lang w:val="es-MX"/>
        </w:rPr>
      </w:pPr>
    </w:p>
    <w:p w14:paraId="14593079" w14:textId="77777777" w:rsidR="00E13FBD" w:rsidRPr="009532DD" w:rsidRDefault="00E13FBD" w:rsidP="00E13FBD">
      <w:pPr>
        <w:widowControl w:val="0"/>
        <w:ind w:right="49"/>
        <w:jc w:val="both"/>
        <w:rPr>
          <w:rFonts w:ascii="Arial" w:hAnsi="Arial" w:cs="Arial"/>
          <w:sz w:val="21"/>
          <w:szCs w:val="21"/>
        </w:rPr>
      </w:pPr>
      <w:r w:rsidRPr="009532DD">
        <w:rPr>
          <w:rFonts w:ascii="Arial" w:hAnsi="Arial" w:cs="Arial"/>
          <w:sz w:val="21"/>
          <w:szCs w:val="21"/>
        </w:rPr>
        <w:t xml:space="preserve">Con base en las declaraciones anteriores, las </w:t>
      </w:r>
      <w:r w:rsidRPr="009532DD">
        <w:rPr>
          <w:rFonts w:ascii="Arial" w:hAnsi="Arial" w:cs="Arial"/>
          <w:b/>
          <w:sz w:val="21"/>
          <w:szCs w:val="21"/>
        </w:rPr>
        <w:t>“PARTES”</w:t>
      </w:r>
      <w:r w:rsidRPr="009532DD">
        <w:rPr>
          <w:rFonts w:ascii="Arial" w:hAnsi="Arial" w:cs="Arial"/>
          <w:sz w:val="21"/>
          <w:szCs w:val="21"/>
        </w:rPr>
        <w:t xml:space="preserve"> acuerdan las siguientes:</w:t>
      </w:r>
    </w:p>
    <w:p w14:paraId="3CA55D56" w14:textId="77777777" w:rsidR="00E13FBD" w:rsidRPr="009532DD" w:rsidRDefault="00E13FBD" w:rsidP="00E13FBD">
      <w:pPr>
        <w:pStyle w:val="Ttulo2"/>
        <w:widowControl w:val="0"/>
        <w:rPr>
          <w:sz w:val="21"/>
          <w:szCs w:val="21"/>
          <w:u w:val="single"/>
          <w:lang w:val="es-MX"/>
        </w:rPr>
      </w:pPr>
    </w:p>
    <w:p w14:paraId="2EFA7BBE" w14:textId="77777777" w:rsidR="00E13FBD" w:rsidRPr="009532DD" w:rsidRDefault="00E13FBD" w:rsidP="00E13FBD">
      <w:pPr>
        <w:jc w:val="center"/>
        <w:rPr>
          <w:rFonts w:ascii="Arial" w:hAnsi="Arial" w:cs="Arial"/>
          <w:b/>
          <w:u w:val="single"/>
        </w:rPr>
      </w:pPr>
      <w:r w:rsidRPr="009532DD">
        <w:rPr>
          <w:rFonts w:ascii="Arial" w:hAnsi="Arial" w:cs="Arial"/>
          <w:b/>
          <w:u w:val="single"/>
        </w:rPr>
        <w:t>C L Á U S U L A S</w:t>
      </w:r>
    </w:p>
    <w:p w14:paraId="5A69F725" w14:textId="77777777" w:rsidR="00E13FBD" w:rsidRPr="009532DD" w:rsidRDefault="00E13FBD" w:rsidP="00E13FBD">
      <w:pPr>
        <w:pStyle w:val="Encabezadosderespuestaoreenvo"/>
        <w:widowControl w:val="0"/>
        <w:rPr>
          <w:sz w:val="21"/>
          <w:szCs w:val="21"/>
          <w:lang w:val="es-MX"/>
        </w:rPr>
      </w:pPr>
    </w:p>
    <w:p w14:paraId="2E3B3F74" w14:textId="77777777" w:rsidR="00E13FBD" w:rsidRPr="009532DD" w:rsidRDefault="00E13FBD" w:rsidP="00E13FBD">
      <w:pPr>
        <w:widowControl w:val="0"/>
        <w:jc w:val="both"/>
        <w:rPr>
          <w:rFonts w:ascii="Arial" w:hAnsi="Arial" w:cs="Arial"/>
          <w:sz w:val="21"/>
          <w:szCs w:val="21"/>
        </w:rPr>
      </w:pPr>
      <w:r w:rsidRPr="009532DD">
        <w:rPr>
          <w:rFonts w:ascii="Arial" w:hAnsi="Arial" w:cs="Arial"/>
          <w:b/>
          <w:bCs/>
          <w:sz w:val="21"/>
          <w:szCs w:val="21"/>
        </w:rPr>
        <w:t xml:space="preserve">PRIMERA.-OBJETO.- </w:t>
      </w:r>
      <w:r w:rsidRPr="009532DD">
        <w:rPr>
          <w:rFonts w:ascii="Arial" w:hAnsi="Arial" w:cs="Arial"/>
          <w:bCs/>
          <w:sz w:val="21"/>
          <w:szCs w:val="21"/>
        </w:rPr>
        <w:t xml:space="preserve">La </w:t>
      </w:r>
      <w:r w:rsidRPr="009532DD">
        <w:rPr>
          <w:rFonts w:ascii="Arial" w:hAnsi="Arial" w:cs="Arial"/>
          <w:b/>
          <w:bCs/>
          <w:sz w:val="21"/>
          <w:szCs w:val="21"/>
        </w:rPr>
        <w:t xml:space="preserve">“FINANCIERA”, </w:t>
      </w:r>
      <w:r w:rsidRPr="009532DD">
        <w:rPr>
          <w:rFonts w:ascii="Arial" w:hAnsi="Arial" w:cs="Arial"/>
          <w:sz w:val="21"/>
          <w:szCs w:val="21"/>
        </w:rPr>
        <w:t xml:space="preserve">el </w:t>
      </w:r>
      <w:r w:rsidRPr="009532DD">
        <w:rPr>
          <w:rFonts w:ascii="Arial" w:hAnsi="Arial" w:cs="Arial"/>
          <w:b/>
          <w:sz w:val="21"/>
          <w:szCs w:val="21"/>
        </w:rPr>
        <w:t>“PERSONAL DE OUTSOURCING”</w:t>
      </w:r>
      <w:r w:rsidRPr="009532DD">
        <w:rPr>
          <w:rFonts w:ascii="Arial" w:hAnsi="Arial" w:cs="Arial"/>
          <w:sz w:val="21"/>
          <w:szCs w:val="21"/>
        </w:rPr>
        <w:t xml:space="preserve"> y el </w:t>
      </w:r>
      <w:r w:rsidRPr="009532DD">
        <w:rPr>
          <w:rFonts w:ascii="Arial" w:hAnsi="Arial" w:cs="Arial"/>
          <w:b/>
          <w:sz w:val="21"/>
          <w:szCs w:val="21"/>
        </w:rPr>
        <w:t xml:space="preserve">“PROVEEDOR DEL SERVICIO” </w:t>
      </w:r>
      <w:r w:rsidRPr="009532DD">
        <w:rPr>
          <w:rFonts w:ascii="Arial" w:hAnsi="Arial" w:cs="Arial"/>
          <w:sz w:val="21"/>
          <w:szCs w:val="21"/>
        </w:rPr>
        <w:t xml:space="preserve">celebran el presente Convenio, para dar cumplimiento a la </w:t>
      </w:r>
      <w:r w:rsidR="00973D50">
        <w:rPr>
          <w:rFonts w:ascii="Arial" w:hAnsi="Arial" w:cs="Arial"/>
          <w:sz w:val="21"/>
          <w:szCs w:val="21"/>
        </w:rPr>
        <w:t>C</w:t>
      </w:r>
      <w:r w:rsidRPr="009532DD">
        <w:rPr>
          <w:rFonts w:ascii="Arial" w:hAnsi="Arial" w:cs="Arial"/>
          <w:sz w:val="21"/>
          <w:szCs w:val="21"/>
        </w:rPr>
        <w:t>láusula</w:t>
      </w:r>
      <w:r w:rsidR="00973D50">
        <w:rPr>
          <w:rFonts w:ascii="Arial" w:hAnsi="Arial" w:cs="Arial"/>
          <w:sz w:val="21"/>
          <w:szCs w:val="21"/>
        </w:rPr>
        <w:t xml:space="preserve"> Vigésima</w:t>
      </w:r>
      <w:r w:rsidRPr="009532DD">
        <w:rPr>
          <w:rFonts w:ascii="Arial" w:hAnsi="Arial" w:cs="Arial"/>
          <w:sz w:val="21"/>
          <w:szCs w:val="21"/>
        </w:rPr>
        <w:t xml:space="preserve">  del Contrato de Prestación de Servicios a que refiere el numeral 1 del capítulo de Antecedentes del presente Convenio y precisar la información reservada o confidencial a la que pudieran tener acceso tanto el </w:t>
      </w:r>
      <w:r w:rsidRPr="009532DD">
        <w:rPr>
          <w:rFonts w:ascii="Arial" w:hAnsi="Arial" w:cs="Arial"/>
          <w:b/>
          <w:sz w:val="21"/>
          <w:szCs w:val="21"/>
        </w:rPr>
        <w:t>“PERSONAL DE OUTSOURCING”</w:t>
      </w:r>
      <w:r w:rsidRPr="009532DD">
        <w:rPr>
          <w:rFonts w:ascii="Arial" w:hAnsi="Arial" w:cs="Arial"/>
          <w:sz w:val="21"/>
          <w:szCs w:val="21"/>
        </w:rPr>
        <w:t xml:space="preserve"> como el </w:t>
      </w:r>
      <w:r w:rsidRPr="009532DD">
        <w:rPr>
          <w:rFonts w:ascii="Arial" w:hAnsi="Arial" w:cs="Arial"/>
          <w:b/>
          <w:sz w:val="21"/>
          <w:szCs w:val="21"/>
        </w:rPr>
        <w:t>“PROVEEDOR DEL SERVICIO”</w:t>
      </w:r>
      <w:r w:rsidRPr="009532DD">
        <w:rPr>
          <w:rFonts w:ascii="Arial" w:hAnsi="Arial" w:cs="Arial"/>
          <w:sz w:val="21"/>
          <w:szCs w:val="21"/>
        </w:rPr>
        <w:t xml:space="preserve">, en el ejercicio de las actividades y/o funciones que al efecto haya asignado el </w:t>
      </w:r>
      <w:r w:rsidRPr="009532DD">
        <w:rPr>
          <w:rFonts w:ascii="Arial" w:hAnsi="Arial" w:cs="Arial"/>
          <w:b/>
          <w:sz w:val="21"/>
          <w:szCs w:val="21"/>
        </w:rPr>
        <w:t>“PROVEEDOR DEL SERVICIO”</w:t>
      </w:r>
      <w:r w:rsidRPr="009532DD">
        <w:rPr>
          <w:rFonts w:ascii="Arial" w:hAnsi="Arial" w:cs="Arial"/>
          <w:sz w:val="21"/>
          <w:szCs w:val="21"/>
        </w:rPr>
        <w:t xml:space="preserve"> al </w:t>
      </w:r>
      <w:r w:rsidRPr="009532DD">
        <w:rPr>
          <w:rFonts w:ascii="Arial" w:hAnsi="Arial" w:cs="Arial"/>
          <w:b/>
          <w:sz w:val="21"/>
          <w:szCs w:val="21"/>
        </w:rPr>
        <w:t>“PERSONAL DE OUTSURCING”</w:t>
      </w:r>
      <w:r w:rsidRPr="009532DD">
        <w:rPr>
          <w:rFonts w:ascii="Arial" w:hAnsi="Arial" w:cs="Arial"/>
          <w:sz w:val="21"/>
          <w:szCs w:val="21"/>
        </w:rPr>
        <w:t>.</w:t>
      </w:r>
    </w:p>
    <w:p w14:paraId="31FE0608" w14:textId="77777777" w:rsidR="00E13FBD" w:rsidRPr="009532DD" w:rsidRDefault="00E13FBD" w:rsidP="00E13FBD">
      <w:pPr>
        <w:widowControl w:val="0"/>
        <w:jc w:val="both"/>
        <w:rPr>
          <w:rFonts w:ascii="Arial" w:hAnsi="Arial" w:cs="Arial"/>
          <w:sz w:val="21"/>
          <w:szCs w:val="21"/>
        </w:rPr>
      </w:pPr>
    </w:p>
    <w:p w14:paraId="793A1FEB" w14:textId="77777777" w:rsidR="00E13FBD" w:rsidRPr="009532DD" w:rsidRDefault="00E13FBD" w:rsidP="00E13FBD">
      <w:pPr>
        <w:widowControl w:val="0"/>
        <w:jc w:val="both"/>
        <w:rPr>
          <w:rFonts w:ascii="Arial" w:hAnsi="Arial" w:cs="Arial"/>
          <w:sz w:val="21"/>
          <w:szCs w:val="21"/>
        </w:rPr>
      </w:pPr>
      <w:r w:rsidRPr="009532DD">
        <w:rPr>
          <w:rFonts w:ascii="Arial" w:hAnsi="Arial" w:cs="Arial"/>
          <w:sz w:val="21"/>
          <w:szCs w:val="21"/>
        </w:rPr>
        <w:t xml:space="preserve">El acceso a la información a que se hace mención en el párrafo anterior, incluye el uso de la </w:t>
      </w:r>
      <w:r w:rsidRPr="009532DD">
        <w:rPr>
          <w:rFonts w:ascii="Arial" w:hAnsi="Arial" w:cs="Arial"/>
          <w:b/>
          <w:sz w:val="21"/>
          <w:szCs w:val="21"/>
        </w:rPr>
        <w:t>clave de usuario única de acceso a sistemas</w:t>
      </w:r>
      <w:r w:rsidRPr="009532DD">
        <w:rPr>
          <w:rFonts w:ascii="Arial" w:hAnsi="Arial" w:cs="Arial"/>
          <w:sz w:val="21"/>
          <w:szCs w:val="21"/>
        </w:rPr>
        <w:t xml:space="preserve">, que para el desarrollo de sus funciones y actividades derivadas del </w:t>
      </w:r>
      <w:r w:rsidR="002F751F">
        <w:rPr>
          <w:rFonts w:ascii="Arial" w:hAnsi="Arial" w:cs="Arial"/>
          <w:sz w:val="21"/>
          <w:szCs w:val="21"/>
        </w:rPr>
        <w:t>C</w:t>
      </w:r>
      <w:r w:rsidRPr="009532DD">
        <w:rPr>
          <w:rFonts w:ascii="Arial" w:hAnsi="Arial" w:cs="Arial"/>
          <w:sz w:val="21"/>
          <w:szCs w:val="21"/>
        </w:rPr>
        <w:t>ontrato a que se hace referencia en el Antecedente 3</w:t>
      </w:r>
      <w:r w:rsidR="002F751F">
        <w:rPr>
          <w:rFonts w:ascii="Arial" w:hAnsi="Arial" w:cs="Arial"/>
          <w:sz w:val="21"/>
          <w:szCs w:val="21"/>
        </w:rPr>
        <w:t xml:space="preserve"> del presente Convenio</w:t>
      </w:r>
      <w:r w:rsidRPr="009532DD">
        <w:rPr>
          <w:rFonts w:ascii="Arial" w:hAnsi="Arial" w:cs="Arial"/>
          <w:sz w:val="21"/>
          <w:szCs w:val="21"/>
        </w:rPr>
        <w:t xml:space="preserve"> y a solicitud del </w:t>
      </w:r>
      <w:r w:rsidR="002F751F">
        <w:rPr>
          <w:rFonts w:ascii="Arial" w:hAnsi="Arial" w:cs="Arial"/>
          <w:sz w:val="21"/>
          <w:szCs w:val="21"/>
        </w:rPr>
        <w:t>“PROVEEDOR DEL SERVICIO”</w:t>
      </w:r>
      <w:r w:rsidRPr="009532DD">
        <w:rPr>
          <w:rFonts w:ascii="Arial" w:hAnsi="Arial" w:cs="Arial"/>
          <w:sz w:val="21"/>
          <w:szCs w:val="21"/>
        </w:rPr>
        <w:t xml:space="preserve"> que le ha contratado, se le asigna en este acto al “</w:t>
      </w:r>
      <w:r w:rsidRPr="009532DD">
        <w:rPr>
          <w:rFonts w:ascii="Arial" w:hAnsi="Arial" w:cs="Arial"/>
          <w:b/>
          <w:sz w:val="21"/>
          <w:szCs w:val="21"/>
        </w:rPr>
        <w:t xml:space="preserve">PERSONAL DE OUTSOURCING” </w:t>
      </w:r>
      <w:r w:rsidRPr="009532DD">
        <w:rPr>
          <w:rFonts w:ascii="Arial" w:hAnsi="Arial" w:cs="Arial"/>
          <w:sz w:val="21"/>
          <w:szCs w:val="21"/>
        </w:rPr>
        <w:t>mediante comunicado individual y personalizado.</w:t>
      </w:r>
    </w:p>
    <w:p w14:paraId="45E7715B" w14:textId="77777777" w:rsidR="00E13FBD" w:rsidRPr="009532DD" w:rsidRDefault="00E13FBD" w:rsidP="00E13FBD">
      <w:pPr>
        <w:widowControl w:val="0"/>
        <w:jc w:val="both"/>
        <w:rPr>
          <w:rFonts w:ascii="Arial" w:hAnsi="Arial" w:cs="Arial"/>
          <w:sz w:val="21"/>
          <w:szCs w:val="21"/>
        </w:rPr>
      </w:pPr>
    </w:p>
    <w:p w14:paraId="5AF49AFB" w14:textId="77777777" w:rsidR="00E13FBD" w:rsidRPr="009532DD" w:rsidRDefault="00E13FBD" w:rsidP="00E13FBD">
      <w:pPr>
        <w:widowControl w:val="0"/>
        <w:jc w:val="both"/>
        <w:rPr>
          <w:rFonts w:ascii="Arial" w:hAnsi="Arial" w:cs="Arial"/>
          <w:sz w:val="21"/>
          <w:szCs w:val="21"/>
        </w:rPr>
      </w:pPr>
      <w:r w:rsidRPr="009532DD">
        <w:rPr>
          <w:rFonts w:ascii="Arial" w:hAnsi="Arial" w:cs="Arial"/>
          <w:sz w:val="21"/>
          <w:szCs w:val="21"/>
        </w:rPr>
        <w:t xml:space="preserve">La citada </w:t>
      </w:r>
      <w:r w:rsidRPr="009532DD">
        <w:rPr>
          <w:rFonts w:ascii="Arial" w:hAnsi="Arial" w:cs="Arial"/>
          <w:b/>
          <w:sz w:val="21"/>
          <w:szCs w:val="21"/>
        </w:rPr>
        <w:t xml:space="preserve">clave de usuario única de acceso a sistemas, </w:t>
      </w:r>
      <w:r w:rsidRPr="009532DD">
        <w:rPr>
          <w:rFonts w:ascii="Arial" w:hAnsi="Arial" w:cs="Arial"/>
          <w:sz w:val="21"/>
          <w:szCs w:val="21"/>
        </w:rPr>
        <w:t>se asigna de manera individual al “</w:t>
      </w:r>
      <w:r w:rsidRPr="009532DD">
        <w:rPr>
          <w:rFonts w:ascii="Arial" w:hAnsi="Arial" w:cs="Arial"/>
          <w:b/>
          <w:sz w:val="21"/>
          <w:szCs w:val="21"/>
        </w:rPr>
        <w:t xml:space="preserve">PERSONAL DE OUTSOURCING” </w:t>
      </w:r>
      <w:r w:rsidRPr="009532DD">
        <w:rPr>
          <w:rFonts w:ascii="Arial" w:hAnsi="Arial" w:cs="Arial"/>
          <w:sz w:val="21"/>
          <w:szCs w:val="21"/>
        </w:rPr>
        <w:t>quien es directamente responsable del uso que haga de la misma y de las consecuencias que deriven, en caso de negligencia y falta de profesionalismo.</w:t>
      </w:r>
    </w:p>
    <w:p w14:paraId="74EA70BD" w14:textId="77777777" w:rsidR="00E13FBD" w:rsidRPr="009532DD" w:rsidRDefault="00E13FBD" w:rsidP="00E13FBD">
      <w:pPr>
        <w:widowControl w:val="0"/>
        <w:jc w:val="both"/>
        <w:rPr>
          <w:rFonts w:ascii="Arial" w:hAnsi="Arial" w:cs="Arial"/>
          <w:sz w:val="21"/>
          <w:szCs w:val="21"/>
        </w:rPr>
      </w:pPr>
    </w:p>
    <w:p w14:paraId="60F3EF87" w14:textId="77777777" w:rsidR="00E13FBD" w:rsidRPr="009532DD" w:rsidRDefault="00E13FBD" w:rsidP="00E13FBD">
      <w:pPr>
        <w:widowControl w:val="0"/>
        <w:jc w:val="both"/>
        <w:rPr>
          <w:rFonts w:ascii="Arial" w:hAnsi="Arial" w:cs="Arial"/>
          <w:sz w:val="21"/>
          <w:szCs w:val="21"/>
        </w:rPr>
      </w:pPr>
      <w:r w:rsidRPr="009532DD">
        <w:rPr>
          <w:rFonts w:ascii="Arial" w:hAnsi="Arial" w:cs="Arial"/>
          <w:sz w:val="21"/>
          <w:szCs w:val="21"/>
        </w:rPr>
        <w:t>Asimismo, cualquier otro tipo de información y/o documentación a la que el “</w:t>
      </w:r>
      <w:r w:rsidRPr="009532DD">
        <w:rPr>
          <w:rFonts w:ascii="Arial" w:hAnsi="Arial" w:cs="Arial"/>
          <w:b/>
          <w:sz w:val="21"/>
          <w:szCs w:val="21"/>
        </w:rPr>
        <w:t xml:space="preserve">PERSONAL DE OUTSOURCING” </w:t>
      </w:r>
      <w:r w:rsidRPr="009532DD">
        <w:rPr>
          <w:rFonts w:ascii="Arial" w:hAnsi="Arial" w:cs="Arial"/>
          <w:sz w:val="21"/>
          <w:szCs w:val="21"/>
        </w:rPr>
        <w:t>tenga acceso derivado de las funciones que realiza para el cumplimiento del Contrato referido en el Antecedente 2</w:t>
      </w:r>
      <w:r w:rsidR="002F751F">
        <w:rPr>
          <w:rFonts w:ascii="Arial" w:hAnsi="Arial" w:cs="Arial"/>
          <w:sz w:val="21"/>
          <w:szCs w:val="21"/>
        </w:rPr>
        <w:t xml:space="preserve"> del presente Convenio</w:t>
      </w:r>
      <w:r w:rsidRPr="009532DD">
        <w:rPr>
          <w:rFonts w:ascii="Arial" w:hAnsi="Arial" w:cs="Arial"/>
          <w:sz w:val="21"/>
          <w:szCs w:val="21"/>
        </w:rPr>
        <w:t xml:space="preserve">, tendrá el carácter de confidencial (en lo sucesivo, la </w:t>
      </w:r>
      <w:r w:rsidRPr="009532DD">
        <w:rPr>
          <w:rFonts w:ascii="Arial" w:hAnsi="Arial" w:cs="Arial"/>
          <w:b/>
          <w:sz w:val="21"/>
          <w:szCs w:val="21"/>
        </w:rPr>
        <w:t>“INFORMACIÓN CONFIDENCIAL Y/O RESERVADA</w:t>
      </w:r>
      <w:r w:rsidR="002F751F">
        <w:rPr>
          <w:rFonts w:ascii="Arial" w:hAnsi="Arial" w:cs="Arial"/>
          <w:b/>
          <w:sz w:val="21"/>
          <w:szCs w:val="21"/>
        </w:rPr>
        <w:t>”</w:t>
      </w:r>
      <w:r w:rsidRPr="009532DD">
        <w:rPr>
          <w:rFonts w:ascii="Arial" w:hAnsi="Arial" w:cs="Arial"/>
          <w:b/>
          <w:sz w:val="21"/>
          <w:szCs w:val="21"/>
        </w:rPr>
        <w:t>)</w:t>
      </w:r>
      <w:r w:rsidRPr="009532DD">
        <w:rPr>
          <w:rFonts w:ascii="Arial" w:hAnsi="Arial" w:cs="Arial"/>
          <w:sz w:val="21"/>
          <w:szCs w:val="21"/>
        </w:rPr>
        <w:t>.</w:t>
      </w:r>
    </w:p>
    <w:p w14:paraId="09390B67" w14:textId="77777777" w:rsidR="00E13FBD" w:rsidRPr="009532DD" w:rsidRDefault="00E13FBD" w:rsidP="00E13FBD">
      <w:pPr>
        <w:widowControl w:val="0"/>
        <w:jc w:val="both"/>
        <w:rPr>
          <w:rFonts w:ascii="Arial" w:hAnsi="Arial" w:cs="Arial"/>
          <w:sz w:val="21"/>
          <w:szCs w:val="21"/>
        </w:rPr>
      </w:pPr>
    </w:p>
    <w:p w14:paraId="6C771D78" w14:textId="77777777" w:rsidR="00E13FBD" w:rsidRPr="009532DD" w:rsidRDefault="00E13FBD" w:rsidP="00E13FBD">
      <w:pPr>
        <w:pStyle w:val="Textoindependiente"/>
        <w:rPr>
          <w:rFonts w:ascii="Arial" w:hAnsi="Arial" w:cs="Arial"/>
          <w:sz w:val="21"/>
          <w:szCs w:val="21"/>
          <w:lang w:val="es-MX"/>
        </w:rPr>
      </w:pPr>
      <w:r w:rsidRPr="009532DD">
        <w:rPr>
          <w:rFonts w:ascii="Arial" w:hAnsi="Arial" w:cs="Arial"/>
          <w:b/>
          <w:bCs/>
          <w:sz w:val="21"/>
          <w:szCs w:val="21"/>
          <w:lang w:val="es-MX"/>
        </w:rPr>
        <w:lastRenderedPageBreak/>
        <w:t>SEGUNDA.-</w:t>
      </w:r>
      <w:r w:rsidRPr="009532DD">
        <w:rPr>
          <w:rFonts w:ascii="Arial" w:hAnsi="Arial" w:cs="Arial"/>
          <w:b/>
          <w:sz w:val="21"/>
          <w:szCs w:val="21"/>
          <w:lang w:val="es-MX"/>
        </w:rPr>
        <w:t xml:space="preserve"> </w:t>
      </w:r>
      <w:r w:rsidR="002F751F">
        <w:rPr>
          <w:rFonts w:ascii="Arial" w:hAnsi="Arial" w:cs="Arial"/>
          <w:b/>
          <w:sz w:val="21"/>
          <w:szCs w:val="21"/>
          <w:lang w:val="es-MX"/>
        </w:rPr>
        <w:t>“</w:t>
      </w:r>
      <w:r w:rsidRPr="009532DD">
        <w:rPr>
          <w:rFonts w:ascii="Arial" w:hAnsi="Arial" w:cs="Arial"/>
          <w:b/>
          <w:sz w:val="21"/>
          <w:szCs w:val="21"/>
          <w:lang w:val="es-MX"/>
        </w:rPr>
        <w:t>INFORMACIÓN CONFIDENCIAL Y/O RESERVADA</w:t>
      </w:r>
      <w:r w:rsidR="002F751F">
        <w:rPr>
          <w:rFonts w:ascii="Arial" w:hAnsi="Arial" w:cs="Arial"/>
          <w:b/>
          <w:sz w:val="21"/>
          <w:szCs w:val="21"/>
          <w:lang w:val="es-MX"/>
        </w:rPr>
        <w:t>”</w:t>
      </w:r>
      <w:r w:rsidRPr="009532DD">
        <w:rPr>
          <w:rFonts w:ascii="Arial" w:hAnsi="Arial" w:cs="Arial"/>
          <w:b/>
          <w:sz w:val="21"/>
          <w:szCs w:val="21"/>
          <w:lang w:val="es-MX"/>
        </w:rPr>
        <w:t xml:space="preserve">.- </w:t>
      </w:r>
      <w:r w:rsidRPr="009532DD">
        <w:rPr>
          <w:rFonts w:ascii="Arial" w:hAnsi="Arial" w:cs="Arial"/>
          <w:sz w:val="21"/>
          <w:szCs w:val="21"/>
          <w:lang w:val="es-MX"/>
        </w:rPr>
        <w:t xml:space="preserve">Para efectos del presente Convenio, el </w:t>
      </w:r>
      <w:r w:rsidRPr="009532DD">
        <w:rPr>
          <w:rFonts w:ascii="Arial" w:hAnsi="Arial" w:cs="Arial"/>
          <w:b/>
          <w:sz w:val="21"/>
          <w:szCs w:val="21"/>
          <w:lang w:val="es-MX"/>
        </w:rPr>
        <w:t xml:space="preserve">“PROVEEDOR DEL SERVICIO” </w:t>
      </w:r>
      <w:r w:rsidRPr="009532DD">
        <w:rPr>
          <w:rFonts w:ascii="Arial" w:hAnsi="Arial" w:cs="Arial"/>
          <w:sz w:val="21"/>
          <w:szCs w:val="21"/>
          <w:lang w:val="es-MX"/>
        </w:rPr>
        <w:t xml:space="preserve">se da por notificado de los códigos, documentos, consumibles y archivos que tendrán el carácter de </w:t>
      </w:r>
      <w:r w:rsidRPr="009532DD">
        <w:rPr>
          <w:rFonts w:ascii="Arial" w:hAnsi="Arial" w:cs="Arial"/>
          <w:b/>
          <w:sz w:val="21"/>
          <w:szCs w:val="21"/>
          <w:lang w:val="es-MX"/>
        </w:rPr>
        <w:t>“INFORMACIÓN CONFIDENCIAL Y/O RESERVADA”</w:t>
      </w:r>
      <w:r w:rsidRPr="009532DD">
        <w:rPr>
          <w:rFonts w:ascii="Arial" w:hAnsi="Arial" w:cs="Arial"/>
          <w:sz w:val="21"/>
          <w:szCs w:val="21"/>
          <w:lang w:val="es-MX"/>
        </w:rPr>
        <w:t xml:space="preserve">, que de manera enunciativa más no limitativa, comprenden la </w:t>
      </w:r>
      <w:r w:rsidRPr="009532DD">
        <w:rPr>
          <w:rFonts w:ascii="Arial" w:hAnsi="Arial" w:cs="Arial"/>
          <w:b/>
          <w:sz w:val="21"/>
          <w:szCs w:val="21"/>
          <w:lang w:val="es-MX"/>
        </w:rPr>
        <w:t>clave de usuario única de acceso a sistemas,</w:t>
      </w:r>
      <w:r w:rsidRPr="009532DD">
        <w:rPr>
          <w:rFonts w:ascii="Arial" w:hAnsi="Arial" w:cs="Arial"/>
          <w:sz w:val="21"/>
          <w:szCs w:val="21"/>
          <w:lang w:val="es-MX"/>
        </w:rPr>
        <w:t xml:space="preserve"> todos aquellos documentos, datos, análisis de datos, planos, reportes, planes, procesos, proyecciones, estrategias, ventas, conocimientos técnicos, diseños, modelos, listas de precios, registros, métodos, investigaciones, desarrollos, información técnica, información financiera, de mercadotecnia, comercial, propuestas de negocios, proyecciones de mercado, cualquier otra información industrial, junto con fórmulas, mecanismos, patrones, técnicas, procesos de análisis, marcas registradas o no registradas, nombres comerciales, documentos de trabajo, compilaciones, comparaciones y estudios a cualquier otro(s), documento(s) preparado(s) y conservado(s) con carácter confidencial por la </w:t>
      </w:r>
      <w:r w:rsidRPr="009532DD">
        <w:rPr>
          <w:rFonts w:ascii="Arial" w:hAnsi="Arial" w:cs="Arial"/>
          <w:b/>
          <w:sz w:val="21"/>
          <w:szCs w:val="21"/>
          <w:lang w:val="es-MX"/>
        </w:rPr>
        <w:t>“FINANCIERA”</w:t>
      </w:r>
      <w:r w:rsidRPr="009532DD">
        <w:rPr>
          <w:rFonts w:ascii="Arial" w:hAnsi="Arial" w:cs="Arial"/>
          <w:sz w:val="21"/>
          <w:szCs w:val="21"/>
          <w:lang w:val="es-MX"/>
        </w:rPr>
        <w:t xml:space="preserve">, </w:t>
      </w:r>
      <w:r w:rsidRPr="009532DD">
        <w:rPr>
          <w:rFonts w:ascii="Arial" w:hAnsi="Arial" w:cs="Arial"/>
          <w:spacing w:val="-3"/>
          <w:sz w:val="21"/>
          <w:szCs w:val="21"/>
          <w:lang w:val="es-MX"/>
        </w:rPr>
        <w:t>así como, la información de cualesquier tipo relacionada con cualesquier aspecto valorable, especiales o únicos de las actividades de negocios de la “</w:t>
      </w:r>
      <w:r w:rsidRPr="009532DD">
        <w:rPr>
          <w:rFonts w:ascii="Arial" w:hAnsi="Arial" w:cs="Arial"/>
          <w:b/>
          <w:spacing w:val="-3"/>
          <w:sz w:val="21"/>
          <w:szCs w:val="21"/>
          <w:lang w:val="es-MX"/>
        </w:rPr>
        <w:t>FINANCIERA”</w:t>
      </w:r>
      <w:r w:rsidRPr="009532DD">
        <w:rPr>
          <w:rFonts w:ascii="Arial" w:hAnsi="Arial" w:cs="Arial"/>
          <w:spacing w:val="-3"/>
          <w:sz w:val="21"/>
          <w:szCs w:val="21"/>
          <w:lang w:val="es-MX"/>
        </w:rPr>
        <w:t>,</w:t>
      </w:r>
      <w:r w:rsidRPr="009532DD">
        <w:rPr>
          <w:rFonts w:ascii="Arial" w:hAnsi="Arial" w:cs="Arial"/>
          <w:sz w:val="21"/>
          <w:szCs w:val="21"/>
          <w:lang w:val="es-MX"/>
        </w:rPr>
        <w:t xml:space="preserve"> que sean proporcionados o comunicados por ella, ya sea de manera verbal, escrita, magnética, electromagnética o por cualquier otro medio de transmisión de información</w:t>
      </w:r>
      <w:r w:rsidR="002F751F">
        <w:rPr>
          <w:rFonts w:ascii="Arial" w:hAnsi="Arial" w:cs="Arial"/>
          <w:sz w:val="21"/>
          <w:szCs w:val="21"/>
          <w:lang w:val="es-MX"/>
        </w:rPr>
        <w:t xml:space="preserve"> conocido o por conocerse</w:t>
      </w:r>
      <w:r w:rsidRPr="009532DD">
        <w:rPr>
          <w:rFonts w:ascii="Arial" w:hAnsi="Arial" w:cs="Arial"/>
          <w:sz w:val="21"/>
          <w:szCs w:val="21"/>
          <w:lang w:val="es-MX"/>
        </w:rPr>
        <w:t>.</w:t>
      </w:r>
    </w:p>
    <w:p w14:paraId="30B2877F" w14:textId="77777777" w:rsidR="00E13FBD" w:rsidRPr="009532DD" w:rsidRDefault="00E13FBD" w:rsidP="00E13FBD">
      <w:pPr>
        <w:pStyle w:val="Textoindependiente"/>
        <w:rPr>
          <w:sz w:val="21"/>
          <w:szCs w:val="21"/>
          <w:lang w:val="es-MX"/>
        </w:rPr>
      </w:pPr>
    </w:p>
    <w:p w14:paraId="4C04D333" w14:textId="77777777" w:rsidR="00E13FBD" w:rsidRPr="009532DD" w:rsidRDefault="00E13FBD" w:rsidP="00E13FBD">
      <w:pPr>
        <w:widowControl w:val="0"/>
        <w:jc w:val="both"/>
        <w:rPr>
          <w:rFonts w:ascii="Arial" w:hAnsi="Arial" w:cs="Arial"/>
          <w:sz w:val="21"/>
          <w:szCs w:val="21"/>
        </w:rPr>
      </w:pPr>
      <w:r w:rsidRPr="009532DD">
        <w:rPr>
          <w:rFonts w:ascii="Arial" w:hAnsi="Arial" w:cs="Arial"/>
          <w:sz w:val="21"/>
          <w:szCs w:val="21"/>
        </w:rPr>
        <w:t xml:space="preserve">El término </w:t>
      </w:r>
      <w:r w:rsidRPr="009532DD">
        <w:rPr>
          <w:rFonts w:ascii="Arial" w:hAnsi="Arial" w:cs="Arial"/>
          <w:b/>
          <w:sz w:val="21"/>
          <w:szCs w:val="21"/>
        </w:rPr>
        <w:t>“INFORMACIÓN CONFIDENCIAL Y/O RESERVADA”</w:t>
      </w:r>
      <w:r w:rsidRPr="009532DD">
        <w:rPr>
          <w:rFonts w:ascii="Arial" w:hAnsi="Arial" w:cs="Arial"/>
          <w:sz w:val="21"/>
          <w:szCs w:val="21"/>
        </w:rPr>
        <w:t xml:space="preserve"> también podrá consistir, de manera enunciativa y no limitativa, en descubrimientos, ideas, especificaciones, dibujos, técnicas, “</w:t>
      </w:r>
      <w:proofErr w:type="spellStart"/>
      <w:r w:rsidRPr="009532DD">
        <w:rPr>
          <w:rFonts w:ascii="Arial" w:hAnsi="Arial" w:cs="Arial"/>
          <w:sz w:val="21"/>
          <w:szCs w:val="21"/>
        </w:rPr>
        <w:t>knowhow</w:t>
      </w:r>
      <w:proofErr w:type="spellEnd"/>
      <w:r w:rsidRPr="009532DD">
        <w:rPr>
          <w:rFonts w:ascii="Arial" w:hAnsi="Arial" w:cs="Arial"/>
          <w:sz w:val="21"/>
          <w:szCs w:val="21"/>
        </w:rPr>
        <w:t>”, datos financieros, de estrategia y operación, secretos comerciales, registros contables, entrevistas, encuestas o notas de mercadeo, expedientes, bases de datos, información técnica, análisis de datos, presentaciones de estudios, gráficas, tabulaciones, conclusiones, programas, cintas magnéticas, imágenes o en cualquier otro instrumento similar.</w:t>
      </w:r>
    </w:p>
    <w:p w14:paraId="702730FA" w14:textId="77777777" w:rsidR="00E13FBD" w:rsidRPr="009532DD" w:rsidRDefault="00E13FBD" w:rsidP="00E13FBD">
      <w:pPr>
        <w:pStyle w:val="Textoindependiente"/>
        <w:rPr>
          <w:sz w:val="21"/>
          <w:szCs w:val="21"/>
          <w:lang w:val="es-MX"/>
        </w:rPr>
      </w:pPr>
    </w:p>
    <w:p w14:paraId="2A8EE4C7" w14:textId="77777777" w:rsidR="00E13FBD" w:rsidRPr="009532DD" w:rsidRDefault="00E13FBD" w:rsidP="00E13FBD">
      <w:pPr>
        <w:pStyle w:val="Textoindependiente2"/>
        <w:widowControl w:val="0"/>
        <w:jc w:val="both"/>
        <w:rPr>
          <w:rFonts w:ascii="Arial" w:hAnsi="Arial" w:cs="Arial"/>
          <w:sz w:val="21"/>
          <w:szCs w:val="21"/>
          <w:lang w:val="es-MX"/>
        </w:rPr>
      </w:pPr>
      <w:r w:rsidRPr="009532DD">
        <w:rPr>
          <w:rFonts w:ascii="Arial" w:hAnsi="Arial" w:cs="Arial"/>
          <w:b/>
          <w:sz w:val="21"/>
          <w:szCs w:val="21"/>
          <w:lang w:val="es-MX"/>
        </w:rPr>
        <w:t xml:space="preserve">También será considerada </w:t>
      </w:r>
      <w:r w:rsidRPr="009532DD">
        <w:rPr>
          <w:rFonts w:ascii="Arial" w:hAnsi="Arial" w:cs="Arial"/>
          <w:sz w:val="21"/>
          <w:szCs w:val="21"/>
          <w:lang w:val="es-MX"/>
        </w:rPr>
        <w:t>“INFORMACIÓN CONFIDENCIAL Y/O RESERVADA”</w:t>
      </w:r>
      <w:r w:rsidRPr="009532DD">
        <w:rPr>
          <w:rFonts w:ascii="Arial" w:hAnsi="Arial" w:cs="Arial"/>
          <w:b/>
          <w:sz w:val="21"/>
          <w:szCs w:val="21"/>
          <w:lang w:val="es-MX"/>
        </w:rPr>
        <w:t>, toda aquella información clasificada como confidencial o reservada por la Ley Federal de Transparencia y Acceso a la Información Pública Gubernamental</w:t>
      </w:r>
      <w:r w:rsidR="002F751F">
        <w:rPr>
          <w:rFonts w:ascii="Arial" w:hAnsi="Arial" w:cs="Arial"/>
          <w:b/>
          <w:sz w:val="21"/>
          <w:szCs w:val="21"/>
          <w:lang w:val="es-MX"/>
        </w:rPr>
        <w:t xml:space="preserve"> y/o Ley General de Transparencia y Acceso a la Información Pública</w:t>
      </w:r>
      <w:r w:rsidRPr="009532DD">
        <w:rPr>
          <w:rFonts w:ascii="Arial" w:hAnsi="Arial" w:cs="Arial"/>
          <w:b/>
          <w:sz w:val="21"/>
          <w:szCs w:val="21"/>
          <w:lang w:val="es-MX"/>
        </w:rPr>
        <w:t xml:space="preserve">, respecto de la cual la </w:t>
      </w:r>
      <w:r w:rsidRPr="009532DD">
        <w:rPr>
          <w:rFonts w:ascii="Arial" w:hAnsi="Arial" w:cs="Arial"/>
          <w:sz w:val="21"/>
          <w:szCs w:val="21"/>
          <w:lang w:val="es-MX"/>
        </w:rPr>
        <w:t xml:space="preserve">“FINANCIERA” </w:t>
      </w:r>
      <w:r w:rsidRPr="009532DD">
        <w:rPr>
          <w:rFonts w:ascii="Arial" w:hAnsi="Arial" w:cs="Arial"/>
          <w:b/>
          <w:sz w:val="21"/>
          <w:szCs w:val="21"/>
          <w:lang w:val="es-MX"/>
        </w:rPr>
        <w:t>tiene la obligación de conservar y salvaguardar su confidencialidad</w:t>
      </w:r>
      <w:r w:rsidRPr="009532DD">
        <w:rPr>
          <w:rFonts w:ascii="Arial" w:hAnsi="Arial" w:cs="Arial"/>
          <w:sz w:val="21"/>
          <w:szCs w:val="21"/>
          <w:lang w:val="es-MX"/>
        </w:rPr>
        <w:t>.</w:t>
      </w:r>
    </w:p>
    <w:p w14:paraId="46EB66CE" w14:textId="77777777" w:rsidR="00E13FBD" w:rsidRPr="009532DD" w:rsidRDefault="00E13FBD" w:rsidP="00E13FBD">
      <w:pPr>
        <w:widowControl w:val="0"/>
        <w:jc w:val="both"/>
        <w:rPr>
          <w:rFonts w:ascii="Arial" w:hAnsi="Arial" w:cs="Arial"/>
          <w:sz w:val="21"/>
          <w:szCs w:val="21"/>
        </w:rPr>
      </w:pPr>
    </w:p>
    <w:p w14:paraId="4FD3D5BC" w14:textId="77777777" w:rsidR="00E13FBD" w:rsidRPr="009532DD" w:rsidRDefault="00E13FBD" w:rsidP="00E13FBD">
      <w:pPr>
        <w:pStyle w:val="Textoindependiente"/>
        <w:rPr>
          <w:rFonts w:ascii="Arial" w:hAnsi="Arial" w:cs="Arial"/>
          <w:sz w:val="21"/>
          <w:szCs w:val="21"/>
          <w:lang w:val="es-MX"/>
        </w:rPr>
      </w:pPr>
      <w:r w:rsidRPr="009532DD">
        <w:rPr>
          <w:rFonts w:ascii="Arial" w:hAnsi="Arial" w:cs="Arial"/>
          <w:sz w:val="21"/>
          <w:szCs w:val="21"/>
          <w:lang w:val="es-MX"/>
        </w:rPr>
        <w:t>El</w:t>
      </w:r>
      <w:r w:rsidRPr="009532DD">
        <w:rPr>
          <w:rFonts w:ascii="Arial" w:hAnsi="Arial" w:cs="Arial"/>
          <w:b/>
          <w:sz w:val="21"/>
          <w:szCs w:val="21"/>
          <w:lang w:val="es-MX"/>
        </w:rPr>
        <w:t xml:space="preserve"> “PROVEEDOR DEL SERVICIO” </w:t>
      </w:r>
      <w:r w:rsidRPr="009532DD">
        <w:rPr>
          <w:rFonts w:ascii="Arial" w:hAnsi="Arial" w:cs="Arial"/>
          <w:sz w:val="21"/>
          <w:szCs w:val="21"/>
          <w:lang w:val="es-MX"/>
        </w:rPr>
        <w:t xml:space="preserve">y el </w:t>
      </w:r>
      <w:r w:rsidRPr="009532DD">
        <w:rPr>
          <w:rFonts w:ascii="Arial" w:hAnsi="Arial" w:cs="Arial"/>
          <w:b/>
          <w:sz w:val="21"/>
          <w:szCs w:val="21"/>
          <w:lang w:val="es-MX"/>
        </w:rPr>
        <w:t xml:space="preserve">“PERSONAL DE OUTSOURCING” </w:t>
      </w:r>
      <w:r w:rsidRPr="009532DD">
        <w:rPr>
          <w:rFonts w:ascii="Arial" w:hAnsi="Arial" w:cs="Arial"/>
          <w:sz w:val="21"/>
          <w:szCs w:val="21"/>
          <w:lang w:val="es-MX"/>
        </w:rPr>
        <w:t xml:space="preserve">aceptan y reconocen que la </w:t>
      </w:r>
      <w:r w:rsidRPr="009532DD">
        <w:rPr>
          <w:rFonts w:ascii="Arial" w:hAnsi="Arial" w:cs="Arial"/>
          <w:b/>
          <w:sz w:val="21"/>
          <w:szCs w:val="21"/>
          <w:lang w:val="es-MX"/>
        </w:rPr>
        <w:t xml:space="preserve">“INFORMACIÓN CONFIDENCIAL Y/O RESERVADA” </w:t>
      </w:r>
      <w:r w:rsidRPr="009532DD">
        <w:rPr>
          <w:rFonts w:ascii="Arial" w:hAnsi="Arial" w:cs="Arial"/>
          <w:sz w:val="21"/>
          <w:szCs w:val="21"/>
          <w:lang w:val="es-MX"/>
        </w:rPr>
        <w:t xml:space="preserve">que le sea proporcionada directamente por la </w:t>
      </w:r>
      <w:r w:rsidRPr="009532DD">
        <w:rPr>
          <w:rFonts w:ascii="Arial" w:hAnsi="Arial" w:cs="Arial"/>
          <w:b/>
          <w:sz w:val="21"/>
          <w:szCs w:val="21"/>
          <w:lang w:val="es-MX"/>
        </w:rPr>
        <w:t xml:space="preserve">“FINANCIERA”, </w:t>
      </w:r>
      <w:r w:rsidRPr="009532DD">
        <w:rPr>
          <w:rFonts w:ascii="Arial" w:hAnsi="Arial" w:cs="Arial"/>
          <w:sz w:val="21"/>
          <w:szCs w:val="21"/>
          <w:lang w:val="es-MX"/>
        </w:rPr>
        <w:t xml:space="preserve">o la que derive del uso de la </w:t>
      </w:r>
      <w:r w:rsidRPr="009532DD">
        <w:rPr>
          <w:rFonts w:ascii="Arial" w:hAnsi="Arial" w:cs="Arial"/>
          <w:b/>
          <w:sz w:val="21"/>
          <w:szCs w:val="21"/>
          <w:lang w:val="es-MX"/>
        </w:rPr>
        <w:t xml:space="preserve">clave de usuario única de acceso a sistemas, </w:t>
      </w:r>
      <w:r w:rsidRPr="009532DD">
        <w:rPr>
          <w:rFonts w:ascii="Arial" w:hAnsi="Arial" w:cs="Arial"/>
          <w:sz w:val="21"/>
          <w:szCs w:val="21"/>
          <w:lang w:val="es-MX"/>
        </w:rPr>
        <w:t xml:space="preserve">se encontrará sujeta a lo previsto en el </w:t>
      </w:r>
      <w:r w:rsidRPr="009532DD">
        <w:rPr>
          <w:rFonts w:ascii="Arial" w:hAnsi="Arial" w:cs="Arial"/>
          <w:i/>
          <w:sz w:val="21"/>
          <w:szCs w:val="21"/>
          <w:lang w:val="es-MX"/>
        </w:rPr>
        <w:t xml:space="preserve">Capítulo III.- Delitos </w:t>
      </w:r>
      <w:r w:rsidRPr="009532DD">
        <w:rPr>
          <w:rFonts w:ascii="Arial" w:hAnsi="Arial" w:cs="Arial"/>
          <w:sz w:val="21"/>
          <w:szCs w:val="21"/>
          <w:lang w:val="es-MX"/>
        </w:rPr>
        <w:t xml:space="preserve">del Título SÉPTIMO de la Ley de la Propiedad Industrial, así como al </w:t>
      </w:r>
      <w:r w:rsidRPr="009532DD">
        <w:rPr>
          <w:rFonts w:ascii="Arial" w:hAnsi="Arial" w:cs="Arial"/>
          <w:i/>
          <w:sz w:val="21"/>
          <w:szCs w:val="21"/>
          <w:lang w:val="es-MX"/>
        </w:rPr>
        <w:t>Capítulo IV, De los Programas de Computación y las Bases de Datos</w:t>
      </w:r>
      <w:r w:rsidRPr="009532DD">
        <w:rPr>
          <w:rFonts w:ascii="Arial" w:hAnsi="Arial" w:cs="Arial"/>
          <w:sz w:val="21"/>
          <w:szCs w:val="21"/>
          <w:lang w:val="es-MX"/>
        </w:rPr>
        <w:t xml:space="preserve"> del Título IV, De la Protección al Derecho de Autor a que se refiere la Ley Federal del Derecho de Autor, así como las demás disposiciones aplicables por lo que se obligan a mantenerla en absoluta y exclusiva secrecía y confidencialidad, así como a no divulgarla, reproducirla o transmitirla por medio alguno a cualesquiera terceros o al público en general, directa o indirectamente, incluyéndose cualesquiera materiales y documentos que se proporcionen; tampoco podrán resumirla, modificarla o alterarla en forma alguna, ni darle un uso comercial o distinto al autorizado en este Convenio. </w:t>
      </w:r>
    </w:p>
    <w:p w14:paraId="0CBB7287" w14:textId="77777777" w:rsidR="00E13FBD" w:rsidRPr="009532DD" w:rsidRDefault="00E13FBD" w:rsidP="00E13FBD">
      <w:pPr>
        <w:pStyle w:val="Textoindependiente"/>
        <w:rPr>
          <w:sz w:val="21"/>
          <w:szCs w:val="21"/>
          <w:lang w:val="es-MX"/>
        </w:rPr>
      </w:pPr>
    </w:p>
    <w:p w14:paraId="0E2567BC" w14:textId="77777777" w:rsidR="00E13FBD" w:rsidRPr="009532DD" w:rsidRDefault="00E13FBD" w:rsidP="00E13FBD">
      <w:pPr>
        <w:widowControl w:val="0"/>
        <w:jc w:val="both"/>
        <w:rPr>
          <w:rFonts w:ascii="Arial" w:hAnsi="Arial" w:cs="Arial"/>
          <w:sz w:val="21"/>
          <w:szCs w:val="21"/>
        </w:rPr>
      </w:pPr>
      <w:r w:rsidRPr="009532DD">
        <w:rPr>
          <w:rFonts w:ascii="Arial" w:hAnsi="Arial" w:cs="Arial"/>
          <w:sz w:val="21"/>
          <w:szCs w:val="21"/>
        </w:rPr>
        <w:t xml:space="preserve">El </w:t>
      </w:r>
      <w:r w:rsidRPr="009532DD">
        <w:rPr>
          <w:rFonts w:ascii="Arial" w:hAnsi="Arial" w:cs="Arial"/>
          <w:b/>
          <w:sz w:val="21"/>
          <w:szCs w:val="21"/>
        </w:rPr>
        <w:t xml:space="preserve">“PROVEEDOR DEL SERVICIO” </w:t>
      </w:r>
      <w:r w:rsidRPr="00854339">
        <w:rPr>
          <w:rFonts w:ascii="Arial" w:hAnsi="Arial" w:cs="Arial"/>
          <w:sz w:val="21"/>
          <w:szCs w:val="21"/>
        </w:rPr>
        <w:t>y el</w:t>
      </w:r>
      <w:r w:rsidRPr="009532DD">
        <w:rPr>
          <w:sz w:val="21"/>
          <w:szCs w:val="21"/>
        </w:rPr>
        <w:t xml:space="preserve"> </w:t>
      </w:r>
      <w:r w:rsidRPr="009532DD">
        <w:rPr>
          <w:rFonts w:ascii="Arial" w:hAnsi="Arial" w:cs="Arial"/>
          <w:b/>
          <w:sz w:val="21"/>
          <w:szCs w:val="21"/>
        </w:rPr>
        <w:t>“PERSONAL DE OUTSOURCING”</w:t>
      </w:r>
      <w:r w:rsidRPr="009532DD">
        <w:rPr>
          <w:rFonts w:ascii="Arial" w:hAnsi="Arial" w:cs="Arial"/>
          <w:sz w:val="21"/>
          <w:szCs w:val="21"/>
        </w:rPr>
        <w:t xml:space="preserve">, se obligan a utilizar la </w:t>
      </w:r>
      <w:r w:rsidRPr="009532DD">
        <w:rPr>
          <w:rFonts w:ascii="Arial" w:hAnsi="Arial" w:cs="Arial"/>
          <w:b/>
          <w:sz w:val="21"/>
          <w:szCs w:val="21"/>
        </w:rPr>
        <w:t xml:space="preserve">“INFORMACIÓN CONFIDENCIAL Y/O RESERVADA” </w:t>
      </w:r>
      <w:r w:rsidRPr="009532DD">
        <w:rPr>
          <w:rFonts w:ascii="Arial" w:hAnsi="Arial" w:cs="Arial"/>
          <w:sz w:val="21"/>
          <w:szCs w:val="21"/>
        </w:rPr>
        <w:t xml:space="preserve">sólo para los fines exclusivamente vinculados al desarrollo de las actividades a que refiere el Contrato de Prestación de Servicios que se describe en el numeral 1 de Antecedentes </w:t>
      </w:r>
      <w:r w:rsidR="002F751F">
        <w:rPr>
          <w:rFonts w:ascii="Arial" w:hAnsi="Arial" w:cs="Arial"/>
          <w:sz w:val="21"/>
          <w:szCs w:val="21"/>
        </w:rPr>
        <w:t xml:space="preserve">del presente Convenio </w:t>
      </w:r>
      <w:r w:rsidRPr="009532DD">
        <w:rPr>
          <w:rFonts w:ascii="Arial" w:hAnsi="Arial" w:cs="Arial"/>
          <w:sz w:val="21"/>
          <w:szCs w:val="21"/>
        </w:rPr>
        <w:t xml:space="preserve">y que en su caso, encomiende el </w:t>
      </w:r>
      <w:r w:rsidRPr="009532DD">
        <w:rPr>
          <w:rFonts w:ascii="Arial" w:hAnsi="Arial" w:cs="Arial"/>
          <w:b/>
          <w:sz w:val="21"/>
          <w:szCs w:val="21"/>
        </w:rPr>
        <w:t xml:space="preserve">“PROVEEDOR DEL SERVICIO” </w:t>
      </w:r>
      <w:r w:rsidRPr="009532DD">
        <w:rPr>
          <w:rFonts w:ascii="Arial" w:hAnsi="Arial" w:cs="Arial"/>
          <w:sz w:val="21"/>
          <w:szCs w:val="21"/>
        </w:rPr>
        <w:t xml:space="preserve">al </w:t>
      </w:r>
      <w:r w:rsidRPr="009532DD">
        <w:rPr>
          <w:rFonts w:ascii="Arial" w:hAnsi="Arial" w:cs="Arial"/>
          <w:b/>
          <w:sz w:val="21"/>
          <w:szCs w:val="21"/>
        </w:rPr>
        <w:t xml:space="preserve">“PERSONAL DE OUTSOURCING” </w:t>
      </w:r>
      <w:r w:rsidRPr="009532DD">
        <w:rPr>
          <w:rFonts w:ascii="Arial" w:hAnsi="Arial" w:cs="Arial"/>
          <w:sz w:val="21"/>
          <w:szCs w:val="21"/>
        </w:rPr>
        <w:t xml:space="preserve">de conformidad con el Contrato descrito en el numeral 2 de Capítulo de Antecedentes </w:t>
      </w:r>
      <w:r w:rsidR="002F751F">
        <w:rPr>
          <w:rFonts w:ascii="Arial" w:hAnsi="Arial" w:cs="Arial"/>
          <w:sz w:val="21"/>
          <w:szCs w:val="21"/>
        </w:rPr>
        <w:t>de este instrumento</w:t>
      </w:r>
      <w:r w:rsidRPr="009532DD">
        <w:rPr>
          <w:rFonts w:ascii="Arial" w:hAnsi="Arial" w:cs="Arial"/>
          <w:sz w:val="21"/>
          <w:szCs w:val="21"/>
        </w:rPr>
        <w:t>, y a mantenerla en estricta confidencialidad y secrecía.</w:t>
      </w:r>
    </w:p>
    <w:p w14:paraId="4C093DBC" w14:textId="77777777" w:rsidR="00E13FBD" w:rsidRPr="009532DD" w:rsidRDefault="00E13FBD" w:rsidP="00E13FBD">
      <w:pPr>
        <w:widowControl w:val="0"/>
        <w:jc w:val="both"/>
        <w:rPr>
          <w:rFonts w:ascii="Arial" w:hAnsi="Arial" w:cs="Arial"/>
          <w:sz w:val="21"/>
          <w:szCs w:val="21"/>
        </w:rPr>
      </w:pPr>
    </w:p>
    <w:p w14:paraId="1992361B" w14:textId="77777777" w:rsidR="00E13FBD" w:rsidRPr="009532DD" w:rsidRDefault="00E13FBD" w:rsidP="00E13FBD">
      <w:pPr>
        <w:pStyle w:val="Sangradetextonormal1"/>
        <w:widowControl w:val="0"/>
        <w:ind w:firstLine="0"/>
        <w:rPr>
          <w:sz w:val="21"/>
          <w:szCs w:val="21"/>
        </w:rPr>
      </w:pPr>
      <w:r w:rsidRPr="009532DD">
        <w:rPr>
          <w:sz w:val="21"/>
          <w:szCs w:val="21"/>
        </w:rPr>
        <w:t xml:space="preserve">Las </w:t>
      </w:r>
      <w:r w:rsidRPr="009532DD">
        <w:rPr>
          <w:b/>
          <w:sz w:val="21"/>
          <w:szCs w:val="21"/>
        </w:rPr>
        <w:t>“PARTES”</w:t>
      </w:r>
      <w:r w:rsidRPr="009532DD">
        <w:rPr>
          <w:sz w:val="21"/>
          <w:szCs w:val="21"/>
        </w:rPr>
        <w:t xml:space="preserve"> acuerdan que los términos y condiciones del presente Convenio subsistirán para las mismas en los términos y condiciones a que se refiere el Contrato que se describe en el numeral 1 del </w:t>
      </w:r>
      <w:r w:rsidRPr="009532DD">
        <w:rPr>
          <w:sz w:val="21"/>
          <w:szCs w:val="21"/>
        </w:rPr>
        <w:lastRenderedPageBreak/>
        <w:t>Capítulo de Antecedentes del presente</w:t>
      </w:r>
      <w:r w:rsidR="002F751F">
        <w:rPr>
          <w:sz w:val="21"/>
          <w:szCs w:val="21"/>
        </w:rPr>
        <w:t xml:space="preserve"> Convenio</w:t>
      </w:r>
      <w:r w:rsidRPr="009532DD">
        <w:rPr>
          <w:sz w:val="21"/>
          <w:szCs w:val="21"/>
        </w:rPr>
        <w:t xml:space="preserve">. </w:t>
      </w:r>
    </w:p>
    <w:p w14:paraId="1932775D" w14:textId="77777777" w:rsidR="00E13FBD" w:rsidRPr="009532DD" w:rsidRDefault="00E13FBD" w:rsidP="00E13FBD">
      <w:pPr>
        <w:pStyle w:val="Sangradetextonormal1"/>
        <w:widowControl w:val="0"/>
        <w:ind w:firstLine="0"/>
        <w:rPr>
          <w:sz w:val="21"/>
          <w:szCs w:val="21"/>
        </w:rPr>
      </w:pPr>
    </w:p>
    <w:p w14:paraId="4019DE30" w14:textId="77777777" w:rsidR="00E13FBD" w:rsidRPr="009532DD" w:rsidRDefault="00E13FBD" w:rsidP="00E13FBD">
      <w:pPr>
        <w:pStyle w:val="Textoindependiente"/>
        <w:rPr>
          <w:rFonts w:ascii="Arial" w:hAnsi="Arial" w:cs="Arial"/>
          <w:b/>
          <w:sz w:val="21"/>
          <w:szCs w:val="21"/>
          <w:lang w:val="es-MX"/>
        </w:rPr>
      </w:pPr>
      <w:r w:rsidRPr="009532DD">
        <w:rPr>
          <w:rFonts w:ascii="Arial" w:hAnsi="Arial" w:cs="Arial"/>
          <w:sz w:val="21"/>
          <w:szCs w:val="21"/>
          <w:lang w:val="es-MX"/>
        </w:rPr>
        <w:t xml:space="preserve">Con la firma del presente Convenio el </w:t>
      </w:r>
      <w:r w:rsidRPr="009532DD">
        <w:rPr>
          <w:rFonts w:ascii="Arial" w:hAnsi="Arial" w:cs="Arial"/>
          <w:b/>
          <w:sz w:val="21"/>
          <w:szCs w:val="21"/>
          <w:lang w:val="es-MX"/>
        </w:rPr>
        <w:t>“PROVEEDOR DEL SERVICIO”</w:t>
      </w:r>
      <w:r w:rsidRPr="009532DD">
        <w:rPr>
          <w:rFonts w:ascii="Arial" w:hAnsi="Arial" w:cs="Arial"/>
          <w:sz w:val="21"/>
          <w:szCs w:val="21"/>
          <w:lang w:val="es-MX"/>
        </w:rPr>
        <w:t xml:space="preserve">, se da por notificado de la información que se proporciona al </w:t>
      </w:r>
      <w:r w:rsidRPr="009532DD">
        <w:rPr>
          <w:rFonts w:ascii="Arial" w:hAnsi="Arial" w:cs="Arial"/>
          <w:b/>
          <w:sz w:val="21"/>
          <w:szCs w:val="21"/>
          <w:lang w:val="es-MX"/>
        </w:rPr>
        <w:t xml:space="preserve">“PERSONAL DE OUTSOURCING” </w:t>
      </w:r>
      <w:r w:rsidRPr="009532DD">
        <w:rPr>
          <w:rFonts w:ascii="Arial" w:hAnsi="Arial" w:cs="Arial"/>
          <w:sz w:val="21"/>
          <w:szCs w:val="21"/>
          <w:lang w:val="es-MX"/>
        </w:rPr>
        <w:t xml:space="preserve">y que se considera confidencial por </w:t>
      </w:r>
      <w:r w:rsidRPr="009532DD">
        <w:rPr>
          <w:rFonts w:ascii="Arial" w:hAnsi="Arial" w:cs="Arial"/>
          <w:spacing w:val="-3"/>
          <w:sz w:val="21"/>
          <w:szCs w:val="21"/>
          <w:lang w:val="es-MX"/>
        </w:rPr>
        <w:t>la “</w:t>
      </w:r>
      <w:r w:rsidRPr="009532DD">
        <w:rPr>
          <w:rFonts w:ascii="Arial" w:hAnsi="Arial" w:cs="Arial"/>
          <w:b/>
          <w:spacing w:val="-3"/>
          <w:sz w:val="21"/>
          <w:szCs w:val="21"/>
          <w:lang w:val="es-MX"/>
        </w:rPr>
        <w:t>FINANCIERA”</w:t>
      </w:r>
      <w:r w:rsidRPr="009532DD">
        <w:rPr>
          <w:rFonts w:ascii="Arial" w:hAnsi="Arial" w:cs="Arial"/>
          <w:b/>
          <w:sz w:val="21"/>
          <w:szCs w:val="21"/>
          <w:lang w:val="es-MX"/>
        </w:rPr>
        <w:t xml:space="preserve">, </w:t>
      </w:r>
      <w:r w:rsidRPr="009532DD">
        <w:rPr>
          <w:rFonts w:ascii="Arial" w:hAnsi="Arial" w:cs="Arial"/>
          <w:sz w:val="21"/>
          <w:szCs w:val="21"/>
          <w:lang w:val="es-MX"/>
        </w:rPr>
        <w:t>en cumplimiento de lo que establece la Cláusula _______________, del Contrato de Prestación de Servicios a que refiere el Antecedente 1</w:t>
      </w:r>
      <w:r w:rsidR="002F751F">
        <w:rPr>
          <w:rFonts w:ascii="Arial" w:hAnsi="Arial" w:cs="Arial"/>
          <w:sz w:val="21"/>
          <w:szCs w:val="21"/>
          <w:lang w:val="es-MX"/>
        </w:rPr>
        <w:t xml:space="preserve"> de este Instrumento</w:t>
      </w:r>
      <w:r w:rsidRPr="009532DD">
        <w:rPr>
          <w:rFonts w:ascii="Arial" w:hAnsi="Arial" w:cs="Arial"/>
          <w:sz w:val="21"/>
          <w:szCs w:val="21"/>
          <w:lang w:val="es-MX"/>
        </w:rPr>
        <w:t xml:space="preserve">. </w:t>
      </w:r>
    </w:p>
    <w:p w14:paraId="3B6DA224" w14:textId="77777777" w:rsidR="00E13FBD" w:rsidRPr="009532DD" w:rsidRDefault="00E13FBD" w:rsidP="00E13FBD">
      <w:pPr>
        <w:pStyle w:val="Textoindependiente"/>
        <w:rPr>
          <w:sz w:val="21"/>
          <w:szCs w:val="21"/>
          <w:lang w:val="es-MX"/>
        </w:rPr>
      </w:pPr>
    </w:p>
    <w:p w14:paraId="77F21C96" w14:textId="77777777" w:rsidR="00E13FBD" w:rsidRPr="009532DD" w:rsidRDefault="00E13FBD" w:rsidP="00E13FBD">
      <w:pPr>
        <w:widowControl w:val="0"/>
        <w:tabs>
          <w:tab w:val="left" w:pos="8505"/>
        </w:tabs>
        <w:ind w:right="-1"/>
        <w:jc w:val="both"/>
        <w:rPr>
          <w:rFonts w:ascii="Arial" w:hAnsi="Arial" w:cs="Arial"/>
          <w:sz w:val="21"/>
          <w:szCs w:val="21"/>
        </w:rPr>
      </w:pPr>
      <w:r w:rsidRPr="009532DD">
        <w:rPr>
          <w:rFonts w:ascii="Arial" w:hAnsi="Arial" w:cs="Arial"/>
          <w:b/>
          <w:sz w:val="21"/>
          <w:szCs w:val="21"/>
        </w:rPr>
        <w:t xml:space="preserve">TERCERA.- PROPIEDAD DE LA INFORMACIÓN.- </w:t>
      </w:r>
      <w:r w:rsidRPr="009532DD">
        <w:rPr>
          <w:rFonts w:ascii="Arial" w:hAnsi="Arial" w:cs="Arial"/>
          <w:sz w:val="21"/>
          <w:szCs w:val="21"/>
        </w:rPr>
        <w:t xml:space="preserve">El </w:t>
      </w:r>
      <w:r w:rsidRPr="009532DD">
        <w:rPr>
          <w:rFonts w:ascii="Arial" w:hAnsi="Arial" w:cs="Arial"/>
          <w:b/>
          <w:sz w:val="21"/>
          <w:szCs w:val="21"/>
        </w:rPr>
        <w:t xml:space="preserve">“PROVEEDOR DEL SERVICIO” </w:t>
      </w:r>
      <w:r w:rsidRPr="009532DD">
        <w:rPr>
          <w:rFonts w:ascii="Arial" w:hAnsi="Arial" w:cs="Arial"/>
          <w:sz w:val="21"/>
          <w:szCs w:val="21"/>
        </w:rPr>
        <w:t xml:space="preserve">y el </w:t>
      </w:r>
      <w:r w:rsidRPr="009532DD">
        <w:rPr>
          <w:rFonts w:ascii="Arial" w:hAnsi="Arial" w:cs="Arial"/>
          <w:b/>
          <w:sz w:val="21"/>
          <w:szCs w:val="21"/>
        </w:rPr>
        <w:t xml:space="preserve">“PERSONAL DE OUTSOURCING” </w:t>
      </w:r>
      <w:r w:rsidRPr="009532DD">
        <w:rPr>
          <w:rFonts w:ascii="Arial" w:hAnsi="Arial" w:cs="Arial"/>
          <w:sz w:val="21"/>
          <w:szCs w:val="21"/>
        </w:rPr>
        <w:t xml:space="preserve">se obligan a que toda la información suministrada por </w:t>
      </w:r>
      <w:r w:rsidRPr="009532DD">
        <w:rPr>
          <w:rFonts w:ascii="Arial" w:hAnsi="Arial" w:cs="Arial"/>
          <w:spacing w:val="-3"/>
          <w:sz w:val="21"/>
          <w:szCs w:val="21"/>
        </w:rPr>
        <w:t>la “</w:t>
      </w:r>
      <w:r w:rsidRPr="009532DD">
        <w:rPr>
          <w:rFonts w:ascii="Arial" w:hAnsi="Arial" w:cs="Arial"/>
          <w:b/>
          <w:spacing w:val="-3"/>
          <w:sz w:val="21"/>
          <w:szCs w:val="21"/>
        </w:rPr>
        <w:t>FINANCIERA”</w:t>
      </w:r>
      <w:r w:rsidRPr="009532DD">
        <w:rPr>
          <w:rFonts w:ascii="Arial" w:hAnsi="Arial" w:cs="Arial"/>
          <w:sz w:val="21"/>
          <w:szCs w:val="21"/>
        </w:rPr>
        <w:t xml:space="preserve">, o a la que tengan acceso, sea o no confidencial o reservada, es propiedad de esta última y por consiguiente, está expresamente prohibido al </w:t>
      </w:r>
      <w:r w:rsidRPr="009532DD">
        <w:rPr>
          <w:rFonts w:ascii="Arial" w:hAnsi="Arial" w:cs="Arial"/>
          <w:b/>
          <w:sz w:val="21"/>
          <w:szCs w:val="21"/>
        </w:rPr>
        <w:t>“PERSONAL DE OUTSOURCING”</w:t>
      </w:r>
      <w:r w:rsidRPr="009532DD">
        <w:rPr>
          <w:rFonts w:ascii="Arial" w:hAnsi="Arial" w:cs="Arial"/>
          <w:sz w:val="21"/>
          <w:szCs w:val="21"/>
        </w:rPr>
        <w:t xml:space="preserve"> transmitir, divulgar o comercializar total o parcialmente la información proporcionada por </w:t>
      </w:r>
      <w:r w:rsidRPr="009532DD">
        <w:rPr>
          <w:rFonts w:ascii="Arial" w:hAnsi="Arial" w:cs="Arial"/>
          <w:spacing w:val="-3"/>
          <w:sz w:val="21"/>
          <w:szCs w:val="21"/>
        </w:rPr>
        <w:t>la “</w:t>
      </w:r>
      <w:r w:rsidRPr="009532DD">
        <w:rPr>
          <w:rFonts w:ascii="Arial" w:hAnsi="Arial" w:cs="Arial"/>
          <w:b/>
          <w:spacing w:val="-3"/>
          <w:sz w:val="21"/>
          <w:szCs w:val="21"/>
        </w:rPr>
        <w:t>FINANCIERA”</w:t>
      </w:r>
      <w:r w:rsidRPr="009532DD">
        <w:rPr>
          <w:rFonts w:ascii="Arial" w:hAnsi="Arial" w:cs="Arial"/>
          <w:sz w:val="21"/>
          <w:szCs w:val="21"/>
        </w:rPr>
        <w:t xml:space="preserve">, por lo que la información será manejada por el </w:t>
      </w:r>
      <w:r w:rsidRPr="009532DD">
        <w:rPr>
          <w:rFonts w:ascii="Arial" w:hAnsi="Arial" w:cs="Arial"/>
          <w:b/>
          <w:sz w:val="21"/>
          <w:szCs w:val="21"/>
        </w:rPr>
        <w:t>“PERSONAL DE OUTSOURCING”,</w:t>
      </w:r>
      <w:r w:rsidRPr="009532DD">
        <w:rPr>
          <w:rFonts w:ascii="Arial" w:hAnsi="Arial" w:cs="Arial"/>
          <w:sz w:val="21"/>
          <w:szCs w:val="21"/>
        </w:rPr>
        <w:t xml:space="preserve"> con carácter estrictamente confidencial o reservado. Por tanto, la información y/o documentación a que tenga acceso el </w:t>
      </w:r>
      <w:r w:rsidRPr="009532DD">
        <w:rPr>
          <w:rFonts w:ascii="Arial" w:hAnsi="Arial" w:cs="Arial"/>
          <w:b/>
          <w:sz w:val="21"/>
          <w:szCs w:val="21"/>
        </w:rPr>
        <w:t>“PERSONAL DE OUTSOURCING”</w:t>
      </w:r>
      <w:r w:rsidRPr="009532DD">
        <w:rPr>
          <w:rFonts w:ascii="Arial" w:hAnsi="Arial" w:cs="Arial"/>
          <w:sz w:val="21"/>
          <w:szCs w:val="21"/>
        </w:rPr>
        <w:t xml:space="preserve"> contiene o puede contener información que se encuentra sujeta al secreto bancario y/o fiduciario, a que refiere el artículo 117 de la Ley de Instituciones de Crédito, por lo cual, el </w:t>
      </w:r>
      <w:r w:rsidRPr="009532DD">
        <w:rPr>
          <w:rFonts w:ascii="Arial" w:hAnsi="Arial" w:cs="Arial"/>
          <w:b/>
          <w:sz w:val="21"/>
          <w:szCs w:val="21"/>
        </w:rPr>
        <w:t>“PERSONAL DE OUTSOURCING”</w:t>
      </w:r>
      <w:r w:rsidRPr="009532DD">
        <w:rPr>
          <w:rFonts w:ascii="Arial" w:hAnsi="Arial" w:cs="Arial"/>
          <w:sz w:val="21"/>
          <w:szCs w:val="21"/>
        </w:rPr>
        <w:t xml:space="preserve"> deberá guardar absoluta confidencialidad respecto del contenido de dichos documentos y/o información, la cual en su momento devolverá a la </w:t>
      </w:r>
      <w:r w:rsidRPr="009532DD">
        <w:rPr>
          <w:rFonts w:ascii="Arial" w:hAnsi="Arial" w:cs="Arial"/>
          <w:b/>
          <w:sz w:val="21"/>
          <w:szCs w:val="21"/>
        </w:rPr>
        <w:t>“FINANCIERA”</w:t>
      </w:r>
      <w:r w:rsidRPr="009532DD">
        <w:rPr>
          <w:rFonts w:ascii="Arial" w:hAnsi="Arial" w:cs="Arial"/>
          <w:sz w:val="21"/>
          <w:szCs w:val="21"/>
        </w:rPr>
        <w:t xml:space="preserve"> o la destruirá si ésta así lo solicita.</w:t>
      </w:r>
    </w:p>
    <w:p w14:paraId="1E3F9AB5" w14:textId="77777777" w:rsidR="00E13FBD" w:rsidRPr="009532DD" w:rsidRDefault="00E13FBD" w:rsidP="00E13FBD">
      <w:pPr>
        <w:widowControl w:val="0"/>
        <w:tabs>
          <w:tab w:val="left" w:pos="8505"/>
        </w:tabs>
        <w:ind w:right="-1"/>
        <w:jc w:val="both"/>
        <w:rPr>
          <w:rFonts w:ascii="Arial" w:hAnsi="Arial" w:cs="Arial"/>
          <w:sz w:val="21"/>
          <w:szCs w:val="21"/>
        </w:rPr>
      </w:pPr>
    </w:p>
    <w:p w14:paraId="091EE11B" w14:textId="77777777" w:rsidR="00E13FBD" w:rsidRPr="009532DD" w:rsidRDefault="00E13FBD" w:rsidP="00E13FBD">
      <w:pPr>
        <w:widowControl w:val="0"/>
        <w:tabs>
          <w:tab w:val="left" w:pos="8505"/>
        </w:tabs>
        <w:ind w:right="-1"/>
        <w:jc w:val="both"/>
        <w:rPr>
          <w:rFonts w:ascii="Arial" w:hAnsi="Arial" w:cs="Arial"/>
          <w:sz w:val="21"/>
          <w:szCs w:val="21"/>
        </w:rPr>
      </w:pPr>
      <w:r w:rsidRPr="009532DD">
        <w:rPr>
          <w:rFonts w:ascii="Arial" w:hAnsi="Arial" w:cs="Arial"/>
          <w:sz w:val="21"/>
          <w:szCs w:val="21"/>
        </w:rPr>
        <w:t xml:space="preserve">El </w:t>
      </w:r>
      <w:r w:rsidRPr="009532DD">
        <w:rPr>
          <w:rFonts w:ascii="Arial" w:hAnsi="Arial" w:cs="Arial"/>
          <w:b/>
          <w:sz w:val="21"/>
          <w:szCs w:val="21"/>
        </w:rPr>
        <w:t xml:space="preserve">“PROVEEDOR DEL SERVICIO” </w:t>
      </w:r>
      <w:r w:rsidRPr="009532DD">
        <w:rPr>
          <w:rFonts w:ascii="Arial" w:hAnsi="Arial" w:cs="Arial"/>
          <w:sz w:val="21"/>
          <w:szCs w:val="21"/>
        </w:rPr>
        <w:t xml:space="preserve">y/o el </w:t>
      </w:r>
      <w:r w:rsidRPr="009532DD">
        <w:rPr>
          <w:rFonts w:ascii="Arial" w:hAnsi="Arial" w:cs="Arial"/>
          <w:b/>
          <w:sz w:val="21"/>
          <w:szCs w:val="21"/>
        </w:rPr>
        <w:t>“PERSONAL DE OUTSOURCING”</w:t>
      </w:r>
      <w:r w:rsidRPr="009532DD">
        <w:rPr>
          <w:rFonts w:ascii="Arial" w:hAnsi="Arial" w:cs="Arial"/>
          <w:sz w:val="21"/>
          <w:szCs w:val="21"/>
        </w:rPr>
        <w:t xml:space="preserve"> notificará inmediatamente a la </w:t>
      </w:r>
      <w:r w:rsidRPr="009532DD">
        <w:rPr>
          <w:rFonts w:ascii="Arial" w:hAnsi="Arial" w:cs="Arial"/>
          <w:b/>
          <w:sz w:val="21"/>
          <w:szCs w:val="21"/>
        </w:rPr>
        <w:t>“FINANCIERA”</w:t>
      </w:r>
      <w:r w:rsidRPr="009532DD">
        <w:rPr>
          <w:rFonts w:ascii="Arial" w:hAnsi="Arial" w:cs="Arial"/>
          <w:sz w:val="21"/>
          <w:szCs w:val="21"/>
        </w:rPr>
        <w:t xml:space="preserve"> en caso de descubrir un uso, revelación o divulgación no autorizados de </w:t>
      </w:r>
      <w:r w:rsidRPr="009532DD">
        <w:rPr>
          <w:rFonts w:ascii="Arial" w:hAnsi="Arial" w:cs="Arial"/>
          <w:b/>
          <w:sz w:val="21"/>
          <w:szCs w:val="21"/>
        </w:rPr>
        <w:t xml:space="preserve">“INFORMACIÓN CONFIDENCIAL Y/O RESERVADA” </w:t>
      </w:r>
      <w:r w:rsidRPr="009532DD">
        <w:rPr>
          <w:rFonts w:ascii="Arial" w:hAnsi="Arial" w:cs="Arial"/>
          <w:sz w:val="21"/>
          <w:szCs w:val="21"/>
        </w:rPr>
        <w:t xml:space="preserve">y cooperará con </w:t>
      </w:r>
      <w:r w:rsidRPr="009532DD">
        <w:rPr>
          <w:rFonts w:ascii="Arial" w:hAnsi="Arial" w:cs="Arial"/>
          <w:spacing w:val="-3"/>
          <w:sz w:val="21"/>
          <w:szCs w:val="21"/>
        </w:rPr>
        <w:t>la “</w:t>
      </w:r>
      <w:r w:rsidRPr="009532DD">
        <w:rPr>
          <w:rFonts w:ascii="Arial" w:hAnsi="Arial" w:cs="Arial"/>
          <w:b/>
          <w:spacing w:val="-3"/>
          <w:sz w:val="21"/>
          <w:szCs w:val="21"/>
        </w:rPr>
        <w:t>FINANCIERA”</w:t>
      </w:r>
      <w:r w:rsidRPr="009532DD">
        <w:rPr>
          <w:rFonts w:ascii="Arial" w:hAnsi="Arial" w:cs="Arial"/>
          <w:sz w:val="21"/>
          <w:szCs w:val="21"/>
        </w:rPr>
        <w:t xml:space="preserve"> para recuperar la información e impedir usos adicionales no autorizados de la misma.</w:t>
      </w:r>
    </w:p>
    <w:p w14:paraId="00AE8A00" w14:textId="77777777" w:rsidR="00E13FBD" w:rsidRPr="009532DD" w:rsidRDefault="00E13FBD" w:rsidP="00E13FBD">
      <w:pPr>
        <w:widowControl w:val="0"/>
        <w:tabs>
          <w:tab w:val="left" w:pos="8505"/>
        </w:tabs>
        <w:ind w:right="-1"/>
        <w:jc w:val="both"/>
        <w:rPr>
          <w:rFonts w:ascii="Arial" w:hAnsi="Arial" w:cs="Arial"/>
          <w:sz w:val="21"/>
          <w:szCs w:val="21"/>
        </w:rPr>
      </w:pPr>
    </w:p>
    <w:p w14:paraId="42F0D686" w14:textId="77777777" w:rsidR="00E13FBD" w:rsidRPr="009532DD" w:rsidRDefault="00E13FBD" w:rsidP="00E13FBD">
      <w:pPr>
        <w:widowControl w:val="0"/>
        <w:tabs>
          <w:tab w:val="left" w:pos="8505"/>
        </w:tabs>
        <w:ind w:right="-1"/>
        <w:jc w:val="both"/>
        <w:rPr>
          <w:rFonts w:ascii="Arial" w:hAnsi="Arial" w:cs="Arial"/>
          <w:sz w:val="21"/>
          <w:szCs w:val="21"/>
        </w:rPr>
      </w:pPr>
      <w:r w:rsidRPr="009532DD">
        <w:rPr>
          <w:rFonts w:ascii="Arial" w:hAnsi="Arial" w:cs="Arial"/>
          <w:sz w:val="21"/>
          <w:szCs w:val="21"/>
        </w:rPr>
        <w:t>Asimismo, en cumplimiento a la Ley Federal de Transparencia y Acceso a la Información Pública Gubernamental</w:t>
      </w:r>
      <w:r w:rsidR="002F751F">
        <w:rPr>
          <w:rFonts w:ascii="Arial" w:hAnsi="Arial" w:cs="Arial"/>
          <w:sz w:val="21"/>
          <w:szCs w:val="21"/>
        </w:rPr>
        <w:t xml:space="preserve"> y/o Ley General de Transparencia y Acceso a la Información Pública</w:t>
      </w:r>
      <w:r w:rsidRPr="009532DD">
        <w:rPr>
          <w:rFonts w:ascii="Arial" w:hAnsi="Arial" w:cs="Arial"/>
          <w:sz w:val="21"/>
          <w:szCs w:val="21"/>
        </w:rPr>
        <w:t xml:space="preserve">, el contenido del presente Convenio podrá ser consultado por cualquier persona física y/o moral, siempre y cuando se sujete a los procedimientos establecidos en dicho ordenamiento legal; sin embargo, aquellos documentos, archivos e información que la </w:t>
      </w:r>
      <w:r w:rsidRPr="009532DD">
        <w:rPr>
          <w:rFonts w:ascii="Arial" w:hAnsi="Arial" w:cs="Arial"/>
          <w:b/>
          <w:sz w:val="21"/>
          <w:szCs w:val="21"/>
        </w:rPr>
        <w:t>“FINANCIERA”</w:t>
      </w:r>
      <w:r w:rsidRPr="009532DD">
        <w:rPr>
          <w:rFonts w:ascii="Arial" w:hAnsi="Arial" w:cs="Arial"/>
          <w:sz w:val="21"/>
          <w:szCs w:val="21"/>
        </w:rPr>
        <w:t xml:space="preserve"> entregue al </w:t>
      </w:r>
      <w:r w:rsidRPr="009532DD">
        <w:rPr>
          <w:rFonts w:ascii="Arial" w:hAnsi="Arial" w:cs="Arial"/>
          <w:b/>
          <w:sz w:val="21"/>
          <w:szCs w:val="21"/>
        </w:rPr>
        <w:t xml:space="preserve">“PROVEEDOR DEL SERVICIO” </w:t>
      </w:r>
      <w:r w:rsidRPr="009532DD">
        <w:rPr>
          <w:rFonts w:ascii="Arial" w:hAnsi="Arial" w:cs="Arial"/>
          <w:sz w:val="21"/>
          <w:szCs w:val="21"/>
        </w:rPr>
        <w:t>y/o al</w:t>
      </w:r>
      <w:r w:rsidRPr="009532DD">
        <w:rPr>
          <w:rFonts w:ascii="Arial" w:hAnsi="Arial" w:cs="Arial"/>
          <w:b/>
          <w:sz w:val="21"/>
          <w:szCs w:val="21"/>
        </w:rPr>
        <w:t xml:space="preserve"> “PERSONAL DE OUTSOURCING” </w:t>
      </w:r>
      <w:r w:rsidRPr="009532DD">
        <w:rPr>
          <w:rFonts w:ascii="Arial" w:hAnsi="Arial" w:cs="Arial"/>
          <w:sz w:val="21"/>
          <w:szCs w:val="21"/>
        </w:rPr>
        <w:t>con carácter de reservado o confidencial, no podrán ser revelados.</w:t>
      </w:r>
    </w:p>
    <w:p w14:paraId="2C62B92F" w14:textId="77777777" w:rsidR="00E13FBD" w:rsidRPr="009532DD" w:rsidRDefault="00E13FBD" w:rsidP="00E13FBD">
      <w:pPr>
        <w:widowControl w:val="0"/>
        <w:tabs>
          <w:tab w:val="left" w:pos="8505"/>
        </w:tabs>
        <w:ind w:right="-1"/>
        <w:jc w:val="both"/>
        <w:rPr>
          <w:rFonts w:ascii="Arial" w:hAnsi="Arial" w:cs="Arial"/>
          <w:sz w:val="21"/>
          <w:szCs w:val="21"/>
        </w:rPr>
      </w:pPr>
    </w:p>
    <w:p w14:paraId="62671198" w14:textId="77777777" w:rsidR="00E13FBD" w:rsidRPr="009532DD" w:rsidRDefault="00E13FBD" w:rsidP="00E13FBD">
      <w:pPr>
        <w:widowControl w:val="0"/>
        <w:ind w:right="-1"/>
        <w:jc w:val="both"/>
        <w:rPr>
          <w:rFonts w:ascii="Arial" w:hAnsi="Arial" w:cs="Arial"/>
          <w:sz w:val="21"/>
          <w:szCs w:val="21"/>
        </w:rPr>
      </w:pPr>
      <w:proofErr w:type="gramStart"/>
      <w:r w:rsidRPr="009532DD">
        <w:rPr>
          <w:rFonts w:ascii="Arial" w:hAnsi="Arial" w:cs="Arial"/>
          <w:b/>
          <w:bCs/>
          <w:sz w:val="21"/>
          <w:szCs w:val="21"/>
        </w:rPr>
        <w:t>CUARTA.-</w:t>
      </w:r>
      <w:proofErr w:type="gramEnd"/>
      <w:r w:rsidRPr="009532DD">
        <w:rPr>
          <w:rFonts w:ascii="Arial" w:hAnsi="Arial" w:cs="Arial"/>
          <w:b/>
          <w:bCs/>
          <w:sz w:val="21"/>
          <w:szCs w:val="21"/>
        </w:rPr>
        <w:t xml:space="preserve">  CARACTERÍSTICAS DE LA INFORMACIÓN </w:t>
      </w:r>
      <w:r w:rsidRPr="009532DD">
        <w:rPr>
          <w:rFonts w:ascii="Arial" w:hAnsi="Arial" w:cs="Arial"/>
          <w:b/>
          <w:sz w:val="21"/>
          <w:szCs w:val="21"/>
        </w:rPr>
        <w:t>CONFIDENCIAL Y/O RESERVADA</w:t>
      </w:r>
      <w:r w:rsidRPr="009532DD">
        <w:rPr>
          <w:rFonts w:ascii="Arial" w:hAnsi="Arial" w:cs="Arial"/>
          <w:b/>
          <w:bCs/>
          <w:sz w:val="21"/>
          <w:szCs w:val="21"/>
        </w:rPr>
        <w:t xml:space="preserve">.- </w:t>
      </w:r>
      <w:r w:rsidRPr="009532DD">
        <w:rPr>
          <w:rFonts w:ascii="Arial" w:hAnsi="Arial" w:cs="Arial"/>
          <w:bCs/>
          <w:sz w:val="21"/>
          <w:szCs w:val="21"/>
        </w:rPr>
        <w:t xml:space="preserve">Para efectos </w:t>
      </w:r>
      <w:r w:rsidRPr="009532DD">
        <w:rPr>
          <w:rFonts w:ascii="Arial" w:hAnsi="Arial" w:cs="Arial"/>
          <w:sz w:val="21"/>
          <w:szCs w:val="21"/>
        </w:rPr>
        <w:t xml:space="preserve">del presente Convenio, y salvo que expresamente se señale otra cosa, por </w:t>
      </w:r>
      <w:r w:rsidRPr="009532DD">
        <w:rPr>
          <w:rFonts w:ascii="Arial" w:hAnsi="Arial" w:cs="Arial"/>
          <w:b/>
          <w:sz w:val="21"/>
          <w:szCs w:val="21"/>
        </w:rPr>
        <w:t xml:space="preserve">“INFORMACIÓN CONFIDENCIAL Y/O RESERVADA” </w:t>
      </w:r>
      <w:r w:rsidRPr="009532DD">
        <w:rPr>
          <w:rFonts w:ascii="Arial" w:hAnsi="Arial" w:cs="Arial"/>
          <w:sz w:val="21"/>
          <w:szCs w:val="21"/>
        </w:rPr>
        <w:t>debe entenderse la información referida en la Cláusula Segunda del presente Convenio.</w:t>
      </w:r>
    </w:p>
    <w:p w14:paraId="271AE609" w14:textId="77777777" w:rsidR="00E13FBD" w:rsidRPr="009532DD" w:rsidRDefault="00E13FBD" w:rsidP="00E13FBD">
      <w:pPr>
        <w:widowControl w:val="0"/>
        <w:ind w:right="-1"/>
        <w:jc w:val="both"/>
        <w:rPr>
          <w:rFonts w:ascii="Arial" w:hAnsi="Arial" w:cs="Arial"/>
          <w:b/>
          <w:bCs/>
          <w:sz w:val="21"/>
          <w:szCs w:val="21"/>
        </w:rPr>
      </w:pPr>
    </w:p>
    <w:p w14:paraId="4DF7BDBC"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sz w:val="21"/>
          <w:szCs w:val="21"/>
        </w:rPr>
        <w:t xml:space="preserve">Dicha </w:t>
      </w:r>
      <w:r w:rsidRPr="009532DD">
        <w:rPr>
          <w:rFonts w:ascii="Arial" w:hAnsi="Arial" w:cs="Arial"/>
          <w:b/>
          <w:sz w:val="21"/>
          <w:szCs w:val="21"/>
        </w:rPr>
        <w:t xml:space="preserve">“INFORMACIÓN CONFIDENCIAL Y/O RESERVADA”, </w:t>
      </w:r>
      <w:r w:rsidRPr="009532DD">
        <w:rPr>
          <w:rFonts w:ascii="Arial" w:hAnsi="Arial" w:cs="Arial"/>
          <w:sz w:val="21"/>
          <w:szCs w:val="21"/>
        </w:rPr>
        <w:t xml:space="preserve">no incluye la información: (i) que sea pública en el momento de la celebración del Convenio o que en el futuro se convierta en información del dominio público, siempre y cuando las </w:t>
      </w:r>
      <w:r w:rsidR="002F751F">
        <w:rPr>
          <w:rFonts w:ascii="Arial" w:hAnsi="Arial" w:cs="Arial"/>
          <w:sz w:val="21"/>
          <w:szCs w:val="21"/>
        </w:rPr>
        <w:t>“PARTES”</w:t>
      </w:r>
      <w:r w:rsidRPr="009532DD">
        <w:rPr>
          <w:rFonts w:ascii="Arial" w:hAnsi="Arial" w:cs="Arial"/>
          <w:sz w:val="21"/>
          <w:szCs w:val="21"/>
        </w:rPr>
        <w:t xml:space="preserve"> no hayan incurrido en incumplimiento de sus obligaciones bajo el Convenio con anterioridad a que dicha información pasare al dominio público; (ii) que esté disponible a terceras personas que hayan a su vez obtenido dicha información sin violar obligaciones de confidencialidad derivadas de este o de otros Convenios; y (iii) que por ley u orden judicial deba ser divulgada a terceras personas.</w:t>
      </w:r>
    </w:p>
    <w:p w14:paraId="3436C6AA" w14:textId="77777777" w:rsidR="00E13FBD" w:rsidRPr="009532DD" w:rsidRDefault="00E13FBD" w:rsidP="00E13FBD">
      <w:pPr>
        <w:widowControl w:val="0"/>
        <w:ind w:right="-1"/>
        <w:jc w:val="both"/>
        <w:rPr>
          <w:rFonts w:ascii="Arial" w:hAnsi="Arial" w:cs="Arial"/>
          <w:sz w:val="21"/>
          <w:szCs w:val="21"/>
        </w:rPr>
      </w:pPr>
    </w:p>
    <w:p w14:paraId="34703AC8"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b/>
          <w:bCs/>
          <w:sz w:val="21"/>
          <w:szCs w:val="21"/>
        </w:rPr>
        <w:t xml:space="preserve">QUINTA.-OBLIGACIONES.- </w:t>
      </w:r>
      <w:r w:rsidRPr="009532DD">
        <w:rPr>
          <w:rFonts w:ascii="Arial" w:hAnsi="Arial" w:cs="Arial"/>
          <w:sz w:val="21"/>
          <w:szCs w:val="21"/>
        </w:rPr>
        <w:t xml:space="preserve">El </w:t>
      </w:r>
      <w:r w:rsidRPr="009532DD">
        <w:rPr>
          <w:rFonts w:ascii="Arial" w:hAnsi="Arial" w:cs="Arial"/>
          <w:b/>
          <w:sz w:val="21"/>
          <w:szCs w:val="21"/>
        </w:rPr>
        <w:t xml:space="preserve">“PROVEEDOR DEL SERVICIO” </w:t>
      </w:r>
      <w:r w:rsidRPr="009532DD">
        <w:rPr>
          <w:rFonts w:ascii="Arial" w:hAnsi="Arial" w:cs="Arial"/>
          <w:sz w:val="21"/>
          <w:szCs w:val="21"/>
        </w:rPr>
        <w:t>y el “</w:t>
      </w:r>
      <w:r w:rsidRPr="009532DD">
        <w:rPr>
          <w:rFonts w:ascii="Arial" w:hAnsi="Arial" w:cs="Arial"/>
          <w:b/>
          <w:sz w:val="21"/>
          <w:szCs w:val="21"/>
        </w:rPr>
        <w:t>PERSONAL DE OUTSOURCING”</w:t>
      </w:r>
      <w:r w:rsidRPr="009532DD">
        <w:rPr>
          <w:rFonts w:ascii="Arial" w:hAnsi="Arial" w:cs="Arial"/>
          <w:sz w:val="21"/>
          <w:szCs w:val="21"/>
        </w:rPr>
        <w:t xml:space="preserve"> se obligan a utilizar la </w:t>
      </w:r>
      <w:r w:rsidRPr="009532DD">
        <w:rPr>
          <w:rFonts w:ascii="Arial" w:hAnsi="Arial" w:cs="Arial"/>
          <w:b/>
          <w:sz w:val="21"/>
          <w:szCs w:val="21"/>
        </w:rPr>
        <w:t xml:space="preserve">“INFORMACIÓN CONFIDENCIAL Y/O RESERVADA” </w:t>
      </w:r>
      <w:r w:rsidRPr="009532DD">
        <w:rPr>
          <w:rFonts w:ascii="Arial" w:hAnsi="Arial" w:cs="Arial"/>
          <w:sz w:val="21"/>
          <w:szCs w:val="21"/>
        </w:rPr>
        <w:t>que se le proporcione única y exclusivamente en relación con el desempeño de sus funciones, y a tomar las medidas de seguridad y cuidado en la protección de dicha información, en contra de pérdida, robo, extravío o divulgación inadvertida</w:t>
      </w:r>
      <w:r w:rsidRPr="009532DD">
        <w:rPr>
          <w:rFonts w:ascii="Arial" w:hAnsi="Arial" w:cs="Arial"/>
          <w:b/>
          <w:sz w:val="21"/>
          <w:szCs w:val="21"/>
        </w:rPr>
        <w:t>,</w:t>
      </w:r>
      <w:r w:rsidRPr="009532DD">
        <w:rPr>
          <w:rFonts w:ascii="Arial" w:hAnsi="Arial" w:cs="Arial"/>
          <w:sz w:val="21"/>
          <w:szCs w:val="21"/>
        </w:rPr>
        <w:t xml:space="preserve"> por lo que convienen que en su caso, indemnizarán </w:t>
      </w:r>
      <w:r w:rsidRPr="009532DD">
        <w:rPr>
          <w:rFonts w:ascii="Arial" w:hAnsi="Arial" w:cs="Arial"/>
          <w:spacing w:val="-3"/>
          <w:sz w:val="21"/>
          <w:szCs w:val="21"/>
        </w:rPr>
        <w:t xml:space="preserve">la </w:t>
      </w:r>
      <w:r w:rsidRPr="009532DD">
        <w:rPr>
          <w:rFonts w:ascii="Arial" w:hAnsi="Arial" w:cs="Arial"/>
          <w:b/>
          <w:spacing w:val="-3"/>
          <w:sz w:val="21"/>
          <w:szCs w:val="21"/>
        </w:rPr>
        <w:t xml:space="preserve">“FINANCIERA” </w:t>
      </w:r>
      <w:r w:rsidRPr="009532DD">
        <w:rPr>
          <w:rFonts w:ascii="Arial" w:hAnsi="Arial" w:cs="Arial"/>
          <w:sz w:val="21"/>
          <w:szCs w:val="21"/>
        </w:rPr>
        <w:t xml:space="preserve">y responderán por cualquier violación a la obligación de confidencialidad pactada en el Convenio en que incurrieran </w:t>
      </w:r>
      <w:r w:rsidRPr="009532DD">
        <w:rPr>
          <w:rFonts w:ascii="Arial" w:hAnsi="Arial" w:cs="Arial"/>
          <w:sz w:val="21"/>
          <w:szCs w:val="21"/>
        </w:rPr>
        <w:lastRenderedPageBreak/>
        <w:t>directamente.</w:t>
      </w:r>
    </w:p>
    <w:p w14:paraId="508BC806" w14:textId="77777777" w:rsidR="00E13FBD" w:rsidRPr="009532DD" w:rsidRDefault="00E13FBD" w:rsidP="00E13FBD">
      <w:pPr>
        <w:widowControl w:val="0"/>
        <w:ind w:right="-1"/>
        <w:jc w:val="both"/>
        <w:rPr>
          <w:rFonts w:ascii="Arial" w:hAnsi="Arial" w:cs="Arial"/>
          <w:sz w:val="21"/>
          <w:szCs w:val="21"/>
        </w:rPr>
      </w:pPr>
    </w:p>
    <w:p w14:paraId="1D855EF4" w14:textId="77777777" w:rsidR="00E13FBD" w:rsidRPr="009532DD" w:rsidRDefault="00E13FBD" w:rsidP="00E13FBD">
      <w:pPr>
        <w:pStyle w:val="Lista2"/>
        <w:widowControl w:val="0"/>
        <w:ind w:left="0" w:right="-1" w:firstLine="0"/>
        <w:rPr>
          <w:sz w:val="21"/>
          <w:szCs w:val="21"/>
        </w:rPr>
      </w:pPr>
      <w:r w:rsidRPr="009532DD">
        <w:rPr>
          <w:sz w:val="21"/>
          <w:szCs w:val="21"/>
        </w:rPr>
        <w:t xml:space="preserve">En el caso de que el </w:t>
      </w:r>
      <w:r w:rsidRPr="009532DD">
        <w:rPr>
          <w:b/>
          <w:sz w:val="21"/>
          <w:szCs w:val="21"/>
        </w:rPr>
        <w:t xml:space="preserve">“PROVEEDOR DEL SERVICIO” </w:t>
      </w:r>
      <w:r w:rsidRPr="009532DD">
        <w:rPr>
          <w:sz w:val="21"/>
          <w:szCs w:val="21"/>
        </w:rPr>
        <w:t xml:space="preserve">y/o el </w:t>
      </w:r>
      <w:r w:rsidRPr="009532DD">
        <w:rPr>
          <w:b/>
          <w:sz w:val="21"/>
          <w:szCs w:val="21"/>
        </w:rPr>
        <w:t>“PERSONAL DE OUTSOURCING”</w:t>
      </w:r>
      <w:r w:rsidRPr="009532DD">
        <w:rPr>
          <w:sz w:val="21"/>
          <w:szCs w:val="21"/>
        </w:rPr>
        <w:t xml:space="preserve"> sean requeridos por autoridad administrativa o judicial competente a efecto de que proporcione cualquier </w:t>
      </w:r>
      <w:r w:rsidRPr="009532DD">
        <w:rPr>
          <w:b/>
          <w:sz w:val="21"/>
          <w:szCs w:val="21"/>
        </w:rPr>
        <w:t>“INFORMACIÓN CONFIDENCIAL Y/O RESERVADA”</w:t>
      </w:r>
      <w:r w:rsidRPr="009532DD">
        <w:rPr>
          <w:sz w:val="21"/>
          <w:szCs w:val="21"/>
        </w:rPr>
        <w:t>,</w:t>
      </w:r>
      <w:r w:rsidRPr="009532DD">
        <w:rPr>
          <w:bCs/>
          <w:sz w:val="21"/>
          <w:szCs w:val="21"/>
        </w:rPr>
        <w:t xml:space="preserve"> se deberá notificar dicha situación a la </w:t>
      </w:r>
      <w:r w:rsidRPr="009532DD">
        <w:rPr>
          <w:b/>
          <w:sz w:val="21"/>
          <w:szCs w:val="21"/>
        </w:rPr>
        <w:t>“FINANCIERA”</w:t>
      </w:r>
      <w:r w:rsidRPr="009532DD">
        <w:rPr>
          <w:bCs/>
          <w:sz w:val="21"/>
          <w:szCs w:val="21"/>
        </w:rPr>
        <w:t xml:space="preserve">, dentro de los 5 (cinco) días hábiles siguientes contados a partir de la fecha en que haya recibido dicho requerimiento con el objeto de que ésta última esté en condiciones de realizar aquellos actos que a su derecho convengan, incluyendo la obtención de una orden de protección adecuada, medida precautoria u otros recursos legales apropiados, a fin de prevenir la divulgación de la </w:t>
      </w:r>
      <w:r w:rsidRPr="009532DD">
        <w:rPr>
          <w:b/>
          <w:sz w:val="21"/>
          <w:szCs w:val="21"/>
        </w:rPr>
        <w:t xml:space="preserve">“INFORMACIÓN CONFIDENCIAL Y/O RESERVADA” </w:t>
      </w:r>
      <w:r w:rsidRPr="009532DD">
        <w:rPr>
          <w:bCs/>
          <w:sz w:val="21"/>
          <w:szCs w:val="21"/>
        </w:rPr>
        <w:t xml:space="preserve">requerida; por lo tanto, </w:t>
      </w:r>
      <w:r w:rsidRPr="009532DD">
        <w:rPr>
          <w:sz w:val="21"/>
          <w:szCs w:val="21"/>
        </w:rPr>
        <w:t xml:space="preserve">el </w:t>
      </w:r>
      <w:r w:rsidRPr="009532DD">
        <w:rPr>
          <w:b/>
          <w:sz w:val="21"/>
          <w:szCs w:val="21"/>
        </w:rPr>
        <w:t xml:space="preserve">“PROVEEDOR DEL SERVICIO” </w:t>
      </w:r>
      <w:r w:rsidRPr="009532DD">
        <w:rPr>
          <w:sz w:val="21"/>
          <w:szCs w:val="21"/>
        </w:rPr>
        <w:t xml:space="preserve">y/o el </w:t>
      </w:r>
      <w:r w:rsidRPr="009532DD">
        <w:rPr>
          <w:b/>
          <w:sz w:val="21"/>
          <w:szCs w:val="21"/>
        </w:rPr>
        <w:t xml:space="preserve">“PERSONAL DE OUTSOURCING” </w:t>
      </w:r>
      <w:r w:rsidRPr="009532DD">
        <w:rPr>
          <w:bCs/>
          <w:sz w:val="21"/>
          <w:szCs w:val="21"/>
        </w:rPr>
        <w:t xml:space="preserve">se obligan a responder  de los daños y perjuicios que se deriven de la falta de notificación antes mencionada. Asimismo, </w:t>
      </w:r>
      <w:r w:rsidRPr="009532DD">
        <w:rPr>
          <w:sz w:val="21"/>
          <w:szCs w:val="21"/>
        </w:rPr>
        <w:t xml:space="preserve">el </w:t>
      </w:r>
      <w:r w:rsidRPr="009532DD">
        <w:rPr>
          <w:b/>
          <w:sz w:val="21"/>
          <w:szCs w:val="21"/>
        </w:rPr>
        <w:t xml:space="preserve">“PROVEEDOR DEL SERVICIO” </w:t>
      </w:r>
      <w:r w:rsidRPr="009532DD">
        <w:rPr>
          <w:sz w:val="21"/>
          <w:szCs w:val="21"/>
        </w:rPr>
        <w:t xml:space="preserve">y/o el </w:t>
      </w:r>
      <w:r w:rsidRPr="009532DD">
        <w:rPr>
          <w:b/>
          <w:sz w:val="21"/>
          <w:szCs w:val="21"/>
        </w:rPr>
        <w:t xml:space="preserve">“PERSONAL DE OUTSOURCING” </w:t>
      </w:r>
      <w:r w:rsidRPr="009532DD">
        <w:rPr>
          <w:bCs/>
          <w:sz w:val="21"/>
          <w:szCs w:val="21"/>
        </w:rPr>
        <w:t xml:space="preserve">deberá proporcionar únicamente la </w:t>
      </w:r>
      <w:r w:rsidRPr="009532DD">
        <w:rPr>
          <w:b/>
          <w:sz w:val="21"/>
          <w:szCs w:val="21"/>
        </w:rPr>
        <w:t xml:space="preserve">“INFORMACIÓN CONFIDENCIAL Y/O RESERVADA” </w:t>
      </w:r>
      <w:r w:rsidRPr="009532DD">
        <w:rPr>
          <w:bCs/>
          <w:sz w:val="21"/>
          <w:szCs w:val="21"/>
        </w:rPr>
        <w:t xml:space="preserve">que le haya sido expresamente requerida, haciendo su mejor esfuerzo para que en caso de que la autoridad no haya especificado el tipo de información requerida, busque que se defina con el objetivo de afectar lo menos posible la obligación de no divulgar la </w:t>
      </w:r>
      <w:r w:rsidRPr="009532DD">
        <w:rPr>
          <w:b/>
          <w:sz w:val="21"/>
          <w:szCs w:val="21"/>
        </w:rPr>
        <w:t>“INFORMACIÓN CONFIDENCIAL Y/O RESERVADA”</w:t>
      </w:r>
      <w:r w:rsidRPr="009532DD">
        <w:rPr>
          <w:bCs/>
          <w:sz w:val="21"/>
          <w:szCs w:val="21"/>
        </w:rPr>
        <w:t>.</w:t>
      </w:r>
    </w:p>
    <w:p w14:paraId="20988924" w14:textId="77777777" w:rsidR="00E13FBD" w:rsidRPr="009532DD" w:rsidRDefault="00E13FBD" w:rsidP="00E13FBD">
      <w:pPr>
        <w:pStyle w:val="Textoindependiente2"/>
        <w:widowControl w:val="0"/>
        <w:ind w:right="-1"/>
        <w:rPr>
          <w:sz w:val="21"/>
          <w:szCs w:val="21"/>
          <w:lang w:val="es-MX"/>
        </w:rPr>
      </w:pPr>
    </w:p>
    <w:p w14:paraId="16D1DD08"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sz w:val="21"/>
          <w:szCs w:val="21"/>
        </w:rPr>
        <w:t xml:space="preserve">Las </w:t>
      </w:r>
      <w:r w:rsidR="002F751F">
        <w:rPr>
          <w:rFonts w:ascii="Arial" w:hAnsi="Arial" w:cs="Arial"/>
          <w:sz w:val="21"/>
          <w:szCs w:val="21"/>
        </w:rPr>
        <w:t>“</w:t>
      </w:r>
      <w:r w:rsidR="002F751F" w:rsidRPr="009532DD">
        <w:rPr>
          <w:rFonts w:ascii="Arial" w:hAnsi="Arial" w:cs="Arial"/>
          <w:sz w:val="21"/>
          <w:szCs w:val="21"/>
        </w:rPr>
        <w:t>PARTES</w:t>
      </w:r>
      <w:r w:rsidR="002F751F">
        <w:rPr>
          <w:rFonts w:ascii="Arial" w:hAnsi="Arial" w:cs="Arial"/>
          <w:sz w:val="21"/>
          <w:szCs w:val="21"/>
        </w:rPr>
        <w:t>”</w:t>
      </w:r>
      <w:r w:rsidRPr="009532DD">
        <w:rPr>
          <w:rFonts w:ascii="Arial" w:hAnsi="Arial" w:cs="Arial"/>
          <w:sz w:val="21"/>
          <w:szCs w:val="21"/>
        </w:rPr>
        <w:t xml:space="preserve"> convienen y aceptan en que la atención y el desahogo de un requerimiento de autoridad competente que implique el suministro de </w:t>
      </w:r>
      <w:r w:rsidRPr="009532DD">
        <w:rPr>
          <w:rFonts w:ascii="Arial" w:hAnsi="Arial" w:cs="Arial"/>
          <w:b/>
          <w:sz w:val="21"/>
          <w:szCs w:val="21"/>
        </w:rPr>
        <w:t xml:space="preserve">“INFORMACIÓN CONFIDENCIAL Y/O RESERVADA” </w:t>
      </w:r>
      <w:r w:rsidRPr="009532DD">
        <w:rPr>
          <w:rFonts w:ascii="Arial" w:hAnsi="Arial" w:cs="Arial"/>
          <w:sz w:val="21"/>
          <w:szCs w:val="21"/>
        </w:rPr>
        <w:t xml:space="preserve">no constituirán violación a la obligación de confidencialidad derivada del Convenio, siempre y cuando el </w:t>
      </w:r>
      <w:r w:rsidRPr="009532DD">
        <w:rPr>
          <w:rFonts w:ascii="Arial" w:hAnsi="Arial" w:cs="Arial"/>
          <w:b/>
          <w:sz w:val="21"/>
          <w:szCs w:val="21"/>
        </w:rPr>
        <w:t xml:space="preserve">“PROVEEDOR DEL SERVICIO” y/o el “PERSONAL DE OUTSOURCING” </w:t>
      </w:r>
      <w:r w:rsidRPr="009532DD">
        <w:rPr>
          <w:rFonts w:ascii="Arial" w:hAnsi="Arial" w:cs="Arial"/>
          <w:sz w:val="21"/>
          <w:szCs w:val="21"/>
        </w:rPr>
        <w:t xml:space="preserve">haya notificado a </w:t>
      </w:r>
      <w:proofErr w:type="gramStart"/>
      <w:r w:rsidRPr="009532DD">
        <w:rPr>
          <w:rFonts w:ascii="Arial" w:hAnsi="Arial" w:cs="Arial"/>
          <w:sz w:val="21"/>
          <w:szCs w:val="21"/>
        </w:rPr>
        <w:t xml:space="preserve">la </w:t>
      </w:r>
      <w:r w:rsidRPr="009532DD">
        <w:rPr>
          <w:rFonts w:ascii="Arial" w:hAnsi="Arial" w:cs="Arial"/>
          <w:b/>
          <w:sz w:val="21"/>
          <w:szCs w:val="21"/>
        </w:rPr>
        <w:t>”FINANCIERA</w:t>
      </w:r>
      <w:proofErr w:type="gramEnd"/>
      <w:r w:rsidRPr="009532DD">
        <w:rPr>
          <w:rFonts w:ascii="Arial" w:hAnsi="Arial" w:cs="Arial"/>
          <w:b/>
          <w:sz w:val="21"/>
          <w:szCs w:val="21"/>
        </w:rPr>
        <w:t>”</w:t>
      </w:r>
      <w:r w:rsidRPr="009532DD">
        <w:rPr>
          <w:rFonts w:ascii="Arial" w:hAnsi="Arial" w:cs="Arial"/>
          <w:sz w:val="21"/>
          <w:szCs w:val="21"/>
        </w:rPr>
        <w:t xml:space="preserve"> dicho requerimiento dentro del término previsto en el párrafo anterior. Sin perjuicio de lo anterior, la </w:t>
      </w:r>
      <w:r w:rsidR="002F751F">
        <w:rPr>
          <w:rFonts w:ascii="Arial" w:hAnsi="Arial" w:cs="Arial"/>
          <w:sz w:val="21"/>
          <w:szCs w:val="21"/>
        </w:rPr>
        <w:t>“</w:t>
      </w:r>
      <w:r w:rsidR="002F751F" w:rsidRPr="009532DD">
        <w:rPr>
          <w:rFonts w:ascii="Arial" w:hAnsi="Arial" w:cs="Arial"/>
          <w:sz w:val="21"/>
          <w:szCs w:val="21"/>
        </w:rPr>
        <w:t>PARTE</w:t>
      </w:r>
      <w:r w:rsidR="002F751F">
        <w:rPr>
          <w:rFonts w:ascii="Arial" w:hAnsi="Arial" w:cs="Arial"/>
          <w:sz w:val="21"/>
          <w:szCs w:val="21"/>
        </w:rPr>
        <w:t>”</w:t>
      </w:r>
      <w:r w:rsidRPr="009532DD">
        <w:rPr>
          <w:rFonts w:ascii="Arial" w:hAnsi="Arial" w:cs="Arial"/>
          <w:sz w:val="21"/>
          <w:szCs w:val="21"/>
        </w:rPr>
        <w:t xml:space="preserve"> Receptora continuará obligada a mantener en absoluta y exclusiva confidencialidad la </w:t>
      </w:r>
      <w:r w:rsidRPr="009532DD">
        <w:rPr>
          <w:rFonts w:ascii="Arial" w:hAnsi="Arial" w:cs="Arial"/>
          <w:b/>
          <w:sz w:val="21"/>
          <w:szCs w:val="21"/>
        </w:rPr>
        <w:t xml:space="preserve">“INFORMACIÓN CONFIDENCIAL Y/O RESERVADA” </w:t>
      </w:r>
      <w:r w:rsidRPr="009532DD">
        <w:rPr>
          <w:rFonts w:ascii="Arial" w:hAnsi="Arial" w:cs="Arial"/>
          <w:sz w:val="21"/>
          <w:szCs w:val="21"/>
        </w:rPr>
        <w:t>respecto de terceras personas.</w:t>
      </w:r>
    </w:p>
    <w:p w14:paraId="0C19432B" w14:textId="77777777" w:rsidR="00E13FBD" w:rsidRPr="009532DD" w:rsidRDefault="00E13FBD" w:rsidP="00E13FBD">
      <w:pPr>
        <w:widowControl w:val="0"/>
        <w:ind w:right="-1"/>
        <w:jc w:val="both"/>
        <w:rPr>
          <w:rFonts w:ascii="Arial" w:hAnsi="Arial" w:cs="Arial"/>
          <w:sz w:val="21"/>
          <w:szCs w:val="21"/>
        </w:rPr>
      </w:pPr>
    </w:p>
    <w:p w14:paraId="40327222" w14:textId="77777777" w:rsidR="00E13FBD" w:rsidRPr="009532DD" w:rsidRDefault="00E13FBD" w:rsidP="00E13FBD">
      <w:pPr>
        <w:pStyle w:val="Textoindependiente3"/>
        <w:widowControl w:val="0"/>
        <w:ind w:right="-1"/>
        <w:rPr>
          <w:rFonts w:ascii="Arial" w:hAnsi="Arial" w:cs="Arial"/>
          <w:sz w:val="21"/>
          <w:szCs w:val="21"/>
          <w:lang w:val="es-MX"/>
        </w:rPr>
      </w:pPr>
      <w:r w:rsidRPr="009532DD">
        <w:rPr>
          <w:rFonts w:ascii="Arial" w:hAnsi="Arial" w:cs="Arial"/>
          <w:sz w:val="21"/>
          <w:szCs w:val="21"/>
          <w:lang w:val="es-MX"/>
        </w:rPr>
        <w:t xml:space="preserve">Las </w:t>
      </w:r>
      <w:r w:rsidR="002F751F">
        <w:rPr>
          <w:rFonts w:ascii="Arial" w:hAnsi="Arial" w:cs="Arial"/>
          <w:sz w:val="21"/>
          <w:szCs w:val="21"/>
          <w:lang w:val="es-MX"/>
        </w:rPr>
        <w:t>“PARTES”</w:t>
      </w:r>
      <w:r w:rsidRPr="009532DD">
        <w:rPr>
          <w:rFonts w:ascii="Arial" w:hAnsi="Arial" w:cs="Arial"/>
          <w:sz w:val="21"/>
          <w:szCs w:val="21"/>
          <w:lang w:val="es-MX"/>
        </w:rPr>
        <w:t xml:space="preserve"> reconocen que la violación de cualquiera de las cláusulas del Convenio podría causar un daño a la </w:t>
      </w:r>
      <w:r w:rsidRPr="009532DD">
        <w:rPr>
          <w:rFonts w:ascii="Arial" w:hAnsi="Arial" w:cs="Arial"/>
          <w:b/>
          <w:sz w:val="21"/>
          <w:szCs w:val="21"/>
          <w:lang w:val="es-MX"/>
        </w:rPr>
        <w:t>“FINANCIERA”</w:t>
      </w:r>
      <w:r w:rsidRPr="009532DD">
        <w:rPr>
          <w:rFonts w:ascii="Arial" w:hAnsi="Arial" w:cs="Arial"/>
          <w:sz w:val="21"/>
          <w:szCs w:val="21"/>
          <w:lang w:val="es-MX"/>
        </w:rPr>
        <w:t xml:space="preserve">. </w:t>
      </w:r>
    </w:p>
    <w:p w14:paraId="6A514DF4" w14:textId="77777777" w:rsidR="00E13FBD" w:rsidRPr="009532DD" w:rsidRDefault="00E13FBD" w:rsidP="00E13FBD">
      <w:pPr>
        <w:pStyle w:val="Lista2"/>
        <w:widowControl w:val="0"/>
        <w:ind w:right="-1"/>
        <w:rPr>
          <w:sz w:val="21"/>
          <w:szCs w:val="21"/>
        </w:rPr>
      </w:pPr>
    </w:p>
    <w:p w14:paraId="4C286E0B" w14:textId="77777777" w:rsidR="00E13FBD" w:rsidRPr="009532DD" w:rsidRDefault="00E13FBD" w:rsidP="00E13FBD">
      <w:pPr>
        <w:widowControl w:val="0"/>
        <w:ind w:right="-1"/>
        <w:jc w:val="both"/>
        <w:rPr>
          <w:rFonts w:ascii="Arial" w:hAnsi="Arial" w:cs="Arial"/>
          <w:sz w:val="21"/>
          <w:szCs w:val="21"/>
        </w:rPr>
      </w:pPr>
      <w:proofErr w:type="gramStart"/>
      <w:r w:rsidRPr="009532DD">
        <w:rPr>
          <w:rFonts w:ascii="Arial" w:hAnsi="Arial" w:cs="Arial"/>
          <w:b/>
          <w:bCs/>
          <w:sz w:val="21"/>
          <w:szCs w:val="21"/>
        </w:rPr>
        <w:t>SEXTA.-</w:t>
      </w:r>
      <w:proofErr w:type="gramEnd"/>
      <w:r w:rsidRPr="009532DD">
        <w:rPr>
          <w:rFonts w:ascii="Arial" w:hAnsi="Arial" w:cs="Arial"/>
          <w:b/>
          <w:bCs/>
          <w:sz w:val="21"/>
          <w:szCs w:val="21"/>
        </w:rPr>
        <w:t xml:space="preserve"> OBLIGACIÓN DE GUARDAR SECRETO.-</w:t>
      </w:r>
      <w:r w:rsidRPr="009532DD">
        <w:rPr>
          <w:rFonts w:ascii="Arial" w:hAnsi="Arial" w:cs="Arial"/>
          <w:sz w:val="21"/>
          <w:szCs w:val="21"/>
        </w:rPr>
        <w:t xml:space="preserve"> Son obligaciones del </w:t>
      </w:r>
      <w:r w:rsidRPr="009532DD">
        <w:rPr>
          <w:rFonts w:ascii="Arial" w:hAnsi="Arial" w:cs="Arial"/>
          <w:b/>
          <w:sz w:val="21"/>
          <w:szCs w:val="21"/>
        </w:rPr>
        <w:t xml:space="preserve">“PROVEEDOR DEL SERVICIO” </w:t>
      </w:r>
      <w:r w:rsidRPr="009532DD">
        <w:rPr>
          <w:rFonts w:ascii="Arial" w:hAnsi="Arial" w:cs="Arial"/>
          <w:sz w:val="21"/>
          <w:szCs w:val="21"/>
        </w:rPr>
        <w:t xml:space="preserve">y del </w:t>
      </w:r>
      <w:r w:rsidRPr="009532DD">
        <w:rPr>
          <w:rFonts w:ascii="Arial" w:hAnsi="Arial" w:cs="Arial"/>
          <w:b/>
          <w:sz w:val="21"/>
          <w:szCs w:val="21"/>
        </w:rPr>
        <w:t>“PERSONAL DE OUTSOURCING”,</w:t>
      </w:r>
      <w:r w:rsidRPr="009532DD">
        <w:rPr>
          <w:rFonts w:ascii="Arial" w:hAnsi="Arial" w:cs="Arial"/>
          <w:sz w:val="21"/>
          <w:szCs w:val="21"/>
        </w:rPr>
        <w:t xml:space="preserve"> las siguientes:</w:t>
      </w:r>
    </w:p>
    <w:p w14:paraId="4612851F" w14:textId="77777777" w:rsidR="00E13FBD" w:rsidRPr="009532DD" w:rsidRDefault="00E13FBD" w:rsidP="00E13FBD">
      <w:pPr>
        <w:widowControl w:val="0"/>
        <w:ind w:right="-1"/>
        <w:jc w:val="both"/>
        <w:rPr>
          <w:rFonts w:ascii="Arial" w:hAnsi="Arial" w:cs="Arial"/>
          <w:sz w:val="21"/>
          <w:szCs w:val="21"/>
        </w:rPr>
      </w:pPr>
    </w:p>
    <w:p w14:paraId="4F89CA08" w14:textId="77777777" w:rsidR="00E13FBD" w:rsidRPr="009532DD" w:rsidRDefault="00E13FBD" w:rsidP="003F0B17">
      <w:pPr>
        <w:widowControl w:val="0"/>
        <w:numPr>
          <w:ilvl w:val="0"/>
          <w:numId w:val="57"/>
        </w:numPr>
        <w:autoSpaceDE w:val="0"/>
        <w:autoSpaceDN w:val="0"/>
        <w:ind w:left="426" w:right="-1" w:hanging="426"/>
        <w:jc w:val="both"/>
        <w:rPr>
          <w:rFonts w:ascii="Arial" w:hAnsi="Arial" w:cs="Arial"/>
          <w:sz w:val="21"/>
          <w:szCs w:val="21"/>
        </w:rPr>
      </w:pPr>
      <w:r w:rsidRPr="009532DD">
        <w:rPr>
          <w:rFonts w:ascii="Arial" w:hAnsi="Arial" w:cs="Arial"/>
          <w:sz w:val="21"/>
          <w:szCs w:val="21"/>
        </w:rPr>
        <w:t xml:space="preserve">Mantener en absoluta secrecía y confidencialidad la </w:t>
      </w:r>
      <w:r w:rsidRPr="009532DD">
        <w:rPr>
          <w:rFonts w:ascii="Arial" w:hAnsi="Arial" w:cs="Arial"/>
          <w:b/>
          <w:sz w:val="21"/>
          <w:szCs w:val="21"/>
        </w:rPr>
        <w:t>“INFORMACIÓN CONFIDENCIAL Y/O RESERVADA”</w:t>
      </w:r>
      <w:r w:rsidRPr="009532DD">
        <w:rPr>
          <w:rFonts w:ascii="Arial" w:hAnsi="Arial" w:cs="Arial"/>
          <w:sz w:val="21"/>
          <w:szCs w:val="21"/>
        </w:rPr>
        <w:t xml:space="preserve"> que se maneje durante la vigencia del Convenio.</w:t>
      </w:r>
    </w:p>
    <w:p w14:paraId="74187197" w14:textId="77777777" w:rsidR="00E13FBD" w:rsidRPr="009532DD" w:rsidRDefault="00E13FBD" w:rsidP="00E13FBD">
      <w:pPr>
        <w:widowControl w:val="0"/>
        <w:tabs>
          <w:tab w:val="num" w:pos="567"/>
        </w:tabs>
        <w:ind w:left="426" w:right="-1" w:hanging="426"/>
        <w:jc w:val="both"/>
        <w:rPr>
          <w:rFonts w:ascii="Arial" w:hAnsi="Arial" w:cs="Arial"/>
          <w:sz w:val="21"/>
          <w:szCs w:val="21"/>
        </w:rPr>
      </w:pPr>
    </w:p>
    <w:p w14:paraId="68CAA224" w14:textId="77777777" w:rsidR="00E13FBD" w:rsidRPr="009532DD" w:rsidRDefault="00E13FBD" w:rsidP="003F0B17">
      <w:pPr>
        <w:widowControl w:val="0"/>
        <w:numPr>
          <w:ilvl w:val="0"/>
          <w:numId w:val="57"/>
        </w:numPr>
        <w:autoSpaceDE w:val="0"/>
        <w:autoSpaceDN w:val="0"/>
        <w:ind w:left="426" w:right="-1" w:hanging="426"/>
        <w:jc w:val="both"/>
        <w:rPr>
          <w:rFonts w:ascii="Arial" w:hAnsi="Arial" w:cs="Arial"/>
          <w:sz w:val="21"/>
          <w:szCs w:val="21"/>
        </w:rPr>
      </w:pPr>
      <w:r w:rsidRPr="009532DD">
        <w:rPr>
          <w:rFonts w:ascii="Arial" w:hAnsi="Arial" w:cs="Arial"/>
          <w:sz w:val="21"/>
          <w:szCs w:val="21"/>
        </w:rPr>
        <w:t xml:space="preserve">Utilizar la </w:t>
      </w:r>
      <w:r w:rsidRPr="009532DD">
        <w:rPr>
          <w:rFonts w:ascii="Arial" w:hAnsi="Arial" w:cs="Arial"/>
          <w:b/>
          <w:sz w:val="21"/>
          <w:szCs w:val="21"/>
        </w:rPr>
        <w:t xml:space="preserve">“INFORMACIÓN CONFIDENCIAL Y/O RESERVADA” </w:t>
      </w:r>
      <w:r w:rsidRPr="009532DD">
        <w:rPr>
          <w:rFonts w:ascii="Arial" w:hAnsi="Arial" w:cs="Arial"/>
          <w:sz w:val="21"/>
          <w:szCs w:val="21"/>
        </w:rPr>
        <w:t xml:space="preserve">exclusivamente para los fines indicados en el contrato indicado en el antecedente 1 del presente </w:t>
      </w:r>
      <w:r w:rsidR="002F751F">
        <w:rPr>
          <w:rFonts w:ascii="Arial" w:hAnsi="Arial" w:cs="Arial"/>
          <w:sz w:val="21"/>
          <w:szCs w:val="21"/>
        </w:rPr>
        <w:t>C</w:t>
      </w:r>
      <w:r w:rsidRPr="009532DD">
        <w:rPr>
          <w:rFonts w:ascii="Arial" w:hAnsi="Arial" w:cs="Arial"/>
          <w:sz w:val="21"/>
          <w:szCs w:val="21"/>
        </w:rPr>
        <w:t>onvenio.</w:t>
      </w:r>
    </w:p>
    <w:p w14:paraId="40BB3BAF" w14:textId="77777777" w:rsidR="00E13FBD" w:rsidRPr="009532DD" w:rsidRDefault="00E13FBD" w:rsidP="00E13FBD">
      <w:pPr>
        <w:widowControl w:val="0"/>
        <w:ind w:left="426" w:right="-1" w:hanging="426"/>
        <w:jc w:val="both"/>
        <w:rPr>
          <w:rFonts w:ascii="Arial" w:hAnsi="Arial" w:cs="Arial"/>
          <w:sz w:val="21"/>
          <w:szCs w:val="21"/>
        </w:rPr>
      </w:pPr>
    </w:p>
    <w:p w14:paraId="69ED8509" w14:textId="77777777" w:rsidR="00E13FBD" w:rsidRPr="009532DD" w:rsidRDefault="00E13FBD" w:rsidP="003F0B17">
      <w:pPr>
        <w:widowControl w:val="0"/>
        <w:numPr>
          <w:ilvl w:val="0"/>
          <w:numId w:val="57"/>
        </w:numPr>
        <w:autoSpaceDE w:val="0"/>
        <w:autoSpaceDN w:val="0"/>
        <w:ind w:left="426" w:right="-1" w:hanging="426"/>
        <w:jc w:val="both"/>
        <w:rPr>
          <w:rFonts w:ascii="Arial" w:hAnsi="Arial" w:cs="Arial"/>
          <w:sz w:val="21"/>
          <w:szCs w:val="21"/>
        </w:rPr>
      </w:pPr>
      <w:r w:rsidRPr="009532DD">
        <w:rPr>
          <w:rFonts w:ascii="Arial" w:hAnsi="Arial" w:cs="Arial"/>
          <w:sz w:val="21"/>
          <w:szCs w:val="21"/>
        </w:rPr>
        <w:t xml:space="preserve">No divulgar la </w:t>
      </w:r>
      <w:r w:rsidRPr="009532DD">
        <w:rPr>
          <w:rFonts w:ascii="Arial" w:hAnsi="Arial" w:cs="Arial"/>
          <w:b/>
          <w:sz w:val="21"/>
          <w:szCs w:val="21"/>
        </w:rPr>
        <w:t xml:space="preserve">“INFORMACIÓN CONFIDENCIAL Y/O RESERVADA” </w:t>
      </w:r>
      <w:r w:rsidRPr="009532DD">
        <w:rPr>
          <w:rFonts w:ascii="Arial" w:hAnsi="Arial" w:cs="Arial"/>
          <w:sz w:val="21"/>
          <w:szCs w:val="21"/>
        </w:rPr>
        <w:t>a terceras personas, debiendo utilizar todas las medidas que fuesen necesarias y convenientes para que se cumpla y observe dicha confidencialidad.</w:t>
      </w:r>
    </w:p>
    <w:p w14:paraId="581589A7" w14:textId="77777777" w:rsidR="00E13FBD" w:rsidRPr="009532DD" w:rsidRDefault="00E13FBD" w:rsidP="00E13FBD">
      <w:pPr>
        <w:widowControl w:val="0"/>
        <w:autoSpaceDE w:val="0"/>
        <w:autoSpaceDN w:val="0"/>
        <w:ind w:right="-1"/>
        <w:jc w:val="both"/>
        <w:rPr>
          <w:rFonts w:ascii="Arial" w:hAnsi="Arial" w:cs="Arial"/>
          <w:sz w:val="21"/>
          <w:szCs w:val="21"/>
        </w:rPr>
      </w:pPr>
    </w:p>
    <w:p w14:paraId="4D4EAE46" w14:textId="77777777" w:rsidR="00E13FBD" w:rsidRPr="009532DD" w:rsidRDefault="00E13FBD" w:rsidP="003F0B17">
      <w:pPr>
        <w:widowControl w:val="0"/>
        <w:numPr>
          <w:ilvl w:val="0"/>
          <w:numId w:val="57"/>
        </w:numPr>
        <w:autoSpaceDE w:val="0"/>
        <w:autoSpaceDN w:val="0"/>
        <w:ind w:left="426" w:right="-1" w:hanging="426"/>
        <w:jc w:val="both"/>
        <w:rPr>
          <w:rFonts w:ascii="Arial" w:hAnsi="Arial" w:cs="Arial"/>
          <w:sz w:val="21"/>
          <w:szCs w:val="21"/>
        </w:rPr>
      </w:pPr>
      <w:r w:rsidRPr="009532DD">
        <w:rPr>
          <w:rFonts w:ascii="Arial" w:hAnsi="Arial" w:cs="Arial"/>
          <w:sz w:val="21"/>
          <w:szCs w:val="21"/>
        </w:rPr>
        <w:t xml:space="preserve">No reproducir, duplicar o de cualquier forma realizar copias de la </w:t>
      </w:r>
      <w:r w:rsidRPr="009532DD">
        <w:rPr>
          <w:rFonts w:ascii="Arial" w:hAnsi="Arial" w:cs="Arial"/>
          <w:b/>
          <w:sz w:val="21"/>
          <w:szCs w:val="21"/>
        </w:rPr>
        <w:t>“INFORMACIÓN CONFIDENCIAL Y/O RESERVADA”</w:t>
      </w:r>
      <w:r w:rsidRPr="009532DD">
        <w:rPr>
          <w:rFonts w:ascii="Arial" w:hAnsi="Arial" w:cs="Arial"/>
          <w:sz w:val="21"/>
          <w:szCs w:val="21"/>
        </w:rPr>
        <w:t xml:space="preserve">, sin el consentimiento previo y por escrito de la </w:t>
      </w:r>
      <w:r w:rsidRPr="009532DD">
        <w:rPr>
          <w:rFonts w:ascii="Arial" w:hAnsi="Arial" w:cs="Arial"/>
          <w:b/>
          <w:sz w:val="21"/>
          <w:szCs w:val="21"/>
        </w:rPr>
        <w:t>“FINANCIERA”</w:t>
      </w:r>
      <w:r w:rsidRPr="009532DD">
        <w:rPr>
          <w:rFonts w:ascii="Arial" w:hAnsi="Arial" w:cs="Arial"/>
          <w:sz w:val="21"/>
          <w:szCs w:val="21"/>
        </w:rPr>
        <w:t>.</w:t>
      </w:r>
    </w:p>
    <w:p w14:paraId="5E808EC4" w14:textId="77777777" w:rsidR="00E13FBD" w:rsidRPr="009532DD" w:rsidRDefault="00E13FBD" w:rsidP="00E13FBD">
      <w:pPr>
        <w:widowControl w:val="0"/>
        <w:ind w:left="426" w:right="-1" w:hanging="426"/>
        <w:jc w:val="both"/>
        <w:rPr>
          <w:rFonts w:ascii="Arial" w:hAnsi="Arial" w:cs="Arial"/>
          <w:sz w:val="21"/>
          <w:szCs w:val="21"/>
        </w:rPr>
      </w:pPr>
    </w:p>
    <w:p w14:paraId="04F1DF28" w14:textId="77777777" w:rsidR="00E13FBD" w:rsidRPr="009532DD" w:rsidRDefault="00E13FBD" w:rsidP="003F0B17">
      <w:pPr>
        <w:widowControl w:val="0"/>
        <w:numPr>
          <w:ilvl w:val="0"/>
          <w:numId w:val="57"/>
        </w:numPr>
        <w:autoSpaceDE w:val="0"/>
        <w:autoSpaceDN w:val="0"/>
        <w:ind w:left="426" w:right="-1" w:hanging="426"/>
        <w:jc w:val="both"/>
        <w:rPr>
          <w:rFonts w:ascii="Arial" w:hAnsi="Arial" w:cs="Arial"/>
          <w:sz w:val="21"/>
          <w:szCs w:val="21"/>
        </w:rPr>
      </w:pPr>
      <w:r w:rsidRPr="009532DD">
        <w:rPr>
          <w:rFonts w:ascii="Arial" w:hAnsi="Arial" w:cs="Arial"/>
          <w:sz w:val="21"/>
          <w:szCs w:val="21"/>
        </w:rPr>
        <w:t xml:space="preserve">Tomar las medidas necesarias para prevenir el robo o la pérdida de la </w:t>
      </w:r>
      <w:r w:rsidRPr="009532DD">
        <w:rPr>
          <w:rFonts w:ascii="Arial" w:hAnsi="Arial" w:cs="Arial"/>
          <w:b/>
          <w:sz w:val="21"/>
          <w:szCs w:val="21"/>
        </w:rPr>
        <w:t>“INFORMACIÓN CONFIDENCIAL Y/O RESERVADA”</w:t>
      </w:r>
      <w:r w:rsidRPr="009532DD">
        <w:rPr>
          <w:rFonts w:ascii="Arial" w:hAnsi="Arial" w:cs="Arial"/>
          <w:sz w:val="21"/>
          <w:szCs w:val="21"/>
        </w:rPr>
        <w:t>, así como conservar su confidencialidad.</w:t>
      </w:r>
    </w:p>
    <w:p w14:paraId="4E0AAEDD" w14:textId="77777777" w:rsidR="00E13FBD" w:rsidRPr="009532DD" w:rsidRDefault="00E13FBD" w:rsidP="00E13FBD">
      <w:pPr>
        <w:pStyle w:val="Sangradetextonormal1"/>
        <w:widowControl w:val="0"/>
        <w:ind w:right="-1"/>
        <w:rPr>
          <w:rFonts w:eastAsia="Calibri"/>
          <w:b/>
          <w:bCs/>
          <w:sz w:val="21"/>
          <w:szCs w:val="21"/>
          <w:lang w:eastAsia="en-US"/>
        </w:rPr>
      </w:pPr>
    </w:p>
    <w:p w14:paraId="0AE32A02" w14:textId="77777777" w:rsidR="00E13FBD" w:rsidRPr="009532DD" w:rsidRDefault="00E13FBD" w:rsidP="00E13FBD">
      <w:pPr>
        <w:widowControl w:val="0"/>
        <w:ind w:right="-1"/>
        <w:jc w:val="both"/>
        <w:rPr>
          <w:rFonts w:ascii="Arial" w:hAnsi="Arial" w:cs="Arial"/>
          <w:sz w:val="21"/>
          <w:szCs w:val="21"/>
        </w:rPr>
      </w:pPr>
      <w:proofErr w:type="gramStart"/>
      <w:r w:rsidRPr="009532DD">
        <w:rPr>
          <w:rFonts w:ascii="Arial" w:hAnsi="Arial" w:cs="Arial"/>
          <w:b/>
          <w:bCs/>
          <w:sz w:val="21"/>
          <w:szCs w:val="21"/>
        </w:rPr>
        <w:t>SÉPTIMA.-</w:t>
      </w:r>
      <w:proofErr w:type="gramEnd"/>
      <w:r w:rsidRPr="009532DD">
        <w:rPr>
          <w:rFonts w:ascii="Arial" w:hAnsi="Arial" w:cs="Arial"/>
          <w:b/>
          <w:bCs/>
          <w:sz w:val="21"/>
          <w:szCs w:val="21"/>
        </w:rPr>
        <w:t xml:space="preserve"> VIGENCIA.- </w:t>
      </w:r>
      <w:r w:rsidRPr="009532DD">
        <w:rPr>
          <w:rFonts w:ascii="Arial" w:hAnsi="Arial" w:cs="Arial"/>
          <w:sz w:val="21"/>
          <w:szCs w:val="21"/>
        </w:rPr>
        <w:t xml:space="preserve">La vigencia del presente Convenio se encontrará sujeta a los términos y condiciones del Contrato de Prestación de Servicios a que refiere el Antecedente 1 del presente </w:t>
      </w:r>
      <w:r w:rsidR="002F751F">
        <w:rPr>
          <w:rFonts w:ascii="Arial" w:hAnsi="Arial" w:cs="Arial"/>
          <w:sz w:val="21"/>
          <w:szCs w:val="21"/>
        </w:rPr>
        <w:t>C</w:t>
      </w:r>
      <w:r w:rsidRPr="009532DD">
        <w:rPr>
          <w:rFonts w:ascii="Arial" w:hAnsi="Arial" w:cs="Arial"/>
          <w:sz w:val="21"/>
          <w:szCs w:val="21"/>
        </w:rPr>
        <w:t>onvenio.</w:t>
      </w:r>
    </w:p>
    <w:p w14:paraId="47CF3A69" w14:textId="77777777" w:rsidR="00E13FBD" w:rsidRPr="009532DD" w:rsidRDefault="00E13FBD" w:rsidP="00E13FBD">
      <w:pPr>
        <w:widowControl w:val="0"/>
        <w:ind w:right="-1"/>
        <w:jc w:val="both"/>
        <w:rPr>
          <w:rFonts w:ascii="Arial" w:hAnsi="Arial" w:cs="Arial"/>
          <w:sz w:val="21"/>
          <w:szCs w:val="21"/>
        </w:rPr>
      </w:pPr>
    </w:p>
    <w:p w14:paraId="7400A402" w14:textId="77777777" w:rsidR="00E13FBD" w:rsidRPr="009532DD" w:rsidRDefault="00E13FBD" w:rsidP="00E13FBD">
      <w:pPr>
        <w:widowControl w:val="0"/>
        <w:tabs>
          <w:tab w:val="left" w:pos="8505"/>
        </w:tabs>
        <w:ind w:right="-1"/>
        <w:jc w:val="both"/>
        <w:rPr>
          <w:rFonts w:ascii="Arial" w:hAnsi="Arial" w:cs="Arial"/>
          <w:sz w:val="21"/>
          <w:szCs w:val="21"/>
        </w:rPr>
      </w:pPr>
      <w:proofErr w:type="gramStart"/>
      <w:r w:rsidRPr="009532DD">
        <w:rPr>
          <w:rFonts w:ascii="Arial" w:hAnsi="Arial" w:cs="Arial"/>
          <w:b/>
          <w:sz w:val="21"/>
          <w:szCs w:val="21"/>
        </w:rPr>
        <w:t>OCTAVA.-</w:t>
      </w:r>
      <w:proofErr w:type="gramEnd"/>
      <w:r w:rsidRPr="009532DD">
        <w:rPr>
          <w:rFonts w:ascii="Arial" w:hAnsi="Arial" w:cs="Arial"/>
          <w:b/>
          <w:sz w:val="21"/>
          <w:szCs w:val="21"/>
        </w:rPr>
        <w:t xml:space="preserve"> DAÑOS Y PERJUICIOS.- </w:t>
      </w:r>
      <w:r w:rsidRPr="009532DD">
        <w:rPr>
          <w:rFonts w:ascii="Arial" w:hAnsi="Arial" w:cs="Arial"/>
          <w:sz w:val="21"/>
          <w:szCs w:val="21"/>
        </w:rPr>
        <w:t xml:space="preserve">El </w:t>
      </w:r>
      <w:r w:rsidRPr="009532DD">
        <w:rPr>
          <w:rFonts w:ascii="Arial" w:hAnsi="Arial" w:cs="Arial"/>
          <w:b/>
          <w:sz w:val="21"/>
          <w:szCs w:val="21"/>
        </w:rPr>
        <w:t>“PERSONAL DE OUTSOURCING”</w:t>
      </w:r>
      <w:r w:rsidRPr="009532DD">
        <w:rPr>
          <w:rFonts w:ascii="Arial" w:hAnsi="Arial" w:cs="Arial"/>
          <w:sz w:val="21"/>
          <w:szCs w:val="21"/>
        </w:rPr>
        <w:t>, se da por notificado de que se encuentra obligado a la reparación y/o al pago de los daños y perjuicios que cause a</w:t>
      </w:r>
      <w:r w:rsidRPr="009532DD">
        <w:rPr>
          <w:rFonts w:ascii="Arial" w:hAnsi="Arial" w:cs="Arial"/>
          <w:b/>
          <w:sz w:val="21"/>
          <w:szCs w:val="21"/>
        </w:rPr>
        <w:t xml:space="preserve"> LA “FINANCIERA” </w:t>
      </w:r>
      <w:r w:rsidRPr="009532DD">
        <w:rPr>
          <w:rFonts w:ascii="Arial" w:hAnsi="Arial" w:cs="Arial"/>
          <w:sz w:val="21"/>
          <w:szCs w:val="21"/>
        </w:rPr>
        <w:t xml:space="preserve">en caso de incumplimiento a las obligaciones derivadas del presente convenio. </w:t>
      </w:r>
    </w:p>
    <w:p w14:paraId="57A0E712" w14:textId="77777777" w:rsidR="00E13FBD" w:rsidRPr="009532DD" w:rsidRDefault="00E13FBD" w:rsidP="00E13FBD">
      <w:pPr>
        <w:widowControl w:val="0"/>
        <w:tabs>
          <w:tab w:val="left" w:pos="8505"/>
        </w:tabs>
        <w:ind w:right="-1"/>
        <w:jc w:val="both"/>
        <w:rPr>
          <w:rFonts w:ascii="Arial" w:hAnsi="Arial" w:cs="Arial"/>
          <w:sz w:val="21"/>
          <w:szCs w:val="21"/>
        </w:rPr>
      </w:pPr>
    </w:p>
    <w:p w14:paraId="52CD919A" w14:textId="77777777" w:rsidR="00E13FBD" w:rsidRPr="009532DD" w:rsidRDefault="00326DC6" w:rsidP="00E13FBD">
      <w:pPr>
        <w:widowControl w:val="0"/>
        <w:ind w:right="-1"/>
        <w:jc w:val="both"/>
        <w:rPr>
          <w:rFonts w:ascii="Arial" w:hAnsi="Arial" w:cs="Arial"/>
          <w:sz w:val="21"/>
          <w:szCs w:val="21"/>
        </w:rPr>
      </w:pPr>
      <w:r>
        <w:rPr>
          <w:rFonts w:ascii="Arial" w:hAnsi="Arial" w:cs="Arial"/>
          <w:b/>
          <w:sz w:val="21"/>
          <w:szCs w:val="21"/>
        </w:rPr>
        <w:t>NOVENA</w:t>
      </w:r>
      <w:r w:rsidR="00E13FBD" w:rsidRPr="009532DD">
        <w:rPr>
          <w:rFonts w:ascii="Arial" w:hAnsi="Arial" w:cs="Arial"/>
          <w:b/>
          <w:sz w:val="21"/>
          <w:szCs w:val="21"/>
        </w:rPr>
        <w:t xml:space="preserve">- AUSENCIA DE RESPONSABILIDAD LABORAL.- </w:t>
      </w:r>
      <w:r w:rsidR="00E13FBD" w:rsidRPr="009532DD">
        <w:rPr>
          <w:rFonts w:ascii="Arial" w:hAnsi="Arial" w:cs="Arial"/>
          <w:sz w:val="21"/>
          <w:szCs w:val="21"/>
        </w:rPr>
        <w:t xml:space="preserve">Las </w:t>
      </w:r>
      <w:r w:rsidR="002F751F">
        <w:rPr>
          <w:rFonts w:ascii="Arial" w:hAnsi="Arial" w:cs="Arial"/>
          <w:sz w:val="21"/>
          <w:szCs w:val="21"/>
        </w:rPr>
        <w:t>“</w:t>
      </w:r>
      <w:r w:rsidR="002F751F" w:rsidRPr="009532DD">
        <w:rPr>
          <w:rFonts w:ascii="Arial" w:hAnsi="Arial" w:cs="Arial"/>
          <w:sz w:val="21"/>
          <w:szCs w:val="21"/>
        </w:rPr>
        <w:t>PARTES</w:t>
      </w:r>
      <w:r w:rsidR="002F751F">
        <w:rPr>
          <w:rFonts w:ascii="Arial" w:hAnsi="Arial" w:cs="Arial"/>
          <w:sz w:val="21"/>
          <w:szCs w:val="21"/>
        </w:rPr>
        <w:t>”</w:t>
      </w:r>
      <w:r w:rsidR="00E13FBD" w:rsidRPr="009532DD">
        <w:rPr>
          <w:rFonts w:ascii="Arial" w:hAnsi="Arial" w:cs="Arial"/>
          <w:sz w:val="21"/>
          <w:szCs w:val="21"/>
        </w:rPr>
        <w:t xml:space="preserve"> acuerdan que este Convenio y cada uno de los instrumentos que deriven del mismo, no podrán interpretarse de manera alguna como la existencia o surgimiento de una asociación o vínculo de carácter laboral entre </w:t>
      </w:r>
      <w:r w:rsidR="00E13FBD" w:rsidRPr="009532DD">
        <w:rPr>
          <w:rFonts w:ascii="Arial" w:hAnsi="Arial" w:cs="Arial"/>
          <w:b/>
          <w:sz w:val="21"/>
          <w:szCs w:val="21"/>
        </w:rPr>
        <w:t>“LA FINANCIERA”</w:t>
      </w:r>
      <w:r w:rsidR="00E13FBD" w:rsidRPr="009532DD">
        <w:rPr>
          <w:rFonts w:ascii="Arial" w:hAnsi="Arial" w:cs="Arial"/>
          <w:sz w:val="21"/>
          <w:szCs w:val="21"/>
        </w:rPr>
        <w:t xml:space="preserve"> y el </w:t>
      </w:r>
      <w:r w:rsidR="00E13FBD" w:rsidRPr="009532DD">
        <w:rPr>
          <w:rFonts w:ascii="Arial" w:hAnsi="Arial" w:cs="Arial"/>
          <w:b/>
          <w:sz w:val="21"/>
          <w:szCs w:val="21"/>
        </w:rPr>
        <w:t xml:space="preserve">“PROVEEDOR DEL SERVICIO” </w:t>
      </w:r>
      <w:r w:rsidR="00E13FBD" w:rsidRPr="009532DD">
        <w:rPr>
          <w:rFonts w:ascii="Arial" w:hAnsi="Arial" w:cs="Arial"/>
          <w:sz w:val="21"/>
          <w:szCs w:val="21"/>
        </w:rPr>
        <w:t>o el</w:t>
      </w:r>
      <w:r w:rsidR="00E13FBD" w:rsidRPr="009532DD">
        <w:rPr>
          <w:rFonts w:ascii="Arial" w:hAnsi="Arial" w:cs="Arial"/>
          <w:b/>
          <w:sz w:val="21"/>
          <w:szCs w:val="21"/>
        </w:rPr>
        <w:t xml:space="preserve"> “PERSONAL DE OUTSOURCING”</w:t>
      </w:r>
      <w:r w:rsidR="00E13FBD" w:rsidRPr="009532DD">
        <w:rPr>
          <w:rFonts w:ascii="Arial" w:hAnsi="Arial" w:cs="Arial"/>
          <w:sz w:val="21"/>
          <w:szCs w:val="21"/>
        </w:rPr>
        <w:t xml:space="preserve">, incluyendo a sus funcionarios o representantes, por lo que las relaciones laborales se mantendrán en todos los casos entre la </w:t>
      </w:r>
      <w:r w:rsidR="002F751F">
        <w:rPr>
          <w:rFonts w:ascii="Arial" w:hAnsi="Arial" w:cs="Arial"/>
          <w:sz w:val="21"/>
          <w:szCs w:val="21"/>
        </w:rPr>
        <w:t>“</w:t>
      </w:r>
      <w:r w:rsidR="002F751F" w:rsidRPr="009532DD">
        <w:rPr>
          <w:rFonts w:ascii="Arial" w:hAnsi="Arial" w:cs="Arial"/>
          <w:sz w:val="21"/>
          <w:szCs w:val="21"/>
        </w:rPr>
        <w:t>PARTE</w:t>
      </w:r>
      <w:r w:rsidR="002F751F">
        <w:rPr>
          <w:rFonts w:ascii="Arial" w:hAnsi="Arial" w:cs="Arial"/>
          <w:sz w:val="21"/>
          <w:szCs w:val="21"/>
        </w:rPr>
        <w:t>”</w:t>
      </w:r>
      <w:r w:rsidR="00E13FBD" w:rsidRPr="009532DD">
        <w:rPr>
          <w:rFonts w:ascii="Arial" w:hAnsi="Arial" w:cs="Arial"/>
          <w:sz w:val="21"/>
          <w:szCs w:val="21"/>
        </w:rPr>
        <w:t xml:space="preserve"> contratante y sus respectivos trabajadores y/o colaboradores, aún en los casos de los trabajos realizados conjuntamente y que se efectúen en las instalaciones o con equipo de cualquiera de las </w:t>
      </w:r>
      <w:r w:rsidR="002F751F">
        <w:rPr>
          <w:rFonts w:ascii="Arial" w:hAnsi="Arial" w:cs="Arial"/>
          <w:sz w:val="21"/>
          <w:szCs w:val="21"/>
        </w:rPr>
        <w:t>“</w:t>
      </w:r>
      <w:r w:rsidR="002F751F" w:rsidRPr="009532DD">
        <w:rPr>
          <w:rFonts w:ascii="Arial" w:hAnsi="Arial" w:cs="Arial"/>
          <w:sz w:val="21"/>
          <w:szCs w:val="21"/>
        </w:rPr>
        <w:t>PARTES</w:t>
      </w:r>
      <w:r w:rsidR="002F751F">
        <w:rPr>
          <w:rFonts w:ascii="Arial" w:hAnsi="Arial" w:cs="Arial"/>
          <w:sz w:val="21"/>
          <w:szCs w:val="21"/>
        </w:rPr>
        <w:t>”</w:t>
      </w:r>
      <w:r w:rsidR="00E13FBD" w:rsidRPr="009532DD">
        <w:rPr>
          <w:rFonts w:ascii="Arial" w:hAnsi="Arial" w:cs="Arial"/>
          <w:sz w:val="21"/>
          <w:szCs w:val="21"/>
        </w:rPr>
        <w:t xml:space="preserve">. En ningún caso podrá considerarse a la </w:t>
      </w:r>
      <w:r w:rsidR="00E13FBD" w:rsidRPr="009532DD">
        <w:rPr>
          <w:rFonts w:ascii="Arial" w:hAnsi="Arial" w:cs="Arial"/>
          <w:b/>
          <w:sz w:val="21"/>
          <w:szCs w:val="21"/>
        </w:rPr>
        <w:t>“LA FINANCIERA”</w:t>
      </w:r>
      <w:r w:rsidR="00E13FBD" w:rsidRPr="009532DD">
        <w:rPr>
          <w:rFonts w:ascii="Arial" w:hAnsi="Arial" w:cs="Arial"/>
          <w:sz w:val="21"/>
          <w:szCs w:val="21"/>
        </w:rPr>
        <w:t xml:space="preserve"> como patrón sustituto, quedando esta última, libre de toda responsabilidad en asuntos relacionados con dicho personal, debiendo el </w:t>
      </w:r>
      <w:r w:rsidR="00E13FBD" w:rsidRPr="009532DD">
        <w:rPr>
          <w:rFonts w:ascii="Arial" w:hAnsi="Arial" w:cs="Arial"/>
          <w:b/>
          <w:sz w:val="21"/>
          <w:szCs w:val="21"/>
        </w:rPr>
        <w:t>“PROVEEDOR DEL SERVICIO”</w:t>
      </w:r>
      <w:r w:rsidR="00E13FBD" w:rsidRPr="009532DD">
        <w:rPr>
          <w:rFonts w:ascii="Arial" w:hAnsi="Arial" w:cs="Arial"/>
          <w:sz w:val="21"/>
          <w:szCs w:val="21"/>
        </w:rPr>
        <w:t xml:space="preserve">, sacar en paz y a salvo a </w:t>
      </w:r>
      <w:r w:rsidR="00E13FBD" w:rsidRPr="009532DD">
        <w:rPr>
          <w:rFonts w:ascii="Arial" w:hAnsi="Arial" w:cs="Arial"/>
          <w:b/>
          <w:sz w:val="21"/>
          <w:szCs w:val="21"/>
        </w:rPr>
        <w:t>“LA FINANCIERA”</w:t>
      </w:r>
      <w:r w:rsidR="00E13FBD" w:rsidRPr="009532DD">
        <w:rPr>
          <w:rFonts w:ascii="Arial" w:hAnsi="Arial" w:cs="Arial"/>
          <w:sz w:val="21"/>
          <w:szCs w:val="21"/>
        </w:rPr>
        <w:t xml:space="preserve">, en caso de conflictos laborales provocados por el </w:t>
      </w:r>
      <w:r w:rsidR="00E13FBD" w:rsidRPr="009532DD">
        <w:rPr>
          <w:rFonts w:ascii="Arial" w:hAnsi="Arial" w:cs="Arial"/>
          <w:b/>
          <w:sz w:val="21"/>
          <w:szCs w:val="21"/>
        </w:rPr>
        <w:t>“PERSONAL DE OUTSOURCING”</w:t>
      </w:r>
      <w:r w:rsidR="00E13FBD" w:rsidRPr="009532DD">
        <w:rPr>
          <w:rFonts w:ascii="Arial" w:hAnsi="Arial" w:cs="Arial"/>
          <w:sz w:val="21"/>
          <w:szCs w:val="21"/>
        </w:rPr>
        <w:t>.</w:t>
      </w:r>
    </w:p>
    <w:p w14:paraId="3357A8A6" w14:textId="77777777" w:rsidR="00E13FBD" w:rsidRPr="009532DD" w:rsidRDefault="00E13FBD" w:rsidP="00E13FBD">
      <w:pPr>
        <w:widowControl w:val="0"/>
        <w:ind w:right="-1"/>
        <w:jc w:val="both"/>
        <w:rPr>
          <w:rFonts w:ascii="Arial" w:hAnsi="Arial" w:cs="Arial"/>
          <w:sz w:val="21"/>
          <w:szCs w:val="21"/>
        </w:rPr>
      </w:pPr>
    </w:p>
    <w:p w14:paraId="44EDAAC4" w14:textId="77777777" w:rsidR="00E13FBD" w:rsidRPr="009532DD" w:rsidRDefault="00326DC6" w:rsidP="00E13FBD">
      <w:pPr>
        <w:pStyle w:val="Textoindependiente2"/>
        <w:widowControl w:val="0"/>
        <w:ind w:right="-1"/>
        <w:jc w:val="both"/>
        <w:rPr>
          <w:rFonts w:ascii="Arial" w:hAnsi="Arial" w:cs="Arial"/>
          <w:sz w:val="21"/>
          <w:szCs w:val="21"/>
          <w:lang w:val="es-MX"/>
        </w:rPr>
      </w:pPr>
      <w:proofErr w:type="gramStart"/>
      <w:r>
        <w:rPr>
          <w:rFonts w:ascii="Arial" w:hAnsi="Arial" w:cs="Arial"/>
          <w:b/>
          <w:bCs/>
          <w:sz w:val="21"/>
          <w:szCs w:val="21"/>
          <w:lang w:val="es-MX"/>
        </w:rPr>
        <w:t>DÉCIMA</w:t>
      </w:r>
      <w:r w:rsidR="00E13FBD" w:rsidRPr="009532DD">
        <w:rPr>
          <w:rFonts w:ascii="Arial" w:hAnsi="Arial" w:cs="Arial"/>
          <w:b/>
          <w:bCs/>
          <w:sz w:val="21"/>
          <w:szCs w:val="21"/>
          <w:lang w:val="es-MX"/>
        </w:rPr>
        <w:t>.-</w:t>
      </w:r>
      <w:proofErr w:type="gramEnd"/>
      <w:r w:rsidR="00E13FBD" w:rsidRPr="009532DD">
        <w:rPr>
          <w:rFonts w:ascii="Arial" w:hAnsi="Arial" w:cs="Arial"/>
          <w:b/>
          <w:bCs/>
          <w:sz w:val="21"/>
          <w:szCs w:val="21"/>
          <w:lang w:val="es-MX"/>
        </w:rPr>
        <w:t xml:space="preserve"> MODIFICACIONES.-</w:t>
      </w:r>
      <w:r w:rsidR="00E13FBD" w:rsidRPr="009532DD">
        <w:rPr>
          <w:rFonts w:ascii="Arial" w:hAnsi="Arial" w:cs="Arial"/>
          <w:sz w:val="21"/>
          <w:szCs w:val="21"/>
          <w:lang w:val="es-MX"/>
        </w:rPr>
        <w:t xml:space="preserve">Las </w:t>
      </w:r>
      <w:r w:rsidR="002F751F">
        <w:rPr>
          <w:rFonts w:ascii="Arial" w:hAnsi="Arial" w:cs="Arial"/>
          <w:sz w:val="21"/>
          <w:szCs w:val="21"/>
          <w:lang w:val="es-MX"/>
        </w:rPr>
        <w:t>“</w:t>
      </w:r>
      <w:r w:rsidR="002F751F" w:rsidRPr="009532DD">
        <w:rPr>
          <w:rFonts w:ascii="Arial" w:hAnsi="Arial" w:cs="Arial"/>
          <w:sz w:val="21"/>
          <w:szCs w:val="21"/>
          <w:lang w:val="es-MX"/>
        </w:rPr>
        <w:t>PARTES</w:t>
      </w:r>
      <w:r w:rsidR="002F751F">
        <w:rPr>
          <w:rFonts w:ascii="Arial" w:hAnsi="Arial" w:cs="Arial"/>
          <w:sz w:val="21"/>
          <w:szCs w:val="21"/>
          <w:lang w:val="es-MX"/>
        </w:rPr>
        <w:t>”</w:t>
      </w:r>
      <w:r w:rsidR="00E13FBD" w:rsidRPr="009532DD">
        <w:rPr>
          <w:rFonts w:ascii="Arial" w:hAnsi="Arial" w:cs="Arial"/>
          <w:sz w:val="21"/>
          <w:szCs w:val="21"/>
          <w:lang w:val="es-MX"/>
        </w:rPr>
        <w:t xml:space="preserve"> convienen que cualquier modificación a lo establecido en el presente Convenio, se formalizará mediante instrumento escrito debidamente firmado por las </w:t>
      </w:r>
      <w:r w:rsidR="002F751F">
        <w:rPr>
          <w:rFonts w:ascii="Arial" w:hAnsi="Arial" w:cs="Arial"/>
          <w:sz w:val="21"/>
          <w:szCs w:val="21"/>
          <w:lang w:val="es-MX"/>
        </w:rPr>
        <w:t>“</w:t>
      </w:r>
      <w:r w:rsidR="002F751F" w:rsidRPr="009532DD">
        <w:rPr>
          <w:rFonts w:ascii="Arial" w:hAnsi="Arial" w:cs="Arial"/>
          <w:sz w:val="21"/>
          <w:szCs w:val="21"/>
          <w:lang w:val="es-MX"/>
        </w:rPr>
        <w:t>PARTES</w:t>
      </w:r>
      <w:r w:rsidR="002F751F">
        <w:rPr>
          <w:rFonts w:ascii="Arial" w:hAnsi="Arial" w:cs="Arial"/>
          <w:sz w:val="21"/>
          <w:szCs w:val="21"/>
          <w:lang w:val="es-MX"/>
        </w:rPr>
        <w:t>”</w:t>
      </w:r>
      <w:r w:rsidR="00E13FBD" w:rsidRPr="009532DD">
        <w:rPr>
          <w:rFonts w:ascii="Arial" w:hAnsi="Arial" w:cs="Arial"/>
          <w:sz w:val="21"/>
          <w:szCs w:val="21"/>
          <w:lang w:val="es-MX"/>
        </w:rPr>
        <w:t xml:space="preserve">. </w:t>
      </w:r>
    </w:p>
    <w:p w14:paraId="6CBCFF76" w14:textId="77777777" w:rsidR="00E13FBD" w:rsidRPr="009532DD" w:rsidRDefault="00E13FBD" w:rsidP="00E13FBD">
      <w:pPr>
        <w:widowControl w:val="0"/>
        <w:ind w:right="-1"/>
        <w:jc w:val="both"/>
        <w:rPr>
          <w:rFonts w:ascii="Arial" w:hAnsi="Arial" w:cs="Arial"/>
          <w:b/>
          <w:bCs/>
          <w:sz w:val="21"/>
          <w:szCs w:val="21"/>
        </w:rPr>
      </w:pPr>
    </w:p>
    <w:p w14:paraId="29A13F0A"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b/>
          <w:bCs/>
          <w:sz w:val="21"/>
          <w:szCs w:val="21"/>
        </w:rPr>
        <w:t>DÉCIMA</w:t>
      </w:r>
      <w:r w:rsidR="00326DC6">
        <w:rPr>
          <w:rFonts w:ascii="Arial" w:hAnsi="Arial" w:cs="Arial"/>
          <w:b/>
          <w:bCs/>
          <w:sz w:val="21"/>
          <w:szCs w:val="21"/>
        </w:rPr>
        <w:t xml:space="preserve"> </w:t>
      </w:r>
      <w:proofErr w:type="gramStart"/>
      <w:r w:rsidR="00326DC6">
        <w:rPr>
          <w:rFonts w:ascii="Arial" w:hAnsi="Arial" w:cs="Arial"/>
          <w:b/>
          <w:bCs/>
          <w:sz w:val="21"/>
          <w:szCs w:val="21"/>
        </w:rPr>
        <w:t>PRIMERA</w:t>
      </w:r>
      <w:r w:rsidRPr="009532DD">
        <w:rPr>
          <w:rFonts w:ascii="Arial" w:hAnsi="Arial" w:cs="Arial"/>
          <w:b/>
          <w:bCs/>
          <w:sz w:val="21"/>
          <w:szCs w:val="21"/>
        </w:rPr>
        <w:t>.-</w:t>
      </w:r>
      <w:proofErr w:type="gramEnd"/>
      <w:r w:rsidRPr="009532DD">
        <w:rPr>
          <w:rFonts w:ascii="Arial" w:hAnsi="Arial" w:cs="Arial"/>
          <w:b/>
          <w:bCs/>
          <w:sz w:val="21"/>
          <w:szCs w:val="21"/>
        </w:rPr>
        <w:t xml:space="preserve"> CAMBIOS DE DOMICILIO.- </w:t>
      </w:r>
      <w:r w:rsidRPr="009532DD">
        <w:rPr>
          <w:rFonts w:ascii="Arial" w:hAnsi="Arial" w:cs="Arial"/>
          <w:sz w:val="21"/>
          <w:szCs w:val="21"/>
        </w:rPr>
        <w:t xml:space="preserve">Las </w:t>
      </w:r>
      <w:r w:rsidR="00326DC6">
        <w:rPr>
          <w:rFonts w:ascii="Arial" w:hAnsi="Arial" w:cs="Arial"/>
          <w:sz w:val="21"/>
          <w:szCs w:val="21"/>
        </w:rPr>
        <w:t>“</w:t>
      </w:r>
      <w:r w:rsidR="00326DC6" w:rsidRPr="009532DD">
        <w:rPr>
          <w:rFonts w:ascii="Arial" w:hAnsi="Arial" w:cs="Arial"/>
          <w:sz w:val="21"/>
          <w:szCs w:val="21"/>
        </w:rPr>
        <w:t>PARTES</w:t>
      </w:r>
      <w:r w:rsidR="00326DC6">
        <w:rPr>
          <w:rFonts w:ascii="Arial" w:hAnsi="Arial" w:cs="Arial"/>
          <w:sz w:val="21"/>
          <w:szCs w:val="21"/>
        </w:rPr>
        <w:t>”</w:t>
      </w:r>
      <w:r w:rsidRPr="009532DD">
        <w:rPr>
          <w:rFonts w:ascii="Arial" w:hAnsi="Arial" w:cs="Arial"/>
          <w:sz w:val="21"/>
          <w:szCs w:val="21"/>
        </w:rPr>
        <w:t>, se obligan a notificar cualquier cambio de domicilio a su contraparte, con 5 (cinco) días hábiles de anticipación a la fecha en que ocurra tal evento, de lo contrario se entenderá que los avisos, notificaciones, comunicaciones, emplazamientos y demás diligencias judiciales y extrajudiciales que conforme al Convenio deban darse, surtirán efectos legales en el último domicilio indicado.</w:t>
      </w:r>
    </w:p>
    <w:p w14:paraId="29FC2F23" w14:textId="77777777" w:rsidR="00E13FBD" w:rsidRPr="009532DD" w:rsidRDefault="00E13FBD" w:rsidP="00E13FBD">
      <w:pPr>
        <w:widowControl w:val="0"/>
        <w:ind w:right="-1"/>
        <w:jc w:val="both"/>
        <w:rPr>
          <w:rFonts w:ascii="Arial" w:hAnsi="Arial" w:cs="Arial"/>
          <w:sz w:val="21"/>
          <w:szCs w:val="21"/>
        </w:rPr>
      </w:pPr>
    </w:p>
    <w:p w14:paraId="4AA916A6" w14:textId="77777777" w:rsidR="00326DC6" w:rsidRPr="00854339" w:rsidRDefault="00326DC6" w:rsidP="00E13FBD">
      <w:pPr>
        <w:pStyle w:val="Textoindependiente2"/>
        <w:widowControl w:val="0"/>
        <w:ind w:right="-1"/>
        <w:jc w:val="both"/>
        <w:rPr>
          <w:rFonts w:ascii="Arial" w:hAnsi="Arial" w:cs="Arial"/>
          <w:bCs/>
          <w:sz w:val="21"/>
          <w:szCs w:val="21"/>
          <w:lang w:val="es-MX"/>
        </w:rPr>
      </w:pPr>
      <w:r>
        <w:rPr>
          <w:rFonts w:ascii="Arial" w:hAnsi="Arial" w:cs="Arial"/>
          <w:b/>
          <w:bCs/>
          <w:sz w:val="21"/>
          <w:szCs w:val="21"/>
          <w:lang w:val="es-MX"/>
        </w:rPr>
        <w:t xml:space="preserve">DÉCIMA </w:t>
      </w:r>
      <w:proofErr w:type="gramStart"/>
      <w:r>
        <w:rPr>
          <w:rFonts w:ascii="Arial" w:hAnsi="Arial" w:cs="Arial"/>
          <w:b/>
          <w:bCs/>
          <w:sz w:val="21"/>
          <w:szCs w:val="21"/>
          <w:lang w:val="es-MX"/>
        </w:rPr>
        <w:t>SEGUNDA.-</w:t>
      </w:r>
      <w:proofErr w:type="gramEnd"/>
      <w:r>
        <w:rPr>
          <w:rFonts w:ascii="Arial" w:hAnsi="Arial" w:cs="Arial"/>
          <w:b/>
          <w:bCs/>
          <w:sz w:val="21"/>
          <w:szCs w:val="21"/>
          <w:lang w:val="es-MX"/>
        </w:rPr>
        <w:t xml:space="preserve"> DE LA PROTECCIÓN DE LOS DATOS PERSONALES.- </w:t>
      </w:r>
      <w:r w:rsidRPr="00854339">
        <w:rPr>
          <w:rFonts w:ascii="Arial" w:hAnsi="Arial" w:cs="Arial"/>
          <w:bCs/>
          <w:sz w:val="21"/>
          <w:szCs w:val="21"/>
          <w:lang w:val="es-MX"/>
        </w:rPr>
        <w:t xml:space="preserve">Las “PARTES” garantizarán la privacidad y el derecho a la autodeterminación informativa de las personas, por lo que protegerán los datos personales d </w:t>
      </w:r>
      <w:proofErr w:type="spellStart"/>
      <w:r w:rsidRPr="00854339">
        <w:rPr>
          <w:rFonts w:ascii="Arial" w:hAnsi="Arial" w:cs="Arial"/>
          <w:bCs/>
          <w:sz w:val="21"/>
          <w:szCs w:val="21"/>
          <w:lang w:val="es-MX"/>
        </w:rPr>
        <w:t>elas</w:t>
      </w:r>
      <w:proofErr w:type="spellEnd"/>
      <w:r w:rsidRPr="00854339">
        <w:rPr>
          <w:rFonts w:ascii="Arial" w:hAnsi="Arial" w:cs="Arial"/>
          <w:bCs/>
          <w:sz w:val="21"/>
          <w:szCs w:val="21"/>
          <w:lang w:val="es-MX"/>
        </w:rPr>
        <w:t xml:space="preserve"> personas, entendiéndose por éstos a cualquier información concerniente a una persona física identificada o identificable.</w:t>
      </w:r>
    </w:p>
    <w:p w14:paraId="53D6BC57" w14:textId="77777777" w:rsidR="00326DC6" w:rsidRDefault="00326DC6" w:rsidP="00E13FBD">
      <w:pPr>
        <w:pStyle w:val="Textoindependiente2"/>
        <w:widowControl w:val="0"/>
        <w:ind w:right="-1"/>
        <w:jc w:val="both"/>
        <w:rPr>
          <w:rFonts w:ascii="Arial" w:hAnsi="Arial" w:cs="Arial"/>
          <w:bCs/>
          <w:sz w:val="21"/>
          <w:szCs w:val="21"/>
          <w:lang w:val="es-MX"/>
        </w:rPr>
      </w:pPr>
    </w:p>
    <w:p w14:paraId="70042DDE" w14:textId="77777777" w:rsidR="00326DC6" w:rsidRDefault="00326DC6" w:rsidP="00E13FBD">
      <w:pPr>
        <w:pStyle w:val="Textoindependiente2"/>
        <w:widowControl w:val="0"/>
        <w:ind w:right="-1"/>
        <w:jc w:val="both"/>
        <w:rPr>
          <w:rFonts w:ascii="Arial" w:hAnsi="Arial" w:cs="Arial"/>
          <w:bCs/>
          <w:sz w:val="21"/>
          <w:szCs w:val="21"/>
          <w:lang w:val="es-MX"/>
        </w:rPr>
      </w:pPr>
      <w:r>
        <w:rPr>
          <w:rFonts w:ascii="Arial" w:hAnsi="Arial" w:cs="Arial"/>
          <w:bCs/>
          <w:sz w:val="21"/>
          <w:szCs w:val="21"/>
          <w:lang w:val="es-MX"/>
        </w:rPr>
        <w:t>Las “PARTES” se obligan respecto de la información que se entreguen, divulguen o intercambien a:</w:t>
      </w:r>
    </w:p>
    <w:p w14:paraId="6B609CCD" w14:textId="77777777" w:rsidR="00326DC6" w:rsidRDefault="00326DC6" w:rsidP="00E13FBD">
      <w:pPr>
        <w:pStyle w:val="Textoindependiente2"/>
        <w:widowControl w:val="0"/>
        <w:ind w:right="-1"/>
        <w:jc w:val="both"/>
        <w:rPr>
          <w:rFonts w:ascii="Arial" w:hAnsi="Arial" w:cs="Arial"/>
          <w:bCs/>
          <w:sz w:val="21"/>
          <w:szCs w:val="21"/>
          <w:lang w:val="es-MX"/>
        </w:rPr>
      </w:pPr>
    </w:p>
    <w:p w14:paraId="746C47C0" w14:textId="77777777" w:rsidR="00326DC6" w:rsidRDefault="00326DC6"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Respetar y salvaguardar los principios de licitud, consentimiento, información, calidad, finalidad, lealtad, proporcionalidad y responsabilidad respecto de los datos personales, financieros o sensibles a los que tengan acceso;</w:t>
      </w:r>
    </w:p>
    <w:p w14:paraId="79098483" w14:textId="77777777" w:rsidR="00326DC6" w:rsidRDefault="00326DC6" w:rsidP="00E13FBD">
      <w:pPr>
        <w:pStyle w:val="Textoindependiente2"/>
        <w:widowControl w:val="0"/>
        <w:ind w:right="-1"/>
        <w:jc w:val="both"/>
        <w:rPr>
          <w:rFonts w:ascii="Arial" w:hAnsi="Arial" w:cs="Arial"/>
          <w:bCs/>
          <w:sz w:val="21"/>
          <w:szCs w:val="21"/>
          <w:lang w:val="es-MX"/>
        </w:rPr>
      </w:pPr>
    </w:p>
    <w:p w14:paraId="7D2D87DA" w14:textId="77777777" w:rsidR="00326DC6" w:rsidRDefault="00326DC6"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Tratar los datos personales de acuerdo con las disposiciones de la Ley Federal de Protección de Datos Personales en Posesión de los Particulares;</w:t>
      </w:r>
    </w:p>
    <w:p w14:paraId="56C1B68C" w14:textId="77777777" w:rsidR="00326DC6" w:rsidRDefault="00326DC6" w:rsidP="00E13FBD">
      <w:pPr>
        <w:pStyle w:val="Textoindependiente2"/>
        <w:widowControl w:val="0"/>
        <w:ind w:right="-1"/>
        <w:jc w:val="both"/>
        <w:rPr>
          <w:rFonts w:ascii="Arial" w:hAnsi="Arial" w:cs="Arial"/>
          <w:bCs/>
          <w:sz w:val="21"/>
          <w:szCs w:val="21"/>
          <w:lang w:val="es-MX"/>
        </w:rPr>
      </w:pPr>
    </w:p>
    <w:p w14:paraId="6084F88B" w14:textId="77777777" w:rsidR="00326DC6" w:rsidRDefault="00326DC6"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Mantener la confidencialidad de los datos personales y tratarlos exclusivamente para las finalidades que fueron solicitados u obtenidos;</w:t>
      </w:r>
    </w:p>
    <w:p w14:paraId="683FC49C" w14:textId="77777777" w:rsidR="00326DC6" w:rsidRDefault="00326DC6" w:rsidP="00E13FBD">
      <w:pPr>
        <w:pStyle w:val="Textoindependiente2"/>
        <w:widowControl w:val="0"/>
        <w:ind w:right="-1"/>
        <w:jc w:val="both"/>
        <w:rPr>
          <w:rFonts w:ascii="Arial" w:hAnsi="Arial" w:cs="Arial"/>
          <w:bCs/>
          <w:sz w:val="21"/>
          <w:szCs w:val="21"/>
          <w:lang w:val="es-MX"/>
        </w:rPr>
      </w:pPr>
    </w:p>
    <w:p w14:paraId="716685E3" w14:textId="77777777" w:rsidR="00326DC6" w:rsidRDefault="00326DC6"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 xml:space="preserve">Abstenerse de recabar cualquier dato personal que no sea necesario para los fines de las actividades que desarrollen conjuntamente en los términos del presente instrumento; </w:t>
      </w:r>
    </w:p>
    <w:p w14:paraId="052B40EA" w14:textId="77777777" w:rsidR="002F150F" w:rsidRDefault="002F150F" w:rsidP="00854339">
      <w:pPr>
        <w:pStyle w:val="Prrafodelista0"/>
        <w:rPr>
          <w:rFonts w:ascii="Arial" w:hAnsi="Arial" w:cs="Arial"/>
          <w:bCs/>
          <w:sz w:val="21"/>
          <w:szCs w:val="21"/>
        </w:rPr>
      </w:pPr>
    </w:p>
    <w:p w14:paraId="676616C4" w14:textId="77777777" w:rsidR="002F150F" w:rsidRDefault="002F150F"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Atender conforme a las disposiciones de la Ley Federal de Protección de Datos Personales en Posesión de los Particulares, los procedimientos relacionados con el ejercicio de los derechos de los particulares.</w:t>
      </w:r>
    </w:p>
    <w:p w14:paraId="52843B2A" w14:textId="77777777" w:rsidR="00326DC6" w:rsidRDefault="00326DC6" w:rsidP="00E13FBD">
      <w:pPr>
        <w:pStyle w:val="Textoindependiente2"/>
        <w:widowControl w:val="0"/>
        <w:ind w:right="-1"/>
        <w:jc w:val="both"/>
        <w:rPr>
          <w:rFonts w:ascii="Arial" w:hAnsi="Arial" w:cs="Arial"/>
          <w:bCs/>
          <w:sz w:val="21"/>
          <w:szCs w:val="21"/>
          <w:lang w:val="es-MX"/>
        </w:rPr>
      </w:pPr>
    </w:p>
    <w:p w14:paraId="35DE8B8E" w14:textId="77777777" w:rsidR="00326DC6" w:rsidRDefault="00326DC6"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Esta</w:t>
      </w:r>
      <w:r w:rsidR="002F150F">
        <w:rPr>
          <w:rFonts w:ascii="Arial" w:hAnsi="Arial" w:cs="Arial"/>
          <w:bCs/>
          <w:sz w:val="21"/>
          <w:szCs w:val="21"/>
          <w:lang w:val="es-MX"/>
        </w:rPr>
        <w:t>blecer y mantener medidas de seguridad para proteger los datos personales.</w:t>
      </w:r>
    </w:p>
    <w:p w14:paraId="359CA37F" w14:textId="77777777" w:rsidR="002F150F" w:rsidRDefault="002F150F" w:rsidP="00E13FBD">
      <w:pPr>
        <w:pStyle w:val="Textoindependiente2"/>
        <w:widowControl w:val="0"/>
        <w:ind w:right="-1"/>
        <w:jc w:val="both"/>
        <w:rPr>
          <w:rFonts w:ascii="Arial" w:hAnsi="Arial" w:cs="Arial"/>
          <w:bCs/>
          <w:sz w:val="21"/>
          <w:szCs w:val="21"/>
          <w:lang w:val="es-MX"/>
        </w:rPr>
      </w:pPr>
    </w:p>
    <w:p w14:paraId="553921F7" w14:textId="77777777" w:rsidR="002F150F" w:rsidRDefault="002F150F" w:rsidP="003F0B17">
      <w:pPr>
        <w:pStyle w:val="Textoindependiente2"/>
        <w:widowControl w:val="0"/>
        <w:numPr>
          <w:ilvl w:val="0"/>
          <w:numId w:val="81"/>
        </w:numPr>
        <w:ind w:right="-1"/>
        <w:jc w:val="both"/>
        <w:rPr>
          <w:rFonts w:ascii="Arial" w:hAnsi="Arial" w:cs="Arial"/>
          <w:bCs/>
          <w:sz w:val="21"/>
          <w:szCs w:val="21"/>
          <w:lang w:val="es-MX"/>
        </w:rPr>
      </w:pPr>
      <w:r>
        <w:rPr>
          <w:rFonts w:ascii="Arial" w:hAnsi="Arial" w:cs="Arial"/>
          <w:bCs/>
          <w:sz w:val="21"/>
          <w:szCs w:val="21"/>
          <w:lang w:val="es-MX"/>
        </w:rPr>
        <w:t>Notificar a los titulares de los datos personales, de cualquier vulneración a la seguridad de sus datos que pueda afectar sus derechos patrimoniales y morales.</w:t>
      </w:r>
    </w:p>
    <w:p w14:paraId="0BD8F0FA" w14:textId="77777777" w:rsidR="002F150F" w:rsidRPr="00854339" w:rsidRDefault="002F150F" w:rsidP="00E13FBD">
      <w:pPr>
        <w:pStyle w:val="Textoindependiente2"/>
        <w:widowControl w:val="0"/>
        <w:ind w:right="-1"/>
        <w:jc w:val="both"/>
        <w:rPr>
          <w:rFonts w:ascii="Arial" w:hAnsi="Arial" w:cs="Arial"/>
          <w:bCs/>
          <w:sz w:val="21"/>
          <w:szCs w:val="21"/>
          <w:lang w:val="es-MX"/>
        </w:rPr>
      </w:pPr>
    </w:p>
    <w:p w14:paraId="1CA15E0C" w14:textId="77777777" w:rsidR="00326DC6" w:rsidRDefault="00326DC6" w:rsidP="00E13FBD">
      <w:pPr>
        <w:pStyle w:val="Textoindependiente2"/>
        <w:widowControl w:val="0"/>
        <w:ind w:right="-1"/>
        <w:jc w:val="both"/>
        <w:rPr>
          <w:rFonts w:ascii="Arial" w:hAnsi="Arial" w:cs="Arial"/>
          <w:b/>
          <w:bCs/>
          <w:sz w:val="21"/>
          <w:szCs w:val="21"/>
          <w:lang w:val="es-MX"/>
        </w:rPr>
      </w:pPr>
    </w:p>
    <w:p w14:paraId="75A1A0D0" w14:textId="77777777" w:rsidR="00E13FBD" w:rsidRPr="009532DD" w:rsidRDefault="00E13FBD" w:rsidP="00E13FBD">
      <w:pPr>
        <w:pStyle w:val="Textoindependiente2"/>
        <w:widowControl w:val="0"/>
        <w:ind w:right="-1"/>
        <w:jc w:val="both"/>
        <w:rPr>
          <w:rFonts w:ascii="Arial" w:hAnsi="Arial" w:cs="Arial"/>
          <w:sz w:val="21"/>
          <w:szCs w:val="21"/>
          <w:lang w:val="es-MX"/>
        </w:rPr>
      </w:pPr>
      <w:r w:rsidRPr="009532DD">
        <w:rPr>
          <w:rFonts w:ascii="Arial" w:hAnsi="Arial" w:cs="Arial"/>
          <w:b/>
          <w:bCs/>
          <w:sz w:val="21"/>
          <w:szCs w:val="21"/>
          <w:lang w:val="es-MX"/>
        </w:rPr>
        <w:t xml:space="preserve">DÉCIMA </w:t>
      </w:r>
      <w:proofErr w:type="gramStart"/>
      <w:r w:rsidR="002F150F">
        <w:rPr>
          <w:rFonts w:ascii="Arial" w:hAnsi="Arial" w:cs="Arial"/>
          <w:b/>
          <w:bCs/>
          <w:sz w:val="21"/>
          <w:szCs w:val="21"/>
          <w:lang w:val="es-MX"/>
        </w:rPr>
        <w:t>TERCERA</w:t>
      </w:r>
      <w:r w:rsidRPr="009532DD">
        <w:rPr>
          <w:rFonts w:ascii="Arial" w:hAnsi="Arial" w:cs="Arial"/>
          <w:b/>
          <w:bCs/>
          <w:sz w:val="21"/>
          <w:szCs w:val="21"/>
          <w:lang w:val="es-MX"/>
        </w:rPr>
        <w:t>.-</w:t>
      </w:r>
      <w:proofErr w:type="gramEnd"/>
      <w:r w:rsidRPr="009532DD">
        <w:rPr>
          <w:rFonts w:ascii="Arial" w:hAnsi="Arial" w:cs="Arial"/>
          <w:b/>
          <w:bCs/>
          <w:sz w:val="21"/>
          <w:szCs w:val="21"/>
          <w:lang w:val="es-MX"/>
        </w:rPr>
        <w:t xml:space="preserve"> ACUERDO INTEGRAL.- </w:t>
      </w:r>
      <w:r w:rsidRPr="009532DD">
        <w:rPr>
          <w:rFonts w:ascii="Arial" w:hAnsi="Arial" w:cs="Arial"/>
          <w:sz w:val="21"/>
          <w:szCs w:val="21"/>
          <w:lang w:val="es-MX"/>
        </w:rPr>
        <w:t xml:space="preserve">Las </w:t>
      </w:r>
      <w:r w:rsidR="00326DC6">
        <w:rPr>
          <w:rFonts w:ascii="Arial" w:hAnsi="Arial" w:cs="Arial"/>
          <w:sz w:val="21"/>
          <w:szCs w:val="21"/>
          <w:lang w:val="es-MX"/>
        </w:rPr>
        <w:t>“</w:t>
      </w:r>
      <w:r w:rsidR="00326DC6" w:rsidRPr="009532DD">
        <w:rPr>
          <w:rFonts w:ascii="Arial" w:hAnsi="Arial" w:cs="Arial"/>
          <w:sz w:val="21"/>
          <w:szCs w:val="21"/>
          <w:lang w:val="es-MX"/>
        </w:rPr>
        <w:t>PARTES</w:t>
      </w:r>
      <w:r w:rsidR="00326DC6">
        <w:rPr>
          <w:rFonts w:ascii="Arial" w:hAnsi="Arial" w:cs="Arial"/>
          <w:sz w:val="21"/>
          <w:szCs w:val="21"/>
          <w:lang w:val="es-MX"/>
        </w:rPr>
        <w:t>”</w:t>
      </w:r>
      <w:r w:rsidRPr="009532DD">
        <w:rPr>
          <w:rFonts w:ascii="Arial" w:hAnsi="Arial" w:cs="Arial"/>
          <w:sz w:val="21"/>
          <w:szCs w:val="21"/>
          <w:lang w:val="es-MX"/>
        </w:rPr>
        <w:t xml:space="preserve"> acuerdan en sujetarse a los términos y condiciones del presente Convenio, dejando sin efecto cualquier otra negociación, obligación o comunicación entre ellas, sea verbal o escrita o contenida en algún medio electrónico o magnético que se hayan celebrado o emitido anteriormente en relación con el objeto de este Convenio.</w:t>
      </w:r>
    </w:p>
    <w:p w14:paraId="54A33D14" w14:textId="77777777" w:rsidR="00E13FBD" w:rsidRPr="009532DD" w:rsidRDefault="00E13FBD" w:rsidP="00E13FBD">
      <w:pPr>
        <w:pStyle w:val="Textoindependiente2"/>
        <w:widowControl w:val="0"/>
        <w:ind w:right="-1"/>
        <w:rPr>
          <w:b/>
          <w:bCs/>
          <w:sz w:val="21"/>
          <w:szCs w:val="21"/>
          <w:lang w:val="es-MX"/>
        </w:rPr>
      </w:pPr>
    </w:p>
    <w:p w14:paraId="156B094D"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b/>
          <w:bCs/>
          <w:sz w:val="21"/>
          <w:szCs w:val="21"/>
        </w:rPr>
        <w:t xml:space="preserve">DÉCIMA </w:t>
      </w:r>
      <w:proofErr w:type="gramStart"/>
      <w:r w:rsidR="002F150F">
        <w:rPr>
          <w:rFonts w:ascii="Arial" w:hAnsi="Arial" w:cs="Arial"/>
          <w:b/>
          <w:bCs/>
          <w:sz w:val="21"/>
          <w:szCs w:val="21"/>
        </w:rPr>
        <w:t>CUARTA</w:t>
      </w:r>
      <w:r w:rsidRPr="009532DD">
        <w:rPr>
          <w:rFonts w:ascii="Arial" w:hAnsi="Arial" w:cs="Arial"/>
          <w:b/>
          <w:bCs/>
          <w:sz w:val="21"/>
          <w:szCs w:val="21"/>
        </w:rPr>
        <w:t>.-</w:t>
      </w:r>
      <w:proofErr w:type="gramEnd"/>
      <w:r w:rsidRPr="009532DD">
        <w:rPr>
          <w:rFonts w:ascii="Arial" w:hAnsi="Arial" w:cs="Arial"/>
          <w:b/>
          <w:bCs/>
          <w:sz w:val="21"/>
          <w:szCs w:val="21"/>
        </w:rPr>
        <w:t xml:space="preserve"> LEGISLACIÓN APLICABLE Y JURISDICCIÓN.-</w:t>
      </w:r>
      <w:r w:rsidRPr="009532DD">
        <w:rPr>
          <w:rFonts w:ascii="Arial" w:hAnsi="Arial" w:cs="Arial"/>
          <w:sz w:val="21"/>
          <w:szCs w:val="21"/>
        </w:rPr>
        <w:t xml:space="preserve"> Para la interpretación y cumplimento de los términos y condiciones del presente Convenio, las Partes se someten expresamente a las leyes aplicables y a los jueces y tribunales federales competentes de la Ciudad de México, Distrito Federal, renunciando a cualquier fuero o jurisdicción que pudiere corresponderles en razón de sus domicilios presentes o futuros o por cualquier otra causa.</w:t>
      </w:r>
    </w:p>
    <w:p w14:paraId="46508B11" w14:textId="77777777" w:rsidR="00E13FBD" w:rsidRPr="009532DD" w:rsidRDefault="00E13FBD" w:rsidP="00E13FBD">
      <w:pPr>
        <w:widowControl w:val="0"/>
        <w:ind w:right="-1"/>
        <w:jc w:val="both"/>
        <w:rPr>
          <w:rFonts w:ascii="Arial" w:hAnsi="Arial" w:cs="Arial"/>
          <w:sz w:val="21"/>
          <w:szCs w:val="21"/>
        </w:rPr>
      </w:pPr>
    </w:p>
    <w:p w14:paraId="1AF3D894" w14:textId="77777777" w:rsidR="00E13FBD" w:rsidRPr="009532DD" w:rsidRDefault="00E13FBD" w:rsidP="00E13FBD">
      <w:pPr>
        <w:widowControl w:val="0"/>
        <w:ind w:right="-1"/>
        <w:jc w:val="both"/>
        <w:rPr>
          <w:rFonts w:ascii="Arial" w:hAnsi="Arial" w:cs="Arial"/>
          <w:sz w:val="21"/>
          <w:szCs w:val="21"/>
        </w:rPr>
      </w:pPr>
      <w:r w:rsidRPr="009532DD">
        <w:rPr>
          <w:rFonts w:ascii="Arial" w:hAnsi="Arial" w:cs="Arial"/>
          <w:sz w:val="21"/>
          <w:szCs w:val="21"/>
        </w:rPr>
        <w:t xml:space="preserve">Enteradas y conformes las </w:t>
      </w:r>
      <w:r w:rsidR="002F150F">
        <w:rPr>
          <w:rFonts w:ascii="Arial" w:hAnsi="Arial" w:cs="Arial"/>
          <w:sz w:val="21"/>
          <w:szCs w:val="21"/>
        </w:rPr>
        <w:t>“</w:t>
      </w:r>
      <w:r w:rsidR="002F150F" w:rsidRPr="009532DD">
        <w:rPr>
          <w:rFonts w:ascii="Arial" w:hAnsi="Arial" w:cs="Arial"/>
          <w:sz w:val="21"/>
          <w:szCs w:val="21"/>
        </w:rPr>
        <w:t>PARTES</w:t>
      </w:r>
      <w:r w:rsidR="002F150F">
        <w:rPr>
          <w:rFonts w:ascii="Arial" w:hAnsi="Arial" w:cs="Arial"/>
          <w:sz w:val="21"/>
          <w:szCs w:val="21"/>
        </w:rPr>
        <w:t>”</w:t>
      </w:r>
      <w:r w:rsidRPr="009532DD">
        <w:rPr>
          <w:rFonts w:ascii="Arial" w:hAnsi="Arial" w:cs="Arial"/>
          <w:sz w:val="21"/>
          <w:szCs w:val="21"/>
        </w:rPr>
        <w:t xml:space="preserve"> con el contenido y alcances legales del presente Convenio de Confidencialidad, se firma por duplicado en la Ciudad de ________, ______, </w:t>
      </w:r>
      <w:proofErr w:type="gramStart"/>
      <w:r w:rsidRPr="009532DD">
        <w:rPr>
          <w:rFonts w:ascii="Arial" w:hAnsi="Arial" w:cs="Arial"/>
          <w:sz w:val="21"/>
          <w:szCs w:val="21"/>
        </w:rPr>
        <w:t>el  XX</w:t>
      </w:r>
      <w:proofErr w:type="gramEnd"/>
      <w:r w:rsidRPr="009532DD">
        <w:rPr>
          <w:rFonts w:ascii="Arial" w:hAnsi="Arial" w:cs="Arial"/>
          <w:sz w:val="21"/>
          <w:szCs w:val="21"/>
        </w:rPr>
        <w:t xml:space="preserve"> de XXX de XXXXXX.</w:t>
      </w:r>
    </w:p>
    <w:p w14:paraId="17C87199" w14:textId="77777777" w:rsidR="00E13FBD" w:rsidRPr="009532DD" w:rsidRDefault="00E13FBD" w:rsidP="00E13FBD">
      <w:pPr>
        <w:pStyle w:val="Sangradetextonormal1"/>
        <w:widowControl w:val="0"/>
        <w:rPr>
          <w:sz w:val="21"/>
          <w:szCs w:val="21"/>
        </w:rPr>
      </w:pPr>
    </w:p>
    <w:tbl>
      <w:tblPr>
        <w:tblW w:w="8741" w:type="dxa"/>
        <w:tblLayout w:type="fixed"/>
        <w:tblLook w:val="01E0" w:firstRow="1" w:lastRow="1" w:firstColumn="1" w:lastColumn="1" w:noHBand="0" w:noVBand="0"/>
      </w:tblPr>
      <w:tblGrid>
        <w:gridCol w:w="4375"/>
        <w:gridCol w:w="4366"/>
      </w:tblGrid>
      <w:tr w:rsidR="00E13FBD" w:rsidRPr="009532DD" w14:paraId="78CB3BDB" w14:textId="77777777" w:rsidTr="00F4462F">
        <w:tc>
          <w:tcPr>
            <w:tcW w:w="4375" w:type="dxa"/>
          </w:tcPr>
          <w:p w14:paraId="7FBAA729" w14:textId="77777777" w:rsidR="00E13FBD" w:rsidRPr="009532DD" w:rsidRDefault="002F150F" w:rsidP="00F4462F">
            <w:pPr>
              <w:widowControl w:val="0"/>
              <w:jc w:val="center"/>
              <w:rPr>
                <w:rFonts w:ascii="Arial" w:hAnsi="Arial" w:cs="Arial"/>
                <w:b/>
                <w:bCs/>
                <w:sz w:val="21"/>
                <w:szCs w:val="21"/>
              </w:rPr>
            </w:pPr>
            <w:r>
              <w:rPr>
                <w:rFonts w:ascii="Arial" w:hAnsi="Arial" w:cs="Arial"/>
                <w:b/>
                <w:bCs/>
                <w:sz w:val="21"/>
                <w:szCs w:val="21"/>
              </w:rPr>
              <w:t xml:space="preserve">POR </w:t>
            </w:r>
            <w:r w:rsidR="00E13FBD" w:rsidRPr="009532DD">
              <w:rPr>
                <w:rFonts w:ascii="Arial" w:hAnsi="Arial" w:cs="Arial"/>
                <w:b/>
                <w:bCs/>
                <w:sz w:val="21"/>
                <w:szCs w:val="21"/>
              </w:rPr>
              <w:t xml:space="preserve">LA </w:t>
            </w:r>
            <w:r w:rsidR="00E13FBD" w:rsidRPr="009532DD">
              <w:rPr>
                <w:rFonts w:ascii="Arial" w:hAnsi="Arial" w:cs="Arial"/>
                <w:b/>
                <w:sz w:val="21"/>
                <w:szCs w:val="21"/>
              </w:rPr>
              <w:t>“FINANCIERA”</w:t>
            </w:r>
          </w:p>
        </w:tc>
        <w:tc>
          <w:tcPr>
            <w:tcW w:w="4366" w:type="dxa"/>
          </w:tcPr>
          <w:p w14:paraId="36ABD305" w14:textId="77777777" w:rsidR="00E13FBD" w:rsidRPr="009532DD" w:rsidRDefault="00E13FBD" w:rsidP="00F4462F">
            <w:pPr>
              <w:widowControl w:val="0"/>
              <w:jc w:val="center"/>
              <w:rPr>
                <w:rFonts w:ascii="Arial" w:hAnsi="Arial" w:cs="Arial"/>
                <w:b/>
                <w:bCs/>
                <w:sz w:val="21"/>
                <w:szCs w:val="21"/>
              </w:rPr>
            </w:pPr>
            <w:r w:rsidRPr="009532DD">
              <w:rPr>
                <w:rFonts w:ascii="Arial" w:hAnsi="Arial" w:cs="Arial"/>
                <w:b/>
                <w:sz w:val="21"/>
                <w:szCs w:val="21"/>
              </w:rPr>
              <w:t>EL “PERSONAL DE OUTSOURCING”</w:t>
            </w:r>
          </w:p>
        </w:tc>
      </w:tr>
      <w:tr w:rsidR="00E13FBD" w:rsidRPr="009532DD" w14:paraId="629EAC05" w14:textId="77777777" w:rsidTr="00F4462F">
        <w:tc>
          <w:tcPr>
            <w:tcW w:w="4375" w:type="dxa"/>
          </w:tcPr>
          <w:p w14:paraId="27C446FB" w14:textId="77777777" w:rsidR="00E13FBD" w:rsidRPr="009532DD" w:rsidRDefault="00E13FBD" w:rsidP="00F4462F">
            <w:pPr>
              <w:widowControl w:val="0"/>
              <w:jc w:val="both"/>
              <w:rPr>
                <w:rFonts w:ascii="Arial" w:hAnsi="Arial" w:cs="Arial"/>
                <w:b/>
                <w:bCs/>
                <w:sz w:val="21"/>
                <w:szCs w:val="21"/>
              </w:rPr>
            </w:pPr>
          </w:p>
          <w:p w14:paraId="2FE3DFEE" w14:textId="77777777" w:rsidR="00E13FBD" w:rsidRPr="009532DD" w:rsidRDefault="00E13FBD" w:rsidP="00F4462F">
            <w:pPr>
              <w:widowControl w:val="0"/>
              <w:jc w:val="both"/>
              <w:rPr>
                <w:rFonts w:ascii="Arial" w:hAnsi="Arial" w:cs="Arial"/>
                <w:b/>
                <w:bCs/>
                <w:sz w:val="21"/>
                <w:szCs w:val="21"/>
              </w:rPr>
            </w:pPr>
          </w:p>
        </w:tc>
        <w:tc>
          <w:tcPr>
            <w:tcW w:w="4366" w:type="dxa"/>
          </w:tcPr>
          <w:p w14:paraId="541271A5" w14:textId="77777777" w:rsidR="00E13FBD" w:rsidRPr="009532DD" w:rsidRDefault="00E13FBD" w:rsidP="00F4462F">
            <w:pPr>
              <w:widowControl w:val="0"/>
              <w:jc w:val="center"/>
              <w:rPr>
                <w:rFonts w:ascii="Arial" w:hAnsi="Arial" w:cs="Arial"/>
                <w:b/>
                <w:bCs/>
                <w:sz w:val="21"/>
                <w:szCs w:val="21"/>
              </w:rPr>
            </w:pPr>
          </w:p>
        </w:tc>
      </w:tr>
      <w:tr w:rsidR="00E13FBD" w:rsidRPr="009532DD" w14:paraId="04719E00" w14:textId="77777777" w:rsidTr="00F4462F">
        <w:tc>
          <w:tcPr>
            <w:tcW w:w="4375" w:type="dxa"/>
          </w:tcPr>
          <w:p w14:paraId="7C3A16ED" w14:textId="77777777" w:rsidR="00E13FBD" w:rsidRPr="009532DD" w:rsidRDefault="00E13FBD" w:rsidP="00F4462F">
            <w:pPr>
              <w:widowControl w:val="0"/>
              <w:jc w:val="center"/>
              <w:rPr>
                <w:rFonts w:ascii="Arial" w:hAnsi="Arial" w:cs="Arial"/>
                <w:b/>
                <w:bCs/>
                <w:sz w:val="21"/>
                <w:szCs w:val="21"/>
              </w:rPr>
            </w:pPr>
            <w:r w:rsidRPr="009532DD">
              <w:rPr>
                <w:rFonts w:ascii="Arial" w:hAnsi="Arial" w:cs="Arial"/>
                <w:b/>
                <w:bCs/>
                <w:sz w:val="21"/>
                <w:szCs w:val="21"/>
              </w:rPr>
              <w:t>(NOMBRE COMPLETO  DEL APODERADO O REPRESENTANTE LEGAL)</w:t>
            </w:r>
          </w:p>
        </w:tc>
        <w:tc>
          <w:tcPr>
            <w:tcW w:w="4366" w:type="dxa"/>
          </w:tcPr>
          <w:p w14:paraId="5B8E7D81" w14:textId="77777777" w:rsidR="00E13FBD" w:rsidRPr="009532DD" w:rsidRDefault="00E13FBD" w:rsidP="00F4462F">
            <w:pPr>
              <w:widowControl w:val="0"/>
              <w:jc w:val="center"/>
              <w:rPr>
                <w:rFonts w:ascii="Arial" w:hAnsi="Arial" w:cs="Arial"/>
                <w:b/>
                <w:bCs/>
                <w:sz w:val="21"/>
                <w:szCs w:val="21"/>
              </w:rPr>
            </w:pPr>
            <w:r w:rsidRPr="009532DD">
              <w:rPr>
                <w:rFonts w:ascii="Arial" w:hAnsi="Arial" w:cs="Arial"/>
                <w:b/>
                <w:bCs/>
                <w:sz w:val="21"/>
                <w:szCs w:val="21"/>
              </w:rPr>
              <w:t>(NOMBRE COMPLETO DE LA PERSONA FÍSICA)</w:t>
            </w:r>
          </w:p>
        </w:tc>
      </w:tr>
      <w:tr w:rsidR="00E13FBD" w:rsidRPr="009532DD" w14:paraId="52613FA5" w14:textId="77777777" w:rsidTr="00F4462F">
        <w:tc>
          <w:tcPr>
            <w:tcW w:w="4375" w:type="dxa"/>
          </w:tcPr>
          <w:p w14:paraId="15C71B34" w14:textId="77777777" w:rsidR="00E13FBD" w:rsidRPr="009532DD" w:rsidRDefault="00E13FBD" w:rsidP="00F4462F">
            <w:pPr>
              <w:widowControl w:val="0"/>
              <w:jc w:val="both"/>
              <w:rPr>
                <w:rFonts w:ascii="Arial" w:hAnsi="Arial" w:cs="Arial"/>
                <w:b/>
                <w:bCs/>
                <w:sz w:val="21"/>
                <w:szCs w:val="21"/>
              </w:rPr>
            </w:pPr>
          </w:p>
        </w:tc>
        <w:tc>
          <w:tcPr>
            <w:tcW w:w="4366" w:type="dxa"/>
          </w:tcPr>
          <w:p w14:paraId="126B4C05" w14:textId="77777777" w:rsidR="00E13FBD" w:rsidRPr="009532DD" w:rsidRDefault="00E13FBD" w:rsidP="00F4462F">
            <w:pPr>
              <w:widowControl w:val="0"/>
              <w:jc w:val="center"/>
              <w:rPr>
                <w:rFonts w:ascii="Arial" w:hAnsi="Arial" w:cs="Arial"/>
                <w:b/>
                <w:bCs/>
                <w:sz w:val="21"/>
                <w:szCs w:val="21"/>
              </w:rPr>
            </w:pPr>
          </w:p>
          <w:p w14:paraId="39502326" w14:textId="77777777" w:rsidR="00E13FBD" w:rsidRPr="009532DD" w:rsidRDefault="00E13FBD" w:rsidP="00F4462F">
            <w:pPr>
              <w:widowControl w:val="0"/>
              <w:jc w:val="center"/>
              <w:rPr>
                <w:rFonts w:ascii="Arial" w:hAnsi="Arial" w:cs="Arial"/>
                <w:b/>
                <w:bCs/>
                <w:sz w:val="21"/>
                <w:szCs w:val="21"/>
              </w:rPr>
            </w:pPr>
          </w:p>
        </w:tc>
      </w:tr>
      <w:tr w:rsidR="00E13FBD" w:rsidRPr="009532DD" w14:paraId="5DC9C964" w14:textId="77777777" w:rsidTr="00F4462F">
        <w:tc>
          <w:tcPr>
            <w:tcW w:w="4375" w:type="dxa"/>
          </w:tcPr>
          <w:p w14:paraId="77D38AC8" w14:textId="77777777" w:rsidR="00E13FBD" w:rsidRPr="009532DD" w:rsidRDefault="00E13FBD" w:rsidP="00F4462F">
            <w:pPr>
              <w:widowControl w:val="0"/>
              <w:jc w:val="both"/>
              <w:rPr>
                <w:rFonts w:ascii="Arial" w:hAnsi="Arial" w:cs="Arial"/>
                <w:b/>
                <w:bCs/>
                <w:sz w:val="21"/>
                <w:szCs w:val="21"/>
              </w:rPr>
            </w:pPr>
          </w:p>
        </w:tc>
        <w:tc>
          <w:tcPr>
            <w:tcW w:w="4366" w:type="dxa"/>
          </w:tcPr>
          <w:p w14:paraId="098025CD" w14:textId="77777777" w:rsidR="00E13FBD" w:rsidRPr="009532DD" w:rsidRDefault="002F150F" w:rsidP="00F4462F">
            <w:pPr>
              <w:widowControl w:val="0"/>
              <w:jc w:val="center"/>
              <w:rPr>
                <w:rFonts w:ascii="Arial" w:hAnsi="Arial" w:cs="Arial"/>
                <w:b/>
                <w:bCs/>
                <w:sz w:val="21"/>
                <w:szCs w:val="21"/>
              </w:rPr>
            </w:pPr>
            <w:r>
              <w:rPr>
                <w:rFonts w:ascii="Arial" w:hAnsi="Arial" w:cs="Arial"/>
                <w:b/>
                <w:bCs/>
                <w:sz w:val="21"/>
                <w:szCs w:val="21"/>
              </w:rPr>
              <w:t xml:space="preserve">POR </w:t>
            </w:r>
            <w:r w:rsidR="00E13FBD" w:rsidRPr="009532DD">
              <w:rPr>
                <w:rFonts w:ascii="Arial" w:hAnsi="Arial" w:cs="Arial"/>
                <w:b/>
                <w:bCs/>
                <w:sz w:val="21"/>
                <w:szCs w:val="21"/>
              </w:rPr>
              <w:t>EL “PROVEEDOR DEL SERVICIO”</w:t>
            </w:r>
          </w:p>
          <w:p w14:paraId="1436E8CA" w14:textId="77777777" w:rsidR="00E13FBD" w:rsidRPr="009532DD" w:rsidRDefault="00E13FBD" w:rsidP="00F4462F">
            <w:pPr>
              <w:widowControl w:val="0"/>
              <w:jc w:val="center"/>
              <w:rPr>
                <w:rFonts w:ascii="Arial" w:hAnsi="Arial" w:cs="Arial"/>
                <w:b/>
                <w:bCs/>
                <w:sz w:val="21"/>
                <w:szCs w:val="21"/>
              </w:rPr>
            </w:pPr>
          </w:p>
          <w:p w14:paraId="198D5385" w14:textId="77777777" w:rsidR="00E13FBD" w:rsidRPr="009532DD" w:rsidRDefault="00E13FBD" w:rsidP="00F4462F">
            <w:pPr>
              <w:widowControl w:val="0"/>
              <w:jc w:val="center"/>
              <w:rPr>
                <w:rFonts w:ascii="Arial" w:hAnsi="Arial" w:cs="Arial"/>
                <w:b/>
                <w:bCs/>
                <w:sz w:val="21"/>
                <w:szCs w:val="21"/>
              </w:rPr>
            </w:pPr>
          </w:p>
        </w:tc>
      </w:tr>
      <w:tr w:rsidR="00E13FBD" w:rsidRPr="009532DD" w14:paraId="6DB0412F" w14:textId="77777777" w:rsidTr="00F4462F">
        <w:tc>
          <w:tcPr>
            <w:tcW w:w="4375" w:type="dxa"/>
          </w:tcPr>
          <w:p w14:paraId="213FE463" w14:textId="77777777" w:rsidR="00E13FBD" w:rsidRPr="009532DD" w:rsidRDefault="00E13FBD" w:rsidP="00F4462F">
            <w:pPr>
              <w:widowControl w:val="0"/>
              <w:jc w:val="both"/>
              <w:rPr>
                <w:rFonts w:ascii="Arial" w:hAnsi="Arial" w:cs="Arial"/>
                <w:b/>
                <w:bCs/>
                <w:sz w:val="21"/>
                <w:szCs w:val="21"/>
              </w:rPr>
            </w:pPr>
          </w:p>
        </w:tc>
        <w:tc>
          <w:tcPr>
            <w:tcW w:w="4366" w:type="dxa"/>
          </w:tcPr>
          <w:p w14:paraId="2B296263" w14:textId="77777777" w:rsidR="00E13FBD" w:rsidRPr="009532DD" w:rsidRDefault="00E13FBD" w:rsidP="00F4462F">
            <w:pPr>
              <w:widowControl w:val="0"/>
              <w:jc w:val="center"/>
              <w:rPr>
                <w:rFonts w:ascii="Arial" w:hAnsi="Arial" w:cs="Arial"/>
                <w:b/>
                <w:bCs/>
                <w:sz w:val="21"/>
                <w:szCs w:val="21"/>
              </w:rPr>
            </w:pPr>
            <w:r w:rsidRPr="009532DD">
              <w:rPr>
                <w:rFonts w:ascii="Arial" w:hAnsi="Arial" w:cs="Arial"/>
                <w:b/>
                <w:bCs/>
                <w:sz w:val="21"/>
                <w:szCs w:val="21"/>
              </w:rPr>
              <w:t>(NOMBRE COMPLETO  DEL APODERADO O REPRESENTANTE LEGAL)</w:t>
            </w:r>
          </w:p>
        </w:tc>
      </w:tr>
    </w:tbl>
    <w:p w14:paraId="1DC1A462" w14:textId="77777777" w:rsidR="00471758" w:rsidRDefault="00471758" w:rsidP="00471758">
      <w:pPr>
        <w:tabs>
          <w:tab w:val="left" w:pos="3917"/>
          <w:tab w:val="center" w:pos="4420"/>
        </w:tabs>
        <w:jc w:val="center"/>
        <w:rPr>
          <w:rFonts w:ascii="Arial" w:hAnsi="Arial"/>
          <w:b/>
          <w:sz w:val="20"/>
        </w:rPr>
      </w:pPr>
    </w:p>
    <w:p w14:paraId="28CC0444" w14:textId="77777777" w:rsidR="006D5238" w:rsidRDefault="006D5238" w:rsidP="00471758">
      <w:pPr>
        <w:tabs>
          <w:tab w:val="left" w:pos="3917"/>
          <w:tab w:val="center" w:pos="4420"/>
        </w:tabs>
        <w:jc w:val="center"/>
        <w:rPr>
          <w:rFonts w:ascii="Arial" w:hAnsi="Arial"/>
          <w:b/>
          <w:sz w:val="20"/>
        </w:rPr>
      </w:pPr>
    </w:p>
    <w:p w14:paraId="35CC752D" w14:textId="77777777" w:rsidR="006D5238" w:rsidRDefault="006D5238" w:rsidP="00471758">
      <w:pPr>
        <w:tabs>
          <w:tab w:val="left" w:pos="3917"/>
          <w:tab w:val="center" w:pos="4420"/>
        </w:tabs>
        <w:jc w:val="center"/>
        <w:rPr>
          <w:rFonts w:ascii="Arial" w:hAnsi="Arial"/>
          <w:b/>
          <w:sz w:val="20"/>
        </w:rPr>
      </w:pPr>
    </w:p>
    <w:p w14:paraId="7FB81C55" w14:textId="77777777" w:rsidR="00177CD0" w:rsidRDefault="00177CD0">
      <w:pPr>
        <w:rPr>
          <w:rFonts w:ascii="Arial" w:hAnsi="Arial"/>
          <w:b/>
          <w:sz w:val="20"/>
        </w:rPr>
      </w:pPr>
      <w:r>
        <w:rPr>
          <w:rFonts w:ascii="Arial" w:hAnsi="Arial"/>
          <w:b/>
          <w:sz w:val="20"/>
        </w:rPr>
        <w:br w:type="page"/>
      </w:r>
    </w:p>
    <w:p w14:paraId="5523D2AD" w14:textId="77777777" w:rsidR="006D5238" w:rsidRPr="009532DD" w:rsidRDefault="006D5238" w:rsidP="00471758">
      <w:pPr>
        <w:tabs>
          <w:tab w:val="left" w:pos="3917"/>
          <w:tab w:val="center" w:pos="4420"/>
        </w:tabs>
        <w:jc w:val="center"/>
        <w:rPr>
          <w:rFonts w:ascii="Arial" w:hAnsi="Arial"/>
          <w:b/>
          <w:sz w:val="20"/>
        </w:rPr>
      </w:pPr>
    </w:p>
    <w:p w14:paraId="5A5622F8" w14:textId="77777777" w:rsidR="00471758" w:rsidRPr="009532DD" w:rsidRDefault="00471758" w:rsidP="00471758">
      <w:pPr>
        <w:pStyle w:val="Ttulo1"/>
        <w:shd w:val="clear" w:color="auto" w:fill="BFBFBF"/>
        <w:rPr>
          <w:lang w:val="es-MX"/>
        </w:rPr>
      </w:pPr>
      <w:bookmarkStart w:id="540" w:name="_Toc440537245"/>
      <w:r w:rsidRPr="009532DD">
        <w:rPr>
          <w:lang w:val="es-MX"/>
        </w:rPr>
        <w:t>ANEXO No. 15</w:t>
      </w:r>
      <w:bookmarkEnd w:id="540"/>
    </w:p>
    <w:p w14:paraId="3588620E" w14:textId="77777777" w:rsidR="00471758" w:rsidRPr="009532DD" w:rsidRDefault="00471758" w:rsidP="00471758">
      <w:pPr>
        <w:tabs>
          <w:tab w:val="left" w:pos="6048"/>
        </w:tabs>
        <w:jc w:val="center"/>
        <w:rPr>
          <w:rFonts w:ascii="Arial" w:hAnsi="Arial"/>
          <w:b/>
          <w:sz w:val="20"/>
        </w:rPr>
      </w:pPr>
    </w:p>
    <w:p w14:paraId="4C268462" w14:textId="77777777" w:rsidR="00471758" w:rsidRPr="009532DD" w:rsidRDefault="00471758" w:rsidP="00471758">
      <w:pPr>
        <w:tabs>
          <w:tab w:val="left" w:pos="240"/>
        </w:tabs>
        <w:jc w:val="center"/>
        <w:rPr>
          <w:rFonts w:ascii="Arial" w:hAnsi="Arial" w:cs="Arial"/>
          <w:b/>
        </w:rPr>
      </w:pPr>
    </w:p>
    <w:p w14:paraId="7CB18082" w14:textId="77777777" w:rsidR="00471758" w:rsidRPr="009532DD" w:rsidRDefault="00471758" w:rsidP="00471758">
      <w:pPr>
        <w:tabs>
          <w:tab w:val="left" w:pos="240"/>
        </w:tabs>
        <w:jc w:val="center"/>
        <w:rPr>
          <w:rFonts w:ascii="Arial" w:hAnsi="Arial" w:cs="Arial"/>
          <w:b/>
        </w:rPr>
      </w:pPr>
      <w:r w:rsidRPr="009532DD">
        <w:rPr>
          <w:rFonts w:ascii="Arial" w:hAnsi="Arial" w:cs="Arial"/>
          <w:b/>
        </w:rPr>
        <w:t>CEDULA DE INSPECCIÓN AL INMUEBLE SOLICITADO POR LA FINANCIERA</w:t>
      </w:r>
    </w:p>
    <w:p w14:paraId="409C046C" w14:textId="77777777" w:rsidR="00471758" w:rsidRPr="009532DD" w:rsidRDefault="00471758" w:rsidP="00471758">
      <w:pPr>
        <w:tabs>
          <w:tab w:val="left" w:pos="240"/>
        </w:tabs>
        <w:jc w:val="center"/>
        <w:rPr>
          <w:rFonts w:ascii="Arial" w:hAnsi="Arial" w:cs="Arial"/>
          <w:b/>
          <w:sz w:val="20"/>
        </w:rPr>
      </w:pPr>
    </w:p>
    <w:p w14:paraId="3C626D30" w14:textId="77777777" w:rsidR="00471758" w:rsidRPr="009532DD" w:rsidRDefault="00471758" w:rsidP="00471758">
      <w:pPr>
        <w:tabs>
          <w:tab w:val="left" w:pos="240"/>
        </w:tabs>
        <w:jc w:val="center"/>
        <w:rPr>
          <w:rFonts w:ascii="Arial" w:hAnsi="Arial" w:cs="Arial"/>
          <w:b/>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gridCol w:w="709"/>
      </w:tblGrid>
      <w:tr w:rsidR="00471758" w:rsidRPr="009532DD" w14:paraId="354719FC" w14:textId="77777777" w:rsidTr="00F4462F">
        <w:trPr>
          <w:tblHeader/>
        </w:trPr>
        <w:tc>
          <w:tcPr>
            <w:tcW w:w="8364" w:type="dxa"/>
            <w:vMerge w:val="restart"/>
            <w:shd w:val="clear" w:color="auto" w:fill="D9D9D9"/>
          </w:tcPr>
          <w:p w14:paraId="2703AEFE" w14:textId="77777777" w:rsidR="00471758" w:rsidRPr="009532DD" w:rsidRDefault="00471758" w:rsidP="00F4462F">
            <w:pPr>
              <w:jc w:val="center"/>
              <w:rPr>
                <w:rFonts w:ascii="Arial" w:hAnsi="Arial"/>
                <w:b/>
                <w:sz w:val="20"/>
              </w:rPr>
            </w:pPr>
            <w:r w:rsidRPr="009532DD">
              <w:rPr>
                <w:rFonts w:ascii="Arial" w:hAnsi="Arial"/>
                <w:b/>
                <w:sz w:val="20"/>
              </w:rPr>
              <w:t>DESCRIPCIÓN</w:t>
            </w:r>
          </w:p>
        </w:tc>
        <w:tc>
          <w:tcPr>
            <w:tcW w:w="1417" w:type="dxa"/>
            <w:gridSpan w:val="2"/>
            <w:shd w:val="clear" w:color="auto" w:fill="D9D9D9"/>
          </w:tcPr>
          <w:p w14:paraId="535D16F8" w14:textId="77777777" w:rsidR="00471758" w:rsidRPr="009532DD" w:rsidRDefault="00471758" w:rsidP="00F4462F">
            <w:pPr>
              <w:jc w:val="center"/>
              <w:rPr>
                <w:rFonts w:ascii="Arial" w:hAnsi="Arial"/>
                <w:b/>
                <w:sz w:val="20"/>
              </w:rPr>
            </w:pPr>
            <w:r w:rsidRPr="009532DD">
              <w:rPr>
                <w:rFonts w:ascii="Arial" w:hAnsi="Arial"/>
                <w:b/>
                <w:sz w:val="20"/>
              </w:rPr>
              <w:t>CUMPLE</w:t>
            </w:r>
          </w:p>
        </w:tc>
      </w:tr>
      <w:tr w:rsidR="00471758" w:rsidRPr="009532DD" w14:paraId="1E221958" w14:textId="77777777" w:rsidTr="00F4462F">
        <w:trPr>
          <w:tblHeader/>
        </w:trPr>
        <w:tc>
          <w:tcPr>
            <w:tcW w:w="8364" w:type="dxa"/>
            <w:vMerge/>
            <w:shd w:val="clear" w:color="auto" w:fill="D9D9D9"/>
          </w:tcPr>
          <w:p w14:paraId="03BCB5FD" w14:textId="77777777" w:rsidR="00471758" w:rsidRPr="009532DD" w:rsidRDefault="00471758" w:rsidP="00F4462F">
            <w:pPr>
              <w:jc w:val="center"/>
              <w:rPr>
                <w:rFonts w:ascii="Arial" w:hAnsi="Arial"/>
                <w:b/>
                <w:sz w:val="20"/>
              </w:rPr>
            </w:pPr>
          </w:p>
        </w:tc>
        <w:tc>
          <w:tcPr>
            <w:tcW w:w="708" w:type="dxa"/>
            <w:shd w:val="clear" w:color="auto" w:fill="D9D9D9"/>
          </w:tcPr>
          <w:p w14:paraId="799E4B6D" w14:textId="77777777" w:rsidR="00471758" w:rsidRPr="009532DD" w:rsidRDefault="00471758" w:rsidP="00F4462F">
            <w:pPr>
              <w:jc w:val="center"/>
              <w:rPr>
                <w:rFonts w:ascii="Arial" w:hAnsi="Arial"/>
                <w:b/>
                <w:sz w:val="20"/>
              </w:rPr>
            </w:pPr>
            <w:r w:rsidRPr="009532DD">
              <w:rPr>
                <w:rFonts w:ascii="Arial" w:hAnsi="Arial"/>
                <w:b/>
                <w:sz w:val="20"/>
              </w:rPr>
              <w:t>SI</w:t>
            </w:r>
          </w:p>
        </w:tc>
        <w:tc>
          <w:tcPr>
            <w:tcW w:w="709" w:type="dxa"/>
            <w:shd w:val="clear" w:color="auto" w:fill="D9D9D9"/>
          </w:tcPr>
          <w:p w14:paraId="48C08E5B" w14:textId="77777777" w:rsidR="00471758" w:rsidRPr="009532DD" w:rsidRDefault="00471758" w:rsidP="00F4462F">
            <w:pPr>
              <w:jc w:val="center"/>
              <w:rPr>
                <w:rFonts w:ascii="Arial" w:hAnsi="Arial"/>
                <w:b/>
                <w:sz w:val="20"/>
              </w:rPr>
            </w:pPr>
            <w:r w:rsidRPr="009532DD">
              <w:rPr>
                <w:rFonts w:ascii="Arial" w:hAnsi="Arial"/>
                <w:b/>
                <w:sz w:val="20"/>
              </w:rPr>
              <w:t>NO</w:t>
            </w:r>
          </w:p>
        </w:tc>
      </w:tr>
      <w:tr w:rsidR="00471758" w:rsidRPr="009532DD" w14:paraId="02D03B89" w14:textId="77777777" w:rsidTr="00F4462F">
        <w:tc>
          <w:tcPr>
            <w:tcW w:w="8364" w:type="dxa"/>
            <w:shd w:val="clear" w:color="auto" w:fill="C0C0C0"/>
          </w:tcPr>
          <w:p w14:paraId="1D33081B" w14:textId="77777777" w:rsidR="00471758" w:rsidRPr="009532DD" w:rsidRDefault="00471758" w:rsidP="00523843">
            <w:pPr>
              <w:jc w:val="both"/>
              <w:rPr>
                <w:rFonts w:ascii="Arial" w:hAnsi="Arial"/>
                <w:b/>
                <w:sz w:val="20"/>
              </w:rPr>
            </w:pPr>
            <w:r w:rsidRPr="009532DD">
              <w:rPr>
                <w:rFonts w:ascii="Arial" w:hAnsi="Arial" w:cs="Arial"/>
                <w:b/>
                <w:sz w:val="20"/>
                <w:szCs w:val="20"/>
              </w:rPr>
              <w:t>Se deberá cumplir con la inspección a las instalaciones del inmueble propuesto</w:t>
            </w:r>
            <w:r w:rsidR="00D53202">
              <w:rPr>
                <w:rFonts w:ascii="Arial" w:hAnsi="Arial" w:cs="Arial"/>
                <w:b/>
                <w:sz w:val="20"/>
                <w:szCs w:val="20"/>
              </w:rPr>
              <w:t xml:space="preserve"> para la </w:t>
            </w:r>
            <w:proofErr w:type="spellStart"/>
            <w:r w:rsidR="00D53202">
              <w:rPr>
                <w:rFonts w:ascii="Arial" w:hAnsi="Arial" w:cs="Arial"/>
                <w:b/>
                <w:sz w:val="20"/>
                <w:szCs w:val="20"/>
              </w:rPr>
              <w:t>subpartida</w:t>
            </w:r>
            <w:proofErr w:type="spellEnd"/>
            <w:r w:rsidR="00D53202">
              <w:rPr>
                <w:rFonts w:ascii="Arial" w:hAnsi="Arial" w:cs="Arial"/>
                <w:b/>
                <w:sz w:val="20"/>
                <w:szCs w:val="20"/>
              </w:rPr>
              <w:t xml:space="preserve"> 1</w:t>
            </w:r>
            <w:r w:rsidRPr="009532DD">
              <w:rPr>
                <w:rFonts w:ascii="Arial" w:hAnsi="Arial" w:cs="Arial"/>
                <w:b/>
                <w:sz w:val="20"/>
                <w:szCs w:val="20"/>
              </w:rPr>
              <w:t>, con lo siguiente:</w:t>
            </w:r>
          </w:p>
        </w:tc>
        <w:tc>
          <w:tcPr>
            <w:tcW w:w="1417" w:type="dxa"/>
            <w:gridSpan w:val="2"/>
            <w:shd w:val="clear" w:color="auto" w:fill="C0C0C0"/>
          </w:tcPr>
          <w:p w14:paraId="49CAC40E" w14:textId="77777777" w:rsidR="00471758" w:rsidRPr="009532DD" w:rsidRDefault="00471758" w:rsidP="00523843">
            <w:pPr>
              <w:jc w:val="both"/>
              <w:rPr>
                <w:rFonts w:ascii="Arial" w:hAnsi="Arial"/>
                <w:sz w:val="20"/>
              </w:rPr>
            </w:pPr>
          </w:p>
        </w:tc>
      </w:tr>
      <w:tr w:rsidR="00471758" w:rsidRPr="009532DD" w14:paraId="5A46E7F2" w14:textId="77777777" w:rsidTr="00F4462F">
        <w:tc>
          <w:tcPr>
            <w:tcW w:w="8364" w:type="dxa"/>
          </w:tcPr>
          <w:p w14:paraId="0988A035" w14:textId="77777777" w:rsidR="00471758" w:rsidRPr="00523843" w:rsidRDefault="00471758" w:rsidP="000C55D6">
            <w:pPr>
              <w:spacing w:line="360" w:lineRule="auto"/>
              <w:ind w:right="72"/>
              <w:jc w:val="both"/>
              <w:rPr>
                <w:rFonts w:ascii="Arial" w:hAnsi="Arial"/>
                <w:sz w:val="20"/>
              </w:rPr>
            </w:pPr>
            <w:r w:rsidRPr="00523843">
              <w:rPr>
                <w:rFonts w:ascii="Arial" w:hAnsi="Arial" w:cs="Arial"/>
                <w:sz w:val="20"/>
                <w:szCs w:val="20"/>
              </w:rPr>
              <w:t xml:space="preserve">Inmueble con una capacidad de al menos </w:t>
            </w:r>
            <w:r w:rsidR="000C55D6">
              <w:rPr>
                <w:rFonts w:ascii="Arial" w:hAnsi="Arial" w:cs="Arial"/>
                <w:sz w:val="20"/>
                <w:szCs w:val="20"/>
              </w:rPr>
              <w:t>45</w:t>
            </w:r>
            <w:r w:rsidR="000C55D6" w:rsidRPr="00523843">
              <w:rPr>
                <w:rFonts w:ascii="Arial" w:hAnsi="Arial" w:cs="Arial"/>
                <w:sz w:val="20"/>
                <w:szCs w:val="20"/>
              </w:rPr>
              <w:t xml:space="preserve">0 </w:t>
            </w:r>
            <w:r w:rsidRPr="00523843">
              <w:rPr>
                <w:rFonts w:ascii="Arial" w:hAnsi="Arial" w:cs="Arial"/>
                <w:sz w:val="20"/>
                <w:szCs w:val="20"/>
              </w:rPr>
              <w:t>m2.</w:t>
            </w:r>
          </w:p>
        </w:tc>
        <w:tc>
          <w:tcPr>
            <w:tcW w:w="708" w:type="dxa"/>
          </w:tcPr>
          <w:p w14:paraId="5976D5E4" w14:textId="77777777" w:rsidR="00471758" w:rsidRPr="009532DD" w:rsidRDefault="00471758" w:rsidP="00F4462F">
            <w:pPr>
              <w:jc w:val="both"/>
              <w:rPr>
                <w:rFonts w:ascii="Arial" w:hAnsi="Arial"/>
                <w:sz w:val="20"/>
              </w:rPr>
            </w:pPr>
          </w:p>
        </w:tc>
        <w:tc>
          <w:tcPr>
            <w:tcW w:w="709" w:type="dxa"/>
          </w:tcPr>
          <w:p w14:paraId="3EF864FC" w14:textId="77777777" w:rsidR="00471758" w:rsidRPr="009532DD" w:rsidRDefault="00471758" w:rsidP="00F4462F">
            <w:pPr>
              <w:jc w:val="both"/>
              <w:rPr>
                <w:rFonts w:ascii="Arial" w:hAnsi="Arial"/>
                <w:sz w:val="20"/>
              </w:rPr>
            </w:pPr>
          </w:p>
        </w:tc>
      </w:tr>
      <w:tr w:rsidR="00471758" w:rsidRPr="009532DD" w14:paraId="421714E6" w14:textId="77777777" w:rsidTr="00F4462F">
        <w:tc>
          <w:tcPr>
            <w:tcW w:w="8364" w:type="dxa"/>
            <w:vAlign w:val="center"/>
          </w:tcPr>
          <w:p w14:paraId="6D3D04EE" w14:textId="77777777" w:rsidR="00471758" w:rsidRPr="00523843" w:rsidRDefault="00471758" w:rsidP="000C55D6">
            <w:pPr>
              <w:spacing w:line="360" w:lineRule="auto"/>
              <w:jc w:val="both"/>
              <w:rPr>
                <w:rFonts w:ascii="Arial" w:hAnsi="Arial"/>
                <w:sz w:val="20"/>
              </w:rPr>
            </w:pPr>
            <w:r w:rsidRPr="00523843">
              <w:rPr>
                <w:rFonts w:ascii="Arial" w:hAnsi="Arial" w:cs="Arial"/>
                <w:sz w:val="20"/>
                <w:szCs w:val="20"/>
              </w:rPr>
              <w:t xml:space="preserve">Máximo: </w:t>
            </w:r>
            <w:r w:rsidR="00891B1B" w:rsidRPr="00523843">
              <w:rPr>
                <w:rFonts w:ascii="Arial" w:hAnsi="Arial" w:cs="Arial"/>
                <w:sz w:val="20"/>
                <w:szCs w:val="20"/>
              </w:rPr>
              <w:t>10</w:t>
            </w:r>
            <w:r w:rsidRPr="00523843">
              <w:rPr>
                <w:rFonts w:ascii="Arial" w:hAnsi="Arial" w:cs="Arial"/>
                <w:sz w:val="20"/>
                <w:szCs w:val="20"/>
              </w:rPr>
              <w:t xml:space="preserve"> km viales de las oficinas Centrales de Financiera en D.F.</w:t>
            </w:r>
          </w:p>
        </w:tc>
        <w:tc>
          <w:tcPr>
            <w:tcW w:w="708" w:type="dxa"/>
            <w:vAlign w:val="center"/>
          </w:tcPr>
          <w:p w14:paraId="58F30C61" w14:textId="77777777" w:rsidR="00471758" w:rsidRPr="009532DD" w:rsidRDefault="00471758" w:rsidP="00F4462F">
            <w:pPr>
              <w:jc w:val="both"/>
              <w:rPr>
                <w:rFonts w:ascii="Arial" w:hAnsi="Arial"/>
                <w:sz w:val="20"/>
              </w:rPr>
            </w:pPr>
          </w:p>
        </w:tc>
        <w:tc>
          <w:tcPr>
            <w:tcW w:w="709" w:type="dxa"/>
          </w:tcPr>
          <w:p w14:paraId="7F2ED10E" w14:textId="77777777" w:rsidR="00471758" w:rsidRPr="009532DD" w:rsidRDefault="00471758" w:rsidP="00F4462F">
            <w:pPr>
              <w:jc w:val="both"/>
              <w:rPr>
                <w:rFonts w:ascii="Arial" w:hAnsi="Arial"/>
                <w:sz w:val="20"/>
              </w:rPr>
            </w:pPr>
          </w:p>
        </w:tc>
      </w:tr>
      <w:tr w:rsidR="00471758" w:rsidRPr="009532DD" w14:paraId="4A04E479" w14:textId="77777777" w:rsidTr="00F4462F">
        <w:tc>
          <w:tcPr>
            <w:tcW w:w="8364" w:type="dxa"/>
          </w:tcPr>
          <w:p w14:paraId="0A899D7D" w14:textId="77777777" w:rsidR="00471758" w:rsidRPr="00523843" w:rsidRDefault="00471758" w:rsidP="006C024C">
            <w:pPr>
              <w:spacing w:line="360" w:lineRule="auto"/>
              <w:rPr>
                <w:rFonts w:ascii="Arial" w:hAnsi="Arial" w:cs="Arial"/>
                <w:sz w:val="20"/>
                <w:szCs w:val="20"/>
              </w:rPr>
            </w:pPr>
            <w:r w:rsidRPr="00523843">
              <w:rPr>
                <w:rFonts w:ascii="Arial" w:hAnsi="Arial" w:cs="Arial"/>
                <w:sz w:val="20"/>
                <w:szCs w:val="20"/>
              </w:rPr>
              <w:t>Instalaciones eléctricas</w:t>
            </w:r>
          </w:p>
        </w:tc>
        <w:tc>
          <w:tcPr>
            <w:tcW w:w="708" w:type="dxa"/>
          </w:tcPr>
          <w:p w14:paraId="5C6B8765" w14:textId="77777777" w:rsidR="00471758" w:rsidRPr="009532DD" w:rsidRDefault="00471758" w:rsidP="00F4462F">
            <w:pPr>
              <w:jc w:val="both"/>
              <w:rPr>
                <w:rFonts w:ascii="Arial" w:hAnsi="Arial"/>
                <w:sz w:val="20"/>
              </w:rPr>
            </w:pPr>
          </w:p>
        </w:tc>
        <w:tc>
          <w:tcPr>
            <w:tcW w:w="709" w:type="dxa"/>
          </w:tcPr>
          <w:p w14:paraId="2436165E" w14:textId="77777777" w:rsidR="00471758" w:rsidRPr="009532DD" w:rsidRDefault="00471758" w:rsidP="00F4462F">
            <w:pPr>
              <w:jc w:val="both"/>
              <w:rPr>
                <w:rFonts w:ascii="Arial" w:hAnsi="Arial"/>
                <w:sz w:val="20"/>
              </w:rPr>
            </w:pPr>
          </w:p>
        </w:tc>
      </w:tr>
      <w:tr w:rsidR="00471758" w:rsidRPr="009532DD" w14:paraId="36708D63" w14:textId="77777777" w:rsidTr="00F4462F">
        <w:tc>
          <w:tcPr>
            <w:tcW w:w="8364" w:type="dxa"/>
          </w:tcPr>
          <w:p w14:paraId="38BDC502" w14:textId="77777777" w:rsidR="00471758" w:rsidRPr="00523843" w:rsidRDefault="00471758" w:rsidP="006C024C">
            <w:pPr>
              <w:spacing w:line="360" w:lineRule="auto"/>
              <w:jc w:val="both"/>
              <w:rPr>
                <w:rFonts w:ascii="Arial" w:eastAsia="Arial Unicode MS" w:hAnsi="Arial" w:cs="Arial"/>
                <w:bCs/>
                <w:sz w:val="20"/>
                <w:szCs w:val="20"/>
              </w:rPr>
            </w:pPr>
            <w:r w:rsidRPr="00523843">
              <w:rPr>
                <w:rFonts w:ascii="Arial" w:hAnsi="Arial" w:cs="Arial"/>
                <w:sz w:val="20"/>
                <w:szCs w:val="20"/>
              </w:rPr>
              <w:t xml:space="preserve">Espacio mínimo de 100m2 para confinar el archivo </w:t>
            </w:r>
            <w:r w:rsidR="006C024C">
              <w:rPr>
                <w:rFonts w:ascii="Arial" w:hAnsi="Arial" w:cs="Arial"/>
                <w:sz w:val="20"/>
                <w:szCs w:val="20"/>
              </w:rPr>
              <w:t>adicional a</w:t>
            </w:r>
            <w:r w:rsidRPr="00523843">
              <w:rPr>
                <w:rFonts w:ascii="Arial" w:hAnsi="Arial" w:cs="Arial"/>
                <w:sz w:val="20"/>
                <w:szCs w:val="20"/>
              </w:rPr>
              <w:t xml:space="preserve"> los </w:t>
            </w:r>
            <w:r w:rsidR="006C024C">
              <w:rPr>
                <w:rFonts w:ascii="Arial" w:hAnsi="Arial" w:cs="Arial"/>
                <w:sz w:val="20"/>
                <w:szCs w:val="20"/>
              </w:rPr>
              <w:t>450</w:t>
            </w:r>
            <w:r w:rsidR="00D55AD7" w:rsidRPr="00523843">
              <w:rPr>
                <w:rFonts w:ascii="Arial" w:hAnsi="Arial" w:cs="Arial"/>
                <w:sz w:val="20"/>
                <w:szCs w:val="20"/>
              </w:rPr>
              <w:t>m2</w:t>
            </w:r>
            <w:r w:rsidR="00D46B6E" w:rsidRPr="00523843">
              <w:rPr>
                <w:rFonts w:ascii="Arial" w:hAnsi="Arial" w:cs="Arial"/>
                <w:sz w:val="20"/>
                <w:szCs w:val="20"/>
              </w:rPr>
              <w:t>.</w:t>
            </w:r>
            <w:r w:rsidR="00386065">
              <w:rPr>
                <w:rFonts w:ascii="Arial" w:hAnsi="Arial" w:cs="Arial"/>
                <w:sz w:val="20"/>
                <w:szCs w:val="20"/>
              </w:rPr>
              <w:t xml:space="preserve"> (total 550m2)</w:t>
            </w:r>
          </w:p>
        </w:tc>
        <w:tc>
          <w:tcPr>
            <w:tcW w:w="708" w:type="dxa"/>
          </w:tcPr>
          <w:p w14:paraId="633BA967" w14:textId="77777777" w:rsidR="00471758" w:rsidRPr="009532DD" w:rsidRDefault="00471758" w:rsidP="00F4462F">
            <w:pPr>
              <w:jc w:val="both"/>
              <w:rPr>
                <w:rFonts w:ascii="Arial" w:hAnsi="Arial"/>
                <w:sz w:val="20"/>
              </w:rPr>
            </w:pPr>
          </w:p>
        </w:tc>
        <w:tc>
          <w:tcPr>
            <w:tcW w:w="709" w:type="dxa"/>
          </w:tcPr>
          <w:p w14:paraId="02DEBFCB" w14:textId="77777777" w:rsidR="00471758" w:rsidRPr="009532DD" w:rsidRDefault="00471758" w:rsidP="00F4462F">
            <w:pPr>
              <w:jc w:val="both"/>
              <w:rPr>
                <w:rFonts w:ascii="Arial" w:hAnsi="Arial"/>
                <w:sz w:val="20"/>
              </w:rPr>
            </w:pPr>
          </w:p>
        </w:tc>
      </w:tr>
      <w:tr w:rsidR="00471758" w:rsidRPr="009532DD" w14:paraId="2C41E4A6" w14:textId="77777777" w:rsidTr="00F4462F">
        <w:tc>
          <w:tcPr>
            <w:tcW w:w="8364" w:type="dxa"/>
          </w:tcPr>
          <w:p w14:paraId="16ECE31D" w14:textId="77777777" w:rsidR="00471758" w:rsidRPr="00523843" w:rsidRDefault="00471758" w:rsidP="006C024C">
            <w:pPr>
              <w:jc w:val="both"/>
              <w:rPr>
                <w:rFonts w:ascii="Arial" w:eastAsia="Arial Unicode MS" w:hAnsi="Arial" w:cs="Arial"/>
                <w:bCs/>
                <w:sz w:val="20"/>
                <w:szCs w:val="20"/>
              </w:rPr>
            </w:pPr>
            <w:r w:rsidRPr="00523843">
              <w:rPr>
                <w:rFonts w:ascii="Arial" w:hAnsi="Arial" w:cs="Arial"/>
                <w:sz w:val="20"/>
                <w:szCs w:val="20"/>
              </w:rPr>
              <w:t xml:space="preserve">Lugares de estacionamiento equivalentes mínimo al 10% del total del personal que ocupe el </w:t>
            </w:r>
            <w:r w:rsidR="006C024C">
              <w:rPr>
                <w:rFonts w:ascii="Arial" w:hAnsi="Arial" w:cs="Arial"/>
                <w:sz w:val="20"/>
                <w:szCs w:val="20"/>
              </w:rPr>
              <w:t>inmueble</w:t>
            </w:r>
            <w:r w:rsidR="006C024C" w:rsidRPr="00523843">
              <w:rPr>
                <w:rFonts w:ascii="Arial" w:hAnsi="Arial" w:cs="Arial"/>
                <w:sz w:val="20"/>
                <w:szCs w:val="20"/>
              </w:rPr>
              <w:t xml:space="preserve"> </w:t>
            </w:r>
            <w:r w:rsidRPr="00523843">
              <w:rPr>
                <w:rFonts w:ascii="Arial" w:hAnsi="Arial" w:cs="Arial"/>
                <w:sz w:val="20"/>
                <w:szCs w:val="20"/>
              </w:rPr>
              <w:t>propuesto, estableciendo como base de cálculo las 65 plazas para solicitud máxima de cajones de estacionamiento y que cuente con las medidas de Protección Civil vigentes conforme a la Normatividad aplicable</w:t>
            </w:r>
          </w:p>
        </w:tc>
        <w:tc>
          <w:tcPr>
            <w:tcW w:w="708" w:type="dxa"/>
          </w:tcPr>
          <w:p w14:paraId="18D19958" w14:textId="77777777" w:rsidR="00471758" w:rsidRPr="009532DD" w:rsidRDefault="00471758" w:rsidP="00523843">
            <w:pPr>
              <w:jc w:val="both"/>
              <w:rPr>
                <w:rFonts w:ascii="Arial" w:hAnsi="Arial"/>
                <w:sz w:val="20"/>
              </w:rPr>
            </w:pPr>
          </w:p>
        </w:tc>
        <w:tc>
          <w:tcPr>
            <w:tcW w:w="709" w:type="dxa"/>
          </w:tcPr>
          <w:p w14:paraId="3BF47539" w14:textId="77777777" w:rsidR="00471758" w:rsidRPr="009532DD" w:rsidRDefault="00471758" w:rsidP="00523843">
            <w:pPr>
              <w:jc w:val="both"/>
              <w:rPr>
                <w:rFonts w:ascii="Arial" w:hAnsi="Arial"/>
                <w:sz w:val="20"/>
              </w:rPr>
            </w:pPr>
          </w:p>
        </w:tc>
      </w:tr>
      <w:tr w:rsidR="006C024C" w:rsidRPr="009532DD" w14:paraId="0D74D171" w14:textId="77777777" w:rsidTr="00F4462F">
        <w:tc>
          <w:tcPr>
            <w:tcW w:w="8364" w:type="dxa"/>
          </w:tcPr>
          <w:p w14:paraId="76ED7F15" w14:textId="77777777" w:rsidR="006C024C" w:rsidRPr="00523843" w:rsidRDefault="006C024C" w:rsidP="006C024C">
            <w:pPr>
              <w:jc w:val="both"/>
              <w:rPr>
                <w:rFonts w:ascii="Arial" w:hAnsi="Arial" w:cs="Arial"/>
                <w:sz w:val="20"/>
                <w:szCs w:val="20"/>
              </w:rPr>
            </w:pPr>
            <w:r>
              <w:rPr>
                <w:rFonts w:ascii="Arial" w:hAnsi="Arial" w:cs="Arial"/>
                <w:sz w:val="20"/>
                <w:szCs w:val="20"/>
              </w:rPr>
              <w:t>Espacio para SITE para la operación de la red de voz y datos</w:t>
            </w:r>
          </w:p>
        </w:tc>
        <w:tc>
          <w:tcPr>
            <w:tcW w:w="708" w:type="dxa"/>
          </w:tcPr>
          <w:p w14:paraId="10312D1C" w14:textId="77777777" w:rsidR="006C024C" w:rsidRPr="009532DD" w:rsidRDefault="006C024C" w:rsidP="00523843">
            <w:pPr>
              <w:jc w:val="both"/>
              <w:rPr>
                <w:rFonts w:ascii="Arial" w:hAnsi="Arial"/>
                <w:sz w:val="20"/>
              </w:rPr>
            </w:pPr>
          </w:p>
        </w:tc>
        <w:tc>
          <w:tcPr>
            <w:tcW w:w="709" w:type="dxa"/>
          </w:tcPr>
          <w:p w14:paraId="499C54FA" w14:textId="77777777" w:rsidR="006C024C" w:rsidRPr="009532DD" w:rsidRDefault="006C024C" w:rsidP="00523843">
            <w:pPr>
              <w:jc w:val="both"/>
              <w:rPr>
                <w:rFonts w:ascii="Arial" w:hAnsi="Arial"/>
                <w:sz w:val="20"/>
              </w:rPr>
            </w:pPr>
          </w:p>
        </w:tc>
      </w:tr>
      <w:tr w:rsidR="00471758" w:rsidRPr="009532DD" w14:paraId="42E1BECE" w14:textId="77777777" w:rsidTr="00F4462F">
        <w:tc>
          <w:tcPr>
            <w:tcW w:w="8364" w:type="dxa"/>
          </w:tcPr>
          <w:p w14:paraId="55938EA0" w14:textId="77777777" w:rsidR="00471758" w:rsidRPr="00523843" w:rsidRDefault="00471758" w:rsidP="00F4462F">
            <w:pPr>
              <w:spacing w:line="360" w:lineRule="auto"/>
              <w:jc w:val="both"/>
              <w:rPr>
                <w:rFonts w:ascii="Arial" w:hAnsi="Arial" w:cs="Arial"/>
                <w:sz w:val="20"/>
                <w:szCs w:val="20"/>
              </w:rPr>
            </w:pPr>
            <w:r w:rsidRPr="00523843">
              <w:rPr>
                <w:rFonts w:ascii="Arial" w:hAnsi="Arial" w:cs="Arial"/>
                <w:sz w:val="20"/>
                <w:szCs w:val="20"/>
              </w:rPr>
              <w:t>Espacio para cocineta</w:t>
            </w:r>
          </w:p>
        </w:tc>
        <w:tc>
          <w:tcPr>
            <w:tcW w:w="708" w:type="dxa"/>
          </w:tcPr>
          <w:p w14:paraId="18D38145" w14:textId="77777777" w:rsidR="00471758" w:rsidRPr="009532DD" w:rsidRDefault="00471758" w:rsidP="00F4462F">
            <w:pPr>
              <w:jc w:val="both"/>
              <w:rPr>
                <w:rFonts w:ascii="Arial" w:hAnsi="Arial"/>
                <w:sz w:val="20"/>
              </w:rPr>
            </w:pPr>
          </w:p>
        </w:tc>
        <w:tc>
          <w:tcPr>
            <w:tcW w:w="709" w:type="dxa"/>
          </w:tcPr>
          <w:p w14:paraId="0512F230" w14:textId="77777777" w:rsidR="00471758" w:rsidRPr="009532DD" w:rsidRDefault="00471758" w:rsidP="00F4462F">
            <w:pPr>
              <w:jc w:val="both"/>
              <w:rPr>
                <w:rFonts w:ascii="Arial" w:hAnsi="Arial"/>
                <w:sz w:val="20"/>
              </w:rPr>
            </w:pPr>
          </w:p>
        </w:tc>
      </w:tr>
      <w:tr w:rsidR="00471758" w:rsidRPr="009A77C7" w14:paraId="46198167" w14:textId="77777777" w:rsidTr="00F4462F">
        <w:tc>
          <w:tcPr>
            <w:tcW w:w="8364" w:type="dxa"/>
          </w:tcPr>
          <w:p w14:paraId="6961B47C" w14:textId="77777777" w:rsidR="00471758" w:rsidRPr="00523843" w:rsidRDefault="00471758" w:rsidP="00F4462F">
            <w:pPr>
              <w:spacing w:line="360" w:lineRule="auto"/>
              <w:jc w:val="both"/>
              <w:rPr>
                <w:rFonts w:ascii="Arial" w:hAnsi="Arial" w:cs="Arial"/>
                <w:sz w:val="20"/>
                <w:szCs w:val="20"/>
              </w:rPr>
            </w:pPr>
            <w:r w:rsidRPr="00523843">
              <w:rPr>
                <w:rFonts w:ascii="Arial" w:hAnsi="Arial" w:cs="Arial"/>
                <w:sz w:val="20"/>
                <w:szCs w:val="20"/>
              </w:rPr>
              <w:t>Espacio para baños hombres y de mujeres</w:t>
            </w:r>
          </w:p>
        </w:tc>
        <w:tc>
          <w:tcPr>
            <w:tcW w:w="708" w:type="dxa"/>
          </w:tcPr>
          <w:p w14:paraId="6455D61B" w14:textId="77777777" w:rsidR="00471758" w:rsidRPr="009A77C7" w:rsidRDefault="00471758" w:rsidP="00F4462F">
            <w:pPr>
              <w:jc w:val="both"/>
              <w:rPr>
                <w:rFonts w:ascii="Arial" w:hAnsi="Arial"/>
                <w:sz w:val="20"/>
              </w:rPr>
            </w:pPr>
          </w:p>
        </w:tc>
        <w:tc>
          <w:tcPr>
            <w:tcW w:w="709" w:type="dxa"/>
          </w:tcPr>
          <w:p w14:paraId="4C03BA93" w14:textId="77777777" w:rsidR="00471758" w:rsidRPr="009A77C7" w:rsidRDefault="00471758" w:rsidP="00F4462F">
            <w:pPr>
              <w:jc w:val="both"/>
              <w:rPr>
                <w:rFonts w:ascii="Arial" w:hAnsi="Arial"/>
                <w:sz w:val="20"/>
              </w:rPr>
            </w:pPr>
          </w:p>
        </w:tc>
      </w:tr>
    </w:tbl>
    <w:p w14:paraId="5B862AC0" w14:textId="77777777" w:rsidR="00471758" w:rsidRPr="009A77C7" w:rsidRDefault="00471758" w:rsidP="00471758">
      <w:pPr>
        <w:tabs>
          <w:tab w:val="left" w:pos="240"/>
        </w:tabs>
        <w:jc w:val="center"/>
        <w:rPr>
          <w:rFonts w:ascii="Arial" w:hAnsi="Arial" w:cs="Arial"/>
          <w:b/>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gridCol w:w="709"/>
      </w:tblGrid>
      <w:tr w:rsidR="00A96A0F" w:rsidRPr="009532DD" w14:paraId="53F8570E" w14:textId="77777777" w:rsidTr="00BD5A3F">
        <w:trPr>
          <w:tblHeader/>
        </w:trPr>
        <w:tc>
          <w:tcPr>
            <w:tcW w:w="8364" w:type="dxa"/>
            <w:vMerge w:val="restart"/>
            <w:shd w:val="clear" w:color="auto" w:fill="D9D9D9"/>
          </w:tcPr>
          <w:p w14:paraId="4522FBE4" w14:textId="77777777" w:rsidR="00A96A0F" w:rsidRPr="009532DD" w:rsidRDefault="00A96A0F" w:rsidP="00BD5A3F">
            <w:pPr>
              <w:jc w:val="center"/>
              <w:rPr>
                <w:rFonts w:ascii="Arial" w:hAnsi="Arial"/>
                <w:b/>
                <w:sz w:val="20"/>
              </w:rPr>
            </w:pPr>
            <w:r w:rsidRPr="009532DD">
              <w:rPr>
                <w:rFonts w:ascii="Arial" w:hAnsi="Arial"/>
                <w:b/>
                <w:sz w:val="20"/>
              </w:rPr>
              <w:t>DESCRIPCIÓN</w:t>
            </w:r>
          </w:p>
        </w:tc>
        <w:tc>
          <w:tcPr>
            <w:tcW w:w="1417" w:type="dxa"/>
            <w:gridSpan w:val="2"/>
            <w:shd w:val="clear" w:color="auto" w:fill="D9D9D9"/>
          </w:tcPr>
          <w:p w14:paraId="6A262222" w14:textId="77777777" w:rsidR="00A96A0F" w:rsidRPr="009532DD" w:rsidRDefault="00A96A0F" w:rsidP="00BD5A3F">
            <w:pPr>
              <w:jc w:val="center"/>
              <w:rPr>
                <w:rFonts w:ascii="Arial" w:hAnsi="Arial"/>
                <w:b/>
                <w:sz w:val="20"/>
              </w:rPr>
            </w:pPr>
            <w:r w:rsidRPr="009532DD">
              <w:rPr>
                <w:rFonts w:ascii="Arial" w:hAnsi="Arial"/>
                <w:b/>
                <w:sz w:val="20"/>
              </w:rPr>
              <w:t>CUMPLE</w:t>
            </w:r>
          </w:p>
        </w:tc>
      </w:tr>
      <w:tr w:rsidR="00A96A0F" w:rsidRPr="009532DD" w14:paraId="0C71F5F3" w14:textId="77777777" w:rsidTr="00BD5A3F">
        <w:trPr>
          <w:tblHeader/>
        </w:trPr>
        <w:tc>
          <w:tcPr>
            <w:tcW w:w="8364" w:type="dxa"/>
            <w:vMerge/>
            <w:shd w:val="clear" w:color="auto" w:fill="D9D9D9"/>
          </w:tcPr>
          <w:p w14:paraId="793092B8" w14:textId="77777777" w:rsidR="00A96A0F" w:rsidRPr="009532DD" w:rsidRDefault="00A96A0F" w:rsidP="00BD5A3F">
            <w:pPr>
              <w:jc w:val="center"/>
              <w:rPr>
                <w:rFonts w:ascii="Arial" w:hAnsi="Arial"/>
                <w:b/>
                <w:sz w:val="20"/>
              </w:rPr>
            </w:pPr>
          </w:p>
        </w:tc>
        <w:tc>
          <w:tcPr>
            <w:tcW w:w="708" w:type="dxa"/>
            <w:shd w:val="clear" w:color="auto" w:fill="D9D9D9"/>
          </w:tcPr>
          <w:p w14:paraId="5779867E" w14:textId="77777777" w:rsidR="00A96A0F" w:rsidRPr="009532DD" w:rsidRDefault="00A96A0F" w:rsidP="00BD5A3F">
            <w:pPr>
              <w:jc w:val="center"/>
              <w:rPr>
                <w:rFonts w:ascii="Arial" w:hAnsi="Arial"/>
                <w:b/>
                <w:sz w:val="20"/>
              </w:rPr>
            </w:pPr>
            <w:r w:rsidRPr="009532DD">
              <w:rPr>
                <w:rFonts w:ascii="Arial" w:hAnsi="Arial"/>
                <w:b/>
                <w:sz w:val="20"/>
              </w:rPr>
              <w:t>SI</w:t>
            </w:r>
          </w:p>
        </w:tc>
        <w:tc>
          <w:tcPr>
            <w:tcW w:w="709" w:type="dxa"/>
            <w:shd w:val="clear" w:color="auto" w:fill="D9D9D9"/>
          </w:tcPr>
          <w:p w14:paraId="6C296E1B" w14:textId="77777777" w:rsidR="00A96A0F" w:rsidRPr="009532DD" w:rsidRDefault="00A96A0F" w:rsidP="00BD5A3F">
            <w:pPr>
              <w:jc w:val="center"/>
              <w:rPr>
                <w:rFonts w:ascii="Arial" w:hAnsi="Arial"/>
                <w:b/>
                <w:sz w:val="20"/>
              </w:rPr>
            </w:pPr>
            <w:r w:rsidRPr="009532DD">
              <w:rPr>
                <w:rFonts w:ascii="Arial" w:hAnsi="Arial"/>
                <w:b/>
                <w:sz w:val="20"/>
              </w:rPr>
              <w:t>NO</w:t>
            </w:r>
          </w:p>
        </w:tc>
      </w:tr>
      <w:tr w:rsidR="00D53202" w:rsidRPr="009532DD" w14:paraId="3C0100CC" w14:textId="77777777" w:rsidTr="00BD5A3F">
        <w:tc>
          <w:tcPr>
            <w:tcW w:w="8364" w:type="dxa"/>
            <w:shd w:val="clear" w:color="auto" w:fill="C0C0C0"/>
          </w:tcPr>
          <w:p w14:paraId="0AF533BD" w14:textId="77777777" w:rsidR="00D53202" w:rsidRPr="009532DD" w:rsidRDefault="00D53202" w:rsidP="00523843">
            <w:pPr>
              <w:jc w:val="both"/>
              <w:rPr>
                <w:rFonts w:ascii="Arial" w:hAnsi="Arial"/>
                <w:b/>
                <w:sz w:val="20"/>
              </w:rPr>
            </w:pPr>
            <w:r w:rsidRPr="009532DD">
              <w:rPr>
                <w:rFonts w:ascii="Arial" w:hAnsi="Arial" w:cs="Arial"/>
                <w:b/>
                <w:sz w:val="20"/>
                <w:szCs w:val="20"/>
              </w:rPr>
              <w:t>Se deberá cumplir con la inspección a las instalaciones del inmueble propuesto</w:t>
            </w:r>
            <w:r>
              <w:rPr>
                <w:rFonts w:ascii="Arial" w:hAnsi="Arial" w:cs="Arial"/>
                <w:b/>
                <w:sz w:val="20"/>
                <w:szCs w:val="20"/>
              </w:rPr>
              <w:t xml:space="preserve"> para la </w:t>
            </w:r>
            <w:proofErr w:type="spellStart"/>
            <w:r>
              <w:rPr>
                <w:rFonts w:ascii="Arial" w:hAnsi="Arial" w:cs="Arial"/>
                <w:b/>
                <w:sz w:val="20"/>
                <w:szCs w:val="20"/>
              </w:rPr>
              <w:t>subpartida</w:t>
            </w:r>
            <w:proofErr w:type="spellEnd"/>
            <w:r>
              <w:rPr>
                <w:rFonts w:ascii="Arial" w:hAnsi="Arial" w:cs="Arial"/>
                <w:b/>
                <w:sz w:val="20"/>
                <w:szCs w:val="20"/>
              </w:rPr>
              <w:t xml:space="preserve"> 2</w:t>
            </w:r>
            <w:r w:rsidRPr="009532DD">
              <w:rPr>
                <w:rFonts w:ascii="Arial" w:hAnsi="Arial" w:cs="Arial"/>
                <w:b/>
                <w:sz w:val="20"/>
                <w:szCs w:val="20"/>
              </w:rPr>
              <w:t>, con lo siguiente:</w:t>
            </w:r>
          </w:p>
        </w:tc>
        <w:tc>
          <w:tcPr>
            <w:tcW w:w="1417" w:type="dxa"/>
            <w:gridSpan w:val="2"/>
            <w:shd w:val="clear" w:color="auto" w:fill="C0C0C0"/>
          </w:tcPr>
          <w:p w14:paraId="7BCE7F92" w14:textId="77777777" w:rsidR="00D53202" w:rsidRPr="009532DD" w:rsidRDefault="00D53202" w:rsidP="00523843">
            <w:pPr>
              <w:jc w:val="both"/>
              <w:rPr>
                <w:rFonts w:ascii="Arial" w:hAnsi="Arial"/>
                <w:sz w:val="20"/>
              </w:rPr>
            </w:pPr>
          </w:p>
        </w:tc>
      </w:tr>
      <w:tr w:rsidR="00D53202" w:rsidRPr="00523843" w14:paraId="4F03548B" w14:textId="77777777" w:rsidTr="00BD5A3F">
        <w:tc>
          <w:tcPr>
            <w:tcW w:w="8364" w:type="dxa"/>
          </w:tcPr>
          <w:p w14:paraId="0D885639" w14:textId="77777777" w:rsidR="00D53202" w:rsidRPr="00523843" w:rsidRDefault="00D53202" w:rsidP="00523843">
            <w:pPr>
              <w:spacing w:line="360" w:lineRule="auto"/>
              <w:ind w:right="72"/>
              <w:jc w:val="both"/>
              <w:rPr>
                <w:rFonts w:ascii="Arial" w:hAnsi="Arial"/>
                <w:sz w:val="20"/>
              </w:rPr>
            </w:pPr>
            <w:r w:rsidRPr="00523843">
              <w:rPr>
                <w:rFonts w:ascii="Arial" w:hAnsi="Arial" w:cs="Arial"/>
                <w:sz w:val="20"/>
                <w:szCs w:val="20"/>
              </w:rPr>
              <w:t xml:space="preserve">Inmueble con una capacidad de al menos </w:t>
            </w:r>
            <w:r w:rsidR="000579AC" w:rsidRPr="00523843">
              <w:rPr>
                <w:rFonts w:ascii="Arial" w:hAnsi="Arial" w:cs="Arial"/>
                <w:sz w:val="20"/>
                <w:szCs w:val="20"/>
              </w:rPr>
              <w:t>180</w:t>
            </w:r>
            <w:r w:rsidRPr="00523843">
              <w:rPr>
                <w:rFonts w:ascii="Arial" w:hAnsi="Arial" w:cs="Arial"/>
                <w:sz w:val="20"/>
                <w:szCs w:val="20"/>
              </w:rPr>
              <w:t xml:space="preserve"> m2.</w:t>
            </w:r>
          </w:p>
        </w:tc>
        <w:tc>
          <w:tcPr>
            <w:tcW w:w="708" w:type="dxa"/>
          </w:tcPr>
          <w:p w14:paraId="42608074" w14:textId="77777777" w:rsidR="00D53202" w:rsidRPr="00523843" w:rsidRDefault="00D53202" w:rsidP="00BD5A3F">
            <w:pPr>
              <w:jc w:val="both"/>
              <w:rPr>
                <w:rFonts w:ascii="Arial" w:hAnsi="Arial"/>
                <w:sz w:val="20"/>
              </w:rPr>
            </w:pPr>
          </w:p>
        </w:tc>
        <w:tc>
          <w:tcPr>
            <w:tcW w:w="709" w:type="dxa"/>
          </w:tcPr>
          <w:p w14:paraId="0B2CC161" w14:textId="77777777" w:rsidR="00D53202" w:rsidRPr="00523843" w:rsidRDefault="00D53202" w:rsidP="00BD5A3F">
            <w:pPr>
              <w:jc w:val="both"/>
              <w:rPr>
                <w:rFonts w:ascii="Arial" w:hAnsi="Arial"/>
                <w:sz w:val="20"/>
              </w:rPr>
            </w:pPr>
          </w:p>
        </w:tc>
      </w:tr>
      <w:tr w:rsidR="00D53202" w:rsidRPr="00523843" w14:paraId="6C2F21A3" w14:textId="77777777" w:rsidTr="00BD5A3F">
        <w:tc>
          <w:tcPr>
            <w:tcW w:w="8364" w:type="dxa"/>
            <w:vAlign w:val="center"/>
          </w:tcPr>
          <w:p w14:paraId="4DCF3C13" w14:textId="77777777" w:rsidR="00D53202" w:rsidRPr="00523843" w:rsidRDefault="00D53202" w:rsidP="006C024C">
            <w:pPr>
              <w:spacing w:line="360" w:lineRule="auto"/>
              <w:jc w:val="both"/>
              <w:rPr>
                <w:rFonts w:ascii="Arial" w:hAnsi="Arial"/>
                <w:sz w:val="20"/>
              </w:rPr>
            </w:pPr>
            <w:r w:rsidRPr="00523843">
              <w:rPr>
                <w:rFonts w:ascii="Arial" w:hAnsi="Arial" w:cs="Arial"/>
                <w:sz w:val="20"/>
                <w:szCs w:val="20"/>
              </w:rPr>
              <w:t>Máximo: 10 km viales de las oficinas Centrales de Financiera en D.F.</w:t>
            </w:r>
          </w:p>
        </w:tc>
        <w:tc>
          <w:tcPr>
            <w:tcW w:w="708" w:type="dxa"/>
            <w:vAlign w:val="center"/>
          </w:tcPr>
          <w:p w14:paraId="22408E1B" w14:textId="77777777" w:rsidR="00D53202" w:rsidRPr="00523843" w:rsidRDefault="00D53202" w:rsidP="00BD5A3F">
            <w:pPr>
              <w:jc w:val="both"/>
              <w:rPr>
                <w:rFonts w:ascii="Arial" w:hAnsi="Arial"/>
                <w:sz w:val="20"/>
              </w:rPr>
            </w:pPr>
          </w:p>
        </w:tc>
        <w:tc>
          <w:tcPr>
            <w:tcW w:w="709" w:type="dxa"/>
          </w:tcPr>
          <w:p w14:paraId="21985630" w14:textId="77777777" w:rsidR="00D53202" w:rsidRPr="00523843" w:rsidRDefault="00D53202" w:rsidP="00BD5A3F">
            <w:pPr>
              <w:jc w:val="both"/>
              <w:rPr>
                <w:rFonts w:ascii="Arial" w:hAnsi="Arial"/>
                <w:sz w:val="20"/>
              </w:rPr>
            </w:pPr>
          </w:p>
        </w:tc>
      </w:tr>
      <w:tr w:rsidR="00D53202" w:rsidRPr="00523843" w14:paraId="29B4125B" w14:textId="77777777" w:rsidTr="00BD5A3F">
        <w:tc>
          <w:tcPr>
            <w:tcW w:w="8364" w:type="dxa"/>
          </w:tcPr>
          <w:p w14:paraId="672A5EE0" w14:textId="77777777" w:rsidR="00D53202" w:rsidRPr="00523843" w:rsidRDefault="00D53202" w:rsidP="006C024C">
            <w:pPr>
              <w:spacing w:line="360" w:lineRule="auto"/>
              <w:rPr>
                <w:rFonts w:ascii="Arial" w:hAnsi="Arial" w:cs="Arial"/>
                <w:sz w:val="20"/>
                <w:szCs w:val="20"/>
              </w:rPr>
            </w:pPr>
            <w:r w:rsidRPr="00523843">
              <w:rPr>
                <w:rFonts w:ascii="Arial" w:hAnsi="Arial" w:cs="Arial"/>
                <w:sz w:val="20"/>
                <w:szCs w:val="20"/>
              </w:rPr>
              <w:t>Instalaciones eléctricas</w:t>
            </w:r>
          </w:p>
        </w:tc>
        <w:tc>
          <w:tcPr>
            <w:tcW w:w="708" w:type="dxa"/>
          </w:tcPr>
          <w:p w14:paraId="5F86B088" w14:textId="77777777" w:rsidR="00D53202" w:rsidRPr="00523843" w:rsidRDefault="00D53202" w:rsidP="00BD5A3F">
            <w:pPr>
              <w:jc w:val="both"/>
              <w:rPr>
                <w:rFonts w:ascii="Arial" w:hAnsi="Arial"/>
                <w:sz w:val="20"/>
              </w:rPr>
            </w:pPr>
          </w:p>
        </w:tc>
        <w:tc>
          <w:tcPr>
            <w:tcW w:w="709" w:type="dxa"/>
          </w:tcPr>
          <w:p w14:paraId="4D2F4698" w14:textId="77777777" w:rsidR="00D53202" w:rsidRPr="00523843" w:rsidRDefault="00D53202" w:rsidP="00BD5A3F">
            <w:pPr>
              <w:jc w:val="both"/>
              <w:rPr>
                <w:rFonts w:ascii="Arial" w:hAnsi="Arial"/>
                <w:sz w:val="20"/>
              </w:rPr>
            </w:pPr>
          </w:p>
        </w:tc>
      </w:tr>
      <w:tr w:rsidR="00D53202" w:rsidRPr="00523843" w14:paraId="136B8721" w14:textId="77777777" w:rsidTr="00BD5A3F">
        <w:tc>
          <w:tcPr>
            <w:tcW w:w="8364" w:type="dxa"/>
          </w:tcPr>
          <w:p w14:paraId="7C30FE6D" w14:textId="77777777" w:rsidR="00D53202" w:rsidRPr="00523843" w:rsidRDefault="00D53202" w:rsidP="006C024C">
            <w:pPr>
              <w:jc w:val="both"/>
              <w:rPr>
                <w:rFonts w:ascii="Arial" w:eastAsia="Arial Unicode MS" w:hAnsi="Arial" w:cs="Arial"/>
                <w:bCs/>
                <w:sz w:val="20"/>
                <w:szCs w:val="20"/>
              </w:rPr>
            </w:pPr>
            <w:r w:rsidRPr="00523843">
              <w:rPr>
                <w:rFonts w:ascii="Arial" w:hAnsi="Arial" w:cs="Arial"/>
                <w:sz w:val="20"/>
                <w:szCs w:val="20"/>
              </w:rPr>
              <w:t xml:space="preserve">Lugares de estacionamiento equivalentes mínimo al 10% del total del personal que ocupe el </w:t>
            </w:r>
            <w:r w:rsidR="006C024C">
              <w:rPr>
                <w:rFonts w:ascii="Arial" w:hAnsi="Arial" w:cs="Arial"/>
                <w:sz w:val="20"/>
                <w:szCs w:val="20"/>
              </w:rPr>
              <w:t>inmueble</w:t>
            </w:r>
            <w:r w:rsidR="006C024C" w:rsidRPr="00523843">
              <w:rPr>
                <w:rFonts w:ascii="Arial" w:hAnsi="Arial" w:cs="Arial"/>
                <w:sz w:val="20"/>
                <w:szCs w:val="20"/>
              </w:rPr>
              <w:t xml:space="preserve"> </w:t>
            </w:r>
            <w:r w:rsidRPr="00523843">
              <w:rPr>
                <w:rFonts w:ascii="Arial" w:hAnsi="Arial" w:cs="Arial"/>
                <w:sz w:val="20"/>
                <w:szCs w:val="20"/>
              </w:rPr>
              <w:t xml:space="preserve">propuesto, estableciendo como base de cálculo las </w:t>
            </w:r>
            <w:r w:rsidR="000579AC" w:rsidRPr="00523843">
              <w:rPr>
                <w:rFonts w:ascii="Arial" w:hAnsi="Arial" w:cs="Arial"/>
                <w:sz w:val="20"/>
                <w:szCs w:val="20"/>
              </w:rPr>
              <w:t>2</w:t>
            </w:r>
            <w:r w:rsidRPr="00523843">
              <w:rPr>
                <w:rFonts w:ascii="Arial" w:hAnsi="Arial" w:cs="Arial"/>
                <w:sz w:val="20"/>
                <w:szCs w:val="20"/>
              </w:rPr>
              <w:t>5 plazas para solicitud máxima de cajones de estacionamiento y que cuente con las medidas de Protección Civil vigentes conforme a la Normatividad aplicable</w:t>
            </w:r>
          </w:p>
        </w:tc>
        <w:tc>
          <w:tcPr>
            <w:tcW w:w="708" w:type="dxa"/>
          </w:tcPr>
          <w:p w14:paraId="7E9DA5D6" w14:textId="77777777" w:rsidR="00D53202" w:rsidRPr="00523843" w:rsidRDefault="00D53202" w:rsidP="00BD5A3F">
            <w:pPr>
              <w:jc w:val="both"/>
              <w:rPr>
                <w:rFonts w:ascii="Arial" w:hAnsi="Arial"/>
                <w:sz w:val="20"/>
              </w:rPr>
            </w:pPr>
          </w:p>
        </w:tc>
        <w:tc>
          <w:tcPr>
            <w:tcW w:w="709" w:type="dxa"/>
          </w:tcPr>
          <w:p w14:paraId="00F007E5" w14:textId="77777777" w:rsidR="00D53202" w:rsidRPr="00523843" w:rsidRDefault="00D53202" w:rsidP="00BD5A3F">
            <w:pPr>
              <w:jc w:val="both"/>
              <w:rPr>
                <w:rFonts w:ascii="Arial" w:hAnsi="Arial"/>
                <w:sz w:val="20"/>
              </w:rPr>
            </w:pPr>
          </w:p>
        </w:tc>
      </w:tr>
      <w:tr w:rsidR="006C024C" w:rsidRPr="009532DD" w14:paraId="406AFC6B" w14:textId="77777777" w:rsidTr="00386065">
        <w:tc>
          <w:tcPr>
            <w:tcW w:w="8364" w:type="dxa"/>
          </w:tcPr>
          <w:p w14:paraId="1F2BB38A" w14:textId="77777777" w:rsidR="006C024C" w:rsidRPr="00523843" w:rsidRDefault="006C024C" w:rsidP="00386065">
            <w:pPr>
              <w:jc w:val="both"/>
              <w:rPr>
                <w:rFonts w:ascii="Arial" w:hAnsi="Arial" w:cs="Arial"/>
                <w:sz w:val="20"/>
                <w:szCs w:val="20"/>
              </w:rPr>
            </w:pPr>
            <w:r>
              <w:rPr>
                <w:rFonts w:ascii="Arial" w:hAnsi="Arial" w:cs="Arial"/>
                <w:sz w:val="20"/>
                <w:szCs w:val="20"/>
              </w:rPr>
              <w:t>Espacio para SITE para la operación de la red de voz y datos</w:t>
            </w:r>
          </w:p>
        </w:tc>
        <w:tc>
          <w:tcPr>
            <w:tcW w:w="708" w:type="dxa"/>
          </w:tcPr>
          <w:p w14:paraId="6A937D19" w14:textId="77777777" w:rsidR="006C024C" w:rsidRPr="009532DD" w:rsidRDefault="006C024C" w:rsidP="00386065">
            <w:pPr>
              <w:jc w:val="both"/>
              <w:rPr>
                <w:rFonts w:ascii="Arial" w:hAnsi="Arial"/>
                <w:sz w:val="20"/>
              </w:rPr>
            </w:pPr>
          </w:p>
        </w:tc>
        <w:tc>
          <w:tcPr>
            <w:tcW w:w="709" w:type="dxa"/>
          </w:tcPr>
          <w:p w14:paraId="373326F9" w14:textId="77777777" w:rsidR="006C024C" w:rsidRPr="009532DD" w:rsidRDefault="006C024C" w:rsidP="00386065">
            <w:pPr>
              <w:jc w:val="both"/>
              <w:rPr>
                <w:rFonts w:ascii="Arial" w:hAnsi="Arial"/>
                <w:sz w:val="20"/>
              </w:rPr>
            </w:pPr>
          </w:p>
        </w:tc>
      </w:tr>
      <w:tr w:rsidR="00D53202" w:rsidRPr="00523843" w14:paraId="7D9DDE09" w14:textId="77777777" w:rsidTr="00BD5A3F">
        <w:tc>
          <w:tcPr>
            <w:tcW w:w="8364" w:type="dxa"/>
          </w:tcPr>
          <w:p w14:paraId="6362662B" w14:textId="77777777" w:rsidR="00D53202" w:rsidRPr="00523843" w:rsidRDefault="00D53202" w:rsidP="00BD5A3F">
            <w:pPr>
              <w:spacing w:line="360" w:lineRule="auto"/>
              <w:jc w:val="both"/>
              <w:rPr>
                <w:rFonts w:ascii="Arial" w:hAnsi="Arial" w:cs="Arial"/>
                <w:sz w:val="20"/>
                <w:szCs w:val="20"/>
              </w:rPr>
            </w:pPr>
            <w:r w:rsidRPr="00523843">
              <w:rPr>
                <w:rFonts w:ascii="Arial" w:hAnsi="Arial" w:cs="Arial"/>
                <w:sz w:val="20"/>
                <w:szCs w:val="20"/>
              </w:rPr>
              <w:t>Espacio para cocineta</w:t>
            </w:r>
          </w:p>
        </w:tc>
        <w:tc>
          <w:tcPr>
            <w:tcW w:w="708" w:type="dxa"/>
          </w:tcPr>
          <w:p w14:paraId="50F65C88" w14:textId="77777777" w:rsidR="00D53202" w:rsidRPr="00523843" w:rsidRDefault="00D53202" w:rsidP="00BD5A3F">
            <w:pPr>
              <w:jc w:val="both"/>
              <w:rPr>
                <w:rFonts w:ascii="Arial" w:hAnsi="Arial"/>
                <w:sz w:val="20"/>
              </w:rPr>
            </w:pPr>
          </w:p>
        </w:tc>
        <w:tc>
          <w:tcPr>
            <w:tcW w:w="709" w:type="dxa"/>
          </w:tcPr>
          <w:p w14:paraId="1648B03D" w14:textId="77777777" w:rsidR="00D53202" w:rsidRPr="00523843" w:rsidRDefault="00D53202" w:rsidP="00BD5A3F">
            <w:pPr>
              <w:jc w:val="both"/>
              <w:rPr>
                <w:rFonts w:ascii="Arial" w:hAnsi="Arial"/>
                <w:sz w:val="20"/>
              </w:rPr>
            </w:pPr>
          </w:p>
        </w:tc>
      </w:tr>
      <w:tr w:rsidR="00D53202" w:rsidRPr="009A77C7" w14:paraId="6378D4FE" w14:textId="77777777" w:rsidTr="00BD5A3F">
        <w:tc>
          <w:tcPr>
            <w:tcW w:w="8364" w:type="dxa"/>
          </w:tcPr>
          <w:p w14:paraId="2C5C0338" w14:textId="77777777" w:rsidR="00D53202" w:rsidRDefault="00D53202" w:rsidP="00BD5A3F">
            <w:pPr>
              <w:spacing w:line="360" w:lineRule="auto"/>
              <w:jc w:val="both"/>
              <w:rPr>
                <w:rFonts w:ascii="Arial" w:hAnsi="Arial" w:cs="Arial"/>
                <w:sz w:val="20"/>
                <w:szCs w:val="20"/>
              </w:rPr>
            </w:pPr>
            <w:r w:rsidRPr="00523843">
              <w:rPr>
                <w:rFonts w:ascii="Arial" w:hAnsi="Arial" w:cs="Arial"/>
                <w:sz w:val="20"/>
                <w:szCs w:val="20"/>
              </w:rPr>
              <w:t>Espacio para baños hombres y de mujeres</w:t>
            </w:r>
          </w:p>
        </w:tc>
        <w:tc>
          <w:tcPr>
            <w:tcW w:w="708" w:type="dxa"/>
          </w:tcPr>
          <w:p w14:paraId="60F4503C" w14:textId="77777777" w:rsidR="00D53202" w:rsidRPr="009A77C7" w:rsidRDefault="00D53202" w:rsidP="00BD5A3F">
            <w:pPr>
              <w:jc w:val="both"/>
              <w:rPr>
                <w:rFonts w:ascii="Arial" w:hAnsi="Arial"/>
                <w:sz w:val="20"/>
              </w:rPr>
            </w:pPr>
          </w:p>
        </w:tc>
        <w:tc>
          <w:tcPr>
            <w:tcW w:w="709" w:type="dxa"/>
          </w:tcPr>
          <w:p w14:paraId="17B70649" w14:textId="77777777" w:rsidR="00D53202" w:rsidRPr="009A77C7" w:rsidRDefault="00D53202" w:rsidP="00BD5A3F">
            <w:pPr>
              <w:jc w:val="both"/>
              <w:rPr>
                <w:rFonts w:ascii="Arial" w:hAnsi="Arial"/>
                <w:sz w:val="20"/>
              </w:rPr>
            </w:pPr>
          </w:p>
        </w:tc>
      </w:tr>
    </w:tbl>
    <w:p w14:paraId="2D8FF023" w14:textId="77777777" w:rsidR="00D53202" w:rsidRDefault="00D53202" w:rsidP="00471758">
      <w:pPr>
        <w:tabs>
          <w:tab w:val="left" w:pos="240"/>
        </w:tabs>
        <w:rPr>
          <w:rFonts w:ascii="Arial" w:hAnsi="Arial" w:cs="Arial"/>
          <w:b/>
          <w:sz w:val="20"/>
        </w:rPr>
      </w:pPr>
    </w:p>
    <w:p w14:paraId="05FC3CB8" w14:textId="77777777" w:rsidR="007232F0" w:rsidRDefault="007232F0" w:rsidP="00471758">
      <w:pPr>
        <w:tabs>
          <w:tab w:val="left" w:pos="240"/>
        </w:tabs>
        <w:rPr>
          <w:rFonts w:ascii="Arial" w:hAnsi="Arial" w:cs="Arial"/>
          <w:b/>
          <w:sz w:val="20"/>
        </w:rPr>
      </w:pPr>
    </w:p>
    <w:p w14:paraId="38B215B1" w14:textId="77777777" w:rsidR="007232F0" w:rsidRDefault="007232F0" w:rsidP="00471758">
      <w:pPr>
        <w:tabs>
          <w:tab w:val="left" w:pos="240"/>
        </w:tabs>
        <w:rPr>
          <w:rFonts w:ascii="Arial" w:hAnsi="Arial" w:cs="Arial"/>
          <w:b/>
          <w:sz w:val="20"/>
        </w:rPr>
      </w:pPr>
    </w:p>
    <w:p w14:paraId="22F6FFA5" w14:textId="77777777" w:rsidR="007232F0" w:rsidRDefault="007232F0" w:rsidP="00471758">
      <w:pPr>
        <w:tabs>
          <w:tab w:val="left" w:pos="240"/>
        </w:tabs>
        <w:rPr>
          <w:rFonts w:ascii="Arial" w:hAnsi="Arial" w:cs="Arial"/>
          <w:b/>
          <w:sz w:val="20"/>
        </w:rPr>
      </w:pPr>
    </w:p>
    <w:p w14:paraId="78BA1655" w14:textId="77777777" w:rsidR="007232F0" w:rsidRDefault="007232F0" w:rsidP="00471758">
      <w:pPr>
        <w:tabs>
          <w:tab w:val="left" w:pos="240"/>
        </w:tabs>
        <w:rPr>
          <w:rFonts w:ascii="Arial" w:hAnsi="Arial" w:cs="Arial"/>
          <w:b/>
          <w:sz w:val="20"/>
        </w:rPr>
      </w:pPr>
    </w:p>
    <w:p w14:paraId="15F7C054" w14:textId="77777777" w:rsidR="007232F0" w:rsidRDefault="007232F0" w:rsidP="00471758">
      <w:pPr>
        <w:tabs>
          <w:tab w:val="left" w:pos="240"/>
        </w:tabs>
        <w:rPr>
          <w:rFonts w:ascii="Arial" w:hAnsi="Arial" w:cs="Arial"/>
          <w:b/>
          <w:sz w:val="20"/>
        </w:rPr>
      </w:pPr>
    </w:p>
    <w:p w14:paraId="5C9A1D52" w14:textId="77777777" w:rsidR="007232F0" w:rsidRDefault="007232F0" w:rsidP="00471758">
      <w:pPr>
        <w:tabs>
          <w:tab w:val="left" w:pos="240"/>
        </w:tabs>
        <w:rPr>
          <w:rFonts w:ascii="Arial" w:hAnsi="Arial" w:cs="Arial"/>
          <w:b/>
          <w:sz w:val="20"/>
        </w:rPr>
      </w:pPr>
    </w:p>
    <w:p w14:paraId="1F63C595" w14:textId="77777777" w:rsidR="007232F0" w:rsidRDefault="007232F0" w:rsidP="00471758">
      <w:pPr>
        <w:tabs>
          <w:tab w:val="left" w:pos="240"/>
        </w:tabs>
        <w:rPr>
          <w:rFonts w:ascii="Arial" w:hAnsi="Arial" w:cs="Arial"/>
          <w:b/>
          <w:sz w:val="20"/>
        </w:rPr>
      </w:pPr>
    </w:p>
    <w:p w14:paraId="519FA318" w14:textId="77777777" w:rsidR="007232F0" w:rsidRDefault="007232F0" w:rsidP="00471758">
      <w:pPr>
        <w:tabs>
          <w:tab w:val="left" w:pos="240"/>
        </w:tabs>
        <w:rPr>
          <w:rFonts w:ascii="Arial" w:hAnsi="Arial" w:cs="Arial"/>
          <w:b/>
          <w:sz w:val="20"/>
        </w:rPr>
      </w:pPr>
    </w:p>
    <w:p w14:paraId="67A31460" w14:textId="77777777" w:rsidR="00471758" w:rsidRDefault="00471758" w:rsidP="00471758">
      <w:pPr>
        <w:tabs>
          <w:tab w:val="left" w:pos="240"/>
        </w:tabs>
        <w:rPr>
          <w:rFonts w:ascii="Arial" w:hAnsi="Arial" w:cs="Arial"/>
          <w:b/>
          <w:sz w:val="20"/>
        </w:rPr>
      </w:pPr>
    </w:p>
    <w:p w14:paraId="765189DA" w14:textId="77777777" w:rsidR="007232F0" w:rsidRPr="009A77C7" w:rsidRDefault="007232F0" w:rsidP="007232F0">
      <w:pPr>
        <w:tabs>
          <w:tab w:val="left" w:pos="3917"/>
          <w:tab w:val="center" w:pos="4420"/>
        </w:tabs>
        <w:jc w:val="center"/>
        <w:rPr>
          <w:rFonts w:ascii="Arial" w:hAnsi="Arial"/>
          <w:b/>
          <w:sz w:val="20"/>
        </w:rPr>
      </w:pPr>
    </w:p>
    <w:p w14:paraId="31226E60" w14:textId="77777777" w:rsidR="007232F0" w:rsidRPr="009A77C7" w:rsidRDefault="007232F0" w:rsidP="007232F0">
      <w:pPr>
        <w:pStyle w:val="Ttulo1"/>
        <w:shd w:val="clear" w:color="auto" w:fill="BFBFBF"/>
        <w:rPr>
          <w:lang w:val="es-MX"/>
        </w:rPr>
      </w:pPr>
      <w:bookmarkStart w:id="541" w:name="_Toc440537246"/>
      <w:r w:rsidRPr="009A77C7">
        <w:rPr>
          <w:lang w:val="es-MX"/>
        </w:rPr>
        <w:t>ANEXO No. 1</w:t>
      </w:r>
      <w:r>
        <w:rPr>
          <w:lang w:val="es-MX"/>
        </w:rPr>
        <w:t>6</w:t>
      </w:r>
      <w:bookmarkEnd w:id="541"/>
    </w:p>
    <w:p w14:paraId="10F12E39" w14:textId="77777777" w:rsidR="007232F0" w:rsidRPr="009A77C7" w:rsidRDefault="007232F0" w:rsidP="007232F0">
      <w:pPr>
        <w:tabs>
          <w:tab w:val="left" w:pos="6048"/>
        </w:tabs>
        <w:jc w:val="center"/>
        <w:rPr>
          <w:rFonts w:ascii="Arial" w:hAnsi="Arial"/>
          <w:b/>
          <w:sz w:val="20"/>
        </w:rPr>
      </w:pPr>
    </w:p>
    <w:p w14:paraId="0F86EFEA" w14:textId="77777777" w:rsidR="007232F0" w:rsidRPr="009A77C7" w:rsidRDefault="007232F0" w:rsidP="007232F0">
      <w:pPr>
        <w:tabs>
          <w:tab w:val="left" w:pos="6048"/>
        </w:tabs>
        <w:jc w:val="center"/>
        <w:rPr>
          <w:rFonts w:ascii="Arial" w:hAnsi="Arial" w:cs="Arial"/>
          <w:b/>
          <w:bCs/>
        </w:rPr>
      </w:pPr>
    </w:p>
    <w:p w14:paraId="46AEA81E" w14:textId="77777777" w:rsidR="007232F0" w:rsidRPr="009532DD" w:rsidRDefault="007232F0" w:rsidP="007232F0">
      <w:pPr>
        <w:widowControl w:val="0"/>
        <w:autoSpaceDE w:val="0"/>
        <w:autoSpaceDN w:val="0"/>
        <w:adjustRightInd w:val="0"/>
        <w:jc w:val="center"/>
        <w:rPr>
          <w:rFonts w:ascii="Arial" w:hAnsi="Arial" w:cs="Arial"/>
          <w:b/>
          <w:bCs/>
        </w:rPr>
      </w:pPr>
      <w:r w:rsidRPr="009532DD">
        <w:rPr>
          <w:rFonts w:ascii="Arial" w:hAnsi="Arial" w:cs="Arial"/>
          <w:b/>
          <w:bCs/>
        </w:rPr>
        <w:t>VISITA A LAS INSTALACIONES DE LOS LICITANTES</w:t>
      </w:r>
    </w:p>
    <w:p w14:paraId="35746502" w14:textId="77777777" w:rsidR="007232F0" w:rsidRPr="009532DD" w:rsidRDefault="007232F0" w:rsidP="007232F0">
      <w:pPr>
        <w:widowControl w:val="0"/>
        <w:autoSpaceDE w:val="0"/>
        <w:autoSpaceDN w:val="0"/>
        <w:adjustRightInd w:val="0"/>
        <w:rPr>
          <w:rFonts w:ascii="Arial" w:hAnsi="Arial" w:cs="Arial"/>
          <w:b/>
          <w:bCs/>
          <w:sz w:val="18"/>
          <w:szCs w:val="18"/>
        </w:rPr>
      </w:pPr>
    </w:p>
    <w:p w14:paraId="4D53DCF6" w14:textId="77777777" w:rsidR="007232F0" w:rsidRPr="009532DD" w:rsidRDefault="007232F0" w:rsidP="007232F0">
      <w:pPr>
        <w:tabs>
          <w:tab w:val="left" w:pos="240"/>
        </w:tabs>
        <w:jc w:val="center"/>
        <w:rPr>
          <w:rFonts w:ascii="Arial" w:hAnsi="Arial" w:cs="Arial"/>
          <w:b/>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708"/>
        <w:gridCol w:w="709"/>
      </w:tblGrid>
      <w:tr w:rsidR="007232F0" w:rsidRPr="009532DD" w14:paraId="3F334808" w14:textId="77777777" w:rsidTr="00F4462F">
        <w:trPr>
          <w:tblHeader/>
        </w:trPr>
        <w:tc>
          <w:tcPr>
            <w:tcW w:w="8364" w:type="dxa"/>
            <w:vMerge w:val="restart"/>
            <w:shd w:val="clear" w:color="auto" w:fill="D9D9D9"/>
          </w:tcPr>
          <w:p w14:paraId="25509E0A" w14:textId="77777777" w:rsidR="007232F0" w:rsidRPr="009532DD" w:rsidRDefault="007232F0" w:rsidP="00F4462F">
            <w:pPr>
              <w:jc w:val="center"/>
              <w:rPr>
                <w:rFonts w:ascii="Arial" w:hAnsi="Arial"/>
                <w:b/>
                <w:sz w:val="20"/>
              </w:rPr>
            </w:pPr>
            <w:r w:rsidRPr="009532DD">
              <w:rPr>
                <w:rFonts w:ascii="Arial" w:hAnsi="Arial"/>
                <w:b/>
                <w:sz w:val="20"/>
              </w:rPr>
              <w:t>DESCRIPCIÓN</w:t>
            </w:r>
          </w:p>
        </w:tc>
        <w:tc>
          <w:tcPr>
            <w:tcW w:w="1417" w:type="dxa"/>
            <w:gridSpan w:val="2"/>
            <w:shd w:val="clear" w:color="auto" w:fill="D9D9D9"/>
          </w:tcPr>
          <w:p w14:paraId="20CBA2DA" w14:textId="77777777" w:rsidR="007232F0" w:rsidRPr="009532DD" w:rsidRDefault="007232F0" w:rsidP="00F4462F">
            <w:pPr>
              <w:jc w:val="center"/>
              <w:rPr>
                <w:rFonts w:ascii="Arial" w:hAnsi="Arial"/>
                <w:b/>
                <w:sz w:val="20"/>
              </w:rPr>
            </w:pPr>
            <w:r w:rsidRPr="009532DD">
              <w:rPr>
                <w:rFonts w:ascii="Arial" w:hAnsi="Arial"/>
                <w:b/>
                <w:sz w:val="20"/>
              </w:rPr>
              <w:t>CUMPLE</w:t>
            </w:r>
          </w:p>
        </w:tc>
      </w:tr>
      <w:tr w:rsidR="007232F0" w:rsidRPr="009532DD" w14:paraId="2F3F3DC4" w14:textId="77777777" w:rsidTr="00F4462F">
        <w:trPr>
          <w:tblHeader/>
        </w:trPr>
        <w:tc>
          <w:tcPr>
            <w:tcW w:w="8364" w:type="dxa"/>
            <w:vMerge/>
            <w:shd w:val="clear" w:color="auto" w:fill="D9D9D9"/>
          </w:tcPr>
          <w:p w14:paraId="2D5F35A5" w14:textId="77777777" w:rsidR="007232F0" w:rsidRPr="009532DD" w:rsidRDefault="007232F0" w:rsidP="00F4462F">
            <w:pPr>
              <w:jc w:val="center"/>
              <w:rPr>
                <w:rFonts w:ascii="Arial" w:hAnsi="Arial"/>
                <w:b/>
                <w:sz w:val="20"/>
              </w:rPr>
            </w:pPr>
          </w:p>
        </w:tc>
        <w:tc>
          <w:tcPr>
            <w:tcW w:w="708" w:type="dxa"/>
            <w:shd w:val="clear" w:color="auto" w:fill="D9D9D9"/>
          </w:tcPr>
          <w:p w14:paraId="3899D382" w14:textId="77777777" w:rsidR="007232F0" w:rsidRPr="009532DD" w:rsidRDefault="007232F0" w:rsidP="00F4462F">
            <w:pPr>
              <w:jc w:val="center"/>
              <w:rPr>
                <w:rFonts w:ascii="Arial" w:hAnsi="Arial"/>
                <w:b/>
                <w:sz w:val="20"/>
              </w:rPr>
            </w:pPr>
            <w:r w:rsidRPr="009532DD">
              <w:rPr>
                <w:rFonts w:ascii="Arial" w:hAnsi="Arial"/>
                <w:b/>
                <w:sz w:val="20"/>
              </w:rPr>
              <w:t>SI</w:t>
            </w:r>
          </w:p>
        </w:tc>
        <w:tc>
          <w:tcPr>
            <w:tcW w:w="709" w:type="dxa"/>
            <w:shd w:val="clear" w:color="auto" w:fill="D9D9D9"/>
          </w:tcPr>
          <w:p w14:paraId="0053F088" w14:textId="77777777" w:rsidR="007232F0" w:rsidRPr="009532DD" w:rsidRDefault="007232F0" w:rsidP="00F4462F">
            <w:pPr>
              <w:jc w:val="center"/>
              <w:rPr>
                <w:rFonts w:ascii="Arial" w:hAnsi="Arial"/>
                <w:b/>
                <w:sz w:val="20"/>
              </w:rPr>
            </w:pPr>
            <w:r w:rsidRPr="009532DD">
              <w:rPr>
                <w:rFonts w:ascii="Arial" w:hAnsi="Arial"/>
                <w:b/>
                <w:sz w:val="20"/>
              </w:rPr>
              <w:t>NO</w:t>
            </w:r>
          </w:p>
        </w:tc>
      </w:tr>
      <w:tr w:rsidR="007232F0" w:rsidRPr="009532DD" w14:paraId="575647EB" w14:textId="77777777" w:rsidTr="00F4462F">
        <w:tc>
          <w:tcPr>
            <w:tcW w:w="8364" w:type="dxa"/>
            <w:shd w:val="clear" w:color="auto" w:fill="C0C0C0"/>
          </w:tcPr>
          <w:p w14:paraId="28315010" w14:textId="77777777" w:rsidR="007232F0" w:rsidRPr="009532DD" w:rsidRDefault="007232F0" w:rsidP="00F4462F">
            <w:pPr>
              <w:spacing w:line="360" w:lineRule="auto"/>
              <w:jc w:val="both"/>
              <w:rPr>
                <w:rFonts w:ascii="Arial" w:hAnsi="Arial"/>
                <w:b/>
                <w:sz w:val="20"/>
              </w:rPr>
            </w:pPr>
            <w:r w:rsidRPr="009532DD">
              <w:rPr>
                <w:rFonts w:ascii="Arial" w:hAnsi="Arial" w:cs="Arial"/>
                <w:b/>
                <w:sz w:val="20"/>
                <w:szCs w:val="20"/>
              </w:rPr>
              <w:t>Se deberá cumplir con la inspección a las instalaciones del licitante, con lo siguiente:</w:t>
            </w:r>
          </w:p>
        </w:tc>
        <w:tc>
          <w:tcPr>
            <w:tcW w:w="1417" w:type="dxa"/>
            <w:gridSpan w:val="2"/>
            <w:shd w:val="clear" w:color="auto" w:fill="C0C0C0"/>
          </w:tcPr>
          <w:p w14:paraId="06D93F19" w14:textId="77777777" w:rsidR="007232F0" w:rsidRPr="009532DD" w:rsidRDefault="007232F0" w:rsidP="00F4462F">
            <w:pPr>
              <w:jc w:val="both"/>
              <w:rPr>
                <w:rFonts w:ascii="Arial" w:hAnsi="Arial"/>
                <w:sz w:val="20"/>
              </w:rPr>
            </w:pPr>
          </w:p>
        </w:tc>
      </w:tr>
      <w:tr w:rsidR="007232F0" w:rsidRPr="009532DD" w14:paraId="55439449" w14:textId="77777777" w:rsidTr="00F4462F">
        <w:tc>
          <w:tcPr>
            <w:tcW w:w="8364" w:type="dxa"/>
          </w:tcPr>
          <w:p w14:paraId="2411F829" w14:textId="77777777" w:rsidR="007232F0" w:rsidRPr="009532DD" w:rsidRDefault="007232F0" w:rsidP="00F4462F">
            <w:pPr>
              <w:spacing w:line="360" w:lineRule="auto"/>
              <w:ind w:right="72"/>
              <w:jc w:val="both"/>
              <w:rPr>
                <w:rFonts w:ascii="Arial" w:hAnsi="Arial"/>
                <w:sz w:val="20"/>
              </w:rPr>
            </w:pPr>
            <w:r w:rsidRPr="009532DD">
              <w:rPr>
                <w:rFonts w:ascii="Arial" w:hAnsi="Arial" w:cs="Arial"/>
                <w:sz w:val="20"/>
                <w:szCs w:val="20"/>
              </w:rPr>
              <w:t xml:space="preserve">Se verificará el domicilio fiscal </w:t>
            </w:r>
            <w:r w:rsidR="00812D53">
              <w:rPr>
                <w:rFonts w:ascii="Arial" w:hAnsi="Arial" w:cs="Arial"/>
                <w:sz w:val="20"/>
                <w:szCs w:val="20"/>
              </w:rPr>
              <w:t xml:space="preserve">y/o convencional </w:t>
            </w:r>
            <w:r w:rsidRPr="009532DD">
              <w:rPr>
                <w:rFonts w:ascii="Arial" w:hAnsi="Arial" w:cs="Arial"/>
                <w:sz w:val="20"/>
                <w:szCs w:val="20"/>
              </w:rPr>
              <w:t>del licitante.</w:t>
            </w:r>
          </w:p>
        </w:tc>
        <w:tc>
          <w:tcPr>
            <w:tcW w:w="708" w:type="dxa"/>
          </w:tcPr>
          <w:p w14:paraId="606A050C" w14:textId="77777777" w:rsidR="007232F0" w:rsidRPr="009532DD" w:rsidRDefault="007232F0" w:rsidP="00F4462F">
            <w:pPr>
              <w:jc w:val="both"/>
              <w:rPr>
                <w:rFonts w:ascii="Arial" w:hAnsi="Arial"/>
                <w:sz w:val="20"/>
              </w:rPr>
            </w:pPr>
          </w:p>
        </w:tc>
        <w:tc>
          <w:tcPr>
            <w:tcW w:w="709" w:type="dxa"/>
          </w:tcPr>
          <w:p w14:paraId="5E509A7D" w14:textId="77777777" w:rsidR="007232F0" w:rsidRPr="009532DD" w:rsidRDefault="007232F0" w:rsidP="00F4462F">
            <w:pPr>
              <w:jc w:val="both"/>
              <w:rPr>
                <w:rFonts w:ascii="Arial" w:hAnsi="Arial"/>
                <w:sz w:val="20"/>
              </w:rPr>
            </w:pPr>
          </w:p>
        </w:tc>
      </w:tr>
      <w:tr w:rsidR="007232F0" w:rsidRPr="009532DD" w14:paraId="7132DC27" w14:textId="77777777" w:rsidTr="00F4462F">
        <w:tc>
          <w:tcPr>
            <w:tcW w:w="8364" w:type="dxa"/>
            <w:vAlign w:val="center"/>
          </w:tcPr>
          <w:p w14:paraId="1C9C9D6C" w14:textId="77777777" w:rsidR="007232F0" w:rsidRPr="009532DD" w:rsidRDefault="007232F0" w:rsidP="00F4462F">
            <w:pPr>
              <w:spacing w:line="360" w:lineRule="auto"/>
              <w:jc w:val="both"/>
              <w:rPr>
                <w:rFonts w:ascii="Arial" w:hAnsi="Arial"/>
                <w:sz w:val="20"/>
                <w:szCs w:val="20"/>
              </w:rPr>
            </w:pPr>
            <w:r w:rsidRPr="009532DD">
              <w:rPr>
                <w:rFonts w:ascii="Arial" w:hAnsi="Arial" w:cs="Arial"/>
                <w:sz w:val="20"/>
                <w:szCs w:val="20"/>
              </w:rPr>
              <w:t>Quince empleados que se encuentren actualmente activos en la empresa.</w:t>
            </w:r>
          </w:p>
        </w:tc>
        <w:tc>
          <w:tcPr>
            <w:tcW w:w="708" w:type="dxa"/>
            <w:vAlign w:val="center"/>
          </w:tcPr>
          <w:p w14:paraId="3F4FF719" w14:textId="77777777" w:rsidR="007232F0" w:rsidRPr="009532DD" w:rsidRDefault="007232F0" w:rsidP="00F4462F">
            <w:pPr>
              <w:jc w:val="both"/>
              <w:rPr>
                <w:rFonts w:ascii="Arial" w:hAnsi="Arial"/>
                <w:sz w:val="20"/>
                <w:szCs w:val="20"/>
              </w:rPr>
            </w:pPr>
          </w:p>
        </w:tc>
        <w:tc>
          <w:tcPr>
            <w:tcW w:w="709" w:type="dxa"/>
          </w:tcPr>
          <w:p w14:paraId="79C76321" w14:textId="77777777" w:rsidR="007232F0" w:rsidRPr="009532DD" w:rsidRDefault="007232F0" w:rsidP="00F4462F">
            <w:pPr>
              <w:jc w:val="both"/>
              <w:rPr>
                <w:rFonts w:ascii="Arial" w:hAnsi="Arial"/>
                <w:sz w:val="20"/>
                <w:szCs w:val="20"/>
              </w:rPr>
            </w:pPr>
          </w:p>
        </w:tc>
      </w:tr>
      <w:tr w:rsidR="007232F0" w:rsidRPr="009532DD" w14:paraId="0A4AFD02" w14:textId="77777777" w:rsidTr="00F4462F">
        <w:tc>
          <w:tcPr>
            <w:tcW w:w="8364" w:type="dxa"/>
          </w:tcPr>
          <w:p w14:paraId="4734A50D" w14:textId="77777777" w:rsidR="007232F0" w:rsidRPr="009532DD" w:rsidRDefault="007232F0" w:rsidP="00F4462F">
            <w:pPr>
              <w:spacing w:line="360" w:lineRule="auto"/>
              <w:rPr>
                <w:rFonts w:ascii="Arial" w:hAnsi="Arial" w:cs="Arial"/>
                <w:sz w:val="20"/>
                <w:szCs w:val="20"/>
              </w:rPr>
            </w:pPr>
            <w:r w:rsidRPr="009532DD">
              <w:rPr>
                <w:rFonts w:ascii="Arial" w:hAnsi="Arial" w:cs="Arial"/>
                <w:sz w:val="20"/>
                <w:szCs w:val="20"/>
              </w:rPr>
              <w:t>Si</w:t>
            </w:r>
            <w:r w:rsidR="00F81C59">
              <w:rPr>
                <w:rFonts w:ascii="Arial" w:hAnsi="Arial" w:cs="Arial"/>
                <w:sz w:val="20"/>
                <w:szCs w:val="20"/>
              </w:rPr>
              <w:t xml:space="preserve">stema </w:t>
            </w:r>
            <w:r w:rsidRPr="009532DD">
              <w:rPr>
                <w:rFonts w:ascii="Arial" w:hAnsi="Arial" w:cs="Arial"/>
                <w:sz w:val="20"/>
                <w:szCs w:val="20"/>
              </w:rPr>
              <w:t>de datos y comunicaciones con las siguientes características:</w:t>
            </w:r>
          </w:p>
          <w:p w14:paraId="49ACB851" w14:textId="77777777" w:rsidR="007232F0" w:rsidRPr="009532DD" w:rsidRDefault="007232F0" w:rsidP="00F4462F">
            <w:pPr>
              <w:pStyle w:val="Prrafodelista0"/>
              <w:tabs>
                <w:tab w:val="left" w:pos="1102"/>
              </w:tabs>
              <w:spacing w:line="360" w:lineRule="auto"/>
              <w:ind w:left="1582" w:hanging="414"/>
              <w:rPr>
                <w:rFonts w:ascii="Arial" w:hAnsi="Arial" w:cs="Arial"/>
                <w:sz w:val="20"/>
                <w:szCs w:val="20"/>
              </w:rPr>
            </w:pPr>
            <w:r w:rsidRPr="009532DD">
              <w:rPr>
                <w:rFonts w:ascii="Arial" w:hAnsi="Arial" w:cs="Arial"/>
                <w:sz w:val="20"/>
                <w:szCs w:val="20"/>
              </w:rPr>
              <w:t xml:space="preserve">a.- </w:t>
            </w:r>
            <w:r w:rsidR="00812D53">
              <w:rPr>
                <w:rFonts w:ascii="Arial" w:hAnsi="Arial" w:cs="Arial"/>
                <w:sz w:val="20"/>
                <w:szCs w:val="20"/>
              </w:rPr>
              <w:t>El sistema de nómina</w:t>
            </w:r>
            <w:r w:rsidRPr="009532DD">
              <w:rPr>
                <w:rFonts w:ascii="Arial" w:hAnsi="Arial" w:cs="Arial"/>
                <w:sz w:val="20"/>
                <w:szCs w:val="20"/>
              </w:rPr>
              <w:t>.</w:t>
            </w:r>
          </w:p>
          <w:p w14:paraId="0227D80B" w14:textId="77777777" w:rsidR="00812D53" w:rsidRDefault="007232F0" w:rsidP="00F4462F">
            <w:pPr>
              <w:pStyle w:val="Prrafodelista0"/>
              <w:tabs>
                <w:tab w:val="left" w:pos="1102"/>
              </w:tabs>
              <w:spacing w:line="360" w:lineRule="auto"/>
              <w:ind w:left="1582" w:hanging="414"/>
              <w:rPr>
                <w:rFonts w:ascii="Arial" w:hAnsi="Arial" w:cs="Arial"/>
                <w:sz w:val="20"/>
                <w:szCs w:val="20"/>
              </w:rPr>
            </w:pPr>
            <w:r w:rsidRPr="009532DD">
              <w:rPr>
                <w:rFonts w:ascii="Arial" w:hAnsi="Arial" w:cs="Arial"/>
                <w:sz w:val="20"/>
                <w:szCs w:val="20"/>
              </w:rPr>
              <w:t xml:space="preserve">b.- </w:t>
            </w:r>
            <w:r w:rsidR="00812D53">
              <w:rPr>
                <w:rFonts w:ascii="Arial" w:hAnsi="Arial" w:cs="Arial"/>
                <w:sz w:val="20"/>
                <w:szCs w:val="20"/>
              </w:rPr>
              <w:t>El sistema de viáticos</w:t>
            </w:r>
          </w:p>
          <w:p w14:paraId="4D97BE97" w14:textId="77777777" w:rsidR="007232F0" w:rsidRPr="009532DD" w:rsidRDefault="00812D53" w:rsidP="00F4462F">
            <w:pPr>
              <w:pStyle w:val="Prrafodelista0"/>
              <w:tabs>
                <w:tab w:val="left" w:pos="1102"/>
              </w:tabs>
              <w:spacing w:line="360" w:lineRule="auto"/>
              <w:ind w:left="1582" w:hanging="414"/>
              <w:rPr>
                <w:rFonts w:ascii="Arial" w:hAnsi="Arial" w:cs="Arial"/>
                <w:sz w:val="20"/>
                <w:szCs w:val="20"/>
              </w:rPr>
            </w:pPr>
            <w:r>
              <w:rPr>
                <w:rFonts w:ascii="Arial" w:hAnsi="Arial" w:cs="Arial"/>
                <w:sz w:val="20"/>
                <w:szCs w:val="20"/>
              </w:rPr>
              <w:t xml:space="preserve">c.- </w:t>
            </w:r>
            <w:r w:rsidR="007232F0" w:rsidRPr="009532DD">
              <w:rPr>
                <w:rFonts w:ascii="Arial" w:hAnsi="Arial" w:cs="Arial"/>
                <w:sz w:val="20"/>
                <w:szCs w:val="20"/>
              </w:rPr>
              <w:t>UPS conectado a la planta de energía de emergencia.</w:t>
            </w:r>
          </w:p>
          <w:p w14:paraId="51778138" w14:textId="77777777" w:rsidR="007232F0" w:rsidRPr="009532DD" w:rsidRDefault="007232F0" w:rsidP="00F4462F">
            <w:pPr>
              <w:tabs>
                <w:tab w:val="left" w:pos="1102"/>
              </w:tabs>
              <w:spacing w:line="360" w:lineRule="auto"/>
              <w:ind w:left="1593" w:hanging="414"/>
              <w:jc w:val="both"/>
              <w:rPr>
                <w:rFonts w:ascii="Arial" w:eastAsia="Arial Unicode MS" w:hAnsi="Arial" w:cs="Arial"/>
                <w:bCs/>
                <w:sz w:val="20"/>
                <w:szCs w:val="20"/>
              </w:rPr>
            </w:pPr>
            <w:r w:rsidRPr="009532DD">
              <w:rPr>
                <w:rFonts w:ascii="Arial" w:hAnsi="Arial" w:cs="Arial"/>
                <w:sz w:val="20"/>
                <w:szCs w:val="20"/>
              </w:rPr>
              <w:t xml:space="preserve">c.- Extintor de CO2 dentro del </w:t>
            </w:r>
            <w:proofErr w:type="spellStart"/>
            <w:r w:rsidRPr="009532DD">
              <w:rPr>
                <w:rFonts w:ascii="Arial" w:hAnsi="Arial" w:cs="Arial"/>
                <w:sz w:val="20"/>
                <w:szCs w:val="20"/>
              </w:rPr>
              <w:t>site</w:t>
            </w:r>
            <w:proofErr w:type="spellEnd"/>
            <w:r w:rsidRPr="009532DD">
              <w:rPr>
                <w:rFonts w:ascii="Arial" w:hAnsi="Arial" w:cs="Arial"/>
                <w:sz w:val="20"/>
                <w:szCs w:val="20"/>
              </w:rPr>
              <w:t xml:space="preserve"> de datos.</w:t>
            </w:r>
          </w:p>
        </w:tc>
        <w:tc>
          <w:tcPr>
            <w:tcW w:w="708" w:type="dxa"/>
          </w:tcPr>
          <w:p w14:paraId="70A5346E" w14:textId="77777777" w:rsidR="007232F0" w:rsidRPr="009532DD" w:rsidRDefault="007232F0" w:rsidP="00F4462F">
            <w:pPr>
              <w:jc w:val="both"/>
              <w:rPr>
                <w:rFonts w:ascii="Arial" w:hAnsi="Arial"/>
                <w:sz w:val="20"/>
              </w:rPr>
            </w:pPr>
          </w:p>
        </w:tc>
        <w:tc>
          <w:tcPr>
            <w:tcW w:w="709" w:type="dxa"/>
          </w:tcPr>
          <w:p w14:paraId="0CD9602B" w14:textId="77777777" w:rsidR="007232F0" w:rsidRPr="009532DD" w:rsidRDefault="007232F0" w:rsidP="00F4462F">
            <w:pPr>
              <w:jc w:val="both"/>
              <w:rPr>
                <w:rFonts w:ascii="Arial" w:hAnsi="Arial"/>
                <w:sz w:val="20"/>
              </w:rPr>
            </w:pPr>
          </w:p>
        </w:tc>
      </w:tr>
      <w:tr w:rsidR="00CC6F71" w:rsidRPr="009532DD" w14:paraId="21090744" w14:textId="77777777" w:rsidTr="00BD5A3F">
        <w:trPr>
          <w:tblHeader/>
        </w:trPr>
        <w:tc>
          <w:tcPr>
            <w:tcW w:w="8364" w:type="dxa"/>
            <w:vMerge w:val="restart"/>
            <w:shd w:val="clear" w:color="auto" w:fill="D9D9D9"/>
          </w:tcPr>
          <w:p w14:paraId="79D8EFB8" w14:textId="77777777" w:rsidR="00CC6F71" w:rsidRPr="009532DD" w:rsidRDefault="00CC6F71" w:rsidP="00BD5A3F">
            <w:pPr>
              <w:jc w:val="center"/>
              <w:rPr>
                <w:rFonts w:ascii="Arial" w:hAnsi="Arial"/>
                <w:b/>
                <w:sz w:val="20"/>
              </w:rPr>
            </w:pPr>
            <w:r w:rsidRPr="009532DD">
              <w:rPr>
                <w:rFonts w:ascii="Arial" w:hAnsi="Arial"/>
                <w:b/>
                <w:sz w:val="20"/>
              </w:rPr>
              <w:t>DESCRIPCIÓN</w:t>
            </w:r>
          </w:p>
        </w:tc>
        <w:tc>
          <w:tcPr>
            <w:tcW w:w="1417" w:type="dxa"/>
            <w:gridSpan w:val="2"/>
            <w:shd w:val="clear" w:color="auto" w:fill="D9D9D9"/>
          </w:tcPr>
          <w:p w14:paraId="12715650" w14:textId="77777777" w:rsidR="00CC6F71" w:rsidRPr="009532DD" w:rsidRDefault="00CC6F71" w:rsidP="00BD5A3F">
            <w:pPr>
              <w:jc w:val="center"/>
              <w:rPr>
                <w:rFonts w:ascii="Arial" w:hAnsi="Arial"/>
                <w:b/>
                <w:sz w:val="20"/>
              </w:rPr>
            </w:pPr>
            <w:r w:rsidRPr="009532DD">
              <w:rPr>
                <w:rFonts w:ascii="Arial" w:hAnsi="Arial"/>
                <w:b/>
                <w:sz w:val="20"/>
              </w:rPr>
              <w:t>CUMPLE</w:t>
            </w:r>
          </w:p>
        </w:tc>
      </w:tr>
      <w:tr w:rsidR="00CC6F71" w:rsidRPr="009532DD" w14:paraId="42311300" w14:textId="77777777" w:rsidTr="00BD5A3F">
        <w:trPr>
          <w:tblHeader/>
        </w:trPr>
        <w:tc>
          <w:tcPr>
            <w:tcW w:w="8364" w:type="dxa"/>
            <w:vMerge/>
            <w:shd w:val="clear" w:color="auto" w:fill="D9D9D9"/>
          </w:tcPr>
          <w:p w14:paraId="72688B20" w14:textId="77777777" w:rsidR="00CC6F71" w:rsidRPr="009532DD" w:rsidRDefault="00CC6F71" w:rsidP="00BD5A3F">
            <w:pPr>
              <w:jc w:val="center"/>
              <w:rPr>
                <w:rFonts w:ascii="Arial" w:hAnsi="Arial"/>
                <w:b/>
                <w:sz w:val="20"/>
              </w:rPr>
            </w:pPr>
          </w:p>
        </w:tc>
        <w:tc>
          <w:tcPr>
            <w:tcW w:w="708" w:type="dxa"/>
            <w:shd w:val="clear" w:color="auto" w:fill="D9D9D9"/>
          </w:tcPr>
          <w:p w14:paraId="2FAE3925" w14:textId="77777777" w:rsidR="00CC6F71" w:rsidRPr="009532DD" w:rsidRDefault="00CC6F71" w:rsidP="00BD5A3F">
            <w:pPr>
              <w:jc w:val="center"/>
              <w:rPr>
                <w:rFonts w:ascii="Arial" w:hAnsi="Arial"/>
                <w:b/>
                <w:sz w:val="20"/>
              </w:rPr>
            </w:pPr>
            <w:r w:rsidRPr="009532DD">
              <w:rPr>
                <w:rFonts w:ascii="Arial" w:hAnsi="Arial"/>
                <w:b/>
                <w:sz w:val="20"/>
              </w:rPr>
              <w:t>SI</w:t>
            </w:r>
          </w:p>
        </w:tc>
        <w:tc>
          <w:tcPr>
            <w:tcW w:w="709" w:type="dxa"/>
            <w:shd w:val="clear" w:color="auto" w:fill="D9D9D9"/>
          </w:tcPr>
          <w:p w14:paraId="49D31748" w14:textId="77777777" w:rsidR="00CC6F71" w:rsidRPr="009532DD" w:rsidRDefault="00CC6F71" w:rsidP="00BD5A3F">
            <w:pPr>
              <w:jc w:val="center"/>
              <w:rPr>
                <w:rFonts w:ascii="Arial" w:hAnsi="Arial"/>
                <w:b/>
                <w:sz w:val="20"/>
              </w:rPr>
            </w:pPr>
            <w:r w:rsidRPr="009532DD">
              <w:rPr>
                <w:rFonts w:ascii="Arial" w:hAnsi="Arial"/>
                <w:b/>
                <w:sz w:val="20"/>
              </w:rPr>
              <w:t>NO</w:t>
            </w:r>
          </w:p>
        </w:tc>
      </w:tr>
      <w:tr w:rsidR="007232F0" w:rsidRPr="009532DD" w14:paraId="120DB568" w14:textId="77777777" w:rsidTr="00F4462F">
        <w:tc>
          <w:tcPr>
            <w:tcW w:w="8364" w:type="dxa"/>
          </w:tcPr>
          <w:p w14:paraId="6FB2CBC7" w14:textId="77777777" w:rsidR="007232F0" w:rsidRPr="009532DD" w:rsidRDefault="007232F0" w:rsidP="00F4462F">
            <w:pPr>
              <w:spacing w:line="360" w:lineRule="auto"/>
              <w:jc w:val="both"/>
              <w:rPr>
                <w:rFonts w:ascii="Arial" w:eastAsia="Arial Unicode MS" w:hAnsi="Arial" w:cs="Arial"/>
                <w:bCs/>
                <w:sz w:val="20"/>
                <w:szCs w:val="20"/>
              </w:rPr>
            </w:pPr>
            <w:r w:rsidRPr="009532DD">
              <w:rPr>
                <w:rFonts w:ascii="Arial" w:hAnsi="Arial" w:cs="Arial"/>
                <w:sz w:val="20"/>
                <w:szCs w:val="20"/>
              </w:rPr>
              <w:t xml:space="preserve">Planta de energía de emergencia con autonomía por 24 </w:t>
            </w:r>
            <w:proofErr w:type="spellStart"/>
            <w:r w:rsidRPr="009532DD">
              <w:rPr>
                <w:rFonts w:ascii="Arial" w:hAnsi="Arial" w:cs="Arial"/>
                <w:sz w:val="20"/>
                <w:szCs w:val="20"/>
              </w:rPr>
              <w:t>hrs</w:t>
            </w:r>
            <w:proofErr w:type="spellEnd"/>
            <w:r w:rsidRPr="009532DD">
              <w:rPr>
                <w:rFonts w:ascii="Arial" w:hAnsi="Arial" w:cs="Arial"/>
                <w:sz w:val="20"/>
                <w:szCs w:val="20"/>
              </w:rPr>
              <w:t>.</w:t>
            </w:r>
          </w:p>
        </w:tc>
        <w:tc>
          <w:tcPr>
            <w:tcW w:w="708" w:type="dxa"/>
          </w:tcPr>
          <w:p w14:paraId="394076E5" w14:textId="77777777" w:rsidR="007232F0" w:rsidRPr="009532DD" w:rsidRDefault="007232F0" w:rsidP="00F4462F">
            <w:pPr>
              <w:jc w:val="both"/>
              <w:rPr>
                <w:rFonts w:ascii="Arial" w:hAnsi="Arial"/>
                <w:sz w:val="20"/>
              </w:rPr>
            </w:pPr>
          </w:p>
        </w:tc>
        <w:tc>
          <w:tcPr>
            <w:tcW w:w="709" w:type="dxa"/>
          </w:tcPr>
          <w:p w14:paraId="791E14B7" w14:textId="77777777" w:rsidR="007232F0" w:rsidRPr="009532DD" w:rsidRDefault="007232F0" w:rsidP="00F4462F">
            <w:pPr>
              <w:jc w:val="both"/>
              <w:rPr>
                <w:rFonts w:ascii="Arial" w:hAnsi="Arial"/>
                <w:sz w:val="20"/>
              </w:rPr>
            </w:pPr>
          </w:p>
        </w:tc>
      </w:tr>
    </w:tbl>
    <w:p w14:paraId="32F51340" w14:textId="77777777" w:rsidR="00812D53" w:rsidRPr="009A77C7" w:rsidRDefault="00812D53" w:rsidP="007232F0">
      <w:pPr>
        <w:tabs>
          <w:tab w:val="left" w:pos="240"/>
        </w:tabs>
        <w:jc w:val="center"/>
        <w:rPr>
          <w:rFonts w:ascii="Arial" w:hAnsi="Arial" w:cs="Arial"/>
          <w:b/>
          <w:sz w:val="20"/>
        </w:rPr>
      </w:pPr>
    </w:p>
    <w:p w14:paraId="7EF04820" w14:textId="77777777" w:rsidR="007232F0" w:rsidRDefault="007232F0" w:rsidP="007232F0">
      <w:pPr>
        <w:tabs>
          <w:tab w:val="left" w:pos="240"/>
        </w:tabs>
        <w:rPr>
          <w:rFonts w:ascii="Arial" w:hAnsi="Arial" w:cs="Arial"/>
          <w:b/>
          <w:sz w:val="20"/>
        </w:rPr>
      </w:pPr>
    </w:p>
    <w:p w14:paraId="630BF792" w14:textId="77777777" w:rsidR="007232F0" w:rsidRDefault="007232F0" w:rsidP="007232F0">
      <w:pPr>
        <w:tabs>
          <w:tab w:val="left" w:pos="240"/>
        </w:tabs>
        <w:rPr>
          <w:rFonts w:ascii="Arial" w:hAnsi="Arial" w:cs="Arial"/>
          <w:b/>
          <w:sz w:val="20"/>
        </w:rPr>
      </w:pPr>
    </w:p>
    <w:p w14:paraId="5D25974B" w14:textId="77777777" w:rsidR="007232F0" w:rsidRDefault="007232F0" w:rsidP="007232F0">
      <w:pPr>
        <w:tabs>
          <w:tab w:val="left" w:pos="240"/>
        </w:tabs>
        <w:rPr>
          <w:rFonts w:ascii="Arial" w:hAnsi="Arial" w:cs="Arial"/>
          <w:b/>
          <w:sz w:val="20"/>
        </w:rPr>
      </w:pPr>
    </w:p>
    <w:p w14:paraId="062A10BC" w14:textId="77777777" w:rsidR="007232F0" w:rsidRDefault="007232F0" w:rsidP="007232F0">
      <w:pPr>
        <w:tabs>
          <w:tab w:val="left" w:pos="240"/>
        </w:tabs>
        <w:rPr>
          <w:rFonts w:ascii="Arial" w:hAnsi="Arial" w:cs="Arial"/>
          <w:b/>
          <w:sz w:val="20"/>
        </w:rPr>
      </w:pPr>
    </w:p>
    <w:p w14:paraId="16D0B2C6" w14:textId="77777777" w:rsidR="007232F0" w:rsidRDefault="007232F0" w:rsidP="007232F0">
      <w:pPr>
        <w:tabs>
          <w:tab w:val="left" w:pos="240"/>
        </w:tabs>
        <w:rPr>
          <w:rFonts w:ascii="Arial" w:hAnsi="Arial" w:cs="Arial"/>
          <w:b/>
          <w:sz w:val="20"/>
        </w:rPr>
      </w:pPr>
    </w:p>
    <w:p w14:paraId="5F670B6D" w14:textId="77777777" w:rsidR="007232F0" w:rsidRDefault="007232F0" w:rsidP="007232F0">
      <w:pPr>
        <w:tabs>
          <w:tab w:val="left" w:pos="240"/>
        </w:tabs>
        <w:rPr>
          <w:rFonts w:ascii="Arial" w:hAnsi="Arial" w:cs="Arial"/>
          <w:b/>
          <w:sz w:val="20"/>
        </w:rPr>
      </w:pPr>
    </w:p>
    <w:p w14:paraId="0F2E48F7" w14:textId="77777777" w:rsidR="007232F0" w:rsidRDefault="007232F0" w:rsidP="007232F0">
      <w:pPr>
        <w:tabs>
          <w:tab w:val="left" w:pos="240"/>
        </w:tabs>
        <w:rPr>
          <w:rFonts w:ascii="Arial" w:hAnsi="Arial" w:cs="Arial"/>
          <w:b/>
          <w:sz w:val="20"/>
        </w:rPr>
      </w:pPr>
    </w:p>
    <w:p w14:paraId="7DB1E293" w14:textId="77777777" w:rsidR="007232F0" w:rsidRDefault="007232F0" w:rsidP="007232F0">
      <w:pPr>
        <w:tabs>
          <w:tab w:val="left" w:pos="240"/>
        </w:tabs>
        <w:rPr>
          <w:rFonts w:ascii="Arial" w:hAnsi="Arial" w:cs="Arial"/>
          <w:b/>
          <w:sz w:val="20"/>
        </w:rPr>
      </w:pPr>
    </w:p>
    <w:p w14:paraId="2C4E201C" w14:textId="77777777" w:rsidR="007232F0" w:rsidRDefault="007232F0" w:rsidP="007232F0">
      <w:pPr>
        <w:tabs>
          <w:tab w:val="left" w:pos="240"/>
        </w:tabs>
        <w:rPr>
          <w:rFonts w:ascii="Arial" w:hAnsi="Arial" w:cs="Arial"/>
          <w:b/>
          <w:sz w:val="20"/>
        </w:rPr>
      </w:pPr>
    </w:p>
    <w:p w14:paraId="4C328BA4" w14:textId="77777777" w:rsidR="007232F0" w:rsidRDefault="007232F0" w:rsidP="007232F0">
      <w:pPr>
        <w:tabs>
          <w:tab w:val="left" w:pos="240"/>
        </w:tabs>
        <w:rPr>
          <w:rFonts w:ascii="Arial" w:hAnsi="Arial" w:cs="Arial"/>
          <w:b/>
          <w:sz w:val="20"/>
        </w:rPr>
      </w:pPr>
    </w:p>
    <w:p w14:paraId="4A23F8A1" w14:textId="77777777" w:rsidR="007232F0" w:rsidRDefault="007232F0" w:rsidP="007232F0">
      <w:pPr>
        <w:tabs>
          <w:tab w:val="left" w:pos="240"/>
        </w:tabs>
        <w:rPr>
          <w:rFonts w:ascii="Arial" w:hAnsi="Arial" w:cs="Arial"/>
          <w:b/>
          <w:sz w:val="20"/>
        </w:rPr>
      </w:pPr>
    </w:p>
    <w:p w14:paraId="61062176" w14:textId="77777777" w:rsidR="007232F0" w:rsidRDefault="007232F0" w:rsidP="007232F0">
      <w:pPr>
        <w:tabs>
          <w:tab w:val="left" w:pos="240"/>
        </w:tabs>
        <w:rPr>
          <w:rFonts w:ascii="Arial" w:hAnsi="Arial" w:cs="Arial"/>
          <w:b/>
          <w:sz w:val="20"/>
        </w:rPr>
      </w:pPr>
    </w:p>
    <w:p w14:paraId="433E9810" w14:textId="77777777" w:rsidR="007232F0" w:rsidRDefault="007232F0" w:rsidP="007232F0">
      <w:pPr>
        <w:tabs>
          <w:tab w:val="left" w:pos="240"/>
        </w:tabs>
        <w:rPr>
          <w:rFonts w:ascii="Arial" w:hAnsi="Arial" w:cs="Arial"/>
          <w:b/>
          <w:sz w:val="20"/>
        </w:rPr>
      </w:pPr>
    </w:p>
    <w:p w14:paraId="535C82BD" w14:textId="77777777" w:rsidR="007232F0" w:rsidRDefault="007232F0" w:rsidP="007232F0">
      <w:pPr>
        <w:tabs>
          <w:tab w:val="left" w:pos="240"/>
        </w:tabs>
        <w:rPr>
          <w:rFonts w:ascii="Arial" w:hAnsi="Arial" w:cs="Arial"/>
          <w:b/>
          <w:sz w:val="20"/>
        </w:rPr>
      </w:pPr>
    </w:p>
    <w:p w14:paraId="1F108034" w14:textId="77777777" w:rsidR="007232F0" w:rsidRDefault="007232F0" w:rsidP="007232F0">
      <w:pPr>
        <w:tabs>
          <w:tab w:val="left" w:pos="240"/>
        </w:tabs>
        <w:rPr>
          <w:rFonts w:ascii="Arial" w:hAnsi="Arial" w:cs="Arial"/>
          <w:b/>
          <w:sz w:val="20"/>
        </w:rPr>
      </w:pPr>
    </w:p>
    <w:p w14:paraId="571301D0" w14:textId="77777777" w:rsidR="007232F0" w:rsidRDefault="007232F0" w:rsidP="007232F0">
      <w:pPr>
        <w:tabs>
          <w:tab w:val="left" w:pos="240"/>
        </w:tabs>
        <w:rPr>
          <w:rFonts w:ascii="Arial" w:hAnsi="Arial" w:cs="Arial"/>
          <w:b/>
          <w:sz w:val="20"/>
        </w:rPr>
      </w:pPr>
    </w:p>
    <w:p w14:paraId="0F3967E0" w14:textId="77777777" w:rsidR="007232F0" w:rsidRDefault="007232F0" w:rsidP="007232F0">
      <w:pPr>
        <w:tabs>
          <w:tab w:val="left" w:pos="240"/>
        </w:tabs>
        <w:rPr>
          <w:rFonts w:ascii="Arial" w:hAnsi="Arial" w:cs="Arial"/>
          <w:b/>
          <w:sz w:val="20"/>
        </w:rPr>
      </w:pPr>
    </w:p>
    <w:p w14:paraId="2852B1A7" w14:textId="77777777" w:rsidR="007232F0" w:rsidRDefault="007232F0" w:rsidP="007232F0">
      <w:pPr>
        <w:tabs>
          <w:tab w:val="left" w:pos="240"/>
        </w:tabs>
        <w:rPr>
          <w:rFonts w:ascii="Arial" w:hAnsi="Arial" w:cs="Arial"/>
          <w:b/>
          <w:sz w:val="20"/>
        </w:rPr>
      </w:pPr>
    </w:p>
    <w:p w14:paraId="07760CC4" w14:textId="77777777" w:rsidR="007232F0" w:rsidRDefault="007232F0" w:rsidP="007232F0">
      <w:pPr>
        <w:tabs>
          <w:tab w:val="left" w:pos="240"/>
        </w:tabs>
        <w:rPr>
          <w:rFonts w:ascii="Arial" w:hAnsi="Arial" w:cs="Arial"/>
          <w:b/>
          <w:sz w:val="20"/>
        </w:rPr>
      </w:pPr>
    </w:p>
    <w:p w14:paraId="56D47E6A" w14:textId="77777777" w:rsidR="007232F0" w:rsidRDefault="007232F0" w:rsidP="007232F0">
      <w:pPr>
        <w:tabs>
          <w:tab w:val="left" w:pos="240"/>
        </w:tabs>
        <w:rPr>
          <w:rFonts w:ascii="Arial" w:hAnsi="Arial" w:cs="Arial"/>
          <w:b/>
          <w:sz w:val="20"/>
        </w:rPr>
      </w:pPr>
    </w:p>
    <w:p w14:paraId="31027FBA" w14:textId="77777777" w:rsidR="00E13FBD" w:rsidRDefault="00E13FBD" w:rsidP="009A4CA0">
      <w:pPr>
        <w:tabs>
          <w:tab w:val="left" w:pos="3917"/>
          <w:tab w:val="center" w:pos="4420"/>
        </w:tabs>
        <w:jc w:val="center"/>
        <w:rPr>
          <w:rFonts w:ascii="Arial" w:hAnsi="Arial"/>
          <w:b/>
          <w:sz w:val="20"/>
        </w:rPr>
      </w:pPr>
    </w:p>
    <w:p w14:paraId="47EAC688" w14:textId="57B96E75" w:rsidR="00471758" w:rsidRDefault="00471758" w:rsidP="009A4CA0">
      <w:pPr>
        <w:tabs>
          <w:tab w:val="left" w:pos="3917"/>
          <w:tab w:val="center" w:pos="4420"/>
        </w:tabs>
        <w:jc w:val="center"/>
        <w:rPr>
          <w:rFonts w:ascii="Arial" w:hAnsi="Arial"/>
          <w:b/>
          <w:sz w:val="20"/>
        </w:rPr>
      </w:pPr>
    </w:p>
    <w:p w14:paraId="7FCF6141" w14:textId="230D6E93" w:rsidR="00245BF0" w:rsidRDefault="00245BF0" w:rsidP="009A4CA0">
      <w:pPr>
        <w:tabs>
          <w:tab w:val="left" w:pos="3917"/>
          <w:tab w:val="center" w:pos="4420"/>
        </w:tabs>
        <w:jc w:val="center"/>
        <w:rPr>
          <w:rFonts w:ascii="Arial" w:hAnsi="Arial"/>
          <w:b/>
          <w:sz w:val="20"/>
        </w:rPr>
      </w:pPr>
    </w:p>
    <w:p w14:paraId="2BE9AB99" w14:textId="77777777" w:rsidR="00245BF0" w:rsidRDefault="00245BF0" w:rsidP="009A4CA0">
      <w:pPr>
        <w:tabs>
          <w:tab w:val="left" w:pos="3917"/>
          <w:tab w:val="center" w:pos="4420"/>
        </w:tabs>
        <w:jc w:val="center"/>
        <w:rPr>
          <w:rFonts w:ascii="Arial" w:hAnsi="Arial"/>
          <w:b/>
          <w:sz w:val="20"/>
        </w:rPr>
      </w:pPr>
    </w:p>
    <w:p w14:paraId="14CF1F95" w14:textId="77777777" w:rsidR="00471758" w:rsidRPr="009A77C7" w:rsidRDefault="00471758" w:rsidP="009A4CA0">
      <w:pPr>
        <w:tabs>
          <w:tab w:val="left" w:pos="3917"/>
          <w:tab w:val="center" w:pos="4420"/>
        </w:tabs>
        <w:jc w:val="center"/>
        <w:rPr>
          <w:rFonts w:ascii="Arial" w:hAnsi="Arial"/>
          <w:b/>
          <w:sz w:val="20"/>
        </w:rPr>
      </w:pPr>
    </w:p>
    <w:p w14:paraId="68FB583D" w14:textId="77777777" w:rsidR="009A7722" w:rsidRPr="009A77C7" w:rsidRDefault="009A7722" w:rsidP="009A7722">
      <w:pPr>
        <w:pStyle w:val="Ttulo1"/>
        <w:shd w:val="clear" w:color="auto" w:fill="BFBFBF"/>
        <w:rPr>
          <w:lang w:val="es-MX"/>
        </w:rPr>
      </w:pPr>
      <w:bookmarkStart w:id="542" w:name="_Toc384141733"/>
      <w:bookmarkStart w:id="543" w:name="_Toc440537247"/>
      <w:r w:rsidRPr="009A77C7">
        <w:rPr>
          <w:lang w:val="es-MX"/>
        </w:rPr>
        <w:lastRenderedPageBreak/>
        <w:t xml:space="preserve">ANEXO No. </w:t>
      </w:r>
      <w:bookmarkEnd w:id="542"/>
      <w:r w:rsidR="00631369" w:rsidRPr="009A77C7">
        <w:rPr>
          <w:lang w:val="es-MX"/>
        </w:rPr>
        <w:t>1</w:t>
      </w:r>
      <w:r w:rsidR="007232F0">
        <w:rPr>
          <w:lang w:val="es-MX"/>
        </w:rPr>
        <w:t>7</w:t>
      </w:r>
      <w:bookmarkEnd w:id="543"/>
    </w:p>
    <w:p w14:paraId="0D751672" w14:textId="77777777" w:rsidR="009A7722" w:rsidRPr="009A77C7" w:rsidRDefault="009A7722" w:rsidP="009A7722">
      <w:pPr>
        <w:tabs>
          <w:tab w:val="left" w:pos="6048"/>
        </w:tabs>
        <w:jc w:val="center"/>
        <w:rPr>
          <w:rFonts w:ascii="Arial" w:hAnsi="Arial"/>
          <w:b/>
          <w:sz w:val="20"/>
        </w:rPr>
      </w:pPr>
    </w:p>
    <w:p w14:paraId="5FEAD7AC" w14:textId="77777777" w:rsidR="009A7722" w:rsidRPr="009A77C7" w:rsidRDefault="009A7722" w:rsidP="009A7722">
      <w:pPr>
        <w:pStyle w:val="Ttulo"/>
        <w:ind w:right="36"/>
        <w:rPr>
          <w:rFonts w:ascii="Arial" w:eastAsia="Arial Unicode MS" w:hAnsi="Arial"/>
          <w:sz w:val="20"/>
        </w:rPr>
      </w:pPr>
      <w:r w:rsidRPr="009A77C7">
        <w:rPr>
          <w:rFonts w:ascii="Arial" w:eastAsia="Arial Unicode MS" w:hAnsi="Arial"/>
          <w:sz w:val="20"/>
        </w:rPr>
        <w:t>ENCUESTA DE TRANSPARENCIA DEL PROCEDIMIENTO</w:t>
      </w:r>
    </w:p>
    <w:p w14:paraId="4F60CD88" w14:textId="77777777" w:rsidR="009A7722" w:rsidRPr="009A77C7" w:rsidRDefault="009A7722" w:rsidP="009A7722">
      <w:pPr>
        <w:pStyle w:val="Ttulo"/>
        <w:ind w:right="36"/>
        <w:rPr>
          <w:rFonts w:ascii="Arial" w:eastAsia="Arial Unicode MS"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4"/>
      </w:tblGrid>
      <w:tr w:rsidR="009A7722" w:rsidRPr="009A77C7" w14:paraId="21D76B7A" w14:textId="77777777" w:rsidTr="002D34AD">
        <w:trPr>
          <w:trHeight w:val="284"/>
          <w:jc w:val="center"/>
        </w:trPr>
        <w:tc>
          <w:tcPr>
            <w:tcW w:w="9624" w:type="dxa"/>
            <w:vAlign w:val="center"/>
          </w:tcPr>
          <w:p w14:paraId="4FB9B166" w14:textId="77777777" w:rsidR="009A7722" w:rsidRPr="009A77C7" w:rsidRDefault="009A7722" w:rsidP="004A39AE">
            <w:pPr>
              <w:ind w:right="36"/>
              <w:jc w:val="center"/>
              <w:rPr>
                <w:rFonts w:ascii="Arial" w:eastAsia="Arial Unicode MS" w:hAnsi="Arial"/>
                <w:b/>
                <w:sz w:val="20"/>
              </w:rPr>
            </w:pPr>
            <w:r w:rsidRPr="009A77C7">
              <w:rPr>
                <w:rFonts w:ascii="Arial" w:hAnsi="Arial"/>
                <w:b/>
                <w:sz w:val="20"/>
              </w:rPr>
              <w:t xml:space="preserve">LICITACIÓN PUBLICA NACIONAL </w:t>
            </w:r>
            <w:r w:rsidR="004A39AE">
              <w:rPr>
                <w:rFonts w:ascii="Arial" w:hAnsi="Arial"/>
                <w:b/>
                <w:sz w:val="20"/>
              </w:rPr>
              <w:t>ELECTRÓNICA</w:t>
            </w:r>
          </w:p>
        </w:tc>
      </w:tr>
      <w:tr w:rsidR="009A7722" w:rsidRPr="009A77C7" w14:paraId="00381121" w14:textId="77777777" w:rsidTr="002D34AD">
        <w:trPr>
          <w:trHeight w:val="284"/>
          <w:jc w:val="center"/>
        </w:trPr>
        <w:tc>
          <w:tcPr>
            <w:tcW w:w="9624" w:type="dxa"/>
            <w:vAlign w:val="center"/>
          </w:tcPr>
          <w:p w14:paraId="6042DD7E" w14:textId="490D6EFA" w:rsidR="009A7722" w:rsidRPr="009A77C7" w:rsidRDefault="009A7722" w:rsidP="00245BF0">
            <w:pPr>
              <w:rPr>
                <w:rFonts w:ascii="Arial" w:hAnsi="Arial"/>
                <w:sz w:val="20"/>
              </w:rPr>
            </w:pPr>
            <w:r w:rsidRPr="009A77C7">
              <w:rPr>
                <w:rFonts w:ascii="Arial" w:eastAsia="Arial Unicode MS" w:hAnsi="Arial"/>
                <w:b/>
                <w:sz w:val="20"/>
              </w:rPr>
              <w:t>NÚMERO:</w:t>
            </w:r>
            <w:r w:rsidRPr="009A77C7">
              <w:rPr>
                <w:rFonts w:ascii="Arial" w:hAnsi="Arial"/>
                <w:sz w:val="20"/>
              </w:rPr>
              <w:t>LA-</w:t>
            </w:r>
            <w:r w:rsidR="00FA2FC6">
              <w:rPr>
                <w:rFonts w:ascii="Arial" w:hAnsi="Arial"/>
                <w:sz w:val="20"/>
              </w:rPr>
              <w:t>006HAN001-</w:t>
            </w:r>
            <w:r w:rsidR="00245BF0">
              <w:rPr>
                <w:rFonts w:ascii="Arial" w:hAnsi="Arial"/>
                <w:sz w:val="20"/>
              </w:rPr>
              <w:t>E1</w:t>
            </w:r>
            <w:r w:rsidR="00DD6417">
              <w:rPr>
                <w:rFonts w:ascii="Arial" w:hAnsi="Arial"/>
                <w:sz w:val="20"/>
              </w:rPr>
              <w:t>-</w:t>
            </w:r>
            <w:r w:rsidR="006D5238">
              <w:rPr>
                <w:rFonts w:ascii="Arial" w:hAnsi="Arial"/>
                <w:sz w:val="20"/>
              </w:rPr>
              <w:t>201</w:t>
            </w:r>
            <w:r w:rsidR="00245BF0">
              <w:rPr>
                <w:rFonts w:ascii="Arial" w:hAnsi="Arial"/>
                <w:sz w:val="20"/>
              </w:rPr>
              <w:t>6</w:t>
            </w:r>
          </w:p>
        </w:tc>
      </w:tr>
      <w:tr w:rsidR="009A7722" w:rsidRPr="009A77C7" w14:paraId="4F4A28E3" w14:textId="77777777" w:rsidTr="002D34AD">
        <w:trPr>
          <w:trHeight w:val="284"/>
          <w:jc w:val="center"/>
        </w:trPr>
        <w:tc>
          <w:tcPr>
            <w:tcW w:w="9624" w:type="dxa"/>
            <w:vAlign w:val="center"/>
          </w:tcPr>
          <w:p w14:paraId="01F5D71D" w14:textId="77777777" w:rsidR="009A7722" w:rsidRPr="009A77C7" w:rsidRDefault="009A7722" w:rsidP="002D34AD">
            <w:pPr>
              <w:autoSpaceDE w:val="0"/>
              <w:autoSpaceDN w:val="0"/>
              <w:adjustRightInd w:val="0"/>
              <w:jc w:val="both"/>
              <w:rPr>
                <w:rFonts w:ascii="Arial" w:hAnsi="Arial"/>
                <w:sz w:val="20"/>
              </w:rPr>
            </w:pPr>
            <w:r w:rsidRPr="009A77C7">
              <w:rPr>
                <w:rFonts w:ascii="Arial" w:hAnsi="Arial"/>
                <w:b/>
                <w:sz w:val="20"/>
              </w:rPr>
              <w:t xml:space="preserve">CONTRATACIÓN DEL SERVICIO DE </w:t>
            </w:r>
          </w:p>
        </w:tc>
      </w:tr>
      <w:tr w:rsidR="009A7722" w:rsidRPr="009A77C7" w14:paraId="471F30A6" w14:textId="77777777" w:rsidTr="002D34AD">
        <w:trPr>
          <w:trHeight w:val="284"/>
          <w:jc w:val="center"/>
        </w:trPr>
        <w:tc>
          <w:tcPr>
            <w:tcW w:w="9624" w:type="dxa"/>
            <w:vAlign w:val="center"/>
          </w:tcPr>
          <w:p w14:paraId="6B0F5AE7"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 xml:space="preserve">Empresa: </w:t>
            </w:r>
          </w:p>
        </w:tc>
      </w:tr>
      <w:tr w:rsidR="009A7722" w:rsidRPr="009A77C7" w14:paraId="422F7E02" w14:textId="77777777" w:rsidTr="002D34AD">
        <w:trPr>
          <w:trHeight w:val="284"/>
          <w:jc w:val="center"/>
        </w:trPr>
        <w:tc>
          <w:tcPr>
            <w:tcW w:w="9624" w:type="dxa"/>
            <w:vAlign w:val="center"/>
          </w:tcPr>
          <w:p w14:paraId="129A3D54"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Nombre del Representante Legal:</w:t>
            </w:r>
          </w:p>
        </w:tc>
      </w:tr>
      <w:tr w:rsidR="009A7722" w:rsidRPr="009A77C7" w14:paraId="68EC2A3B" w14:textId="77777777" w:rsidTr="002D34AD">
        <w:trPr>
          <w:trHeight w:val="284"/>
          <w:jc w:val="center"/>
        </w:trPr>
        <w:tc>
          <w:tcPr>
            <w:tcW w:w="9624" w:type="dxa"/>
            <w:vAlign w:val="center"/>
          </w:tcPr>
          <w:p w14:paraId="3301D8EF" w14:textId="77777777" w:rsidR="009A7722" w:rsidRPr="009A77C7" w:rsidRDefault="009A7722" w:rsidP="002D34AD">
            <w:pPr>
              <w:ind w:right="36"/>
              <w:rPr>
                <w:rFonts w:ascii="Arial" w:eastAsia="Arial Unicode MS" w:hAnsi="Arial"/>
                <w:b/>
                <w:sz w:val="20"/>
                <w:u w:val="single"/>
              </w:rPr>
            </w:pPr>
            <w:r w:rsidRPr="009A77C7">
              <w:rPr>
                <w:rFonts w:ascii="Arial" w:eastAsia="Arial Unicode MS" w:hAnsi="Arial"/>
                <w:b/>
                <w:sz w:val="20"/>
                <w:u w:val="single"/>
              </w:rPr>
              <w:t>Firma.</w:t>
            </w:r>
          </w:p>
        </w:tc>
      </w:tr>
    </w:tbl>
    <w:p w14:paraId="471CF85E" w14:textId="77777777" w:rsidR="009A7722" w:rsidRPr="009A77C7" w:rsidRDefault="009A7722" w:rsidP="009A7722">
      <w:pPr>
        <w:ind w:right="36"/>
        <w:rPr>
          <w:rFonts w:ascii="Arial" w:eastAsia="Arial Unicode MS" w:hAnsi="Arial"/>
          <w:sz w:val="20"/>
        </w:rPr>
      </w:pPr>
    </w:p>
    <w:p w14:paraId="3D710D4F" w14:textId="77777777" w:rsidR="009A7722" w:rsidRPr="009A77C7" w:rsidRDefault="009A7722" w:rsidP="009A7722">
      <w:pPr>
        <w:ind w:right="36"/>
        <w:jc w:val="both"/>
        <w:rPr>
          <w:rFonts w:ascii="Arial" w:eastAsia="Arial Unicode MS" w:hAnsi="Arial"/>
          <w:spacing w:val="20"/>
          <w:sz w:val="20"/>
        </w:rPr>
      </w:pPr>
      <w:r w:rsidRPr="009A77C7">
        <w:rPr>
          <w:rFonts w:ascii="Arial" w:eastAsia="Arial Unicode MS" w:hAnsi="Arial"/>
          <w:b/>
          <w:spacing w:val="20"/>
          <w:sz w:val="20"/>
          <w:u w:val="single"/>
        </w:rPr>
        <w:t>Instrucciones:</w:t>
      </w:r>
      <w:r w:rsidR="004A0379">
        <w:rPr>
          <w:rFonts w:ascii="Arial" w:eastAsia="Arial Unicode MS" w:hAnsi="Arial"/>
          <w:b/>
          <w:spacing w:val="20"/>
          <w:sz w:val="20"/>
          <w:u w:val="single"/>
        </w:rPr>
        <w:t xml:space="preserve"> </w:t>
      </w:r>
      <w:r w:rsidRPr="009A77C7">
        <w:rPr>
          <w:rFonts w:ascii="Arial" w:eastAsia="Arial Unicode MS" w:hAnsi="Arial"/>
          <w:b/>
          <w:spacing w:val="20"/>
          <w:sz w:val="20"/>
        </w:rPr>
        <w:t>Favor de calificar los supuestos planteados en esta encuesta con una “X” según considere</w:t>
      </w:r>
      <w:r w:rsidRPr="009A77C7">
        <w:rPr>
          <w:rFonts w:ascii="Arial" w:eastAsia="Arial Unicode MS" w:hAnsi="Arial"/>
          <w:spacing w:val="20"/>
          <w:sz w:val="20"/>
        </w:rPr>
        <w:t>.</w:t>
      </w:r>
    </w:p>
    <w:p w14:paraId="35185D67" w14:textId="77777777" w:rsidR="009A7722" w:rsidRPr="009A77C7" w:rsidRDefault="009A7722" w:rsidP="009A7722">
      <w:pPr>
        <w:ind w:right="36"/>
        <w:jc w:val="both"/>
        <w:rPr>
          <w:rFonts w:ascii="Arial" w:eastAsia="Arial Unicode MS" w:hAnsi="Arial"/>
          <w:spacing w:val="20"/>
          <w:sz w:val="20"/>
        </w:rPr>
      </w:pPr>
    </w:p>
    <w:p w14:paraId="02C3F9C2"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Junta de Aclaraciones</w:t>
      </w:r>
    </w:p>
    <w:p w14:paraId="335149F0"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1.</w:t>
      </w:r>
    </w:p>
    <w:p w14:paraId="508E5A73"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¿El contenido de la Convocatoria es claro para la Adquisición de bienes o contratación de servicios que se pretende realizar?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5CAC566A" w14:textId="77777777" w:rsidTr="002D34AD">
        <w:trPr>
          <w:trHeight w:val="454"/>
          <w:jc w:val="center"/>
        </w:trPr>
        <w:tc>
          <w:tcPr>
            <w:tcW w:w="1985" w:type="dxa"/>
            <w:vAlign w:val="center"/>
          </w:tcPr>
          <w:p w14:paraId="0030CB9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6AFF233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58F6DA2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111B3AD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70D10FAD" w14:textId="77777777" w:rsidTr="002D34AD">
        <w:trPr>
          <w:jc w:val="center"/>
        </w:trPr>
        <w:tc>
          <w:tcPr>
            <w:tcW w:w="1985" w:type="dxa"/>
          </w:tcPr>
          <w:p w14:paraId="5A7C0F53" w14:textId="77777777" w:rsidR="009A7722" w:rsidRPr="009A77C7" w:rsidRDefault="009A7722" w:rsidP="002D34AD">
            <w:pPr>
              <w:ind w:right="36"/>
              <w:rPr>
                <w:rFonts w:ascii="Arial" w:eastAsia="Arial Unicode MS" w:hAnsi="Arial"/>
                <w:sz w:val="20"/>
              </w:rPr>
            </w:pPr>
          </w:p>
        </w:tc>
        <w:tc>
          <w:tcPr>
            <w:tcW w:w="1985" w:type="dxa"/>
          </w:tcPr>
          <w:p w14:paraId="6464D5CA" w14:textId="77777777" w:rsidR="009A7722" w:rsidRPr="009A77C7" w:rsidRDefault="009A7722" w:rsidP="002D34AD">
            <w:pPr>
              <w:ind w:right="36"/>
              <w:rPr>
                <w:rFonts w:ascii="Arial" w:eastAsia="Arial Unicode MS" w:hAnsi="Arial"/>
                <w:sz w:val="20"/>
              </w:rPr>
            </w:pPr>
          </w:p>
        </w:tc>
        <w:tc>
          <w:tcPr>
            <w:tcW w:w="1985" w:type="dxa"/>
          </w:tcPr>
          <w:p w14:paraId="0B6AA324" w14:textId="77777777" w:rsidR="009A7722" w:rsidRPr="009A77C7" w:rsidRDefault="009A7722" w:rsidP="002D34AD">
            <w:pPr>
              <w:pStyle w:val="Encabezado"/>
              <w:ind w:right="36"/>
              <w:rPr>
                <w:rFonts w:ascii="Arial" w:eastAsia="Arial Unicode MS" w:hAnsi="Arial"/>
                <w:lang w:val="es-MX"/>
              </w:rPr>
            </w:pPr>
          </w:p>
        </w:tc>
        <w:tc>
          <w:tcPr>
            <w:tcW w:w="1985" w:type="dxa"/>
          </w:tcPr>
          <w:p w14:paraId="1501601E" w14:textId="77777777" w:rsidR="009A7722" w:rsidRPr="009A77C7" w:rsidRDefault="009A7722" w:rsidP="002D34AD">
            <w:pPr>
              <w:ind w:right="36"/>
              <w:rPr>
                <w:rFonts w:ascii="Arial" w:eastAsia="Arial Unicode MS" w:hAnsi="Arial"/>
                <w:sz w:val="20"/>
              </w:rPr>
            </w:pPr>
          </w:p>
        </w:tc>
      </w:tr>
    </w:tbl>
    <w:p w14:paraId="1F534334" w14:textId="77777777" w:rsidR="009A7722" w:rsidRPr="009A77C7" w:rsidRDefault="009A7722" w:rsidP="009A7722">
      <w:pPr>
        <w:ind w:right="36"/>
        <w:jc w:val="both"/>
        <w:rPr>
          <w:rFonts w:ascii="Arial" w:eastAsia="Arial Unicode MS" w:hAnsi="Arial"/>
          <w:sz w:val="20"/>
        </w:rPr>
      </w:pPr>
    </w:p>
    <w:p w14:paraId="5845F655"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2.</w:t>
      </w:r>
    </w:p>
    <w:p w14:paraId="0F080FE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¿Las preguntas técnicas efectuadas en el evento, se contestaron con claridad?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55818263" w14:textId="77777777" w:rsidTr="002D34AD">
        <w:trPr>
          <w:trHeight w:val="437"/>
          <w:jc w:val="center"/>
        </w:trPr>
        <w:tc>
          <w:tcPr>
            <w:tcW w:w="1985" w:type="dxa"/>
            <w:vAlign w:val="center"/>
          </w:tcPr>
          <w:p w14:paraId="4357799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0DDFAFA8"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59627CC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325A83D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7F408788" w14:textId="77777777" w:rsidTr="002D34AD">
        <w:trPr>
          <w:jc w:val="center"/>
        </w:trPr>
        <w:tc>
          <w:tcPr>
            <w:tcW w:w="1985" w:type="dxa"/>
          </w:tcPr>
          <w:p w14:paraId="6473E648" w14:textId="77777777" w:rsidR="009A7722" w:rsidRPr="009A77C7" w:rsidRDefault="009A7722" w:rsidP="002D34AD">
            <w:pPr>
              <w:ind w:right="36"/>
              <w:rPr>
                <w:rFonts w:ascii="Arial" w:eastAsia="Arial Unicode MS" w:hAnsi="Arial"/>
                <w:sz w:val="20"/>
              </w:rPr>
            </w:pPr>
          </w:p>
        </w:tc>
        <w:tc>
          <w:tcPr>
            <w:tcW w:w="1985" w:type="dxa"/>
          </w:tcPr>
          <w:p w14:paraId="4D563B96" w14:textId="77777777" w:rsidR="009A7722" w:rsidRPr="009A77C7" w:rsidRDefault="009A7722" w:rsidP="002D34AD">
            <w:pPr>
              <w:ind w:right="36"/>
              <w:rPr>
                <w:rFonts w:ascii="Arial" w:eastAsia="Arial Unicode MS" w:hAnsi="Arial"/>
                <w:sz w:val="20"/>
              </w:rPr>
            </w:pPr>
          </w:p>
        </w:tc>
        <w:tc>
          <w:tcPr>
            <w:tcW w:w="1985" w:type="dxa"/>
          </w:tcPr>
          <w:p w14:paraId="0038C4C2" w14:textId="77777777" w:rsidR="009A7722" w:rsidRPr="009A77C7" w:rsidRDefault="009A7722" w:rsidP="002D34AD">
            <w:pPr>
              <w:pStyle w:val="Encabezado"/>
              <w:ind w:right="36"/>
              <w:rPr>
                <w:rFonts w:ascii="Arial" w:eastAsia="Arial Unicode MS" w:hAnsi="Arial"/>
                <w:lang w:val="es-MX"/>
              </w:rPr>
            </w:pPr>
          </w:p>
        </w:tc>
        <w:tc>
          <w:tcPr>
            <w:tcW w:w="1985" w:type="dxa"/>
          </w:tcPr>
          <w:p w14:paraId="1CE10319" w14:textId="77777777" w:rsidR="009A7722" w:rsidRPr="009A77C7" w:rsidRDefault="009A7722" w:rsidP="002D34AD">
            <w:pPr>
              <w:ind w:right="36"/>
              <w:rPr>
                <w:rFonts w:ascii="Arial" w:eastAsia="Arial Unicode MS" w:hAnsi="Arial"/>
                <w:sz w:val="20"/>
              </w:rPr>
            </w:pPr>
          </w:p>
        </w:tc>
      </w:tr>
    </w:tbl>
    <w:p w14:paraId="699C767F" w14:textId="77777777" w:rsidR="009A7722" w:rsidRPr="009A77C7" w:rsidRDefault="009A7722" w:rsidP="009A7722">
      <w:pPr>
        <w:ind w:right="36"/>
        <w:jc w:val="both"/>
        <w:rPr>
          <w:rFonts w:ascii="Arial" w:eastAsia="Arial Unicode MS" w:hAnsi="Arial"/>
          <w:sz w:val="20"/>
        </w:rPr>
      </w:pPr>
    </w:p>
    <w:p w14:paraId="327ADD59"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Presentación de Proposiciones y Apertura de Proposiciones.</w:t>
      </w:r>
    </w:p>
    <w:p w14:paraId="2E8A78C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8.</w:t>
      </w:r>
    </w:p>
    <w:p w14:paraId="1148FF4E"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¿El Evento se desarrolló con oportunidad, en razón de la cantidad de documentación que presentaron los licitantes?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5640DCC5" w14:textId="77777777" w:rsidTr="002D34AD">
        <w:trPr>
          <w:trHeight w:val="454"/>
          <w:jc w:val="center"/>
        </w:trPr>
        <w:tc>
          <w:tcPr>
            <w:tcW w:w="1985" w:type="dxa"/>
            <w:vAlign w:val="center"/>
          </w:tcPr>
          <w:p w14:paraId="38771AF8"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4C52687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107DBAC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42732435"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512E041F" w14:textId="77777777" w:rsidTr="002D34AD">
        <w:trPr>
          <w:jc w:val="center"/>
        </w:trPr>
        <w:tc>
          <w:tcPr>
            <w:tcW w:w="1985" w:type="dxa"/>
          </w:tcPr>
          <w:p w14:paraId="11625167" w14:textId="77777777" w:rsidR="009A7722" w:rsidRPr="009A77C7" w:rsidRDefault="009A7722" w:rsidP="002D34AD">
            <w:pPr>
              <w:ind w:right="36"/>
              <w:rPr>
                <w:rFonts w:ascii="Arial" w:eastAsia="Arial Unicode MS" w:hAnsi="Arial"/>
                <w:sz w:val="20"/>
              </w:rPr>
            </w:pPr>
          </w:p>
        </w:tc>
        <w:tc>
          <w:tcPr>
            <w:tcW w:w="1985" w:type="dxa"/>
          </w:tcPr>
          <w:p w14:paraId="03D99C1C" w14:textId="77777777" w:rsidR="009A7722" w:rsidRPr="009A77C7" w:rsidRDefault="009A7722" w:rsidP="002D34AD">
            <w:pPr>
              <w:ind w:right="36"/>
              <w:rPr>
                <w:rFonts w:ascii="Arial" w:eastAsia="Arial Unicode MS" w:hAnsi="Arial"/>
                <w:sz w:val="20"/>
              </w:rPr>
            </w:pPr>
          </w:p>
        </w:tc>
        <w:tc>
          <w:tcPr>
            <w:tcW w:w="1985" w:type="dxa"/>
          </w:tcPr>
          <w:p w14:paraId="4E46A0C8" w14:textId="77777777" w:rsidR="009A7722" w:rsidRPr="009A77C7" w:rsidRDefault="009A7722" w:rsidP="002D34AD">
            <w:pPr>
              <w:pStyle w:val="Encabezado"/>
              <w:ind w:right="36"/>
              <w:rPr>
                <w:rFonts w:ascii="Arial" w:eastAsia="Arial Unicode MS" w:hAnsi="Arial"/>
                <w:lang w:val="es-MX"/>
              </w:rPr>
            </w:pPr>
          </w:p>
        </w:tc>
        <w:tc>
          <w:tcPr>
            <w:tcW w:w="1985" w:type="dxa"/>
          </w:tcPr>
          <w:p w14:paraId="069304DB" w14:textId="77777777" w:rsidR="009A7722" w:rsidRPr="009A77C7" w:rsidRDefault="009A7722" w:rsidP="002D34AD">
            <w:pPr>
              <w:ind w:right="36"/>
              <w:rPr>
                <w:rFonts w:ascii="Arial" w:eastAsia="Arial Unicode MS" w:hAnsi="Arial"/>
                <w:sz w:val="20"/>
              </w:rPr>
            </w:pPr>
          </w:p>
        </w:tc>
      </w:tr>
    </w:tbl>
    <w:p w14:paraId="6D610CCC" w14:textId="77777777" w:rsidR="009A7722" w:rsidRPr="009A77C7" w:rsidRDefault="009A7722" w:rsidP="009A7722">
      <w:pPr>
        <w:ind w:right="36"/>
        <w:jc w:val="both"/>
        <w:rPr>
          <w:rFonts w:ascii="Arial" w:eastAsia="Arial Unicode MS" w:hAnsi="Arial"/>
          <w:sz w:val="20"/>
        </w:rPr>
      </w:pPr>
    </w:p>
    <w:p w14:paraId="3F34F1C2"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Resolución Técnica</w:t>
      </w:r>
    </w:p>
    <w:p w14:paraId="6D2B7ED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4.</w:t>
      </w:r>
    </w:p>
    <w:p w14:paraId="38AEA087"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¿La resolución técnica fue emitida conforme a la Convocatoria y junta de aclaraciones del concurso?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4EB83C96" w14:textId="77777777" w:rsidTr="002D34AD">
        <w:trPr>
          <w:trHeight w:val="454"/>
          <w:jc w:val="center"/>
        </w:trPr>
        <w:tc>
          <w:tcPr>
            <w:tcW w:w="1985" w:type="dxa"/>
            <w:vAlign w:val="center"/>
          </w:tcPr>
          <w:p w14:paraId="1E51366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2CA01130"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13C0322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4F50181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418D5089" w14:textId="77777777" w:rsidTr="002D34AD">
        <w:trPr>
          <w:jc w:val="center"/>
        </w:trPr>
        <w:tc>
          <w:tcPr>
            <w:tcW w:w="1985" w:type="dxa"/>
          </w:tcPr>
          <w:p w14:paraId="0CF91C5D" w14:textId="77777777" w:rsidR="009A7722" w:rsidRPr="009A77C7" w:rsidRDefault="009A7722" w:rsidP="002D34AD">
            <w:pPr>
              <w:ind w:right="36"/>
              <w:rPr>
                <w:rFonts w:ascii="Arial" w:eastAsia="Arial Unicode MS" w:hAnsi="Arial"/>
                <w:sz w:val="20"/>
              </w:rPr>
            </w:pPr>
          </w:p>
        </w:tc>
        <w:tc>
          <w:tcPr>
            <w:tcW w:w="1985" w:type="dxa"/>
          </w:tcPr>
          <w:p w14:paraId="4BC1D568" w14:textId="77777777" w:rsidR="009A7722" w:rsidRPr="009A77C7" w:rsidRDefault="009A7722" w:rsidP="002D34AD">
            <w:pPr>
              <w:ind w:right="36"/>
              <w:rPr>
                <w:rFonts w:ascii="Arial" w:eastAsia="Arial Unicode MS" w:hAnsi="Arial"/>
                <w:sz w:val="20"/>
              </w:rPr>
            </w:pPr>
          </w:p>
        </w:tc>
        <w:tc>
          <w:tcPr>
            <w:tcW w:w="1985" w:type="dxa"/>
          </w:tcPr>
          <w:p w14:paraId="6624C468" w14:textId="77777777" w:rsidR="009A7722" w:rsidRPr="009A77C7" w:rsidRDefault="009A7722" w:rsidP="002D34AD">
            <w:pPr>
              <w:pStyle w:val="Encabezado"/>
              <w:ind w:right="36"/>
              <w:rPr>
                <w:rFonts w:ascii="Arial" w:eastAsia="Arial Unicode MS" w:hAnsi="Arial"/>
                <w:lang w:val="es-MX"/>
              </w:rPr>
            </w:pPr>
          </w:p>
        </w:tc>
        <w:tc>
          <w:tcPr>
            <w:tcW w:w="1985" w:type="dxa"/>
          </w:tcPr>
          <w:p w14:paraId="2B8FAA84" w14:textId="77777777" w:rsidR="009A7722" w:rsidRPr="009A77C7" w:rsidRDefault="009A7722" w:rsidP="002D34AD">
            <w:pPr>
              <w:ind w:right="36"/>
              <w:rPr>
                <w:rFonts w:ascii="Arial" w:eastAsia="Arial Unicode MS" w:hAnsi="Arial"/>
                <w:sz w:val="20"/>
              </w:rPr>
            </w:pPr>
          </w:p>
        </w:tc>
      </w:tr>
    </w:tbl>
    <w:p w14:paraId="655775A7" w14:textId="77777777" w:rsidR="009A7722" w:rsidRPr="009A77C7" w:rsidRDefault="009A7722" w:rsidP="009A7722">
      <w:pPr>
        <w:ind w:right="36"/>
        <w:jc w:val="both"/>
        <w:rPr>
          <w:rFonts w:ascii="Arial" w:eastAsia="Arial Unicode MS" w:hAnsi="Arial"/>
          <w:sz w:val="20"/>
        </w:rPr>
      </w:pPr>
    </w:p>
    <w:p w14:paraId="6749785C"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Fallo</w:t>
      </w:r>
    </w:p>
    <w:p w14:paraId="089B4275"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5.</w:t>
      </w:r>
    </w:p>
    <w:p w14:paraId="47513E99"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¿En el fallo se especificaron los motivos y el fundamento que sustenta la determinación del licitante o licitantes adjudicados y los que no resultaron adjudicados?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78B95F00" w14:textId="77777777" w:rsidTr="002D34AD">
        <w:trPr>
          <w:trHeight w:val="454"/>
          <w:jc w:val="center"/>
        </w:trPr>
        <w:tc>
          <w:tcPr>
            <w:tcW w:w="1985" w:type="dxa"/>
            <w:vAlign w:val="center"/>
          </w:tcPr>
          <w:p w14:paraId="12DB40F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0058CF61"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6A1868D2"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457A1D0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0441436C" w14:textId="77777777" w:rsidTr="002D34AD">
        <w:trPr>
          <w:jc w:val="center"/>
        </w:trPr>
        <w:tc>
          <w:tcPr>
            <w:tcW w:w="1985" w:type="dxa"/>
          </w:tcPr>
          <w:p w14:paraId="7A7E76B0" w14:textId="77777777" w:rsidR="009A7722" w:rsidRPr="009A77C7" w:rsidRDefault="009A7722" w:rsidP="002D34AD">
            <w:pPr>
              <w:ind w:right="36"/>
              <w:rPr>
                <w:rFonts w:ascii="Arial" w:eastAsia="Arial Unicode MS" w:hAnsi="Arial"/>
                <w:sz w:val="20"/>
              </w:rPr>
            </w:pPr>
          </w:p>
        </w:tc>
        <w:tc>
          <w:tcPr>
            <w:tcW w:w="1985" w:type="dxa"/>
          </w:tcPr>
          <w:p w14:paraId="609C2929" w14:textId="77777777" w:rsidR="009A7722" w:rsidRPr="009A77C7" w:rsidRDefault="009A7722" w:rsidP="002D34AD">
            <w:pPr>
              <w:ind w:right="36"/>
              <w:rPr>
                <w:rFonts w:ascii="Arial" w:eastAsia="Arial Unicode MS" w:hAnsi="Arial"/>
                <w:sz w:val="20"/>
              </w:rPr>
            </w:pPr>
          </w:p>
        </w:tc>
        <w:tc>
          <w:tcPr>
            <w:tcW w:w="1985" w:type="dxa"/>
          </w:tcPr>
          <w:p w14:paraId="61E3E109" w14:textId="77777777" w:rsidR="009A7722" w:rsidRPr="009A77C7" w:rsidRDefault="009A7722" w:rsidP="002D34AD">
            <w:pPr>
              <w:pStyle w:val="Encabezado"/>
              <w:ind w:right="36"/>
              <w:rPr>
                <w:rFonts w:ascii="Arial" w:eastAsia="Arial Unicode MS" w:hAnsi="Arial"/>
                <w:lang w:val="es-MX"/>
              </w:rPr>
            </w:pPr>
          </w:p>
        </w:tc>
        <w:tc>
          <w:tcPr>
            <w:tcW w:w="1985" w:type="dxa"/>
          </w:tcPr>
          <w:p w14:paraId="7E3CF99F" w14:textId="77777777" w:rsidR="009A7722" w:rsidRPr="009A77C7" w:rsidRDefault="009A7722" w:rsidP="002D34AD">
            <w:pPr>
              <w:ind w:right="36"/>
              <w:rPr>
                <w:rFonts w:ascii="Arial" w:eastAsia="Arial Unicode MS" w:hAnsi="Arial"/>
                <w:sz w:val="20"/>
              </w:rPr>
            </w:pPr>
          </w:p>
        </w:tc>
      </w:tr>
    </w:tbl>
    <w:p w14:paraId="56C4470C" w14:textId="77777777" w:rsidR="009A7722" w:rsidRPr="009A77C7" w:rsidRDefault="009A7722" w:rsidP="009A7722">
      <w:pPr>
        <w:ind w:right="36"/>
        <w:jc w:val="both"/>
        <w:rPr>
          <w:rFonts w:ascii="Arial" w:eastAsia="Arial Unicode MS" w:hAnsi="Arial"/>
          <w:sz w:val="20"/>
        </w:rPr>
      </w:pPr>
    </w:p>
    <w:p w14:paraId="42E675C5" w14:textId="77777777" w:rsidR="009A7722" w:rsidRPr="009A77C7" w:rsidRDefault="009A7722" w:rsidP="009A7722">
      <w:pPr>
        <w:ind w:right="36"/>
        <w:rPr>
          <w:rFonts w:ascii="Arial" w:eastAsia="Arial Unicode MS" w:hAnsi="Arial"/>
          <w:b/>
          <w:sz w:val="20"/>
        </w:rPr>
      </w:pPr>
      <w:r w:rsidRPr="009A77C7">
        <w:rPr>
          <w:rFonts w:ascii="Arial" w:eastAsia="Arial Unicode MS" w:hAnsi="Arial"/>
          <w:b/>
          <w:sz w:val="20"/>
        </w:rPr>
        <w:t>EVENTO: Generales</w:t>
      </w:r>
    </w:p>
    <w:p w14:paraId="1E40DB50"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10.</w:t>
      </w:r>
    </w:p>
    <w:p w14:paraId="392A503F"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acceso al inmueble fue expedito?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1B0267E7" w14:textId="77777777" w:rsidTr="002D34AD">
        <w:trPr>
          <w:trHeight w:val="454"/>
          <w:jc w:val="center"/>
        </w:trPr>
        <w:tc>
          <w:tcPr>
            <w:tcW w:w="1985" w:type="dxa"/>
            <w:vAlign w:val="center"/>
          </w:tcPr>
          <w:p w14:paraId="275565F8"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12358FD9"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2BDC2684"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37BE4FA6"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6EF1E0CE" w14:textId="77777777" w:rsidTr="002D34AD">
        <w:trPr>
          <w:jc w:val="center"/>
        </w:trPr>
        <w:tc>
          <w:tcPr>
            <w:tcW w:w="1985" w:type="dxa"/>
          </w:tcPr>
          <w:p w14:paraId="4658BF2A" w14:textId="77777777" w:rsidR="009A7722" w:rsidRPr="009A77C7" w:rsidRDefault="009A7722" w:rsidP="002D34AD">
            <w:pPr>
              <w:ind w:right="36"/>
              <w:rPr>
                <w:rFonts w:ascii="Arial" w:eastAsia="Arial Unicode MS" w:hAnsi="Arial"/>
                <w:sz w:val="20"/>
              </w:rPr>
            </w:pPr>
          </w:p>
        </w:tc>
        <w:tc>
          <w:tcPr>
            <w:tcW w:w="1985" w:type="dxa"/>
          </w:tcPr>
          <w:p w14:paraId="55AA9B94" w14:textId="77777777" w:rsidR="009A7722" w:rsidRPr="009A77C7" w:rsidRDefault="009A7722" w:rsidP="002D34AD">
            <w:pPr>
              <w:ind w:right="36"/>
              <w:rPr>
                <w:rFonts w:ascii="Arial" w:eastAsia="Arial Unicode MS" w:hAnsi="Arial"/>
                <w:sz w:val="20"/>
              </w:rPr>
            </w:pPr>
          </w:p>
        </w:tc>
        <w:tc>
          <w:tcPr>
            <w:tcW w:w="1985" w:type="dxa"/>
          </w:tcPr>
          <w:p w14:paraId="0D1F5722" w14:textId="77777777" w:rsidR="009A7722" w:rsidRPr="009A77C7" w:rsidRDefault="009A7722" w:rsidP="002D34AD">
            <w:pPr>
              <w:pStyle w:val="Encabezado"/>
              <w:ind w:right="36"/>
              <w:rPr>
                <w:rFonts w:ascii="Arial" w:eastAsia="Arial Unicode MS" w:hAnsi="Arial"/>
                <w:lang w:val="es-MX"/>
              </w:rPr>
            </w:pPr>
          </w:p>
        </w:tc>
        <w:tc>
          <w:tcPr>
            <w:tcW w:w="1985" w:type="dxa"/>
          </w:tcPr>
          <w:p w14:paraId="065E6914" w14:textId="77777777" w:rsidR="009A7722" w:rsidRPr="009A77C7" w:rsidRDefault="009A7722" w:rsidP="002D34AD">
            <w:pPr>
              <w:ind w:right="36"/>
              <w:rPr>
                <w:rFonts w:ascii="Arial" w:eastAsia="Arial Unicode MS" w:hAnsi="Arial"/>
                <w:sz w:val="20"/>
              </w:rPr>
            </w:pPr>
          </w:p>
        </w:tc>
      </w:tr>
    </w:tbl>
    <w:p w14:paraId="504A360C" w14:textId="77777777" w:rsidR="009A7722" w:rsidRPr="009A77C7" w:rsidRDefault="009A7722" w:rsidP="009A7722">
      <w:pPr>
        <w:ind w:right="36"/>
        <w:jc w:val="both"/>
        <w:rPr>
          <w:rFonts w:ascii="Arial" w:eastAsia="Arial Unicode MS" w:hAnsi="Arial"/>
          <w:sz w:val="20"/>
        </w:rPr>
      </w:pPr>
    </w:p>
    <w:p w14:paraId="4A0843E6"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9.</w:t>
      </w:r>
    </w:p>
    <w:p w14:paraId="3A21AAB8"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¿Todos los eventos dieron inicio en el tiempo establecido?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4437209C" w14:textId="77777777" w:rsidTr="002D34AD">
        <w:trPr>
          <w:trHeight w:val="454"/>
          <w:jc w:val="center"/>
        </w:trPr>
        <w:tc>
          <w:tcPr>
            <w:tcW w:w="1985" w:type="dxa"/>
            <w:vAlign w:val="center"/>
          </w:tcPr>
          <w:p w14:paraId="389F185B"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4A7627C9"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31E123DC"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25298098"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157EC232" w14:textId="77777777" w:rsidTr="002D34AD">
        <w:trPr>
          <w:jc w:val="center"/>
        </w:trPr>
        <w:tc>
          <w:tcPr>
            <w:tcW w:w="1985" w:type="dxa"/>
          </w:tcPr>
          <w:p w14:paraId="11EACEE6" w14:textId="77777777" w:rsidR="009A7722" w:rsidRPr="009A77C7" w:rsidRDefault="009A7722" w:rsidP="002D34AD">
            <w:pPr>
              <w:ind w:right="36"/>
              <w:rPr>
                <w:rFonts w:ascii="Arial" w:eastAsia="Arial Unicode MS" w:hAnsi="Arial"/>
                <w:sz w:val="20"/>
              </w:rPr>
            </w:pPr>
          </w:p>
        </w:tc>
        <w:tc>
          <w:tcPr>
            <w:tcW w:w="1985" w:type="dxa"/>
          </w:tcPr>
          <w:p w14:paraId="7810194E" w14:textId="77777777" w:rsidR="009A7722" w:rsidRPr="009A77C7" w:rsidRDefault="009A7722" w:rsidP="002D34AD">
            <w:pPr>
              <w:ind w:right="36"/>
              <w:rPr>
                <w:rFonts w:ascii="Arial" w:eastAsia="Arial Unicode MS" w:hAnsi="Arial"/>
                <w:sz w:val="20"/>
              </w:rPr>
            </w:pPr>
          </w:p>
        </w:tc>
        <w:tc>
          <w:tcPr>
            <w:tcW w:w="1985" w:type="dxa"/>
          </w:tcPr>
          <w:p w14:paraId="1CA7B7AE" w14:textId="77777777" w:rsidR="009A7722" w:rsidRPr="009A77C7" w:rsidRDefault="009A7722" w:rsidP="002D34AD">
            <w:pPr>
              <w:pStyle w:val="Encabezado"/>
              <w:ind w:right="36"/>
              <w:rPr>
                <w:rFonts w:ascii="Arial" w:eastAsia="Arial Unicode MS" w:hAnsi="Arial"/>
                <w:lang w:val="es-MX"/>
              </w:rPr>
            </w:pPr>
          </w:p>
        </w:tc>
        <w:tc>
          <w:tcPr>
            <w:tcW w:w="1985" w:type="dxa"/>
          </w:tcPr>
          <w:p w14:paraId="693E48E1" w14:textId="77777777" w:rsidR="009A7722" w:rsidRPr="009A77C7" w:rsidRDefault="009A7722" w:rsidP="002D34AD">
            <w:pPr>
              <w:ind w:right="36"/>
              <w:rPr>
                <w:rFonts w:ascii="Arial" w:eastAsia="Arial Unicode MS" w:hAnsi="Arial"/>
                <w:sz w:val="20"/>
              </w:rPr>
            </w:pPr>
          </w:p>
        </w:tc>
      </w:tr>
    </w:tbl>
    <w:p w14:paraId="3AECC591" w14:textId="77777777" w:rsidR="009A7722" w:rsidRPr="009A77C7" w:rsidRDefault="009A7722" w:rsidP="009A7722">
      <w:pPr>
        <w:ind w:right="36"/>
        <w:jc w:val="both"/>
        <w:rPr>
          <w:rFonts w:ascii="Arial" w:eastAsia="Arial Unicode MS" w:hAnsi="Arial"/>
          <w:sz w:val="20"/>
        </w:rPr>
      </w:pPr>
    </w:p>
    <w:p w14:paraId="28641781"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6.</w:t>
      </w:r>
    </w:p>
    <w:p w14:paraId="22E682D0"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trato que me dieron los </w:t>
      </w:r>
      <w:r w:rsidR="003F0B17" w:rsidRPr="009A77C7">
        <w:rPr>
          <w:rFonts w:ascii="Arial" w:eastAsia="Arial Unicode MS" w:hAnsi="Arial"/>
          <w:sz w:val="20"/>
        </w:rPr>
        <w:t>servidores públicos</w:t>
      </w:r>
      <w:r w:rsidRPr="009A77C7">
        <w:rPr>
          <w:rFonts w:ascii="Arial" w:eastAsia="Arial Unicode MS" w:hAnsi="Arial"/>
          <w:sz w:val="20"/>
        </w:rPr>
        <w:t xml:space="preserve"> de la Institución, fue respetuoso y amable?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43A8C479" w14:textId="77777777" w:rsidTr="002D34AD">
        <w:trPr>
          <w:trHeight w:val="454"/>
          <w:jc w:val="center"/>
        </w:trPr>
        <w:tc>
          <w:tcPr>
            <w:tcW w:w="1985" w:type="dxa"/>
            <w:vAlign w:val="center"/>
          </w:tcPr>
          <w:p w14:paraId="00351BF7"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107E8144"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6031B976"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6EA4CF11"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63D8FACF" w14:textId="77777777" w:rsidTr="002D34AD">
        <w:trPr>
          <w:jc w:val="center"/>
        </w:trPr>
        <w:tc>
          <w:tcPr>
            <w:tcW w:w="1985" w:type="dxa"/>
          </w:tcPr>
          <w:p w14:paraId="3C863531" w14:textId="77777777" w:rsidR="009A7722" w:rsidRPr="009A77C7" w:rsidRDefault="009A7722" w:rsidP="002D34AD">
            <w:pPr>
              <w:ind w:right="36"/>
              <w:rPr>
                <w:rFonts w:ascii="Arial" w:eastAsia="Arial Unicode MS" w:hAnsi="Arial"/>
                <w:sz w:val="20"/>
              </w:rPr>
            </w:pPr>
          </w:p>
        </w:tc>
        <w:tc>
          <w:tcPr>
            <w:tcW w:w="1985" w:type="dxa"/>
          </w:tcPr>
          <w:p w14:paraId="03B36D79" w14:textId="77777777" w:rsidR="009A7722" w:rsidRPr="009A77C7" w:rsidRDefault="009A7722" w:rsidP="002D34AD">
            <w:pPr>
              <w:ind w:right="36"/>
              <w:rPr>
                <w:rFonts w:ascii="Arial" w:eastAsia="Arial Unicode MS" w:hAnsi="Arial"/>
                <w:sz w:val="20"/>
              </w:rPr>
            </w:pPr>
          </w:p>
        </w:tc>
        <w:tc>
          <w:tcPr>
            <w:tcW w:w="1985" w:type="dxa"/>
          </w:tcPr>
          <w:p w14:paraId="157B782D" w14:textId="77777777" w:rsidR="009A7722" w:rsidRPr="009A77C7" w:rsidRDefault="009A7722" w:rsidP="002D34AD">
            <w:pPr>
              <w:pStyle w:val="Encabezado"/>
              <w:ind w:right="36"/>
              <w:rPr>
                <w:rFonts w:ascii="Arial" w:eastAsia="Arial Unicode MS" w:hAnsi="Arial"/>
                <w:lang w:val="es-MX"/>
              </w:rPr>
            </w:pPr>
          </w:p>
        </w:tc>
        <w:tc>
          <w:tcPr>
            <w:tcW w:w="1985" w:type="dxa"/>
          </w:tcPr>
          <w:p w14:paraId="3CBE192F" w14:textId="77777777" w:rsidR="009A7722" w:rsidRPr="009A77C7" w:rsidRDefault="009A7722" w:rsidP="002D34AD">
            <w:pPr>
              <w:ind w:right="36"/>
              <w:rPr>
                <w:rFonts w:ascii="Arial" w:eastAsia="Arial Unicode MS" w:hAnsi="Arial"/>
                <w:sz w:val="20"/>
              </w:rPr>
            </w:pPr>
          </w:p>
        </w:tc>
      </w:tr>
    </w:tbl>
    <w:p w14:paraId="161AD621" w14:textId="77777777" w:rsidR="009A7722" w:rsidRPr="009A77C7" w:rsidRDefault="009A7722" w:rsidP="009A7722">
      <w:pPr>
        <w:ind w:right="36"/>
        <w:jc w:val="both"/>
        <w:rPr>
          <w:rFonts w:ascii="Arial" w:eastAsia="Arial Unicode MS" w:hAnsi="Arial"/>
          <w:sz w:val="20"/>
        </w:rPr>
      </w:pPr>
    </w:p>
    <w:p w14:paraId="1E957E4A"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7.</w:t>
      </w:r>
    </w:p>
    <w:p w14:paraId="681AAF9A"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¿Volvería a participar en otra Licitación Pública que emita esta institución?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2912262A" w14:textId="77777777" w:rsidTr="002D34AD">
        <w:trPr>
          <w:trHeight w:val="454"/>
          <w:jc w:val="center"/>
        </w:trPr>
        <w:tc>
          <w:tcPr>
            <w:tcW w:w="1985" w:type="dxa"/>
            <w:vAlign w:val="center"/>
          </w:tcPr>
          <w:p w14:paraId="62CF952A"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509A4D84"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4A9C91F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7397FEA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2274A781" w14:textId="77777777" w:rsidTr="002D34AD">
        <w:trPr>
          <w:jc w:val="center"/>
        </w:trPr>
        <w:tc>
          <w:tcPr>
            <w:tcW w:w="1985" w:type="dxa"/>
          </w:tcPr>
          <w:p w14:paraId="384EE1B7" w14:textId="77777777" w:rsidR="009A7722" w:rsidRPr="009A77C7" w:rsidRDefault="009A7722" w:rsidP="002D34AD">
            <w:pPr>
              <w:ind w:right="36"/>
              <w:rPr>
                <w:rFonts w:ascii="Arial" w:eastAsia="Arial Unicode MS" w:hAnsi="Arial"/>
                <w:sz w:val="20"/>
              </w:rPr>
            </w:pPr>
          </w:p>
        </w:tc>
        <w:tc>
          <w:tcPr>
            <w:tcW w:w="1985" w:type="dxa"/>
          </w:tcPr>
          <w:p w14:paraId="4535F5C2" w14:textId="77777777" w:rsidR="009A7722" w:rsidRPr="009A77C7" w:rsidRDefault="009A7722" w:rsidP="002D34AD">
            <w:pPr>
              <w:ind w:right="36"/>
              <w:rPr>
                <w:rFonts w:ascii="Arial" w:eastAsia="Arial Unicode MS" w:hAnsi="Arial"/>
                <w:sz w:val="20"/>
              </w:rPr>
            </w:pPr>
          </w:p>
        </w:tc>
        <w:tc>
          <w:tcPr>
            <w:tcW w:w="1985" w:type="dxa"/>
          </w:tcPr>
          <w:p w14:paraId="4221E9DE" w14:textId="77777777" w:rsidR="009A7722" w:rsidRPr="009A77C7" w:rsidRDefault="009A7722" w:rsidP="002D34AD">
            <w:pPr>
              <w:pStyle w:val="Encabezado"/>
              <w:ind w:right="36"/>
              <w:rPr>
                <w:rFonts w:ascii="Arial" w:eastAsia="Arial Unicode MS" w:hAnsi="Arial"/>
                <w:lang w:val="es-MX"/>
              </w:rPr>
            </w:pPr>
          </w:p>
        </w:tc>
        <w:tc>
          <w:tcPr>
            <w:tcW w:w="1985" w:type="dxa"/>
          </w:tcPr>
          <w:p w14:paraId="2A15D40C" w14:textId="77777777" w:rsidR="009A7722" w:rsidRPr="009A77C7" w:rsidRDefault="009A7722" w:rsidP="002D34AD">
            <w:pPr>
              <w:ind w:right="36"/>
              <w:rPr>
                <w:rFonts w:ascii="Arial" w:eastAsia="Arial Unicode MS" w:hAnsi="Arial"/>
                <w:sz w:val="20"/>
              </w:rPr>
            </w:pPr>
          </w:p>
        </w:tc>
      </w:tr>
    </w:tbl>
    <w:p w14:paraId="704ABCDA" w14:textId="77777777" w:rsidR="009A7722" w:rsidRPr="009A77C7" w:rsidRDefault="009A7722" w:rsidP="009A7722">
      <w:pPr>
        <w:ind w:right="36"/>
        <w:jc w:val="both"/>
        <w:rPr>
          <w:rFonts w:ascii="Arial" w:eastAsia="Arial Unicode MS" w:hAnsi="Arial"/>
          <w:sz w:val="20"/>
        </w:rPr>
      </w:pPr>
    </w:p>
    <w:p w14:paraId="7E3BF1D9"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Factor 3.</w:t>
      </w:r>
    </w:p>
    <w:p w14:paraId="5CBA1F5F"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¿El concurso se apegó a la normatividad aplicable?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5"/>
        <w:gridCol w:w="1985"/>
      </w:tblGrid>
      <w:tr w:rsidR="009A7722" w:rsidRPr="009A77C7" w14:paraId="43B6A00D" w14:textId="77777777" w:rsidTr="002D34AD">
        <w:trPr>
          <w:trHeight w:val="454"/>
          <w:jc w:val="center"/>
        </w:trPr>
        <w:tc>
          <w:tcPr>
            <w:tcW w:w="1985" w:type="dxa"/>
            <w:vAlign w:val="center"/>
          </w:tcPr>
          <w:p w14:paraId="6B525DFE"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DE ACUERDO</w:t>
            </w:r>
          </w:p>
        </w:tc>
        <w:tc>
          <w:tcPr>
            <w:tcW w:w="1985" w:type="dxa"/>
            <w:vAlign w:val="center"/>
          </w:tcPr>
          <w:p w14:paraId="51ECDB59"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DE ACUERDO</w:t>
            </w:r>
          </w:p>
        </w:tc>
        <w:tc>
          <w:tcPr>
            <w:tcW w:w="1985" w:type="dxa"/>
            <w:vAlign w:val="center"/>
          </w:tcPr>
          <w:p w14:paraId="06A7CBC3"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EN GENERAL EN DESACUERDO</w:t>
            </w:r>
          </w:p>
        </w:tc>
        <w:tc>
          <w:tcPr>
            <w:tcW w:w="1985" w:type="dxa"/>
            <w:vAlign w:val="center"/>
          </w:tcPr>
          <w:p w14:paraId="6E40B6ED" w14:textId="77777777" w:rsidR="009A7722" w:rsidRPr="009A77C7" w:rsidRDefault="009A7722" w:rsidP="002D34AD">
            <w:pPr>
              <w:ind w:right="36"/>
              <w:jc w:val="center"/>
              <w:rPr>
                <w:rFonts w:ascii="Arial" w:eastAsia="Arial Unicode MS" w:hAnsi="Arial"/>
                <w:sz w:val="20"/>
              </w:rPr>
            </w:pPr>
            <w:r w:rsidRPr="009A77C7">
              <w:rPr>
                <w:rFonts w:ascii="Arial" w:eastAsia="Arial Unicode MS" w:hAnsi="Arial"/>
                <w:sz w:val="20"/>
              </w:rPr>
              <w:t>TOTALMENTE EN DESACUERDO</w:t>
            </w:r>
          </w:p>
        </w:tc>
      </w:tr>
      <w:tr w:rsidR="009A7722" w:rsidRPr="009A77C7" w14:paraId="149BD979" w14:textId="77777777" w:rsidTr="002D34AD">
        <w:trPr>
          <w:jc w:val="center"/>
        </w:trPr>
        <w:tc>
          <w:tcPr>
            <w:tcW w:w="1985" w:type="dxa"/>
          </w:tcPr>
          <w:p w14:paraId="5026F999" w14:textId="77777777" w:rsidR="009A7722" w:rsidRPr="009A77C7" w:rsidRDefault="009A7722" w:rsidP="002D34AD">
            <w:pPr>
              <w:ind w:right="36"/>
              <w:rPr>
                <w:rFonts w:ascii="Arial" w:eastAsia="Arial Unicode MS" w:hAnsi="Arial"/>
                <w:sz w:val="20"/>
              </w:rPr>
            </w:pPr>
          </w:p>
        </w:tc>
        <w:tc>
          <w:tcPr>
            <w:tcW w:w="1985" w:type="dxa"/>
          </w:tcPr>
          <w:p w14:paraId="02424B7C" w14:textId="77777777" w:rsidR="009A7722" w:rsidRPr="009A77C7" w:rsidRDefault="009A7722" w:rsidP="002D34AD">
            <w:pPr>
              <w:ind w:right="36"/>
              <w:rPr>
                <w:rFonts w:ascii="Arial" w:eastAsia="Arial Unicode MS" w:hAnsi="Arial"/>
                <w:sz w:val="20"/>
              </w:rPr>
            </w:pPr>
          </w:p>
        </w:tc>
        <w:tc>
          <w:tcPr>
            <w:tcW w:w="1985" w:type="dxa"/>
          </w:tcPr>
          <w:p w14:paraId="445692E9" w14:textId="77777777" w:rsidR="009A7722" w:rsidRPr="009A77C7" w:rsidRDefault="009A7722" w:rsidP="002D34AD">
            <w:pPr>
              <w:pStyle w:val="Encabezado"/>
              <w:ind w:right="36"/>
              <w:rPr>
                <w:rFonts w:ascii="Arial" w:eastAsia="Arial Unicode MS" w:hAnsi="Arial"/>
                <w:lang w:val="es-MX"/>
              </w:rPr>
            </w:pPr>
          </w:p>
        </w:tc>
        <w:tc>
          <w:tcPr>
            <w:tcW w:w="1985" w:type="dxa"/>
          </w:tcPr>
          <w:p w14:paraId="484EDDB2" w14:textId="77777777" w:rsidR="009A7722" w:rsidRPr="009A77C7" w:rsidRDefault="009A7722" w:rsidP="002D34AD">
            <w:pPr>
              <w:ind w:right="36"/>
              <w:rPr>
                <w:rFonts w:ascii="Arial" w:eastAsia="Arial Unicode MS" w:hAnsi="Arial"/>
                <w:sz w:val="20"/>
              </w:rPr>
            </w:pPr>
          </w:p>
        </w:tc>
      </w:tr>
    </w:tbl>
    <w:p w14:paraId="39F2A856" w14:textId="77777777" w:rsidR="009A7722" w:rsidRPr="009A77C7" w:rsidRDefault="009A7722" w:rsidP="009A7722">
      <w:pPr>
        <w:ind w:right="36"/>
        <w:jc w:val="both"/>
        <w:rPr>
          <w:rFonts w:ascii="Arial" w:eastAsia="Arial Unicode MS" w:hAnsi="Arial"/>
          <w:sz w:val="20"/>
        </w:rPr>
      </w:pPr>
    </w:p>
    <w:p w14:paraId="2D30B99E" w14:textId="77777777" w:rsidR="009A7722" w:rsidRPr="009A77C7" w:rsidRDefault="009A7722" w:rsidP="009A7722">
      <w:pPr>
        <w:pStyle w:val="Textoindependiente"/>
        <w:ind w:right="36"/>
        <w:rPr>
          <w:rFonts w:ascii="Arial" w:eastAsia="Arial Unicode MS" w:hAnsi="Arial"/>
          <w:b/>
          <w:sz w:val="20"/>
          <w:lang w:val="es-MX"/>
        </w:rPr>
      </w:pPr>
      <w:proofErr w:type="gramStart"/>
      <w:r w:rsidRPr="009A77C7">
        <w:rPr>
          <w:rFonts w:ascii="Arial" w:eastAsia="Arial Unicode MS" w:hAnsi="Arial"/>
          <w:b/>
          <w:sz w:val="20"/>
          <w:lang w:val="es-MX"/>
        </w:rPr>
        <w:t>APARTADO  II.</w:t>
      </w:r>
      <w:proofErr w:type="gramEnd"/>
    </w:p>
    <w:p w14:paraId="414DBC16"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SI USTED DESEA AGREGAR ALGÚN COMENTARIO RESPECTO AL CONCURSO, FAVOR DE ANOTARLO EN EL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4"/>
      </w:tblGrid>
      <w:tr w:rsidR="009A7722" w:rsidRPr="009A77C7" w14:paraId="46397FAA" w14:textId="77777777" w:rsidTr="002D34AD">
        <w:trPr>
          <w:cantSplit/>
          <w:trHeight w:val="468"/>
          <w:jc w:val="center"/>
        </w:trPr>
        <w:tc>
          <w:tcPr>
            <w:tcW w:w="9654" w:type="dxa"/>
          </w:tcPr>
          <w:p w14:paraId="5E358217" w14:textId="77777777" w:rsidR="009A7722" w:rsidRPr="009A77C7" w:rsidRDefault="009A7722" w:rsidP="002D34AD">
            <w:pPr>
              <w:ind w:right="36"/>
              <w:jc w:val="center"/>
              <w:rPr>
                <w:rFonts w:ascii="Arial" w:eastAsia="Arial Unicode MS" w:hAnsi="Arial"/>
                <w:sz w:val="20"/>
              </w:rPr>
            </w:pPr>
          </w:p>
          <w:p w14:paraId="45CC8DFD" w14:textId="77777777" w:rsidR="009A7722" w:rsidRPr="009A77C7" w:rsidRDefault="009A7722" w:rsidP="002D34AD">
            <w:pPr>
              <w:ind w:right="36"/>
              <w:jc w:val="center"/>
              <w:rPr>
                <w:rFonts w:ascii="Arial" w:eastAsia="Arial Unicode MS" w:hAnsi="Arial"/>
                <w:sz w:val="20"/>
              </w:rPr>
            </w:pPr>
          </w:p>
          <w:p w14:paraId="536FF063" w14:textId="77777777" w:rsidR="009A7722" w:rsidRPr="009A77C7" w:rsidRDefault="009A7722" w:rsidP="002D34AD">
            <w:pPr>
              <w:ind w:right="36"/>
              <w:jc w:val="center"/>
              <w:rPr>
                <w:rFonts w:ascii="Arial" w:eastAsia="Arial Unicode MS" w:hAnsi="Arial"/>
                <w:sz w:val="20"/>
              </w:rPr>
            </w:pPr>
          </w:p>
          <w:p w14:paraId="0865D8C4" w14:textId="77777777" w:rsidR="009A7722" w:rsidRPr="009A77C7" w:rsidRDefault="009A7722" w:rsidP="002D34AD">
            <w:pPr>
              <w:ind w:right="36"/>
              <w:jc w:val="center"/>
              <w:rPr>
                <w:rFonts w:ascii="Arial" w:eastAsia="Arial Unicode MS" w:hAnsi="Arial"/>
                <w:sz w:val="20"/>
              </w:rPr>
            </w:pPr>
          </w:p>
        </w:tc>
      </w:tr>
    </w:tbl>
    <w:p w14:paraId="26E379E5" w14:textId="77777777" w:rsidR="009A7722" w:rsidRPr="009A77C7" w:rsidRDefault="009A7722" w:rsidP="009A7722">
      <w:pPr>
        <w:ind w:right="36"/>
        <w:jc w:val="both"/>
        <w:rPr>
          <w:rFonts w:ascii="Arial" w:eastAsia="Arial Unicode MS" w:hAnsi="Arial"/>
          <w:b/>
          <w:sz w:val="20"/>
        </w:rPr>
      </w:pPr>
    </w:p>
    <w:p w14:paraId="7FC8178F"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b/>
          <w:sz w:val="20"/>
        </w:rPr>
        <w:t>FAVOR DE ENTREGAR LA PRESENTE ENCUESTA, EN ALGUNA DE LAS SIGUIENTES OPCIONES</w:t>
      </w:r>
      <w:r w:rsidRPr="009A77C7">
        <w:rPr>
          <w:rFonts w:ascii="Arial" w:eastAsia="Arial Unicode MS" w:hAnsi="Arial"/>
          <w:sz w:val="20"/>
        </w:rPr>
        <w:t>:</w:t>
      </w:r>
    </w:p>
    <w:p w14:paraId="3A3CD331" w14:textId="77777777" w:rsidR="009A7722" w:rsidRPr="009A77C7" w:rsidRDefault="009A7722" w:rsidP="009A7722">
      <w:pPr>
        <w:ind w:left="360" w:right="36" w:hanging="360"/>
        <w:jc w:val="both"/>
        <w:rPr>
          <w:rFonts w:ascii="Arial" w:eastAsia="Arial Unicode MS" w:hAnsi="Arial"/>
          <w:sz w:val="20"/>
        </w:rPr>
      </w:pPr>
      <w:r w:rsidRPr="009A77C7">
        <w:rPr>
          <w:rFonts w:ascii="Arial" w:eastAsia="Arial Unicode MS" w:hAnsi="Arial"/>
          <w:sz w:val="20"/>
        </w:rPr>
        <w:t xml:space="preserve">1.- DIRECCIÓN EJECUTIVA DE RECURSOS MATERIALES Y </w:t>
      </w:r>
      <w:proofErr w:type="gramStart"/>
      <w:r w:rsidRPr="009A77C7">
        <w:rPr>
          <w:rFonts w:ascii="Arial" w:eastAsia="Arial Unicode MS" w:hAnsi="Arial"/>
          <w:sz w:val="20"/>
        </w:rPr>
        <w:t>SERVICIOS.-</w:t>
      </w:r>
      <w:proofErr w:type="gramEnd"/>
      <w:r w:rsidRPr="009A77C7">
        <w:rPr>
          <w:rFonts w:ascii="Arial" w:eastAsia="Arial Unicode MS" w:hAnsi="Arial"/>
          <w:sz w:val="20"/>
        </w:rPr>
        <w:t xml:space="preserve"> </w:t>
      </w:r>
    </w:p>
    <w:p w14:paraId="4A7EDD96"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AGRARISMO 227 - 5 PISO, COL. ESCANDÓN, MÉXICO, D F</w:t>
      </w:r>
    </w:p>
    <w:p w14:paraId="000794B8"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2.- GERENCIA DE ADQUISICIONES.</w:t>
      </w:r>
    </w:p>
    <w:p w14:paraId="3DE1066C"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AGRARISMO 227 5 PISO, COL. ESCANDÓN, MÉXICO, D. F.</w:t>
      </w:r>
    </w:p>
    <w:p w14:paraId="7CC0442F" w14:textId="77777777" w:rsidR="009A7722" w:rsidRPr="009A77C7" w:rsidRDefault="009A7722" w:rsidP="009A7722">
      <w:pPr>
        <w:ind w:right="36"/>
        <w:jc w:val="both"/>
        <w:rPr>
          <w:rFonts w:ascii="Arial" w:eastAsia="Arial Unicode MS" w:hAnsi="Arial"/>
          <w:sz w:val="20"/>
        </w:rPr>
      </w:pPr>
      <w:r w:rsidRPr="009A77C7">
        <w:rPr>
          <w:rFonts w:ascii="Arial" w:eastAsia="Arial Unicode MS" w:hAnsi="Arial"/>
          <w:sz w:val="20"/>
        </w:rPr>
        <w:t xml:space="preserve">3.- ENVIARLO POR CORREO ELECTRÓNICO, A LA DIRECCIÓN: </w:t>
      </w:r>
      <w:hyperlink r:id="rId38" w:history="1">
        <w:r w:rsidR="009755D1" w:rsidRPr="001F61EB">
          <w:rPr>
            <w:rStyle w:val="Hipervnculo"/>
            <w:rFonts w:ascii="Arial" w:eastAsia="Arial Unicode MS" w:hAnsi="Arial"/>
            <w:sz w:val="20"/>
          </w:rPr>
          <w:t>asanchez@fnd.gob.mx</w:t>
        </w:r>
      </w:hyperlink>
      <w:r w:rsidR="009755D1">
        <w:rPr>
          <w:rFonts w:ascii="Arial" w:eastAsia="Arial Unicode MS" w:hAnsi="Arial"/>
          <w:sz w:val="20"/>
        </w:rPr>
        <w:t xml:space="preserve"> </w:t>
      </w:r>
    </w:p>
    <w:p w14:paraId="7704BC93" w14:textId="77777777" w:rsidR="009A7722" w:rsidRPr="009A77C7" w:rsidRDefault="009A7722" w:rsidP="009A7722">
      <w:pPr>
        <w:pStyle w:val="Textoindependiente"/>
        <w:ind w:left="360" w:right="36" w:hanging="360"/>
        <w:jc w:val="left"/>
        <w:rPr>
          <w:rFonts w:ascii="Arial" w:eastAsia="Arial Unicode MS" w:hAnsi="Arial"/>
          <w:sz w:val="20"/>
          <w:lang w:val="es-MX"/>
        </w:rPr>
      </w:pPr>
      <w:r w:rsidRPr="009A77C7">
        <w:rPr>
          <w:rFonts w:ascii="Arial" w:eastAsia="Arial Unicode MS" w:hAnsi="Arial"/>
          <w:sz w:val="20"/>
          <w:lang w:val="es-MX"/>
        </w:rPr>
        <w:t>4.- SE RECOMIENDA QUE LA ENCUESTA SE ENTREGUE O ENVÍE, A MÁS TARDAR DENTRO DE LOS</w:t>
      </w:r>
    </w:p>
    <w:p w14:paraId="0BC35D33" w14:textId="77777777" w:rsidR="009A7722" w:rsidRPr="009A77C7" w:rsidRDefault="009A7722" w:rsidP="009A7722">
      <w:pPr>
        <w:pStyle w:val="Textoindependiente"/>
        <w:ind w:left="360" w:right="36" w:hanging="360"/>
        <w:jc w:val="left"/>
        <w:rPr>
          <w:rFonts w:ascii="Arial" w:eastAsia="Arial Unicode MS" w:hAnsi="Arial"/>
          <w:sz w:val="20"/>
          <w:lang w:val="es-MX"/>
        </w:rPr>
      </w:pPr>
      <w:r w:rsidRPr="009A77C7">
        <w:rPr>
          <w:rFonts w:ascii="Arial" w:eastAsia="Arial Unicode MS" w:hAnsi="Arial"/>
          <w:sz w:val="20"/>
          <w:lang w:val="es-MX"/>
        </w:rPr>
        <w:t xml:space="preserve"> DOS DÍAS HÁBILES SIGUIENTES A LA EMISIÓN DEL FALLO.</w:t>
      </w:r>
    </w:p>
    <w:p w14:paraId="60DB2280" w14:textId="77777777" w:rsidR="009A4CA0" w:rsidRPr="009A77C7" w:rsidRDefault="00AC56C7" w:rsidP="009A4CA0">
      <w:pPr>
        <w:tabs>
          <w:tab w:val="left" w:pos="3917"/>
          <w:tab w:val="center" w:pos="4420"/>
        </w:tabs>
        <w:jc w:val="center"/>
        <w:rPr>
          <w:rFonts w:ascii="Arial" w:hAnsi="Arial"/>
          <w:b/>
          <w:sz w:val="20"/>
        </w:rPr>
      </w:pPr>
      <w:r w:rsidRPr="009A77C7">
        <w:rPr>
          <w:rFonts w:ascii="Arial" w:hAnsi="Arial"/>
          <w:b/>
          <w:sz w:val="20"/>
        </w:rPr>
        <w:br w:type="page"/>
      </w:r>
    </w:p>
    <w:p w14:paraId="51C77273" w14:textId="77777777" w:rsidR="009A4CA0" w:rsidRPr="009A77C7" w:rsidRDefault="00AC56C7" w:rsidP="00574C0F">
      <w:pPr>
        <w:pStyle w:val="Ttulo1"/>
        <w:shd w:val="clear" w:color="auto" w:fill="BFBFBF"/>
        <w:rPr>
          <w:lang w:val="es-MX"/>
        </w:rPr>
      </w:pPr>
      <w:bookmarkStart w:id="544" w:name="_Toc384141734"/>
      <w:bookmarkStart w:id="545" w:name="_Toc409452103"/>
      <w:bookmarkStart w:id="546" w:name="_Toc440537248"/>
      <w:r w:rsidRPr="009A77C7">
        <w:rPr>
          <w:lang w:val="es-MX"/>
        </w:rPr>
        <w:lastRenderedPageBreak/>
        <w:t xml:space="preserve">ANEXO No. </w:t>
      </w:r>
      <w:bookmarkEnd w:id="544"/>
      <w:r w:rsidR="00631369" w:rsidRPr="009A77C7">
        <w:rPr>
          <w:lang w:val="es-MX"/>
        </w:rPr>
        <w:t>1</w:t>
      </w:r>
      <w:bookmarkEnd w:id="545"/>
      <w:r w:rsidR="007232F0">
        <w:rPr>
          <w:lang w:val="es-MX"/>
        </w:rPr>
        <w:t>8</w:t>
      </w:r>
      <w:bookmarkEnd w:id="546"/>
    </w:p>
    <w:p w14:paraId="6B7E7978" w14:textId="77777777" w:rsidR="008644D3" w:rsidRPr="009A77C7" w:rsidRDefault="008644D3" w:rsidP="009A4CA0">
      <w:pPr>
        <w:tabs>
          <w:tab w:val="left" w:pos="6048"/>
        </w:tabs>
        <w:jc w:val="center"/>
        <w:rPr>
          <w:rFonts w:ascii="Arial" w:hAnsi="Arial" w:cs="Arial"/>
          <w:b/>
          <w:sz w:val="20"/>
          <w:szCs w:val="20"/>
        </w:rPr>
      </w:pPr>
    </w:p>
    <w:p w14:paraId="6E06ECAC" w14:textId="77777777" w:rsidR="008342B0" w:rsidRPr="009A77C7" w:rsidRDefault="008342B0" w:rsidP="009A4CA0">
      <w:pPr>
        <w:tabs>
          <w:tab w:val="left" w:pos="6048"/>
        </w:tabs>
        <w:jc w:val="center"/>
        <w:rPr>
          <w:rFonts w:ascii="Arial" w:hAnsi="Arial"/>
          <w:b/>
          <w:sz w:val="20"/>
        </w:rPr>
      </w:pPr>
      <w:r w:rsidRPr="009A77C7">
        <w:rPr>
          <w:rFonts w:ascii="Arial" w:hAnsi="Arial" w:cs="Arial"/>
          <w:b/>
          <w:sz w:val="20"/>
          <w:szCs w:val="20"/>
        </w:rPr>
        <w:t>NOTA INFORMATIVA PARA PARTICIPANTES DE PAÍSES MIEMBROS DE LA ORGANIZACIÓN PARA LA COOPERACIÓN Y EL DESARROLLO ECONÓMICO. (OCDE)</w:t>
      </w:r>
    </w:p>
    <w:p w14:paraId="1AB27AE6" w14:textId="77777777" w:rsidR="008342B0" w:rsidRPr="009A77C7" w:rsidRDefault="008342B0" w:rsidP="009A4CA0">
      <w:pPr>
        <w:tabs>
          <w:tab w:val="left" w:pos="6048"/>
        </w:tabs>
        <w:jc w:val="center"/>
        <w:rPr>
          <w:rFonts w:ascii="Arial" w:hAnsi="Arial"/>
          <w:b/>
          <w:sz w:val="20"/>
        </w:rPr>
      </w:pPr>
    </w:p>
    <w:p w14:paraId="4C217922" w14:textId="77777777" w:rsidR="009A4CA0" w:rsidRPr="009A77C7" w:rsidRDefault="00AC56C7" w:rsidP="00574C0F">
      <w:pPr>
        <w:jc w:val="center"/>
        <w:rPr>
          <w:rFonts w:ascii="Arial" w:hAnsi="Arial" w:cs="Arial"/>
          <w:b/>
          <w:sz w:val="22"/>
        </w:rPr>
      </w:pPr>
      <w:bookmarkStart w:id="547" w:name="_Toc346039953"/>
      <w:r w:rsidRPr="009A77C7">
        <w:rPr>
          <w:rFonts w:ascii="Arial" w:hAnsi="Arial" w:cs="Arial"/>
          <w:b/>
          <w:sz w:val="22"/>
        </w:rPr>
        <w:t>Anexo al Oficio Circular No. SACN/300/148/2003</w:t>
      </w:r>
      <w:bookmarkEnd w:id="547"/>
    </w:p>
    <w:p w14:paraId="3B30F44E" w14:textId="77777777" w:rsidR="009A4CA0" w:rsidRPr="009A77C7" w:rsidRDefault="009A4CA0" w:rsidP="009A4CA0">
      <w:pPr>
        <w:jc w:val="right"/>
        <w:rPr>
          <w:rFonts w:ascii="Arial" w:hAnsi="Arial"/>
          <w:sz w:val="20"/>
        </w:rPr>
      </w:pPr>
    </w:p>
    <w:p w14:paraId="60191DD7" w14:textId="77777777" w:rsidR="009A4CA0" w:rsidRPr="009A77C7" w:rsidRDefault="00AC56C7" w:rsidP="00BF3EF2">
      <w:pPr>
        <w:jc w:val="both"/>
        <w:rPr>
          <w:rFonts w:ascii="Arial" w:hAnsi="Arial"/>
          <w:sz w:val="20"/>
        </w:rPr>
      </w:pPr>
      <w:r w:rsidRPr="009A77C7">
        <w:rPr>
          <w:rFonts w:ascii="Arial" w:hAnsi="Arial"/>
          <w:sz w:val="20"/>
        </w:rPr>
        <w:t>Nota informativa para participantes de países miembros de la Organización para la Cooperación y el Desarrollo Económico (OCDE).</w:t>
      </w:r>
    </w:p>
    <w:p w14:paraId="3E9AA237" w14:textId="77777777" w:rsidR="009A4CA0" w:rsidRPr="009A77C7" w:rsidRDefault="009A4CA0" w:rsidP="009A4CA0">
      <w:pPr>
        <w:tabs>
          <w:tab w:val="left" w:pos="2100"/>
        </w:tabs>
        <w:jc w:val="both"/>
        <w:rPr>
          <w:rFonts w:ascii="Arial" w:hAnsi="Arial"/>
          <w:sz w:val="20"/>
        </w:rPr>
      </w:pPr>
    </w:p>
    <w:p w14:paraId="4D4DDB0A"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w:t>
      </w:r>
      <w:r w:rsidRPr="009A77C7">
        <w:rPr>
          <w:rFonts w:ascii="Arial" w:hAnsi="Arial"/>
          <w:i/>
          <w:sz w:val="20"/>
        </w:rPr>
        <w:t xml:space="preserve">la </w:t>
      </w:r>
      <w:r w:rsidRPr="009A77C7">
        <w:rPr>
          <w:rFonts w:ascii="Arial" w:hAnsi="Arial"/>
          <w:b/>
          <w:sz w:val="20"/>
        </w:rPr>
        <w:t>Convención para combatir el cohecho de servidores públicos extranjeros en transacciones comerciales internacionales</w:t>
      </w:r>
      <w:r w:rsidRPr="009A77C7">
        <w:rPr>
          <w:rFonts w:ascii="Arial" w:hAnsi="Arial"/>
          <w:b/>
          <w:i/>
          <w:sz w:val="20"/>
        </w:rPr>
        <w:t xml:space="preserve">, </w:t>
      </w:r>
      <w:r w:rsidRPr="009A77C7">
        <w:rPr>
          <w:rFonts w:ascii="Arial" w:hAnsi="Arial"/>
          <w:sz w:val="20"/>
        </w:rPr>
        <w:t>hemos adquirido responsabilidades que involucran a los sectores público y privado.</w:t>
      </w:r>
    </w:p>
    <w:p w14:paraId="3ED8FE47" w14:textId="77777777" w:rsidR="009A4CA0" w:rsidRPr="009A77C7" w:rsidRDefault="009A4CA0" w:rsidP="009A4CA0">
      <w:pPr>
        <w:tabs>
          <w:tab w:val="left" w:pos="2100"/>
        </w:tabs>
        <w:jc w:val="both"/>
        <w:rPr>
          <w:rFonts w:ascii="Arial" w:hAnsi="Arial"/>
          <w:sz w:val="20"/>
        </w:rPr>
      </w:pPr>
    </w:p>
    <w:p w14:paraId="259FB5FF" w14:textId="77777777" w:rsidR="009A4CA0" w:rsidRPr="009A77C7" w:rsidRDefault="00AC56C7" w:rsidP="009A4CA0">
      <w:pPr>
        <w:tabs>
          <w:tab w:val="left" w:pos="2100"/>
        </w:tabs>
        <w:jc w:val="both"/>
        <w:rPr>
          <w:rFonts w:ascii="Arial" w:hAnsi="Arial"/>
          <w:sz w:val="20"/>
        </w:rPr>
      </w:pPr>
      <w:r w:rsidRPr="009A77C7">
        <w:rPr>
          <w:rFonts w:ascii="Arial" w:hAnsi="Arial"/>
          <w:sz w:val="20"/>
        </w:rPr>
        <w:t>Esta Convención busca establecer medidas para prevenir y penalizar a las personas y a las empresas que prometen o dan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B15C70F" w14:textId="77777777" w:rsidR="009A4CA0" w:rsidRPr="009A77C7" w:rsidRDefault="009A4CA0" w:rsidP="009A4CA0">
      <w:pPr>
        <w:tabs>
          <w:tab w:val="left" w:pos="2100"/>
        </w:tabs>
        <w:jc w:val="both"/>
        <w:rPr>
          <w:rFonts w:ascii="Arial" w:hAnsi="Arial"/>
          <w:sz w:val="20"/>
        </w:rPr>
      </w:pPr>
    </w:p>
    <w:p w14:paraId="0D8278F9"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 OCDE ha establecido mecanismos muy claros para que los países firmantes de la Convención cumplan con las recomendaciones emitidas por ésta y en el caso de México, iniciará en noviembre de 2003 una segunda fase de </w:t>
      </w:r>
      <w:r w:rsidRPr="009A77C7">
        <w:rPr>
          <w:rFonts w:ascii="Arial" w:hAnsi="Arial"/>
          <w:b/>
          <w:sz w:val="20"/>
        </w:rPr>
        <w:t xml:space="preserve">evaluación </w:t>
      </w:r>
      <w:r w:rsidRPr="009A77C7">
        <w:rPr>
          <w:rFonts w:ascii="Arial" w:hAnsi="Arial"/>
          <w:sz w:val="20"/>
        </w:rPr>
        <w:t>–la primera ya fue aprobada- en donde un grupo de expertos verificará, entre otros:</w:t>
      </w:r>
    </w:p>
    <w:p w14:paraId="616798EF" w14:textId="77777777" w:rsidR="009A4CA0" w:rsidRPr="009A77C7" w:rsidRDefault="00AC56C7" w:rsidP="0092566A">
      <w:pPr>
        <w:numPr>
          <w:ilvl w:val="0"/>
          <w:numId w:val="20"/>
        </w:numPr>
        <w:tabs>
          <w:tab w:val="left" w:pos="2100"/>
        </w:tabs>
        <w:jc w:val="both"/>
        <w:rPr>
          <w:rFonts w:ascii="Arial" w:hAnsi="Arial"/>
          <w:sz w:val="20"/>
        </w:rPr>
      </w:pPr>
      <w:r w:rsidRPr="009A77C7">
        <w:rPr>
          <w:rFonts w:ascii="Arial" w:hAnsi="Arial"/>
          <w:sz w:val="20"/>
        </w:rPr>
        <w:t>La compatibilidad de nuestro marco jurídico con las disposiciones de la Convención.</w:t>
      </w:r>
    </w:p>
    <w:p w14:paraId="5E62F6AB" w14:textId="77777777" w:rsidR="009A4CA0" w:rsidRPr="009A77C7" w:rsidRDefault="00AC56C7" w:rsidP="0092566A">
      <w:pPr>
        <w:numPr>
          <w:ilvl w:val="0"/>
          <w:numId w:val="20"/>
        </w:numPr>
        <w:tabs>
          <w:tab w:val="left" w:pos="2100"/>
        </w:tabs>
        <w:jc w:val="both"/>
        <w:rPr>
          <w:rFonts w:ascii="Arial" w:hAnsi="Arial"/>
          <w:sz w:val="20"/>
        </w:rPr>
      </w:pPr>
      <w:r w:rsidRPr="009A77C7">
        <w:rPr>
          <w:rFonts w:ascii="Arial" w:hAnsi="Arial"/>
          <w:sz w:val="20"/>
        </w:rPr>
        <w:t>El conocimiento que tengan los sectores público y privado de las recomendaciones de la Convención.</w:t>
      </w:r>
    </w:p>
    <w:p w14:paraId="159DE2E7" w14:textId="77777777" w:rsidR="009A4CA0" w:rsidRPr="009A77C7" w:rsidRDefault="009A4CA0" w:rsidP="009A4CA0">
      <w:pPr>
        <w:tabs>
          <w:tab w:val="left" w:pos="2100"/>
        </w:tabs>
        <w:jc w:val="both"/>
        <w:rPr>
          <w:rFonts w:ascii="Arial" w:hAnsi="Arial"/>
          <w:sz w:val="20"/>
        </w:rPr>
      </w:pPr>
    </w:p>
    <w:p w14:paraId="65167728" w14:textId="77777777" w:rsidR="009A4CA0" w:rsidRPr="009A77C7" w:rsidRDefault="00AC56C7" w:rsidP="009A4CA0">
      <w:pPr>
        <w:tabs>
          <w:tab w:val="left" w:pos="2100"/>
        </w:tabs>
        <w:jc w:val="both"/>
        <w:rPr>
          <w:rFonts w:ascii="Arial" w:hAnsi="Arial"/>
          <w:sz w:val="20"/>
        </w:rPr>
      </w:pPr>
      <w:r w:rsidRPr="009A77C7">
        <w:rPr>
          <w:rFonts w:ascii="Arial" w:hAnsi="Arial"/>
          <w:sz w:val="20"/>
        </w:rPr>
        <w:t>El resultado de esta evaluación i</w:t>
      </w:r>
      <w:r w:rsidRPr="009A77C7">
        <w:rPr>
          <w:rFonts w:ascii="Arial" w:hAnsi="Arial"/>
          <w:b/>
          <w:sz w:val="20"/>
        </w:rPr>
        <w:t>mpactará</w:t>
      </w:r>
      <w:r w:rsidRPr="009A77C7">
        <w:rPr>
          <w:rFonts w:ascii="Arial" w:hAnsi="Arial"/>
          <w:sz w:val="20"/>
        </w:rPr>
        <w:t xml:space="preserve"> el grado de inversión otorgado a México por las agencias calificadoras y la atracción de inversión extranjera.</w:t>
      </w:r>
    </w:p>
    <w:p w14:paraId="29E61F10" w14:textId="77777777" w:rsidR="009A4CA0" w:rsidRPr="009A77C7" w:rsidRDefault="009A4CA0" w:rsidP="009A4CA0">
      <w:pPr>
        <w:tabs>
          <w:tab w:val="left" w:pos="2100"/>
        </w:tabs>
        <w:jc w:val="both"/>
        <w:rPr>
          <w:rFonts w:ascii="Arial" w:hAnsi="Arial"/>
          <w:sz w:val="20"/>
        </w:rPr>
      </w:pPr>
    </w:p>
    <w:p w14:paraId="7C426101"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Las </w:t>
      </w:r>
      <w:r w:rsidRPr="009A77C7">
        <w:rPr>
          <w:rFonts w:ascii="Arial" w:hAnsi="Arial"/>
          <w:b/>
          <w:sz w:val="20"/>
        </w:rPr>
        <w:t>responsabilidades</w:t>
      </w:r>
      <w:r w:rsidRPr="009A77C7">
        <w:rPr>
          <w:rFonts w:ascii="Arial" w:hAnsi="Arial"/>
          <w:sz w:val="20"/>
        </w:rPr>
        <w:t xml:space="preserve"> del </w:t>
      </w:r>
      <w:r w:rsidRPr="009A77C7">
        <w:rPr>
          <w:rFonts w:ascii="Arial" w:hAnsi="Arial"/>
          <w:b/>
          <w:sz w:val="20"/>
        </w:rPr>
        <w:t>sector público</w:t>
      </w:r>
      <w:r w:rsidRPr="009A77C7">
        <w:rPr>
          <w:rFonts w:ascii="Arial" w:hAnsi="Arial"/>
          <w:sz w:val="20"/>
        </w:rPr>
        <w:t xml:space="preserve"> se centran en:</w:t>
      </w:r>
    </w:p>
    <w:p w14:paraId="19906C69" w14:textId="77777777" w:rsidR="009A4CA0" w:rsidRPr="009A77C7" w:rsidRDefault="009A4CA0" w:rsidP="009A4CA0">
      <w:pPr>
        <w:tabs>
          <w:tab w:val="left" w:pos="2100"/>
        </w:tabs>
        <w:jc w:val="both"/>
        <w:rPr>
          <w:rFonts w:ascii="Arial" w:hAnsi="Arial"/>
          <w:sz w:val="20"/>
        </w:rPr>
      </w:pPr>
    </w:p>
    <w:p w14:paraId="549BB429"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Profundizar las reformas legales que inició en 1999.</w:t>
      </w:r>
    </w:p>
    <w:p w14:paraId="745B75B0"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Difundir las recomendaciones de la Convención y las obligaciones de cada uno de los actores comprometidos en su cumplimiento.</w:t>
      </w:r>
    </w:p>
    <w:p w14:paraId="73BED73F" w14:textId="77777777" w:rsidR="009A4CA0" w:rsidRPr="009A77C7" w:rsidRDefault="00AC56C7" w:rsidP="0092566A">
      <w:pPr>
        <w:numPr>
          <w:ilvl w:val="0"/>
          <w:numId w:val="21"/>
        </w:numPr>
        <w:tabs>
          <w:tab w:val="left" w:pos="2100"/>
        </w:tabs>
        <w:jc w:val="both"/>
        <w:rPr>
          <w:rFonts w:ascii="Arial" w:hAnsi="Arial"/>
          <w:sz w:val="20"/>
        </w:rPr>
      </w:pPr>
      <w:r w:rsidRPr="009A77C7">
        <w:rPr>
          <w:rFonts w:ascii="Arial" w:hAnsi="Arial"/>
          <w:sz w:val="20"/>
        </w:rPr>
        <w:t>Presentar casos de cohecho en proceso y concluidos (incluyendo aquellos relacionados con lavado de dinero y extradición).</w:t>
      </w:r>
    </w:p>
    <w:p w14:paraId="7B5484E5" w14:textId="77777777" w:rsidR="009A4CA0" w:rsidRPr="009A77C7" w:rsidRDefault="009A4CA0" w:rsidP="009A4CA0">
      <w:pPr>
        <w:tabs>
          <w:tab w:val="left" w:pos="2100"/>
        </w:tabs>
        <w:jc w:val="both"/>
        <w:rPr>
          <w:rFonts w:ascii="Arial" w:hAnsi="Arial"/>
          <w:sz w:val="20"/>
        </w:rPr>
      </w:pPr>
    </w:p>
    <w:p w14:paraId="747B2C84" w14:textId="77777777" w:rsidR="009A4CA0" w:rsidRPr="009A77C7" w:rsidRDefault="00AC56C7" w:rsidP="009A4CA0">
      <w:pPr>
        <w:tabs>
          <w:tab w:val="left" w:pos="2100"/>
        </w:tabs>
        <w:jc w:val="both"/>
        <w:rPr>
          <w:rFonts w:ascii="Arial" w:hAnsi="Arial"/>
          <w:sz w:val="20"/>
        </w:rPr>
      </w:pPr>
      <w:r w:rsidRPr="009A77C7">
        <w:rPr>
          <w:rFonts w:ascii="Arial" w:hAnsi="Arial"/>
          <w:sz w:val="20"/>
        </w:rPr>
        <w:t>Las responsabilidades del sector privado contemplan:</w:t>
      </w:r>
    </w:p>
    <w:p w14:paraId="3467B060" w14:textId="77777777" w:rsidR="009A4CA0" w:rsidRPr="009A77C7" w:rsidRDefault="00AC56C7" w:rsidP="0092566A">
      <w:pPr>
        <w:numPr>
          <w:ilvl w:val="0"/>
          <w:numId w:val="22"/>
        </w:numPr>
        <w:tabs>
          <w:tab w:val="left" w:pos="2100"/>
        </w:tabs>
        <w:jc w:val="both"/>
        <w:rPr>
          <w:rFonts w:ascii="Arial" w:hAnsi="Arial"/>
          <w:sz w:val="20"/>
        </w:rPr>
      </w:pPr>
      <w:r w:rsidRPr="009A77C7">
        <w:rPr>
          <w:rFonts w:ascii="Arial" w:hAnsi="Arial"/>
          <w:b/>
          <w:sz w:val="20"/>
        </w:rPr>
        <w:t xml:space="preserve">Las empresas: </w:t>
      </w:r>
      <w:r w:rsidRPr="009A77C7">
        <w:rPr>
          <w:rFonts w:ascii="Arial" w:hAnsi="Arial"/>
          <w:sz w:val="20"/>
        </w:rPr>
        <w:t xml:space="preserve">adoptar esquemas preventivos como el establecimiento de códigos de conducta, de mejores prácticas corporativas (controles internos, monitoreo, información financiera pública, </w:t>
      </w:r>
      <w:r w:rsidR="003F0B17" w:rsidRPr="009A77C7">
        <w:rPr>
          <w:rFonts w:ascii="Arial" w:hAnsi="Arial"/>
          <w:sz w:val="20"/>
        </w:rPr>
        <w:t>auditorías</w:t>
      </w:r>
      <w:r w:rsidRPr="009A77C7">
        <w:rPr>
          <w:rFonts w:ascii="Arial" w:hAnsi="Arial"/>
          <w:sz w:val="20"/>
        </w:rPr>
        <w:t xml:space="preserve"> externas) y de mecanismos que prevengan el ofrecimiento y otorgamiento de recursos o bienes a servidores públicos, para obtener beneficios particulares o para la empresa.</w:t>
      </w:r>
    </w:p>
    <w:p w14:paraId="08E6266C" w14:textId="77777777" w:rsidR="009A4CA0" w:rsidRPr="009A77C7" w:rsidRDefault="009A4CA0" w:rsidP="009A4CA0">
      <w:pPr>
        <w:tabs>
          <w:tab w:val="left" w:pos="2100"/>
        </w:tabs>
        <w:jc w:val="both"/>
        <w:rPr>
          <w:rFonts w:ascii="Arial" w:hAnsi="Arial"/>
          <w:sz w:val="20"/>
        </w:rPr>
      </w:pPr>
    </w:p>
    <w:p w14:paraId="005CC505" w14:textId="77777777" w:rsidR="009A4CA0" w:rsidRPr="009A77C7" w:rsidRDefault="00AC56C7" w:rsidP="0092566A">
      <w:pPr>
        <w:numPr>
          <w:ilvl w:val="0"/>
          <w:numId w:val="23"/>
        </w:numPr>
        <w:tabs>
          <w:tab w:val="left" w:pos="2100"/>
        </w:tabs>
        <w:jc w:val="both"/>
        <w:rPr>
          <w:rFonts w:ascii="Arial" w:hAnsi="Arial"/>
          <w:sz w:val="20"/>
        </w:rPr>
      </w:pPr>
      <w:r w:rsidRPr="009A77C7">
        <w:rPr>
          <w:rFonts w:ascii="Arial" w:hAnsi="Arial"/>
          <w:b/>
          <w:sz w:val="20"/>
        </w:rPr>
        <w:t>Los contadores públicos:</w:t>
      </w:r>
      <w:r w:rsidRPr="009A77C7">
        <w:rPr>
          <w:rFonts w:ascii="Arial" w:hAnsi="Arial"/>
          <w:sz w:val="20"/>
        </w:rPr>
        <w:t xml:space="preserve"> realizar </w:t>
      </w:r>
      <w:r w:rsidR="003F0B17" w:rsidRPr="009A77C7">
        <w:rPr>
          <w:rFonts w:ascii="Arial" w:hAnsi="Arial"/>
          <w:sz w:val="20"/>
        </w:rPr>
        <w:t>auditorías</w:t>
      </w:r>
      <w:r w:rsidRPr="009A77C7">
        <w:rPr>
          <w:rFonts w:ascii="Arial" w:hAnsi="Arial"/>
          <w:sz w:val="20"/>
        </w:rPr>
        <w:t>; no encubrir actividades ilícitas (doble contabilidad y transacciones indebidas, como asientos contables falsificados, informes fraudulentos, transacciones sin autorización, acceso a los activos sin consentimiento de la gerencia); utilizar registros contables precisos; informar a los directivos sobre conductas ilegales.</w:t>
      </w:r>
    </w:p>
    <w:p w14:paraId="01FF04BF" w14:textId="77777777" w:rsidR="009A4CA0" w:rsidRPr="009A77C7" w:rsidRDefault="009A4CA0" w:rsidP="009A4CA0">
      <w:pPr>
        <w:tabs>
          <w:tab w:val="left" w:pos="2100"/>
        </w:tabs>
        <w:jc w:val="both"/>
        <w:rPr>
          <w:rFonts w:ascii="Arial" w:hAnsi="Arial"/>
          <w:sz w:val="20"/>
        </w:rPr>
      </w:pPr>
    </w:p>
    <w:p w14:paraId="2F65C225" w14:textId="77777777" w:rsidR="009A4CA0" w:rsidRPr="009A77C7" w:rsidRDefault="00AC56C7" w:rsidP="0092566A">
      <w:pPr>
        <w:numPr>
          <w:ilvl w:val="0"/>
          <w:numId w:val="23"/>
        </w:numPr>
        <w:tabs>
          <w:tab w:val="left" w:pos="2100"/>
        </w:tabs>
        <w:jc w:val="both"/>
        <w:rPr>
          <w:rFonts w:ascii="Arial" w:hAnsi="Arial"/>
          <w:sz w:val="20"/>
        </w:rPr>
      </w:pPr>
      <w:r w:rsidRPr="009A77C7">
        <w:rPr>
          <w:rFonts w:ascii="Arial" w:hAnsi="Arial"/>
          <w:b/>
          <w:sz w:val="20"/>
        </w:rPr>
        <w:t>Los abogados:</w:t>
      </w:r>
      <w:r w:rsidRPr="009A77C7">
        <w:rPr>
          <w:rFonts w:ascii="Arial" w:hAnsi="Arial"/>
          <w:sz w:val="20"/>
        </w:rPr>
        <w:t xml:space="preserve"> promover el cumplimiento y revisión de la Convención (imprimir el carácter vinculatorio entre ésta y la legislación nacional); impulsar los esquemas preventivos que deben adoptar las empresas.</w:t>
      </w:r>
    </w:p>
    <w:p w14:paraId="6DD5D47A" w14:textId="77777777" w:rsidR="009A4CA0" w:rsidRPr="009A77C7" w:rsidRDefault="009A4CA0" w:rsidP="009A4CA0">
      <w:pPr>
        <w:tabs>
          <w:tab w:val="left" w:pos="2100"/>
        </w:tabs>
        <w:jc w:val="both"/>
        <w:rPr>
          <w:rFonts w:ascii="Arial" w:hAnsi="Arial"/>
          <w:sz w:val="20"/>
        </w:rPr>
      </w:pPr>
    </w:p>
    <w:p w14:paraId="3F453E79"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Las </w:t>
      </w:r>
      <w:r w:rsidRPr="009A77C7">
        <w:rPr>
          <w:rFonts w:ascii="Arial" w:hAnsi="Arial"/>
          <w:b/>
          <w:sz w:val="20"/>
        </w:rPr>
        <w:t>sanciones</w:t>
      </w:r>
      <w:r w:rsidRPr="009A77C7">
        <w:rPr>
          <w:rFonts w:ascii="Arial" w:hAnsi="Arial"/>
          <w:sz w:val="20"/>
        </w:rPr>
        <w:t xml:space="preserve"> impuestas a las personas físicas o morales (privados) y a los servidores públicos que incumplan las recomendaciones de la Convención, implican entre otras, privación de la libertad, extradición, decomiso y/o de dinero o bienes.</w:t>
      </w:r>
    </w:p>
    <w:p w14:paraId="5E7A8AA3" w14:textId="77777777" w:rsidR="009A4CA0" w:rsidRPr="009A77C7" w:rsidRDefault="009A4CA0" w:rsidP="009A4CA0">
      <w:pPr>
        <w:tabs>
          <w:tab w:val="left" w:pos="2100"/>
        </w:tabs>
        <w:jc w:val="both"/>
        <w:rPr>
          <w:rFonts w:ascii="Arial" w:hAnsi="Arial"/>
          <w:sz w:val="20"/>
        </w:rPr>
      </w:pPr>
    </w:p>
    <w:p w14:paraId="1E257186" w14:textId="77777777" w:rsidR="009A4CA0" w:rsidRPr="009A77C7" w:rsidRDefault="00AC56C7" w:rsidP="009A4CA0">
      <w:pPr>
        <w:tabs>
          <w:tab w:val="left" w:pos="2100"/>
        </w:tabs>
        <w:jc w:val="both"/>
        <w:rPr>
          <w:rFonts w:ascii="Arial" w:hAnsi="Arial"/>
          <w:sz w:val="20"/>
        </w:rPr>
      </w:pPr>
      <w:r w:rsidRPr="009A77C7">
        <w:rPr>
          <w:rFonts w:ascii="Arial" w:hAnsi="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D80E125" w14:textId="77777777" w:rsidR="009A4CA0" w:rsidRPr="009A77C7" w:rsidRDefault="009A4CA0" w:rsidP="009A4CA0">
      <w:pPr>
        <w:tabs>
          <w:tab w:val="left" w:pos="2100"/>
        </w:tabs>
        <w:jc w:val="both"/>
        <w:rPr>
          <w:rFonts w:ascii="Arial" w:hAnsi="Arial"/>
          <w:sz w:val="20"/>
        </w:rPr>
      </w:pPr>
    </w:p>
    <w:p w14:paraId="744A1C82" w14:textId="77777777" w:rsidR="009A4CA0" w:rsidRPr="009A77C7" w:rsidRDefault="00AC56C7" w:rsidP="009A4CA0">
      <w:pPr>
        <w:tabs>
          <w:tab w:val="left" w:pos="2100"/>
        </w:tabs>
        <w:jc w:val="both"/>
        <w:rPr>
          <w:rFonts w:ascii="Arial" w:hAnsi="Arial"/>
          <w:sz w:val="20"/>
        </w:rPr>
      </w:pPr>
      <w:r w:rsidRPr="009A77C7">
        <w:rPr>
          <w:rFonts w:ascii="Arial" w:hAnsi="Arial"/>
          <w:sz w:val="20"/>
        </w:rPr>
        <w:t>El culpable puede ser perseguido en cualquier país firmante de la Convención, independientemente del lugar donde el acto de cohecho haya sido cometido.</w:t>
      </w:r>
    </w:p>
    <w:p w14:paraId="5A349FC9" w14:textId="77777777" w:rsidR="009A4CA0" w:rsidRPr="009A77C7" w:rsidRDefault="009A4CA0" w:rsidP="009A4CA0">
      <w:pPr>
        <w:tabs>
          <w:tab w:val="left" w:pos="2100"/>
        </w:tabs>
        <w:jc w:val="both"/>
        <w:rPr>
          <w:rFonts w:ascii="Arial" w:hAnsi="Arial"/>
          <w:sz w:val="20"/>
        </w:rPr>
      </w:pPr>
    </w:p>
    <w:p w14:paraId="2FE2C5E6" w14:textId="77777777" w:rsidR="009A4CA0" w:rsidRPr="009A77C7" w:rsidRDefault="00AC56C7" w:rsidP="009A4CA0">
      <w:pPr>
        <w:tabs>
          <w:tab w:val="left" w:pos="2100"/>
        </w:tabs>
        <w:jc w:val="both"/>
        <w:rPr>
          <w:rFonts w:ascii="Arial" w:hAnsi="Arial"/>
          <w:sz w:val="20"/>
        </w:rPr>
      </w:pPr>
      <w:r w:rsidRPr="009A77C7">
        <w:rPr>
          <w:rFonts w:ascii="Arial" w:hAnsi="Arial"/>
          <w:sz w:val="20"/>
        </w:rPr>
        <w:t>En la mediad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29CEE744" w14:textId="77777777" w:rsidR="009A4CA0" w:rsidRPr="009A77C7" w:rsidRDefault="009A4CA0" w:rsidP="009A4CA0">
      <w:pPr>
        <w:tabs>
          <w:tab w:val="left" w:pos="2100"/>
        </w:tabs>
        <w:jc w:val="both"/>
        <w:rPr>
          <w:rFonts w:ascii="Arial" w:hAnsi="Arial"/>
          <w:sz w:val="20"/>
        </w:rPr>
      </w:pPr>
    </w:p>
    <w:p w14:paraId="018AE5F6" w14:textId="77777777" w:rsidR="009A4CA0" w:rsidRPr="009A77C7" w:rsidRDefault="00AC56C7" w:rsidP="009A4CA0">
      <w:pPr>
        <w:tabs>
          <w:tab w:val="left" w:pos="2100"/>
        </w:tabs>
        <w:jc w:val="both"/>
        <w:rPr>
          <w:rFonts w:ascii="Arial" w:hAnsi="Arial"/>
          <w:sz w:val="20"/>
        </w:rPr>
      </w:pPr>
      <w:r w:rsidRPr="009A77C7">
        <w:rPr>
          <w:rFonts w:ascii="Arial" w:hAnsi="Arial"/>
          <w:sz w:val="20"/>
        </w:rPr>
        <w:t>Por otra parte, es de señalar que el Código Penal Federal sanciona el cohecho en los siguientes términos:</w:t>
      </w:r>
    </w:p>
    <w:p w14:paraId="48A4C211" w14:textId="77777777" w:rsidR="009A4CA0" w:rsidRPr="009A77C7" w:rsidRDefault="009A4CA0" w:rsidP="009A4CA0">
      <w:pPr>
        <w:tabs>
          <w:tab w:val="left" w:pos="2100"/>
        </w:tabs>
        <w:jc w:val="both"/>
        <w:rPr>
          <w:rFonts w:ascii="Arial" w:hAnsi="Arial"/>
          <w:sz w:val="20"/>
        </w:rPr>
      </w:pPr>
    </w:p>
    <w:p w14:paraId="73B5ECC0" w14:textId="77777777" w:rsidR="009A4CA0" w:rsidRPr="009A77C7" w:rsidRDefault="00AC56C7" w:rsidP="009A4CA0">
      <w:pPr>
        <w:tabs>
          <w:tab w:val="left" w:pos="2100"/>
        </w:tabs>
        <w:jc w:val="both"/>
        <w:rPr>
          <w:rFonts w:ascii="Arial" w:hAnsi="Arial"/>
          <w:sz w:val="20"/>
        </w:rPr>
      </w:pPr>
      <w:r w:rsidRPr="009A77C7">
        <w:rPr>
          <w:rFonts w:ascii="Arial" w:hAnsi="Arial"/>
          <w:sz w:val="20"/>
        </w:rPr>
        <w:t>“Artículo 222</w:t>
      </w:r>
    </w:p>
    <w:p w14:paraId="2548809B" w14:textId="77777777" w:rsidR="009A4CA0" w:rsidRPr="009A77C7" w:rsidRDefault="00AC56C7" w:rsidP="009A4CA0">
      <w:pPr>
        <w:tabs>
          <w:tab w:val="left" w:pos="2100"/>
        </w:tabs>
        <w:jc w:val="both"/>
        <w:rPr>
          <w:rFonts w:ascii="Arial" w:hAnsi="Arial"/>
          <w:sz w:val="20"/>
        </w:rPr>
      </w:pPr>
      <w:r w:rsidRPr="009A77C7">
        <w:rPr>
          <w:rFonts w:ascii="Arial" w:hAnsi="Arial"/>
          <w:sz w:val="20"/>
        </w:rPr>
        <w:t>Cometen el delito de cohecho:</w:t>
      </w:r>
    </w:p>
    <w:p w14:paraId="697A81B7" w14:textId="77777777" w:rsidR="009A4CA0" w:rsidRPr="009A77C7" w:rsidRDefault="00AC56C7" w:rsidP="0092566A">
      <w:pPr>
        <w:numPr>
          <w:ilvl w:val="0"/>
          <w:numId w:val="24"/>
        </w:numPr>
        <w:tabs>
          <w:tab w:val="left" w:pos="2100"/>
        </w:tabs>
        <w:jc w:val="both"/>
        <w:rPr>
          <w:rFonts w:ascii="Arial" w:hAnsi="Arial"/>
          <w:sz w:val="20"/>
        </w:rPr>
      </w:pPr>
      <w:r w:rsidRPr="009A77C7">
        <w:rPr>
          <w:rFonts w:ascii="Arial" w:hAnsi="Arial"/>
          <w:sz w:val="20"/>
        </w:rPr>
        <w:t xml:space="preserve">El servidor público </w:t>
      </w:r>
      <w:r w:rsidR="003F0B17" w:rsidRPr="009A77C7">
        <w:rPr>
          <w:rFonts w:ascii="Arial" w:hAnsi="Arial"/>
          <w:sz w:val="20"/>
        </w:rPr>
        <w:t>que,</w:t>
      </w:r>
      <w:r w:rsidRPr="009A77C7">
        <w:rPr>
          <w:rFonts w:ascii="Arial" w:hAnsi="Arial"/>
          <w:sz w:val="20"/>
        </w:rPr>
        <w:t xml:space="preserve"> por sí, o por interpósita persona solicite o reciba indebidamente para sí o para otro, dinero o cualquiera otra dádiva, o acepte una promesa, para hacer o dejar de hacer algo justo o injusto relacionado con sus funciones, y</w:t>
      </w:r>
    </w:p>
    <w:p w14:paraId="1BCF274B" w14:textId="77777777" w:rsidR="009A4CA0" w:rsidRPr="009A77C7" w:rsidRDefault="009A4CA0" w:rsidP="009A4CA0">
      <w:pPr>
        <w:tabs>
          <w:tab w:val="left" w:pos="2100"/>
        </w:tabs>
        <w:jc w:val="both"/>
        <w:rPr>
          <w:rFonts w:ascii="Arial" w:hAnsi="Arial"/>
          <w:sz w:val="20"/>
        </w:rPr>
      </w:pPr>
    </w:p>
    <w:p w14:paraId="75232B9B" w14:textId="77777777" w:rsidR="009A4CA0" w:rsidRPr="009A77C7" w:rsidRDefault="00AC56C7" w:rsidP="0092566A">
      <w:pPr>
        <w:numPr>
          <w:ilvl w:val="0"/>
          <w:numId w:val="24"/>
        </w:numPr>
        <w:tabs>
          <w:tab w:val="left" w:pos="2100"/>
        </w:tabs>
        <w:jc w:val="both"/>
        <w:rPr>
          <w:rFonts w:ascii="Arial" w:hAnsi="Arial"/>
          <w:sz w:val="20"/>
        </w:rPr>
      </w:pPr>
      <w:r w:rsidRPr="009A77C7">
        <w:rPr>
          <w:rFonts w:ascii="Arial" w:hAnsi="Arial"/>
          <w:sz w:val="20"/>
        </w:rPr>
        <w:t>El que de manera espontánea dé u ofrezca dinero o cualquier otra dádiva a alguna de las personas que se mencionan en la fracción anterior, para cualquier servidor público haga u omita un acto justo o injusto relacionado con sus funciones.</w:t>
      </w:r>
    </w:p>
    <w:p w14:paraId="614CBE76" w14:textId="77777777" w:rsidR="009A4CA0" w:rsidRPr="009A77C7" w:rsidRDefault="009A4CA0" w:rsidP="009A4CA0">
      <w:pPr>
        <w:tabs>
          <w:tab w:val="left" w:pos="2100"/>
        </w:tabs>
        <w:jc w:val="both"/>
        <w:rPr>
          <w:rFonts w:ascii="Arial" w:hAnsi="Arial"/>
          <w:sz w:val="20"/>
        </w:rPr>
      </w:pPr>
    </w:p>
    <w:p w14:paraId="58339719" w14:textId="77777777" w:rsidR="009A4CA0" w:rsidRPr="009A77C7" w:rsidRDefault="00AC56C7" w:rsidP="009A4CA0">
      <w:pPr>
        <w:tabs>
          <w:tab w:val="left" w:pos="2100"/>
        </w:tabs>
        <w:jc w:val="both"/>
        <w:rPr>
          <w:rFonts w:ascii="Arial" w:hAnsi="Arial"/>
          <w:sz w:val="20"/>
        </w:rPr>
      </w:pPr>
      <w:r w:rsidRPr="009A77C7">
        <w:rPr>
          <w:rFonts w:ascii="Arial" w:hAnsi="Arial"/>
          <w:sz w:val="20"/>
        </w:rPr>
        <w:t>Al que comete el delito de cohecho se le impondrán las siguientes sanciones:</w:t>
      </w:r>
    </w:p>
    <w:p w14:paraId="4E3878F1" w14:textId="77777777" w:rsidR="009A4CA0" w:rsidRPr="009A77C7" w:rsidRDefault="009A4CA0" w:rsidP="009A4CA0">
      <w:pPr>
        <w:tabs>
          <w:tab w:val="left" w:pos="2100"/>
        </w:tabs>
        <w:jc w:val="both"/>
        <w:rPr>
          <w:rFonts w:ascii="Arial" w:hAnsi="Arial"/>
          <w:sz w:val="20"/>
        </w:rPr>
      </w:pPr>
    </w:p>
    <w:p w14:paraId="67848DBD"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9A77C7">
        <w:rPr>
          <w:rFonts w:ascii="Arial" w:hAnsi="Arial"/>
          <w:sz w:val="20"/>
        </w:rPr>
        <w:t>valuable</w:t>
      </w:r>
      <w:proofErr w:type="spellEnd"/>
      <w:r w:rsidRPr="009A77C7">
        <w:rPr>
          <w:rFonts w:ascii="Arial" w:hAnsi="Arial"/>
          <w:sz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633E83D8" w14:textId="77777777" w:rsidR="009A4CA0" w:rsidRPr="009A77C7" w:rsidRDefault="009A4CA0" w:rsidP="009A4CA0">
      <w:pPr>
        <w:tabs>
          <w:tab w:val="left" w:pos="2100"/>
        </w:tabs>
        <w:jc w:val="both"/>
        <w:rPr>
          <w:rFonts w:ascii="Arial" w:hAnsi="Arial"/>
          <w:sz w:val="20"/>
        </w:rPr>
      </w:pPr>
    </w:p>
    <w:p w14:paraId="7054DCCB" w14:textId="77777777" w:rsidR="009A4CA0" w:rsidRPr="009A77C7" w:rsidRDefault="00AC56C7" w:rsidP="009A4CA0">
      <w:pPr>
        <w:tabs>
          <w:tab w:val="left" w:pos="2100"/>
        </w:tabs>
        <w:jc w:val="both"/>
        <w:rPr>
          <w:rFonts w:ascii="Arial" w:hAnsi="Arial"/>
          <w:sz w:val="20"/>
        </w:rPr>
      </w:pPr>
      <w:r w:rsidRPr="009A77C7">
        <w:rPr>
          <w:rFonts w:ascii="Arial" w:hAnsi="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2A74419" w14:textId="77777777" w:rsidR="009A4CA0" w:rsidRPr="009A77C7" w:rsidRDefault="009A4CA0" w:rsidP="009A4CA0">
      <w:pPr>
        <w:tabs>
          <w:tab w:val="left" w:pos="2100"/>
        </w:tabs>
        <w:jc w:val="both"/>
        <w:rPr>
          <w:rFonts w:ascii="Arial" w:hAnsi="Arial"/>
          <w:sz w:val="20"/>
        </w:rPr>
      </w:pPr>
    </w:p>
    <w:p w14:paraId="65EC195E" w14:textId="77777777" w:rsidR="009A4CA0" w:rsidRPr="009A77C7" w:rsidRDefault="00AC56C7" w:rsidP="009A4CA0">
      <w:pPr>
        <w:tabs>
          <w:tab w:val="left" w:pos="2100"/>
        </w:tabs>
        <w:jc w:val="both"/>
        <w:rPr>
          <w:rFonts w:ascii="Arial" w:hAnsi="Arial"/>
          <w:sz w:val="20"/>
        </w:rPr>
      </w:pPr>
      <w:r w:rsidRPr="009A77C7">
        <w:rPr>
          <w:rFonts w:ascii="Arial" w:hAnsi="Arial"/>
          <w:sz w:val="20"/>
        </w:rPr>
        <w:t>En ningún caso se devolverá a los responsables del delito de cohecho, el dinero o dádivas entregadas, las mismas se aplicarán en beneficio del Estado.</w:t>
      </w:r>
    </w:p>
    <w:p w14:paraId="2D962463" w14:textId="77777777" w:rsidR="009A4CA0" w:rsidRPr="009A77C7" w:rsidRDefault="009A4CA0" w:rsidP="009A4CA0">
      <w:pPr>
        <w:tabs>
          <w:tab w:val="left" w:pos="2100"/>
        </w:tabs>
        <w:jc w:val="both"/>
        <w:rPr>
          <w:rFonts w:ascii="Arial" w:hAnsi="Arial"/>
          <w:sz w:val="20"/>
        </w:rPr>
      </w:pPr>
    </w:p>
    <w:p w14:paraId="73FEB065" w14:textId="77777777" w:rsidR="009A4CA0" w:rsidRPr="009A77C7" w:rsidRDefault="00AC56C7" w:rsidP="009A4CA0">
      <w:pPr>
        <w:tabs>
          <w:tab w:val="left" w:pos="2100"/>
        </w:tabs>
        <w:jc w:val="both"/>
        <w:rPr>
          <w:rFonts w:ascii="Arial" w:hAnsi="Arial"/>
          <w:sz w:val="20"/>
        </w:rPr>
      </w:pPr>
      <w:r w:rsidRPr="009A77C7">
        <w:rPr>
          <w:rFonts w:ascii="Arial" w:hAnsi="Arial"/>
          <w:sz w:val="20"/>
        </w:rPr>
        <w:t>Capítulo XI</w:t>
      </w:r>
    </w:p>
    <w:p w14:paraId="0CC20902" w14:textId="77777777" w:rsidR="009A4CA0" w:rsidRPr="009A77C7" w:rsidRDefault="00AC56C7" w:rsidP="009A4CA0">
      <w:pPr>
        <w:tabs>
          <w:tab w:val="left" w:pos="2100"/>
        </w:tabs>
        <w:jc w:val="both"/>
        <w:rPr>
          <w:rFonts w:ascii="Arial" w:hAnsi="Arial"/>
          <w:sz w:val="20"/>
        </w:rPr>
      </w:pPr>
      <w:r w:rsidRPr="009A77C7">
        <w:rPr>
          <w:rFonts w:ascii="Arial" w:hAnsi="Arial"/>
          <w:sz w:val="20"/>
        </w:rPr>
        <w:t>Cohecho a servidores públicos extranjeros</w:t>
      </w:r>
    </w:p>
    <w:p w14:paraId="0AE03E03" w14:textId="77777777" w:rsidR="009A4CA0" w:rsidRPr="009A77C7" w:rsidRDefault="009A4CA0" w:rsidP="009A4CA0">
      <w:pPr>
        <w:tabs>
          <w:tab w:val="left" w:pos="2100"/>
        </w:tabs>
        <w:jc w:val="both"/>
        <w:rPr>
          <w:rFonts w:ascii="Arial" w:hAnsi="Arial"/>
          <w:sz w:val="20"/>
        </w:rPr>
      </w:pPr>
    </w:p>
    <w:p w14:paraId="57B7B9FA" w14:textId="77777777" w:rsidR="009A4CA0" w:rsidRPr="009A77C7" w:rsidRDefault="00AC56C7" w:rsidP="009A4CA0">
      <w:pPr>
        <w:tabs>
          <w:tab w:val="left" w:pos="2100"/>
        </w:tabs>
        <w:jc w:val="both"/>
        <w:rPr>
          <w:rFonts w:ascii="Arial" w:hAnsi="Arial"/>
          <w:sz w:val="20"/>
        </w:rPr>
      </w:pPr>
      <w:r w:rsidRPr="009A77C7">
        <w:rPr>
          <w:rFonts w:ascii="Arial" w:hAnsi="Arial"/>
          <w:sz w:val="20"/>
        </w:rPr>
        <w:t>Artículo 222 bis</w:t>
      </w:r>
    </w:p>
    <w:p w14:paraId="3E669133" w14:textId="77777777" w:rsidR="009A4CA0" w:rsidRPr="009A77C7" w:rsidRDefault="00AC56C7" w:rsidP="009A4CA0">
      <w:pPr>
        <w:tabs>
          <w:tab w:val="left" w:pos="2100"/>
        </w:tabs>
        <w:jc w:val="both"/>
        <w:rPr>
          <w:rFonts w:ascii="Arial" w:hAnsi="Arial"/>
          <w:sz w:val="20"/>
        </w:rPr>
      </w:pPr>
      <w:r w:rsidRPr="009A77C7">
        <w:rPr>
          <w:rFonts w:ascii="Arial" w:hAnsi="Arial"/>
          <w:sz w:val="20"/>
        </w:rPr>
        <w:t xml:space="preserve">Se impondrán las penas previstas en el artículo anterior al que con el propósito de obtener o retener para sí o para otra persona ventajas indebidas en el desarrollo o conducción de transacciones comerciales </w:t>
      </w:r>
      <w:r w:rsidRPr="009A77C7">
        <w:rPr>
          <w:rFonts w:ascii="Arial" w:hAnsi="Arial"/>
          <w:sz w:val="20"/>
        </w:rPr>
        <w:lastRenderedPageBreak/>
        <w:t>internacionales, ofrezca, prometa o dé, por sí o por interpósita persona, dinero o cualquier otra dádiva, ya sea en bienes o servicios:</w:t>
      </w:r>
    </w:p>
    <w:p w14:paraId="7FDD2226"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un servidor público extranjero para que gestione o se abstenga de gestionar la tramitación o resolución de asuntos relacionados con las funciones inherentes a su empleo, cargo o comisión;</w:t>
      </w:r>
    </w:p>
    <w:p w14:paraId="6173F6BA" w14:textId="77777777" w:rsidR="009A4CA0" w:rsidRPr="009A77C7" w:rsidRDefault="009A4CA0" w:rsidP="009A4CA0">
      <w:pPr>
        <w:tabs>
          <w:tab w:val="left" w:pos="2100"/>
        </w:tabs>
        <w:jc w:val="both"/>
        <w:rPr>
          <w:rFonts w:ascii="Arial" w:hAnsi="Arial"/>
          <w:sz w:val="20"/>
        </w:rPr>
      </w:pPr>
    </w:p>
    <w:p w14:paraId="38CD1F34"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un servidor público extranjero para llevar a cabo la tramitación o resolución de cualquier asunto que se encuentre fuera del ámbito de las funciones inherentes a su empleo, cargo o comisión, o</w:t>
      </w:r>
    </w:p>
    <w:p w14:paraId="3032DB5E" w14:textId="77777777" w:rsidR="009A4CA0" w:rsidRPr="009A77C7" w:rsidRDefault="009A4CA0" w:rsidP="009A4CA0">
      <w:pPr>
        <w:tabs>
          <w:tab w:val="left" w:pos="2100"/>
        </w:tabs>
        <w:jc w:val="both"/>
        <w:rPr>
          <w:rFonts w:ascii="Arial" w:hAnsi="Arial"/>
          <w:sz w:val="20"/>
        </w:rPr>
      </w:pPr>
    </w:p>
    <w:p w14:paraId="2A1677F2" w14:textId="77777777" w:rsidR="009A4CA0" w:rsidRPr="009A77C7" w:rsidRDefault="00AC56C7" w:rsidP="0092566A">
      <w:pPr>
        <w:numPr>
          <w:ilvl w:val="0"/>
          <w:numId w:val="25"/>
        </w:numPr>
        <w:tabs>
          <w:tab w:val="left" w:pos="2100"/>
        </w:tabs>
        <w:jc w:val="both"/>
        <w:rPr>
          <w:rFonts w:ascii="Arial" w:hAnsi="Arial"/>
          <w:sz w:val="20"/>
        </w:rPr>
      </w:pPr>
      <w:r w:rsidRPr="009A77C7">
        <w:rPr>
          <w:rFonts w:ascii="Arial" w:hAnsi="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3B044DBD" w14:textId="77777777" w:rsidR="009A4CA0" w:rsidRPr="009A77C7" w:rsidRDefault="009A4CA0" w:rsidP="009A4CA0">
      <w:pPr>
        <w:tabs>
          <w:tab w:val="left" w:pos="2100"/>
        </w:tabs>
        <w:jc w:val="both"/>
        <w:rPr>
          <w:rFonts w:ascii="Arial" w:hAnsi="Arial"/>
          <w:sz w:val="20"/>
        </w:rPr>
      </w:pPr>
    </w:p>
    <w:p w14:paraId="2F2728CC" w14:textId="77777777" w:rsidR="009A4CA0" w:rsidRPr="009A77C7" w:rsidRDefault="00AC56C7" w:rsidP="009A4CA0">
      <w:pPr>
        <w:tabs>
          <w:tab w:val="left" w:pos="2100"/>
        </w:tabs>
        <w:jc w:val="both"/>
        <w:rPr>
          <w:rFonts w:ascii="Arial" w:hAnsi="Arial"/>
          <w:sz w:val="20"/>
        </w:rPr>
      </w:pPr>
      <w:r w:rsidRPr="009A77C7">
        <w:rPr>
          <w:rFonts w:ascii="Arial" w:hAnsi="Arial"/>
          <w:sz w:val="20"/>
        </w:rPr>
        <w:t>Para los efectos de este artículo se entiende por servidor público extranjero, toda persona que ostente u ocupe un cargo público considerado así por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C54EB7C" w14:textId="77777777" w:rsidR="009A4CA0" w:rsidRPr="009A77C7" w:rsidRDefault="009A4CA0" w:rsidP="009A4CA0">
      <w:pPr>
        <w:tabs>
          <w:tab w:val="left" w:pos="2100"/>
        </w:tabs>
        <w:jc w:val="both"/>
        <w:rPr>
          <w:rFonts w:ascii="Arial" w:hAnsi="Arial"/>
          <w:sz w:val="20"/>
        </w:rPr>
      </w:pPr>
    </w:p>
    <w:p w14:paraId="30DAB190" w14:textId="77777777" w:rsidR="004B0780" w:rsidRPr="009A77C7" w:rsidRDefault="00AC56C7" w:rsidP="006918A7">
      <w:pPr>
        <w:tabs>
          <w:tab w:val="left" w:pos="3917"/>
          <w:tab w:val="center" w:pos="4420"/>
        </w:tabs>
        <w:jc w:val="both"/>
        <w:rPr>
          <w:rFonts w:ascii="Arial" w:hAnsi="Arial" w:cs="Arial"/>
          <w:sz w:val="20"/>
          <w:szCs w:val="20"/>
        </w:rPr>
      </w:pPr>
      <w:r w:rsidRPr="009A77C7">
        <w:rPr>
          <w:rFonts w:ascii="Arial" w:hAnsi="Arial"/>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4B0780" w:rsidRPr="009A77C7" w:rsidSect="002D6424">
      <w:headerReference w:type="even" r:id="rId39"/>
      <w:headerReference w:type="default" r:id="rId40"/>
      <w:headerReference w:type="first" r:id="rId41"/>
      <w:pgSz w:w="12242" w:h="15842" w:code="1"/>
      <w:pgMar w:top="2086" w:right="1185" w:bottom="993"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786A1" w14:textId="77777777" w:rsidR="00AB51BD" w:rsidRDefault="00AB51BD">
      <w:r>
        <w:separator/>
      </w:r>
    </w:p>
  </w:endnote>
  <w:endnote w:type="continuationSeparator" w:id="0">
    <w:p w14:paraId="0036FF6F" w14:textId="77777777" w:rsidR="00AB51BD" w:rsidRDefault="00AB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egrita">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ndale Mono">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auto"/>
    <w:pitch w:val="variable"/>
    <w:sig w:usb0="03000000"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1657" w14:textId="77777777" w:rsidR="002D736D" w:rsidRDefault="002D73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3F9D" w14:textId="77777777" w:rsidR="002D736D" w:rsidRPr="006E4D42" w:rsidRDefault="002D736D"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_______________________________________________________________________________</w:t>
    </w:r>
  </w:p>
  <w:p w14:paraId="23695E8D" w14:textId="2B42C16C" w:rsidR="002D736D" w:rsidRPr="006E4D42" w:rsidRDefault="002D736D" w:rsidP="006E4D42">
    <w:pPr>
      <w:pStyle w:val="Piedepgina"/>
      <w:tabs>
        <w:tab w:val="clear" w:pos="8838"/>
        <w:tab w:val="right" w:pos="8647"/>
      </w:tabs>
      <w:jc w:val="right"/>
      <w:rPr>
        <w:color w:val="808080"/>
      </w:rPr>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 xml:space="preserve">No. LA-006HAN001-E1-2016 </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C20491">
      <w:rPr>
        <w:b/>
        <w:noProof/>
        <w:color w:val="808080"/>
      </w:rPr>
      <w:t>32</w:t>
    </w:r>
    <w:r w:rsidRPr="006E4D42">
      <w:rPr>
        <w:b/>
        <w:color w:val="808080"/>
      </w:rPr>
      <w:fldChar w:fldCharType="end"/>
    </w:r>
  </w:p>
  <w:p w14:paraId="1C5D0C02" w14:textId="77777777" w:rsidR="002D736D" w:rsidRDefault="002D73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5613" w14:textId="77777777" w:rsidR="002D736D" w:rsidRDefault="002D736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5E053" w14:textId="77777777" w:rsidR="002D736D" w:rsidRPr="006E4D42" w:rsidRDefault="002D736D"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_______________________________________________________________________________</w:t>
    </w:r>
  </w:p>
  <w:p w14:paraId="118BBA2E" w14:textId="17039C27" w:rsidR="002D736D" w:rsidRPr="006E4D42" w:rsidRDefault="002D736D" w:rsidP="006E4D42">
    <w:pPr>
      <w:pStyle w:val="Piedepgina"/>
      <w:tabs>
        <w:tab w:val="clear" w:pos="8838"/>
        <w:tab w:val="right" w:pos="8647"/>
      </w:tabs>
      <w:jc w:val="right"/>
      <w:rPr>
        <w:color w:val="808080"/>
      </w:rPr>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LA-006HAN001-E1-2016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C20491">
      <w:rPr>
        <w:b/>
        <w:noProof/>
        <w:color w:val="808080"/>
      </w:rPr>
      <w:t>73</w:t>
    </w:r>
    <w:r w:rsidRPr="006E4D42">
      <w:rPr>
        <w:b/>
        <w:color w:val="808080"/>
      </w:rPr>
      <w:fldChar w:fldCharType="end"/>
    </w:r>
  </w:p>
  <w:p w14:paraId="38722B16" w14:textId="77777777" w:rsidR="002D736D" w:rsidRDefault="002D736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FA75" w14:textId="77777777" w:rsidR="002D736D" w:rsidRPr="006E4D42" w:rsidRDefault="002D736D" w:rsidP="006E4D42">
    <w:pPr>
      <w:pStyle w:val="Piedepgina"/>
      <w:tabs>
        <w:tab w:val="clear" w:pos="8838"/>
        <w:tab w:val="right" w:pos="7513"/>
      </w:tabs>
      <w:jc w:val="center"/>
      <w:rPr>
        <w:rFonts w:ascii="Arial" w:hAnsi="Arial"/>
        <w:b/>
        <w:color w:val="A6A6A6"/>
        <w:sz w:val="36"/>
      </w:rPr>
    </w:pPr>
    <w:r w:rsidRPr="006E4D42">
      <w:rPr>
        <w:rFonts w:ascii="Arial" w:hAnsi="Arial"/>
        <w:b/>
        <w:color w:val="A6A6A6"/>
        <w:sz w:val="22"/>
      </w:rPr>
      <w:t>__________________________</w:t>
    </w:r>
    <w:r>
      <w:rPr>
        <w:rFonts w:ascii="Arial" w:hAnsi="Arial"/>
        <w:b/>
        <w:color w:val="A6A6A6"/>
        <w:sz w:val="22"/>
      </w:rPr>
      <w:t>_________________________</w:t>
    </w:r>
    <w:r w:rsidRPr="006E4D42">
      <w:rPr>
        <w:rFonts w:ascii="Arial" w:hAnsi="Arial"/>
        <w:b/>
        <w:color w:val="A6A6A6"/>
        <w:sz w:val="22"/>
      </w:rPr>
      <w:t>____________________________</w:t>
    </w:r>
  </w:p>
  <w:p w14:paraId="212F59F6" w14:textId="1BDDE177" w:rsidR="002D736D" w:rsidRDefault="002D736D" w:rsidP="00576AEC">
    <w:pPr>
      <w:pStyle w:val="Piedepgina"/>
      <w:tabs>
        <w:tab w:val="clear" w:pos="8838"/>
        <w:tab w:val="right" w:pos="8647"/>
      </w:tabs>
      <w:jc w:val="right"/>
    </w:pPr>
    <w:r w:rsidRPr="006E4D42">
      <w:rPr>
        <w:rFonts w:ascii="Arial" w:hAnsi="Arial"/>
        <w:color w:val="808080"/>
        <w:sz w:val="18"/>
      </w:rPr>
      <w:t xml:space="preserve">Licitación Pública 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LA-006HAN001-</w:t>
    </w:r>
    <w:r w:rsidRPr="00BB55D1">
      <w:rPr>
        <w:rFonts w:ascii="Arial" w:hAnsi="Arial"/>
        <w:color w:val="808080"/>
        <w:sz w:val="18"/>
      </w:rPr>
      <w:t xml:space="preserve"> </w:t>
    </w:r>
    <w:r>
      <w:rPr>
        <w:rFonts w:ascii="Arial" w:hAnsi="Arial"/>
        <w:color w:val="808080"/>
        <w:sz w:val="18"/>
      </w:rPr>
      <w:t>E1-2016</w:t>
    </w:r>
    <w:r w:rsidRPr="006E4D42">
      <w:rPr>
        <w:rFonts w:ascii="Arial" w:hAnsi="Arial"/>
        <w:b/>
        <w:color w:val="808080"/>
      </w:rPr>
      <w:tab/>
    </w:r>
    <w:r w:rsidRPr="006E4D42">
      <w:rPr>
        <w:b/>
        <w:color w:val="808080"/>
      </w:rPr>
      <w:fldChar w:fldCharType="begin"/>
    </w:r>
    <w:r w:rsidRPr="006E4D42">
      <w:rPr>
        <w:b/>
        <w:color w:val="808080"/>
      </w:rPr>
      <w:instrText xml:space="preserve"> PAGE   \* MERGEFORMAT </w:instrText>
    </w:r>
    <w:r w:rsidRPr="006E4D42">
      <w:rPr>
        <w:b/>
        <w:color w:val="808080"/>
      </w:rPr>
      <w:fldChar w:fldCharType="separate"/>
    </w:r>
    <w:r w:rsidR="00C20491">
      <w:rPr>
        <w:b/>
        <w:noProof/>
        <w:color w:val="808080"/>
      </w:rPr>
      <w:t>127</w:t>
    </w:r>
    <w:r w:rsidRPr="006E4D42">
      <w:rPr>
        <w:b/>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89A82" w14:textId="77777777" w:rsidR="00AB51BD" w:rsidRDefault="00AB51BD">
      <w:r>
        <w:separator/>
      </w:r>
    </w:p>
  </w:footnote>
  <w:footnote w:type="continuationSeparator" w:id="0">
    <w:p w14:paraId="509BC685" w14:textId="77777777" w:rsidR="00AB51BD" w:rsidRDefault="00AB5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294" w14:textId="77777777" w:rsidR="002D736D" w:rsidRDefault="002D736D">
    <w:pPr>
      <w:pStyle w:val="Encabezado"/>
    </w:pPr>
    <w:r>
      <w:rPr>
        <w:noProof/>
      </w:rPr>
      <w:pict w14:anchorId="6A4C0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2" o:spid="_x0000_s2105" type="#_x0000_t136" style="position:absolute;margin-left:0;margin-top:0;width:634.25pt;height:55.15pt;rotation:315;z-index:-251641856;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r>
      <w:rPr>
        <w:noProof/>
        <w:lang w:val="es-MX" w:eastAsia="es-MX"/>
      </w:rPr>
      <mc:AlternateContent>
        <mc:Choice Requires="wps">
          <w:drawing>
            <wp:anchor distT="0" distB="0" distL="114300" distR="114300" simplePos="0" relativeHeight="251666432" behindDoc="1" locked="0" layoutInCell="0" allowOverlap="1" wp14:anchorId="00E821A3" wp14:editId="645F2601">
              <wp:simplePos x="0" y="0"/>
              <wp:positionH relativeFrom="margin">
                <wp:align>center</wp:align>
              </wp:positionH>
              <wp:positionV relativeFrom="margin">
                <wp:align>center</wp:align>
              </wp:positionV>
              <wp:extent cx="8343900" cy="537845"/>
              <wp:effectExtent l="0" t="2724150" r="0" b="2776855"/>
              <wp:wrapNone/>
              <wp:docPr id="7"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43900" cy="5378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90975C" w14:textId="77777777" w:rsidR="002D736D" w:rsidRDefault="002D736D" w:rsidP="00786419">
                          <w:pPr>
                            <w:pStyle w:val="NormalWeb"/>
                            <w:spacing w:before="0" w:beforeAutospacing="0" w:after="0" w:afterAutospacing="0"/>
                            <w:jc w:val="center"/>
                          </w:pPr>
                          <w:r>
                            <w:rPr>
                              <w:color w:val="C0C0C0"/>
                              <w:sz w:val="2"/>
                              <w:szCs w:val="2"/>
                              <w14:textFill>
                                <w14:solidFill>
                                  <w14:srgbClr w14:val="C0C0C0">
                                    <w14:alpha w14:val="50000"/>
                                  </w14:srgbClr>
                                </w14:solidFill>
                              </w14:textFill>
                            </w:rPr>
                            <w:t>SEGUNDA VERSIÓN PRECONVOCATORIA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E821A3" id="_x0000_t202" coordsize="21600,21600" o:spt="202" path="m,l,21600r21600,l21600,xe">
              <v:stroke joinstyle="miter"/>
              <v:path gradientshapeok="t" o:connecttype="rect"/>
            </v:shapetype>
            <v:shape id="WordArt 21" o:spid="_x0000_s1030" type="#_x0000_t202" style="position:absolute;margin-left:0;margin-top:0;width:657pt;height:42.3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" o:allowincell="f" filled="f" stroked="f">
              <v:stroke joinstyle="round"/>
              <o:lock v:ext="edit" shapetype="t"/>
              <v:textbox style="mso-fit-shape-to-text:t">
                <w:txbxContent>
                  <w:p w14:paraId="7B90975C" w14:textId="77777777" w:rsidR="002D736D" w:rsidRDefault="002D736D" w:rsidP="00786419">
                    <w:pPr>
                      <w:pStyle w:val="NormalWeb"/>
                      <w:spacing w:before="0" w:beforeAutospacing="0" w:after="0" w:afterAutospacing="0"/>
                      <w:jc w:val="center"/>
                    </w:pPr>
                    <w:r>
                      <w:rPr>
                        <w:color w:val="C0C0C0"/>
                        <w:sz w:val="2"/>
                        <w:szCs w:val="2"/>
                        <w14:textFill>
                          <w14:solidFill>
                            <w14:srgbClr w14:val="C0C0C0">
                              <w14:alpha w14:val="50000"/>
                            </w14:srgbClr>
                          </w14:solidFill>
                        </w14:textFill>
                      </w:rPr>
                      <w:t>SEGUNDA VERSIÓN PRECONVOCATORIA</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2479" w14:textId="77777777" w:rsidR="002D736D" w:rsidRDefault="002D736D">
    <w:pPr>
      <w:pStyle w:val="Encabezado"/>
    </w:pPr>
    <w:r>
      <w:rPr>
        <w:noProof/>
      </w:rPr>
      <w:pict w14:anchorId="4A689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1" o:spid="_x0000_s2114" type="#_x0000_t136" style="position:absolute;margin-left:0;margin-top:0;width:634.25pt;height:55.15pt;rotation:315;z-index:-251623424;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14693" w14:textId="77777777" w:rsidR="002D736D" w:rsidRDefault="002D736D" w:rsidP="00A44E33">
    <w:r>
      <w:rPr>
        <w:noProof/>
      </w:rPr>
      <w:pict w14:anchorId="2973F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2" o:spid="_x0000_s2115" type="#_x0000_t136" style="position:absolute;margin-left:0;margin-top:0;width:639.25pt;height:55.15pt;rotation:315;z-index:-251621376;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2D736D" w14:paraId="69992396" w14:textId="77777777" w:rsidTr="00AD1F97">
      <w:tc>
        <w:tcPr>
          <w:tcW w:w="4673" w:type="dxa"/>
          <w:tcBorders>
            <w:top w:val="nil"/>
            <w:left w:val="nil"/>
            <w:bottom w:val="single" w:sz="18" w:space="0" w:color="538135"/>
            <w:right w:val="nil"/>
          </w:tcBorders>
          <w:shd w:val="clear" w:color="auto" w:fill="auto"/>
        </w:tcPr>
        <w:p w14:paraId="3D1D5982" w14:textId="77777777" w:rsidR="002D736D" w:rsidRDefault="002D736D" w:rsidP="00AD1F97">
          <w:r w:rsidRPr="00C954E5">
            <w:rPr>
              <w:noProof/>
              <w:lang w:eastAsia="es-MX"/>
            </w:rPr>
            <w:drawing>
              <wp:inline distT="0" distB="0" distL="0" distR="0" wp14:anchorId="61A45D16" wp14:editId="7993F9C4">
                <wp:extent cx="1943100" cy="723900"/>
                <wp:effectExtent l="0" t="0" r="0" b="0"/>
                <wp:docPr id="1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29FF9D7B" w14:textId="77777777" w:rsidR="002D736D" w:rsidRDefault="002D736D" w:rsidP="00AD1F97"/>
      </w:tc>
      <w:tc>
        <w:tcPr>
          <w:tcW w:w="4678" w:type="dxa"/>
          <w:tcBorders>
            <w:top w:val="nil"/>
            <w:left w:val="nil"/>
            <w:bottom w:val="single" w:sz="18" w:space="0" w:color="FF0000"/>
            <w:right w:val="nil"/>
          </w:tcBorders>
          <w:shd w:val="clear" w:color="auto" w:fill="auto"/>
        </w:tcPr>
        <w:p w14:paraId="4E493593" w14:textId="77777777" w:rsidR="002D736D" w:rsidRDefault="002D736D" w:rsidP="00AD1F97">
          <w:pPr>
            <w:jc w:val="right"/>
          </w:pPr>
          <w:r>
            <w:t xml:space="preserve"> </w:t>
          </w:r>
          <w:r w:rsidRPr="00C954E5">
            <w:rPr>
              <w:noProof/>
              <w:lang w:eastAsia="es-MX"/>
            </w:rPr>
            <w:drawing>
              <wp:inline distT="0" distB="0" distL="0" distR="0" wp14:anchorId="3CE1E02B" wp14:editId="4061B726">
                <wp:extent cx="2095500" cy="660400"/>
                <wp:effectExtent l="0" t="0" r="0" b="6350"/>
                <wp:docPr id="1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32F733DE" w14:textId="77777777" w:rsidR="002D736D" w:rsidRDefault="002D736D" w:rsidP="00A44E33">
    <w:pPr>
      <w:pStyle w:val="Encabezado"/>
      <w:widowControl/>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4315" w14:textId="77777777" w:rsidR="002D736D" w:rsidRDefault="002D736D">
    <w:pPr>
      <w:pStyle w:val="Encabezado"/>
    </w:pPr>
    <w:r>
      <w:rPr>
        <w:noProof/>
      </w:rPr>
      <w:pict w14:anchorId="7FBC0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0" o:spid="_x0000_s2113" type="#_x0000_t136" style="position:absolute;margin-left:0;margin-top:0;width:634.25pt;height:55.15pt;rotation:315;z-index:-251625472;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3C5C7" w14:textId="77777777" w:rsidR="002D736D" w:rsidRDefault="002D736D">
    <w:pPr>
      <w:pStyle w:val="Encabezado"/>
    </w:pPr>
    <w:r>
      <w:rPr>
        <w:noProof/>
      </w:rPr>
      <w:pict w14:anchorId="6C0CD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4" o:spid="_x0000_s2117" type="#_x0000_t136" style="position:absolute;margin-left:0;margin-top:0;width:634.25pt;height:55.15pt;rotation:315;z-index:-251617280;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F7260" w14:textId="77777777" w:rsidR="002D736D" w:rsidRDefault="002D736D" w:rsidP="00A44E33">
    <w:r>
      <w:rPr>
        <w:noProof/>
      </w:rPr>
      <w:pict w14:anchorId="42CCA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5" o:spid="_x0000_s2118" type="#_x0000_t136" style="position:absolute;margin-left:0;margin-top:0;width:634.7pt;height:55.15pt;rotation:315;z-index:-251615232;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2D736D" w14:paraId="7F2CA7CB" w14:textId="77777777" w:rsidTr="00AD1F97">
      <w:tc>
        <w:tcPr>
          <w:tcW w:w="4673" w:type="dxa"/>
          <w:tcBorders>
            <w:top w:val="nil"/>
            <w:left w:val="nil"/>
            <w:bottom w:val="single" w:sz="18" w:space="0" w:color="538135"/>
            <w:right w:val="nil"/>
          </w:tcBorders>
          <w:shd w:val="clear" w:color="auto" w:fill="auto"/>
        </w:tcPr>
        <w:p w14:paraId="18B3B806" w14:textId="77777777" w:rsidR="002D736D" w:rsidRDefault="002D736D" w:rsidP="00AD1F97">
          <w:r w:rsidRPr="00C954E5">
            <w:rPr>
              <w:noProof/>
              <w:lang w:eastAsia="es-MX"/>
            </w:rPr>
            <w:drawing>
              <wp:inline distT="0" distB="0" distL="0" distR="0" wp14:anchorId="3FD3E18B" wp14:editId="3E80686A">
                <wp:extent cx="1943100" cy="723900"/>
                <wp:effectExtent l="0" t="0" r="0" b="0"/>
                <wp:docPr id="2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41A78E6E" w14:textId="77777777" w:rsidR="002D736D" w:rsidRDefault="002D736D" w:rsidP="00AD1F97"/>
      </w:tc>
      <w:tc>
        <w:tcPr>
          <w:tcW w:w="4678" w:type="dxa"/>
          <w:tcBorders>
            <w:top w:val="nil"/>
            <w:left w:val="nil"/>
            <w:bottom w:val="single" w:sz="18" w:space="0" w:color="FF0000"/>
            <w:right w:val="nil"/>
          </w:tcBorders>
          <w:shd w:val="clear" w:color="auto" w:fill="auto"/>
        </w:tcPr>
        <w:p w14:paraId="540FDA0B" w14:textId="77777777" w:rsidR="002D736D" w:rsidRDefault="002D736D" w:rsidP="00AD1F97">
          <w:pPr>
            <w:jc w:val="right"/>
          </w:pPr>
          <w:r>
            <w:t xml:space="preserve"> </w:t>
          </w:r>
          <w:r w:rsidRPr="00C954E5">
            <w:rPr>
              <w:noProof/>
              <w:lang w:eastAsia="es-MX"/>
            </w:rPr>
            <w:drawing>
              <wp:inline distT="0" distB="0" distL="0" distR="0" wp14:anchorId="5F3278F5" wp14:editId="2E572FAA">
                <wp:extent cx="2095500" cy="660400"/>
                <wp:effectExtent l="0" t="0" r="0" b="6350"/>
                <wp:docPr id="2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6F2E01BE" w14:textId="77777777" w:rsidR="002D736D" w:rsidRDefault="002D736D" w:rsidP="00A44E33">
    <w:pPr>
      <w:pStyle w:val="Encabezado"/>
      <w:widowControl/>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E9B0" w14:textId="77777777" w:rsidR="002D736D" w:rsidRDefault="002D736D">
    <w:pPr>
      <w:pStyle w:val="Encabezado"/>
    </w:pPr>
    <w:r>
      <w:rPr>
        <w:noProof/>
      </w:rPr>
      <w:pict w14:anchorId="61CC4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43" o:spid="_x0000_s2116" type="#_x0000_t136" style="position:absolute;margin-left:0;margin-top:0;width:634.25pt;height:55.15pt;rotation:315;z-index:-251619328;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C3A0" w14:textId="77777777" w:rsidR="002D736D" w:rsidRDefault="002D736D" w:rsidP="00A44E33">
    <w:r>
      <w:rPr>
        <w:noProof/>
      </w:rPr>
      <w:pict w14:anchorId="3141F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3" o:spid="_x0000_s2106" type="#_x0000_t136" style="position:absolute;margin-left:0;margin-top:0;width:634.25pt;height:55.15pt;rotation:315;z-index:-251639808;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2D736D" w14:paraId="52301C1E" w14:textId="77777777" w:rsidTr="00AD1F97">
      <w:tc>
        <w:tcPr>
          <w:tcW w:w="4673" w:type="dxa"/>
          <w:tcBorders>
            <w:top w:val="nil"/>
            <w:left w:val="nil"/>
            <w:bottom w:val="single" w:sz="18" w:space="0" w:color="538135"/>
            <w:right w:val="nil"/>
          </w:tcBorders>
          <w:shd w:val="clear" w:color="auto" w:fill="auto"/>
        </w:tcPr>
        <w:p w14:paraId="12348235" w14:textId="77777777" w:rsidR="002D736D" w:rsidRDefault="002D736D" w:rsidP="00AD1F97">
          <w:r w:rsidRPr="00C954E5">
            <w:rPr>
              <w:noProof/>
              <w:lang w:eastAsia="es-MX"/>
            </w:rPr>
            <w:drawing>
              <wp:inline distT="0" distB="0" distL="0" distR="0" wp14:anchorId="4A057F2D" wp14:editId="4FECAAC7">
                <wp:extent cx="1943100" cy="723900"/>
                <wp:effectExtent l="0" t="0" r="0" b="0"/>
                <wp:docPr id="7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0373DDC2" w14:textId="77777777" w:rsidR="002D736D" w:rsidRDefault="002D736D" w:rsidP="00AD1F97"/>
      </w:tc>
      <w:tc>
        <w:tcPr>
          <w:tcW w:w="4678" w:type="dxa"/>
          <w:tcBorders>
            <w:top w:val="nil"/>
            <w:left w:val="nil"/>
            <w:bottom w:val="single" w:sz="18" w:space="0" w:color="FF0000"/>
            <w:right w:val="nil"/>
          </w:tcBorders>
          <w:shd w:val="clear" w:color="auto" w:fill="auto"/>
        </w:tcPr>
        <w:p w14:paraId="0F0F1F4A" w14:textId="77777777" w:rsidR="002D736D" w:rsidRDefault="002D736D" w:rsidP="00AD1F97">
          <w:pPr>
            <w:jc w:val="right"/>
          </w:pPr>
          <w:r>
            <w:t xml:space="preserve"> </w:t>
          </w:r>
          <w:r w:rsidRPr="00C954E5">
            <w:rPr>
              <w:noProof/>
              <w:lang w:eastAsia="es-MX"/>
            </w:rPr>
            <w:drawing>
              <wp:inline distT="0" distB="0" distL="0" distR="0" wp14:anchorId="45606E6F" wp14:editId="1F795F82">
                <wp:extent cx="2095500" cy="660400"/>
                <wp:effectExtent l="0" t="0" r="0" b="6350"/>
                <wp:docPr id="7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1AB39A9E" w14:textId="77777777" w:rsidR="002D736D" w:rsidRDefault="002D736D" w:rsidP="002B1C15">
    <w:pPr>
      <w:pStyle w:val="Encabezado"/>
      <w:widowControl/>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1729" w14:textId="77777777" w:rsidR="002D736D" w:rsidRDefault="002D736D">
    <w:pPr>
      <w:pStyle w:val="Encabezado"/>
    </w:pPr>
    <w:r>
      <w:rPr>
        <w:noProof/>
      </w:rPr>
      <w:pict w14:anchorId="0E51C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1" o:spid="_x0000_s2104" type="#_x0000_t136" style="position:absolute;margin-left:0;margin-top:0;width:634.25pt;height:55.15pt;rotation:315;z-index:-251643904;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r>
      <w:rPr>
        <w:noProof/>
        <w:lang w:val="es-MX" w:eastAsia="es-MX"/>
      </w:rPr>
      <mc:AlternateContent>
        <mc:Choice Requires="wps">
          <w:drawing>
            <wp:anchor distT="0" distB="0" distL="114300" distR="114300" simplePos="0" relativeHeight="251665408" behindDoc="1" locked="0" layoutInCell="0" allowOverlap="1" wp14:anchorId="72513313" wp14:editId="302143EF">
              <wp:simplePos x="0" y="0"/>
              <wp:positionH relativeFrom="margin">
                <wp:align>center</wp:align>
              </wp:positionH>
              <wp:positionV relativeFrom="margin">
                <wp:align>center</wp:align>
              </wp:positionV>
              <wp:extent cx="8343900" cy="537845"/>
              <wp:effectExtent l="0" t="2724150" r="0" b="2776855"/>
              <wp:wrapNone/>
              <wp:docPr id="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43900" cy="5378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B4547D" w14:textId="77777777" w:rsidR="002D736D" w:rsidRDefault="002D736D" w:rsidP="00786419">
                          <w:pPr>
                            <w:pStyle w:val="NormalWeb"/>
                            <w:spacing w:before="0" w:beforeAutospacing="0" w:after="0" w:afterAutospacing="0"/>
                            <w:jc w:val="center"/>
                          </w:pPr>
                          <w:r>
                            <w:rPr>
                              <w:color w:val="C0C0C0"/>
                              <w:sz w:val="2"/>
                              <w:szCs w:val="2"/>
                              <w14:textFill>
                                <w14:solidFill>
                                  <w14:srgbClr w14:val="C0C0C0">
                                    <w14:alpha w14:val="50000"/>
                                  </w14:srgbClr>
                                </w14:solidFill>
                              </w14:textFill>
                            </w:rPr>
                            <w:t>SEGUNDA VERSIÓN PRECONVOCATORIA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513313" id="_x0000_t202" coordsize="21600,21600" o:spt="202" path="m,l,21600r21600,l21600,xe">
              <v:stroke joinstyle="miter"/>
              <v:path gradientshapeok="t" o:connecttype="rect"/>
            </v:shapetype>
            <v:shape id="WordArt 20" o:spid="_x0000_s1031" type="#_x0000_t202" style="position:absolute;margin-left:0;margin-top:0;width:657pt;height:42.3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" o:allowincell="f" filled="f" stroked="f">
              <v:stroke joinstyle="round"/>
              <o:lock v:ext="edit" shapetype="t"/>
              <v:textbox style="mso-fit-shape-to-text:t">
                <w:txbxContent>
                  <w:p w14:paraId="5BB4547D" w14:textId="77777777" w:rsidR="002D736D" w:rsidRDefault="002D736D" w:rsidP="00786419">
                    <w:pPr>
                      <w:pStyle w:val="NormalWeb"/>
                      <w:spacing w:before="0" w:beforeAutospacing="0" w:after="0" w:afterAutospacing="0"/>
                      <w:jc w:val="center"/>
                    </w:pPr>
                    <w:r>
                      <w:rPr>
                        <w:color w:val="C0C0C0"/>
                        <w:sz w:val="2"/>
                        <w:szCs w:val="2"/>
                        <w14:textFill>
                          <w14:solidFill>
                            <w14:srgbClr w14:val="C0C0C0">
                              <w14:alpha w14:val="50000"/>
                            </w14:srgbClr>
                          </w14:solidFill>
                        </w14:textFill>
                      </w:rPr>
                      <w:t>SEGUNDA VERSIÓN PRECONVOCATORIA</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15767" w14:textId="77777777" w:rsidR="002D736D" w:rsidRDefault="002D736D">
    <w:pPr>
      <w:pStyle w:val="Encabezado"/>
    </w:pPr>
    <w:r>
      <w:rPr>
        <w:noProof/>
      </w:rPr>
      <w:pict w14:anchorId="0737E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7" type="#_x0000_t136" style="position:absolute;margin-left:0;margin-top:0;width:652.05pt;height:37.25pt;rotation:315;z-index:-251610112;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7B94A0F">
        <v:shape id="_x0000_s2125" type="#_x0000_t136" style="position:absolute;margin-left:0;margin-top:0;width:657pt;height:42.35pt;rotation:315;z-index:-251612160;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D260" w14:textId="77777777" w:rsidR="002D736D" w:rsidRDefault="002D736D" w:rsidP="00A44E3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2D736D" w14:paraId="036E7170" w14:textId="77777777" w:rsidTr="00AD1F97">
      <w:tc>
        <w:tcPr>
          <w:tcW w:w="4673" w:type="dxa"/>
          <w:tcBorders>
            <w:top w:val="nil"/>
            <w:left w:val="nil"/>
            <w:bottom w:val="single" w:sz="18" w:space="0" w:color="538135"/>
            <w:right w:val="nil"/>
          </w:tcBorders>
          <w:shd w:val="clear" w:color="auto" w:fill="auto"/>
        </w:tcPr>
        <w:p w14:paraId="3EA867C5" w14:textId="77777777" w:rsidR="002D736D" w:rsidRDefault="002D736D" w:rsidP="00AD1F97">
          <w:r w:rsidRPr="00C954E5">
            <w:rPr>
              <w:noProof/>
              <w:lang w:eastAsia="es-MX"/>
            </w:rPr>
            <w:drawing>
              <wp:inline distT="0" distB="0" distL="0" distR="0" wp14:anchorId="6A5AD1C7" wp14:editId="392E9F34">
                <wp:extent cx="1943100" cy="723900"/>
                <wp:effectExtent l="0" t="0" r="0" b="0"/>
                <wp:docPr id="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5DA1C190" w14:textId="77777777" w:rsidR="002D736D" w:rsidRDefault="002D736D" w:rsidP="00AD1F97"/>
      </w:tc>
      <w:tc>
        <w:tcPr>
          <w:tcW w:w="4678" w:type="dxa"/>
          <w:tcBorders>
            <w:top w:val="nil"/>
            <w:left w:val="nil"/>
            <w:bottom w:val="single" w:sz="18" w:space="0" w:color="FF0000"/>
            <w:right w:val="nil"/>
          </w:tcBorders>
          <w:shd w:val="clear" w:color="auto" w:fill="auto"/>
        </w:tcPr>
        <w:p w14:paraId="218B98B7" w14:textId="77777777" w:rsidR="002D736D" w:rsidRDefault="002D736D" w:rsidP="00AD1F97">
          <w:pPr>
            <w:jc w:val="right"/>
          </w:pPr>
          <w:r>
            <w:t xml:space="preserve"> </w:t>
          </w:r>
          <w:r w:rsidRPr="00C954E5">
            <w:rPr>
              <w:noProof/>
              <w:lang w:eastAsia="es-MX"/>
            </w:rPr>
            <w:drawing>
              <wp:inline distT="0" distB="0" distL="0" distR="0" wp14:anchorId="4C9E548C" wp14:editId="711E63B6">
                <wp:extent cx="2095500" cy="660400"/>
                <wp:effectExtent l="0" t="0" r="0" b="6350"/>
                <wp:docPr id="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3F0277B5" w14:textId="77777777" w:rsidR="002D736D" w:rsidRDefault="002D736D" w:rsidP="002B1C15">
    <w:pPr>
      <w:pStyle w:val="Encabezado"/>
      <w:widowControl/>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A1341" w14:textId="77777777" w:rsidR="002D736D" w:rsidRDefault="002D736D">
    <w:pPr>
      <w:pStyle w:val="Encabezado"/>
    </w:pPr>
    <w:r>
      <w:rPr>
        <w:noProof/>
      </w:rPr>
      <w:pict w14:anchorId="35E42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margin-left:0;margin-top:0;width:652.05pt;height:37.25pt;rotation:315;z-index:-251611136;mso-position-horizontal:center;mso-position-horizontal-relative:margin;mso-position-vertical:center;mso-position-vertical-relative:margin" o:allowincell="f" fillcolor="#7f7f7f [1612]" stroked="f">
          <v:fill opacity=".5"/>
          <v:textpath style="font-family:&quot;Times New Roman&quot;;font-size:1pt" string="PROYECTO DE CONVOCATORIA SUBCOMITÉ"/>
          <w10:wrap anchorx="margin" anchory="margin"/>
        </v:shape>
      </w:pict>
    </w:r>
    <w:r>
      <w:rPr>
        <w:noProof/>
      </w:rPr>
      <w:pict w14:anchorId="0D20266C">
        <v:shape id="_x0000_s2124" type="#_x0000_t136" style="position:absolute;margin-left:0;margin-top:0;width:657pt;height:42.35pt;rotation:315;z-index:-251613184;mso-position-horizontal:center;mso-position-horizontal-relative:margin;mso-position-vertical:center;mso-position-vertical-relative:margin" o:allowincell="f" fillcolor="silver" stroked="f">
          <v:fill opacity=".5"/>
          <v:textpath style="font-family:&quot;Times New Roman&quot;;font-size:1pt" string="SEGUNDA VERSIÓN PRECONVOCATORI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2850" w14:textId="77777777" w:rsidR="002D736D" w:rsidRDefault="002D736D">
    <w:pPr>
      <w:pStyle w:val="Encabezado"/>
    </w:pPr>
    <w:r>
      <w:rPr>
        <w:noProof/>
      </w:rPr>
      <w:pict w14:anchorId="256EB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8" o:spid="_x0000_s2111" type="#_x0000_t136" style="position:absolute;margin-left:0;margin-top:0;width:634.25pt;height:55.15pt;rotation:315;z-index:-251629568;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928C9" w14:textId="77777777" w:rsidR="002D736D" w:rsidRDefault="002D736D" w:rsidP="00A44E33">
    <w:r>
      <w:rPr>
        <w:noProof/>
      </w:rPr>
      <w:pict w14:anchorId="244CD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9" o:spid="_x0000_s2112" type="#_x0000_t136" style="position:absolute;margin-left:0;margin-top:0;width:634.25pt;height:55.15pt;rotation:315;z-index:-251627520;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25"/>
      <w:gridCol w:w="4678"/>
    </w:tblGrid>
    <w:tr w:rsidR="002D736D" w14:paraId="146A6B9B" w14:textId="77777777" w:rsidTr="00AD1F97">
      <w:tc>
        <w:tcPr>
          <w:tcW w:w="4673" w:type="dxa"/>
          <w:tcBorders>
            <w:top w:val="nil"/>
            <w:left w:val="nil"/>
            <w:bottom w:val="single" w:sz="18" w:space="0" w:color="538135"/>
            <w:right w:val="nil"/>
          </w:tcBorders>
          <w:shd w:val="clear" w:color="auto" w:fill="auto"/>
        </w:tcPr>
        <w:p w14:paraId="030E8E6D" w14:textId="77777777" w:rsidR="002D736D" w:rsidRDefault="002D736D" w:rsidP="00AD1F97">
          <w:r w:rsidRPr="00C954E5">
            <w:rPr>
              <w:noProof/>
              <w:lang w:eastAsia="es-MX"/>
            </w:rPr>
            <w:drawing>
              <wp:inline distT="0" distB="0" distL="0" distR="0" wp14:anchorId="3246422C" wp14:editId="4C654FCD">
                <wp:extent cx="1943100" cy="723900"/>
                <wp:effectExtent l="0" t="0" r="0" b="0"/>
                <wp:docPr id="1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l="14128" t="15990" r="56258" b="70406"/>
                        <a:stretch>
                          <a:fillRect/>
                        </a:stretch>
                      </pic:blipFill>
                      <pic:spPr bwMode="auto">
                        <a:xfrm>
                          <a:off x="0" y="0"/>
                          <a:ext cx="1943100" cy="723900"/>
                        </a:xfrm>
                        <a:prstGeom prst="rect">
                          <a:avLst/>
                        </a:prstGeom>
                        <a:noFill/>
                        <a:ln>
                          <a:noFill/>
                        </a:ln>
                      </pic:spPr>
                    </pic:pic>
                  </a:graphicData>
                </a:graphic>
              </wp:inline>
            </w:drawing>
          </w:r>
        </w:p>
      </w:tc>
      <w:tc>
        <w:tcPr>
          <w:tcW w:w="425" w:type="dxa"/>
          <w:tcBorders>
            <w:top w:val="nil"/>
            <w:left w:val="nil"/>
            <w:bottom w:val="nil"/>
            <w:right w:val="nil"/>
          </w:tcBorders>
          <w:shd w:val="clear" w:color="auto" w:fill="auto"/>
        </w:tcPr>
        <w:p w14:paraId="607A922F" w14:textId="77777777" w:rsidR="002D736D" w:rsidRDefault="002D736D" w:rsidP="00AD1F97"/>
      </w:tc>
      <w:tc>
        <w:tcPr>
          <w:tcW w:w="4678" w:type="dxa"/>
          <w:tcBorders>
            <w:top w:val="nil"/>
            <w:left w:val="nil"/>
            <w:bottom w:val="single" w:sz="18" w:space="0" w:color="FF0000"/>
            <w:right w:val="nil"/>
          </w:tcBorders>
          <w:shd w:val="clear" w:color="auto" w:fill="auto"/>
        </w:tcPr>
        <w:p w14:paraId="594703D2" w14:textId="77777777" w:rsidR="002D736D" w:rsidRDefault="002D736D" w:rsidP="00AD1F97">
          <w:pPr>
            <w:jc w:val="right"/>
          </w:pPr>
          <w:r>
            <w:t xml:space="preserve"> </w:t>
          </w:r>
          <w:r w:rsidRPr="00C954E5">
            <w:rPr>
              <w:noProof/>
              <w:lang w:eastAsia="es-MX"/>
            </w:rPr>
            <w:drawing>
              <wp:inline distT="0" distB="0" distL="0" distR="0" wp14:anchorId="65B33FB1" wp14:editId="289F496F">
                <wp:extent cx="2095500" cy="660400"/>
                <wp:effectExtent l="0" t="0" r="0" b="6350"/>
                <wp:docPr id="1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660400"/>
                        </a:xfrm>
                        <a:prstGeom prst="rect">
                          <a:avLst/>
                        </a:prstGeom>
                        <a:noFill/>
                        <a:ln>
                          <a:noFill/>
                        </a:ln>
                      </pic:spPr>
                    </pic:pic>
                  </a:graphicData>
                </a:graphic>
              </wp:inline>
            </w:drawing>
          </w:r>
        </w:p>
      </w:tc>
    </w:tr>
  </w:tbl>
  <w:p w14:paraId="51AEC464" w14:textId="77777777" w:rsidR="002D736D" w:rsidRDefault="002D736D" w:rsidP="00A44E33">
    <w:pPr>
      <w:pStyle w:val="Encabezado"/>
      <w:widowControl/>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C67EF" w14:textId="77777777" w:rsidR="002D736D" w:rsidRDefault="002D736D">
    <w:pPr>
      <w:pStyle w:val="Encabezado"/>
    </w:pPr>
    <w:r>
      <w:rPr>
        <w:noProof/>
      </w:rPr>
      <w:pict w14:anchorId="01D10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45537" o:spid="_x0000_s2110" type="#_x0000_t136" style="position:absolute;margin-left:0;margin-top:0;width:634.25pt;height:55.15pt;rotation:315;z-index:-251631616;mso-position-horizontal:center;mso-position-horizontal-relative:margin;mso-position-vertical:center;mso-position-vertical-relative:margin" o:allowincell="f" fillcolor="#7f7f7f [1612]" stroked="f">
          <v:fill opacity=".5"/>
          <v:textpath style="font-family:&quot;Times New Roman&quot;;font-size:1pt" string="CONVOCATORIA DEFINI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D2CD3E"/>
    <w:lvl w:ilvl="0">
      <w:start w:val="1"/>
      <w:numFmt w:val="decimal"/>
      <w:pStyle w:val="Heading2LSS"/>
      <w:lvlText w:val="%1."/>
      <w:lvlJc w:val="left"/>
      <w:pPr>
        <w:tabs>
          <w:tab w:val="num" w:pos="454"/>
        </w:tabs>
        <w:ind w:left="454" w:hanging="454"/>
      </w:pPr>
      <w:rPr>
        <w:rFonts w:ascii="Arial Negrita" w:hAnsi="Arial Negrita" w:cs="Times New Roman" w:hint="default"/>
        <w:b/>
        <w:i w:val="0"/>
        <w:color w:val="auto"/>
        <w:sz w:val="24"/>
        <w:szCs w:val="24"/>
      </w:rPr>
    </w:lvl>
  </w:abstractNum>
  <w:abstractNum w:abstractNumId="1" w15:restartNumberingAfterBreak="0">
    <w:nsid w:val="003E0516"/>
    <w:multiLevelType w:val="multilevel"/>
    <w:tmpl w:val="D8BAD350"/>
    <w:lvl w:ilvl="0">
      <w:start w:val="1"/>
      <w:numFmt w:val="decimal"/>
      <w:lvlRestart w:val="0"/>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2" w15:restartNumberingAfterBreak="0">
    <w:nsid w:val="00415F58"/>
    <w:multiLevelType w:val="hybridMultilevel"/>
    <w:tmpl w:val="53CE60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0864EC8"/>
    <w:multiLevelType w:val="hybridMultilevel"/>
    <w:tmpl w:val="37C27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C40B4F"/>
    <w:multiLevelType w:val="hybridMultilevel"/>
    <w:tmpl w:val="F008F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13F7FCF"/>
    <w:multiLevelType w:val="hybridMultilevel"/>
    <w:tmpl w:val="97E4A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27358D"/>
    <w:multiLevelType w:val="hybridMultilevel"/>
    <w:tmpl w:val="5DC2517C"/>
    <w:name w:val="WW8Num1"/>
    <w:lvl w:ilvl="0" w:tplc="AD46E834">
      <w:start w:val="1"/>
      <w:numFmt w:val="decimal"/>
      <w:lvlText w:val="%1."/>
      <w:lvlJc w:val="left"/>
      <w:pPr>
        <w:tabs>
          <w:tab w:val="num" w:pos="644"/>
        </w:tabs>
        <w:ind w:left="644" w:hanging="360"/>
      </w:pPr>
    </w:lvl>
    <w:lvl w:ilvl="1" w:tplc="A6521592" w:tentative="1">
      <w:start w:val="1"/>
      <w:numFmt w:val="lowerLetter"/>
      <w:lvlText w:val="%2."/>
      <w:lvlJc w:val="left"/>
      <w:pPr>
        <w:tabs>
          <w:tab w:val="num" w:pos="1440"/>
        </w:tabs>
        <w:ind w:left="1440" w:hanging="360"/>
      </w:pPr>
    </w:lvl>
    <w:lvl w:ilvl="2" w:tplc="C284E154" w:tentative="1">
      <w:start w:val="1"/>
      <w:numFmt w:val="lowerRoman"/>
      <w:lvlText w:val="%3."/>
      <w:lvlJc w:val="right"/>
      <w:pPr>
        <w:tabs>
          <w:tab w:val="num" w:pos="2160"/>
        </w:tabs>
        <w:ind w:left="2160" w:hanging="180"/>
      </w:pPr>
    </w:lvl>
    <w:lvl w:ilvl="3" w:tplc="0FB4CD6A" w:tentative="1">
      <w:start w:val="1"/>
      <w:numFmt w:val="decimal"/>
      <w:lvlText w:val="%4."/>
      <w:lvlJc w:val="left"/>
      <w:pPr>
        <w:tabs>
          <w:tab w:val="num" w:pos="2880"/>
        </w:tabs>
        <w:ind w:left="2880" w:hanging="360"/>
      </w:pPr>
    </w:lvl>
    <w:lvl w:ilvl="4" w:tplc="18FCD41C" w:tentative="1">
      <w:start w:val="1"/>
      <w:numFmt w:val="lowerLetter"/>
      <w:lvlText w:val="%5."/>
      <w:lvlJc w:val="left"/>
      <w:pPr>
        <w:tabs>
          <w:tab w:val="num" w:pos="3600"/>
        </w:tabs>
        <w:ind w:left="3600" w:hanging="360"/>
      </w:pPr>
    </w:lvl>
    <w:lvl w:ilvl="5" w:tplc="B2863B24" w:tentative="1">
      <w:start w:val="1"/>
      <w:numFmt w:val="lowerRoman"/>
      <w:lvlText w:val="%6."/>
      <w:lvlJc w:val="right"/>
      <w:pPr>
        <w:tabs>
          <w:tab w:val="num" w:pos="4320"/>
        </w:tabs>
        <w:ind w:left="4320" w:hanging="180"/>
      </w:pPr>
    </w:lvl>
    <w:lvl w:ilvl="6" w:tplc="441C68AA" w:tentative="1">
      <w:start w:val="1"/>
      <w:numFmt w:val="decimal"/>
      <w:lvlText w:val="%7."/>
      <w:lvlJc w:val="left"/>
      <w:pPr>
        <w:tabs>
          <w:tab w:val="num" w:pos="5040"/>
        </w:tabs>
        <w:ind w:left="5040" w:hanging="360"/>
      </w:pPr>
    </w:lvl>
    <w:lvl w:ilvl="7" w:tplc="D8D4DE74" w:tentative="1">
      <w:start w:val="1"/>
      <w:numFmt w:val="lowerLetter"/>
      <w:lvlText w:val="%8."/>
      <w:lvlJc w:val="left"/>
      <w:pPr>
        <w:tabs>
          <w:tab w:val="num" w:pos="5760"/>
        </w:tabs>
        <w:ind w:left="5760" w:hanging="360"/>
      </w:pPr>
    </w:lvl>
    <w:lvl w:ilvl="8" w:tplc="B2CCC21A" w:tentative="1">
      <w:start w:val="1"/>
      <w:numFmt w:val="lowerRoman"/>
      <w:lvlText w:val="%9."/>
      <w:lvlJc w:val="right"/>
      <w:pPr>
        <w:tabs>
          <w:tab w:val="num" w:pos="6480"/>
        </w:tabs>
        <w:ind w:left="6480" w:hanging="180"/>
      </w:pPr>
    </w:lvl>
  </w:abstractNum>
  <w:abstractNum w:abstractNumId="7" w15:restartNumberingAfterBreak="0">
    <w:nsid w:val="055B1B5D"/>
    <w:multiLevelType w:val="hybridMultilevel"/>
    <w:tmpl w:val="FCDC08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A690495"/>
    <w:multiLevelType w:val="hybridMultilevel"/>
    <w:tmpl w:val="6336AC5E"/>
    <w:lvl w:ilvl="0" w:tplc="A66C0D1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D41919"/>
    <w:multiLevelType w:val="multilevel"/>
    <w:tmpl w:val="2CDA298C"/>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0F060332"/>
    <w:multiLevelType w:val="hybridMultilevel"/>
    <w:tmpl w:val="628E4454"/>
    <w:lvl w:ilvl="0" w:tplc="65CCA108">
      <w:start w:val="1"/>
      <w:numFmt w:val="bullet"/>
      <w:pStyle w:val="NumHeading1"/>
      <w:lvlText w:val=""/>
      <w:lvlJc w:val="left"/>
      <w:pPr>
        <w:ind w:left="720" w:hanging="360"/>
      </w:pPr>
      <w:rPr>
        <w:rFonts w:ascii="Symbol" w:hAnsi="Symbol" w:hint="default"/>
      </w:rPr>
    </w:lvl>
    <w:lvl w:ilvl="1" w:tplc="483EF5B4" w:tentative="1">
      <w:start w:val="1"/>
      <w:numFmt w:val="bullet"/>
      <w:lvlText w:val="o"/>
      <w:lvlJc w:val="left"/>
      <w:pPr>
        <w:ind w:left="1440" w:hanging="360"/>
      </w:pPr>
      <w:rPr>
        <w:rFonts w:ascii="Courier New" w:hAnsi="Courier New" w:cs="Courier New" w:hint="default"/>
      </w:rPr>
    </w:lvl>
    <w:lvl w:ilvl="2" w:tplc="BD8C4E90" w:tentative="1">
      <w:start w:val="1"/>
      <w:numFmt w:val="bullet"/>
      <w:lvlText w:val=""/>
      <w:lvlJc w:val="left"/>
      <w:pPr>
        <w:ind w:left="2160" w:hanging="360"/>
      </w:pPr>
      <w:rPr>
        <w:rFonts w:ascii="Wingdings" w:hAnsi="Wingdings" w:hint="default"/>
      </w:rPr>
    </w:lvl>
    <w:lvl w:ilvl="3" w:tplc="48427A92" w:tentative="1">
      <w:start w:val="1"/>
      <w:numFmt w:val="bullet"/>
      <w:lvlText w:val=""/>
      <w:lvlJc w:val="left"/>
      <w:pPr>
        <w:ind w:left="2880" w:hanging="360"/>
      </w:pPr>
      <w:rPr>
        <w:rFonts w:ascii="Symbol" w:hAnsi="Symbol" w:hint="default"/>
      </w:rPr>
    </w:lvl>
    <w:lvl w:ilvl="4" w:tplc="AD7AD642" w:tentative="1">
      <w:start w:val="1"/>
      <w:numFmt w:val="bullet"/>
      <w:lvlText w:val="o"/>
      <w:lvlJc w:val="left"/>
      <w:pPr>
        <w:ind w:left="3600" w:hanging="360"/>
      </w:pPr>
      <w:rPr>
        <w:rFonts w:ascii="Courier New" w:hAnsi="Courier New" w:cs="Courier New" w:hint="default"/>
      </w:rPr>
    </w:lvl>
    <w:lvl w:ilvl="5" w:tplc="3FEA631C" w:tentative="1">
      <w:start w:val="1"/>
      <w:numFmt w:val="bullet"/>
      <w:lvlText w:val=""/>
      <w:lvlJc w:val="left"/>
      <w:pPr>
        <w:ind w:left="4320" w:hanging="360"/>
      </w:pPr>
      <w:rPr>
        <w:rFonts w:ascii="Wingdings" w:hAnsi="Wingdings" w:hint="default"/>
      </w:rPr>
    </w:lvl>
    <w:lvl w:ilvl="6" w:tplc="98FEC772" w:tentative="1">
      <w:start w:val="1"/>
      <w:numFmt w:val="bullet"/>
      <w:lvlText w:val=""/>
      <w:lvlJc w:val="left"/>
      <w:pPr>
        <w:ind w:left="5040" w:hanging="360"/>
      </w:pPr>
      <w:rPr>
        <w:rFonts w:ascii="Symbol" w:hAnsi="Symbol" w:hint="default"/>
      </w:rPr>
    </w:lvl>
    <w:lvl w:ilvl="7" w:tplc="050A91A8" w:tentative="1">
      <w:start w:val="1"/>
      <w:numFmt w:val="bullet"/>
      <w:lvlText w:val="o"/>
      <w:lvlJc w:val="left"/>
      <w:pPr>
        <w:ind w:left="5760" w:hanging="360"/>
      </w:pPr>
      <w:rPr>
        <w:rFonts w:ascii="Courier New" w:hAnsi="Courier New" w:cs="Courier New" w:hint="default"/>
      </w:rPr>
    </w:lvl>
    <w:lvl w:ilvl="8" w:tplc="3D1E1096" w:tentative="1">
      <w:start w:val="1"/>
      <w:numFmt w:val="bullet"/>
      <w:lvlText w:val=""/>
      <w:lvlJc w:val="left"/>
      <w:pPr>
        <w:ind w:left="6480" w:hanging="360"/>
      </w:pPr>
      <w:rPr>
        <w:rFonts w:ascii="Wingdings" w:hAnsi="Wingdings" w:hint="default"/>
      </w:rPr>
    </w:lvl>
  </w:abstractNum>
  <w:abstractNum w:abstractNumId="11"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12" w15:restartNumberingAfterBreak="0">
    <w:nsid w:val="13A13C8A"/>
    <w:multiLevelType w:val="hybridMultilevel"/>
    <w:tmpl w:val="827AF454"/>
    <w:lvl w:ilvl="0" w:tplc="69A0BE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CB7DF7"/>
    <w:multiLevelType w:val="hybridMultilevel"/>
    <w:tmpl w:val="C7EE69CC"/>
    <w:lvl w:ilvl="0" w:tplc="FFFFFFFF">
      <w:start w:val="1"/>
      <w:numFmt w:val="bullet"/>
      <w:pStyle w:val="Ttuloindependiente"/>
      <w:lvlText w:val="►"/>
      <w:lvlJc w:val="left"/>
      <w:pPr>
        <w:tabs>
          <w:tab w:val="num" w:pos="1077"/>
        </w:tabs>
        <w:ind w:left="1021" w:hanging="341"/>
      </w:pPr>
      <w:rPr>
        <w:rFonts w:ascii="Arial" w:hAnsi="Arial" w:hint="default"/>
        <w:b w:val="0"/>
        <w:i w:val="0"/>
        <w:color w:val="auto"/>
        <w:sz w:val="20"/>
      </w:rPr>
    </w:lvl>
    <w:lvl w:ilvl="1" w:tplc="FFFFFFFF">
      <w:start w:val="1"/>
      <w:numFmt w:val="decimal"/>
      <w:lvlText w:val="1.%2"/>
      <w:lvlJc w:val="left"/>
      <w:pPr>
        <w:tabs>
          <w:tab w:val="num" w:pos="1021"/>
        </w:tabs>
        <w:ind w:left="1021" w:hanging="1021"/>
      </w:pPr>
      <w:rPr>
        <w:rFonts w:cs="Times New Roman" w:hint="default"/>
      </w:rPr>
    </w:lvl>
    <w:lvl w:ilvl="2" w:tplc="FFFFFFFF">
      <w:start w:val="1"/>
      <w:numFmt w:val="bullet"/>
      <w:lvlText w:val="o"/>
      <w:lvlJc w:val="left"/>
      <w:pPr>
        <w:tabs>
          <w:tab w:val="num" w:pos="927"/>
        </w:tabs>
        <w:ind w:left="907" w:hanging="340"/>
      </w:pPr>
      <w:rPr>
        <w:rFonts w:hAnsi="Courier New" w:hint="default"/>
        <w:sz w:val="32"/>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1434543F"/>
    <w:multiLevelType w:val="hybridMultilevel"/>
    <w:tmpl w:val="5D88B2B6"/>
    <w:lvl w:ilvl="0" w:tplc="231EB2DC">
      <w:start w:val="1"/>
      <w:numFmt w:val="upperLetter"/>
      <w:lvlText w:val="%1)"/>
      <w:lvlJc w:val="left"/>
      <w:pPr>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15:restartNumberingAfterBreak="0">
    <w:nsid w:val="14B06608"/>
    <w:multiLevelType w:val="hybridMultilevel"/>
    <w:tmpl w:val="7F38EED6"/>
    <w:lvl w:ilvl="0" w:tplc="24D0A8D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CA498D"/>
    <w:multiLevelType w:val="hybridMultilevel"/>
    <w:tmpl w:val="D0B0A84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17FD7B4C"/>
    <w:multiLevelType w:val="multilevel"/>
    <w:tmpl w:val="5FAA90A0"/>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87044C9"/>
    <w:multiLevelType w:val="hybridMultilevel"/>
    <w:tmpl w:val="6E900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A2E0195"/>
    <w:multiLevelType w:val="hybridMultilevel"/>
    <w:tmpl w:val="FF54EAB4"/>
    <w:lvl w:ilvl="0" w:tplc="44F0294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AC11D97"/>
    <w:multiLevelType w:val="hybridMultilevel"/>
    <w:tmpl w:val="434E89D6"/>
    <w:styleLink w:val="1111111"/>
    <w:lvl w:ilvl="0" w:tplc="080A0001">
      <w:start w:val="1"/>
      <w:numFmt w:val="upperLetter"/>
      <w:lvlText w:val="%1."/>
      <w:lvlJc w:val="left"/>
      <w:pPr>
        <w:tabs>
          <w:tab w:val="num" w:pos="502"/>
        </w:tabs>
        <w:ind w:left="502" w:hanging="360"/>
      </w:pPr>
      <w:rPr>
        <w:rFonts w:hint="default"/>
        <w:b/>
        <w:bCs/>
      </w:rPr>
    </w:lvl>
    <w:lvl w:ilvl="1" w:tplc="080A0001">
      <w:start w:val="1"/>
      <w:numFmt w:val="lowerLetter"/>
      <w:lvlText w:val="%2."/>
      <w:lvlJc w:val="left"/>
      <w:pPr>
        <w:tabs>
          <w:tab w:val="num" w:pos="1440"/>
        </w:tabs>
        <w:ind w:left="1440" w:hanging="360"/>
      </w:pPr>
    </w:lvl>
    <w:lvl w:ilvl="2" w:tplc="2446FADA">
      <w:start w:val="1"/>
      <w:numFmt w:val="lowerRoman"/>
      <w:lvlText w:val="%3."/>
      <w:lvlJc w:val="right"/>
      <w:pPr>
        <w:tabs>
          <w:tab w:val="num" w:pos="2160"/>
        </w:tabs>
        <w:ind w:left="2160" w:hanging="180"/>
      </w:pPr>
    </w:lvl>
    <w:lvl w:ilvl="3" w:tplc="1CA68F98">
      <w:start w:val="1"/>
      <w:numFmt w:val="decimal"/>
      <w:lvlText w:val="%4."/>
      <w:lvlJc w:val="left"/>
      <w:pPr>
        <w:tabs>
          <w:tab w:val="num" w:pos="2880"/>
        </w:tabs>
        <w:ind w:left="2880" w:hanging="360"/>
      </w:pPr>
    </w:lvl>
    <w:lvl w:ilvl="4" w:tplc="71041D58">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2" w15:restartNumberingAfterBreak="0">
    <w:nsid w:val="1ACC2BF9"/>
    <w:multiLevelType w:val="multilevel"/>
    <w:tmpl w:val="449C733E"/>
    <w:lvl w:ilvl="0">
      <w:start w:val="12"/>
      <w:numFmt w:val="decimal"/>
      <w:lvlText w:val="%1."/>
      <w:lvlJc w:val="left"/>
      <w:pPr>
        <w:ind w:left="577" w:hanging="435"/>
      </w:pPr>
      <w:rPr>
        <w:rFonts w:hint="default"/>
      </w:rPr>
    </w:lvl>
    <w:lvl w:ilvl="1">
      <w:start w:val="2"/>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AD77226"/>
    <w:multiLevelType w:val="hybridMultilevel"/>
    <w:tmpl w:val="B2AAB3D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1F3B5154"/>
    <w:multiLevelType w:val="singleLevel"/>
    <w:tmpl w:val="3DFA1D40"/>
    <w:lvl w:ilvl="0">
      <w:start w:val="1"/>
      <w:numFmt w:val="upperRoman"/>
      <w:lvlText w:val="%1."/>
      <w:lvlJc w:val="left"/>
      <w:pPr>
        <w:tabs>
          <w:tab w:val="num" w:pos="720"/>
        </w:tabs>
        <w:ind w:left="720" w:hanging="720"/>
      </w:pPr>
      <w:rPr>
        <w:rFonts w:ascii="Arial" w:hAnsi="Arial" w:cs="Arial" w:hint="default"/>
      </w:rPr>
    </w:lvl>
  </w:abstractNum>
  <w:abstractNum w:abstractNumId="25" w15:restartNumberingAfterBreak="0">
    <w:nsid w:val="1F510E59"/>
    <w:multiLevelType w:val="hybridMultilevel"/>
    <w:tmpl w:val="5BF40B8C"/>
    <w:lvl w:ilvl="0" w:tplc="7F764C94">
      <w:start w:val="1"/>
      <w:numFmt w:val="upperLetter"/>
      <w:lvlText w:val="%1)"/>
      <w:lvlJc w:val="left"/>
      <w:pPr>
        <w:tabs>
          <w:tab w:val="num" w:pos="709"/>
        </w:tabs>
        <w:ind w:left="709" w:hanging="709"/>
      </w:pPr>
      <w:rPr>
        <w:rFonts w:hint="default"/>
        <w:b w:val="0"/>
        <w:sz w:val="18"/>
        <w:szCs w:val="18"/>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20D7106D"/>
    <w:multiLevelType w:val="multilevel"/>
    <w:tmpl w:val="22CEA41E"/>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22F959E9"/>
    <w:multiLevelType w:val="hybridMultilevel"/>
    <w:tmpl w:val="16E6B8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7FB74E8"/>
    <w:multiLevelType w:val="hybridMultilevel"/>
    <w:tmpl w:val="57BE8E1A"/>
    <w:lvl w:ilvl="0" w:tplc="2F902782">
      <w:start w:val="1"/>
      <w:numFmt w:val="bullet"/>
      <w:lvlText w:val=""/>
      <w:lvlJc w:val="left"/>
      <w:pPr>
        <w:tabs>
          <w:tab w:val="num" w:pos="720"/>
        </w:tabs>
        <w:ind w:left="720" w:hanging="360"/>
      </w:pPr>
      <w:rPr>
        <w:rFonts w:ascii="Symbol" w:hAnsi="Symbol" w:hint="default"/>
        <w:b/>
        <w:bCs/>
      </w:rPr>
    </w:lvl>
    <w:lvl w:ilvl="1" w:tplc="20082F62">
      <w:start w:val="1"/>
      <w:numFmt w:val="lowerLetter"/>
      <w:lvlText w:val="%2."/>
      <w:lvlJc w:val="left"/>
      <w:pPr>
        <w:tabs>
          <w:tab w:val="num" w:pos="1440"/>
        </w:tabs>
        <w:ind w:left="1440" w:hanging="360"/>
      </w:pPr>
    </w:lvl>
    <w:lvl w:ilvl="2" w:tplc="2A80EBEA">
      <w:start w:val="1"/>
      <w:numFmt w:val="lowerRoman"/>
      <w:lvlText w:val="%3."/>
      <w:lvlJc w:val="right"/>
      <w:pPr>
        <w:tabs>
          <w:tab w:val="num" w:pos="2160"/>
        </w:tabs>
        <w:ind w:left="2160" w:hanging="180"/>
      </w:pPr>
    </w:lvl>
    <w:lvl w:ilvl="3" w:tplc="2990E9A0">
      <w:start w:val="1"/>
      <w:numFmt w:val="decimal"/>
      <w:lvlText w:val="%4."/>
      <w:lvlJc w:val="left"/>
      <w:pPr>
        <w:tabs>
          <w:tab w:val="num" w:pos="2880"/>
        </w:tabs>
        <w:ind w:left="2880" w:hanging="360"/>
      </w:pPr>
      <w:rPr>
        <w:rFonts w:hint="default"/>
      </w:rPr>
    </w:lvl>
    <w:lvl w:ilvl="4" w:tplc="B0B22C34">
      <w:start w:val="1"/>
      <w:numFmt w:val="lowerLetter"/>
      <w:lvlText w:val="%5."/>
      <w:lvlJc w:val="left"/>
      <w:pPr>
        <w:tabs>
          <w:tab w:val="num" w:pos="3600"/>
        </w:tabs>
        <w:ind w:left="3600" w:hanging="360"/>
      </w:pPr>
    </w:lvl>
    <w:lvl w:ilvl="5" w:tplc="0EAE9A6C">
      <w:start w:val="1"/>
      <w:numFmt w:val="lowerRoman"/>
      <w:lvlText w:val="%6."/>
      <w:lvlJc w:val="right"/>
      <w:pPr>
        <w:tabs>
          <w:tab w:val="num" w:pos="4320"/>
        </w:tabs>
        <w:ind w:left="4320" w:hanging="180"/>
      </w:pPr>
    </w:lvl>
    <w:lvl w:ilvl="6" w:tplc="A468D2D6">
      <w:start w:val="1"/>
      <w:numFmt w:val="decimal"/>
      <w:lvlText w:val="%7."/>
      <w:lvlJc w:val="left"/>
      <w:pPr>
        <w:tabs>
          <w:tab w:val="num" w:pos="5040"/>
        </w:tabs>
        <w:ind w:left="5040" w:hanging="360"/>
      </w:pPr>
    </w:lvl>
    <w:lvl w:ilvl="7" w:tplc="EE84E5D2">
      <w:start w:val="1"/>
      <w:numFmt w:val="lowerLetter"/>
      <w:lvlText w:val="%8."/>
      <w:lvlJc w:val="left"/>
      <w:pPr>
        <w:tabs>
          <w:tab w:val="num" w:pos="5760"/>
        </w:tabs>
        <w:ind w:left="5760" w:hanging="360"/>
      </w:pPr>
    </w:lvl>
    <w:lvl w:ilvl="8" w:tplc="395019C2">
      <w:start w:val="1"/>
      <w:numFmt w:val="lowerRoman"/>
      <w:lvlText w:val="%9."/>
      <w:lvlJc w:val="right"/>
      <w:pPr>
        <w:tabs>
          <w:tab w:val="num" w:pos="6480"/>
        </w:tabs>
        <w:ind w:left="6480" w:hanging="180"/>
      </w:pPr>
    </w:lvl>
  </w:abstractNum>
  <w:abstractNum w:abstractNumId="29" w15:restartNumberingAfterBreak="0">
    <w:nsid w:val="29A13A35"/>
    <w:multiLevelType w:val="hybridMultilevel"/>
    <w:tmpl w:val="7E32B396"/>
    <w:lvl w:ilvl="0" w:tplc="C3587D22">
      <w:start w:val="1"/>
      <w:numFmt w:val="bullet"/>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CD58E1"/>
    <w:multiLevelType w:val="hybridMultilevel"/>
    <w:tmpl w:val="A6408194"/>
    <w:lvl w:ilvl="0" w:tplc="B39E461A">
      <w:start w:val="1"/>
      <w:numFmt w:val="lowerLetter"/>
      <w:lvlText w:val="%1)"/>
      <w:lvlJc w:val="left"/>
      <w:pPr>
        <w:tabs>
          <w:tab w:val="num" w:pos="720"/>
        </w:tabs>
        <w:ind w:left="720" w:hanging="360"/>
      </w:pPr>
    </w:lvl>
    <w:lvl w:ilvl="1" w:tplc="CDCCA396">
      <w:start w:val="1"/>
      <w:numFmt w:val="decimal"/>
      <w:lvlText w:val="%2."/>
      <w:lvlJc w:val="left"/>
      <w:pPr>
        <w:tabs>
          <w:tab w:val="num" w:pos="1440"/>
        </w:tabs>
        <w:ind w:left="1440" w:hanging="360"/>
      </w:pPr>
    </w:lvl>
    <w:lvl w:ilvl="2" w:tplc="45EE3EDE">
      <w:start w:val="1"/>
      <w:numFmt w:val="decimal"/>
      <w:lvlText w:val="%3."/>
      <w:lvlJc w:val="left"/>
      <w:pPr>
        <w:tabs>
          <w:tab w:val="num" w:pos="2160"/>
        </w:tabs>
        <w:ind w:left="2160" w:hanging="360"/>
      </w:pPr>
    </w:lvl>
    <w:lvl w:ilvl="3" w:tplc="1C0410B6">
      <w:start w:val="1"/>
      <w:numFmt w:val="decimal"/>
      <w:lvlText w:val="%4."/>
      <w:lvlJc w:val="left"/>
      <w:pPr>
        <w:tabs>
          <w:tab w:val="num" w:pos="2880"/>
        </w:tabs>
        <w:ind w:left="2880" w:hanging="360"/>
      </w:pPr>
    </w:lvl>
    <w:lvl w:ilvl="4" w:tplc="9BDCF5EA">
      <w:start w:val="1"/>
      <w:numFmt w:val="decimal"/>
      <w:lvlText w:val="%5."/>
      <w:lvlJc w:val="left"/>
      <w:pPr>
        <w:tabs>
          <w:tab w:val="num" w:pos="3600"/>
        </w:tabs>
        <w:ind w:left="3600" w:hanging="360"/>
      </w:pPr>
    </w:lvl>
    <w:lvl w:ilvl="5" w:tplc="B90812B2">
      <w:start w:val="1"/>
      <w:numFmt w:val="decimal"/>
      <w:lvlText w:val="%6."/>
      <w:lvlJc w:val="left"/>
      <w:pPr>
        <w:tabs>
          <w:tab w:val="num" w:pos="4320"/>
        </w:tabs>
        <w:ind w:left="4320" w:hanging="360"/>
      </w:pPr>
    </w:lvl>
    <w:lvl w:ilvl="6" w:tplc="990AA304">
      <w:start w:val="1"/>
      <w:numFmt w:val="decimal"/>
      <w:lvlText w:val="%7."/>
      <w:lvlJc w:val="left"/>
      <w:pPr>
        <w:tabs>
          <w:tab w:val="num" w:pos="5040"/>
        </w:tabs>
        <w:ind w:left="5040" w:hanging="360"/>
      </w:pPr>
    </w:lvl>
    <w:lvl w:ilvl="7" w:tplc="56101960">
      <w:start w:val="1"/>
      <w:numFmt w:val="decimal"/>
      <w:lvlText w:val="%8."/>
      <w:lvlJc w:val="left"/>
      <w:pPr>
        <w:tabs>
          <w:tab w:val="num" w:pos="5760"/>
        </w:tabs>
        <w:ind w:left="5760" w:hanging="360"/>
      </w:pPr>
    </w:lvl>
    <w:lvl w:ilvl="8" w:tplc="B6186CF4">
      <w:start w:val="1"/>
      <w:numFmt w:val="decimal"/>
      <w:lvlText w:val="%9."/>
      <w:lvlJc w:val="left"/>
      <w:pPr>
        <w:tabs>
          <w:tab w:val="num" w:pos="6480"/>
        </w:tabs>
        <w:ind w:left="6480" w:hanging="360"/>
      </w:pPr>
    </w:lvl>
  </w:abstractNum>
  <w:abstractNum w:abstractNumId="31" w15:restartNumberingAfterBreak="0">
    <w:nsid w:val="2B80034E"/>
    <w:multiLevelType w:val="hybridMultilevel"/>
    <w:tmpl w:val="8B1E6C24"/>
    <w:lvl w:ilvl="0" w:tplc="1C5A2FB0">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2C9A4428"/>
    <w:multiLevelType w:val="hybridMultilevel"/>
    <w:tmpl w:val="EA94DD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DB36E8F"/>
    <w:multiLevelType w:val="multilevel"/>
    <w:tmpl w:val="02D2734C"/>
    <w:lvl w:ilvl="0">
      <w:start w:val="3"/>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F087AAC"/>
    <w:multiLevelType w:val="hybridMultilevel"/>
    <w:tmpl w:val="C0668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FD424DA"/>
    <w:multiLevelType w:val="hybridMultilevel"/>
    <w:tmpl w:val="1FAA0A6E"/>
    <w:lvl w:ilvl="0" w:tplc="770200DE">
      <w:start w:val="1"/>
      <w:numFmt w:val="decimal"/>
      <w:lvlText w:val="%1."/>
      <w:lvlJc w:val="left"/>
      <w:pPr>
        <w:tabs>
          <w:tab w:val="num" w:pos="360"/>
        </w:tabs>
        <w:ind w:left="340" w:hanging="340"/>
      </w:pPr>
      <w:rPr>
        <w:rFonts w:hint="default"/>
        <w:b/>
        <w:bCs/>
        <w:i w:val="0"/>
        <w:iCs w:val="0"/>
        <w:color w:val="auto"/>
        <w:sz w:val="20"/>
        <w:szCs w:val="20"/>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346541B4"/>
    <w:multiLevelType w:val="hybridMultilevel"/>
    <w:tmpl w:val="B674F0DC"/>
    <w:lvl w:ilvl="0" w:tplc="080A0001">
      <w:start w:val="1"/>
      <w:numFmt w:val="lowerLetter"/>
      <w:lvlText w:val="%1)"/>
      <w:lvlJc w:val="left"/>
      <w:pPr>
        <w:tabs>
          <w:tab w:val="num" w:pos="2977"/>
        </w:tabs>
        <w:ind w:left="2977" w:hanging="709"/>
      </w:pPr>
      <w:rPr>
        <w:rFonts w:ascii="Arial" w:hAnsi="Arial" w:cs="Times New Roman" w:hint="default"/>
        <w:b w:val="0"/>
        <w:caps w:val="0"/>
        <w:sz w:val="22"/>
        <w:szCs w:val="22"/>
      </w:rPr>
    </w:lvl>
    <w:lvl w:ilvl="1" w:tplc="080A0003" w:tentative="1">
      <w:start w:val="1"/>
      <w:numFmt w:val="lowerLetter"/>
      <w:lvlText w:val="%2."/>
      <w:lvlJc w:val="left"/>
      <w:pPr>
        <w:ind w:left="3708" w:hanging="360"/>
      </w:pPr>
    </w:lvl>
    <w:lvl w:ilvl="2" w:tplc="080A0005" w:tentative="1">
      <w:start w:val="1"/>
      <w:numFmt w:val="lowerRoman"/>
      <w:lvlText w:val="%3."/>
      <w:lvlJc w:val="right"/>
      <w:pPr>
        <w:ind w:left="4428" w:hanging="180"/>
      </w:pPr>
    </w:lvl>
    <w:lvl w:ilvl="3" w:tplc="080A0001" w:tentative="1">
      <w:start w:val="1"/>
      <w:numFmt w:val="decimal"/>
      <w:lvlText w:val="%4."/>
      <w:lvlJc w:val="left"/>
      <w:pPr>
        <w:ind w:left="5148" w:hanging="360"/>
      </w:pPr>
    </w:lvl>
    <w:lvl w:ilvl="4" w:tplc="080A0003" w:tentative="1">
      <w:start w:val="1"/>
      <w:numFmt w:val="lowerLetter"/>
      <w:lvlText w:val="%5."/>
      <w:lvlJc w:val="left"/>
      <w:pPr>
        <w:ind w:left="5868" w:hanging="360"/>
      </w:pPr>
    </w:lvl>
    <w:lvl w:ilvl="5" w:tplc="080A0005" w:tentative="1">
      <w:start w:val="1"/>
      <w:numFmt w:val="lowerRoman"/>
      <w:lvlText w:val="%6."/>
      <w:lvlJc w:val="right"/>
      <w:pPr>
        <w:ind w:left="6588" w:hanging="180"/>
      </w:pPr>
    </w:lvl>
    <w:lvl w:ilvl="6" w:tplc="080A0001" w:tentative="1">
      <w:start w:val="1"/>
      <w:numFmt w:val="decimal"/>
      <w:lvlText w:val="%7."/>
      <w:lvlJc w:val="left"/>
      <w:pPr>
        <w:ind w:left="7308" w:hanging="360"/>
      </w:pPr>
    </w:lvl>
    <w:lvl w:ilvl="7" w:tplc="080A0003" w:tentative="1">
      <w:start w:val="1"/>
      <w:numFmt w:val="lowerLetter"/>
      <w:lvlText w:val="%8."/>
      <w:lvlJc w:val="left"/>
      <w:pPr>
        <w:ind w:left="8028" w:hanging="360"/>
      </w:pPr>
    </w:lvl>
    <w:lvl w:ilvl="8" w:tplc="080A0005" w:tentative="1">
      <w:start w:val="1"/>
      <w:numFmt w:val="lowerRoman"/>
      <w:lvlText w:val="%9."/>
      <w:lvlJc w:val="right"/>
      <w:pPr>
        <w:ind w:left="8748" w:hanging="180"/>
      </w:pPr>
    </w:lvl>
  </w:abstractNum>
  <w:abstractNum w:abstractNumId="37" w15:restartNumberingAfterBreak="0">
    <w:nsid w:val="349A2D77"/>
    <w:multiLevelType w:val="hybridMultilevel"/>
    <w:tmpl w:val="6C3EE2F0"/>
    <w:lvl w:ilvl="0" w:tplc="0C0A0001">
      <w:start w:val="1"/>
      <w:numFmt w:val="bullet"/>
      <w:pStyle w:val="Bullet3"/>
      <w:lvlText w:val="o"/>
      <w:lvlJc w:val="left"/>
      <w:pPr>
        <w:tabs>
          <w:tab w:val="num" w:pos="2812"/>
        </w:tabs>
        <w:ind w:left="2812" w:hanging="340"/>
      </w:pPr>
      <w:rPr>
        <w:rFonts w:ascii="Courier New" w:hAnsi="Courier New" w:hint="default"/>
        <w:b w:val="0"/>
        <w:i w:val="0"/>
        <w:color w:val="auto"/>
        <w:sz w:val="20"/>
      </w:rPr>
    </w:lvl>
    <w:lvl w:ilvl="1" w:tplc="080A0003" w:tentative="1">
      <w:start w:val="1"/>
      <w:numFmt w:val="bullet"/>
      <w:lvlText w:val="o"/>
      <w:lvlJc w:val="left"/>
      <w:pPr>
        <w:tabs>
          <w:tab w:val="num" w:pos="3572"/>
        </w:tabs>
        <w:ind w:left="3572" w:hanging="360"/>
      </w:pPr>
      <w:rPr>
        <w:rFonts w:ascii="Courier New" w:hAnsi="Courier New" w:hint="default"/>
      </w:rPr>
    </w:lvl>
    <w:lvl w:ilvl="2" w:tplc="080A0005" w:tentative="1">
      <w:start w:val="1"/>
      <w:numFmt w:val="bullet"/>
      <w:lvlText w:val=""/>
      <w:lvlJc w:val="left"/>
      <w:pPr>
        <w:tabs>
          <w:tab w:val="num" w:pos="4292"/>
        </w:tabs>
        <w:ind w:left="4292" w:hanging="360"/>
      </w:pPr>
      <w:rPr>
        <w:rFonts w:ascii="Wingdings" w:hAnsi="Wingdings" w:hint="default"/>
      </w:rPr>
    </w:lvl>
    <w:lvl w:ilvl="3" w:tplc="080A0001" w:tentative="1">
      <w:start w:val="1"/>
      <w:numFmt w:val="bullet"/>
      <w:lvlText w:val=""/>
      <w:lvlJc w:val="left"/>
      <w:pPr>
        <w:tabs>
          <w:tab w:val="num" w:pos="5012"/>
        </w:tabs>
        <w:ind w:left="5012" w:hanging="360"/>
      </w:pPr>
      <w:rPr>
        <w:rFonts w:ascii="Symbol" w:hAnsi="Symbol" w:hint="default"/>
      </w:rPr>
    </w:lvl>
    <w:lvl w:ilvl="4" w:tplc="080A0003" w:tentative="1">
      <w:start w:val="1"/>
      <w:numFmt w:val="bullet"/>
      <w:lvlText w:val="o"/>
      <w:lvlJc w:val="left"/>
      <w:pPr>
        <w:tabs>
          <w:tab w:val="num" w:pos="5732"/>
        </w:tabs>
        <w:ind w:left="5732" w:hanging="360"/>
      </w:pPr>
      <w:rPr>
        <w:rFonts w:ascii="Courier New" w:hAnsi="Courier New" w:hint="default"/>
      </w:rPr>
    </w:lvl>
    <w:lvl w:ilvl="5" w:tplc="080A0005" w:tentative="1">
      <w:start w:val="1"/>
      <w:numFmt w:val="bullet"/>
      <w:lvlText w:val=""/>
      <w:lvlJc w:val="left"/>
      <w:pPr>
        <w:tabs>
          <w:tab w:val="num" w:pos="6452"/>
        </w:tabs>
        <w:ind w:left="6452" w:hanging="360"/>
      </w:pPr>
      <w:rPr>
        <w:rFonts w:ascii="Wingdings" w:hAnsi="Wingdings" w:hint="default"/>
      </w:rPr>
    </w:lvl>
    <w:lvl w:ilvl="6" w:tplc="080A0001" w:tentative="1">
      <w:start w:val="1"/>
      <w:numFmt w:val="bullet"/>
      <w:lvlText w:val=""/>
      <w:lvlJc w:val="left"/>
      <w:pPr>
        <w:tabs>
          <w:tab w:val="num" w:pos="7172"/>
        </w:tabs>
        <w:ind w:left="7172" w:hanging="360"/>
      </w:pPr>
      <w:rPr>
        <w:rFonts w:ascii="Symbol" w:hAnsi="Symbol" w:hint="default"/>
      </w:rPr>
    </w:lvl>
    <w:lvl w:ilvl="7" w:tplc="080A0003" w:tentative="1">
      <w:start w:val="1"/>
      <w:numFmt w:val="bullet"/>
      <w:lvlText w:val="o"/>
      <w:lvlJc w:val="left"/>
      <w:pPr>
        <w:tabs>
          <w:tab w:val="num" w:pos="7892"/>
        </w:tabs>
        <w:ind w:left="7892" w:hanging="360"/>
      </w:pPr>
      <w:rPr>
        <w:rFonts w:ascii="Courier New" w:hAnsi="Courier New" w:hint="default"/>
      </w:rPr>
    </w:lvl>
    <w:lvl w:ilvl="8" w:tplc="080A0005" w:tentative="1">
      <w:start w:val="1"/>
      <w:numFmt w:val="bullet"/>
      <w:lvlText w:val=""/>
      <w:lvlJc w:val="left"/>
      <w:pPr>
        <w:tabs>
          <w:tab w:val="num" w:pos="8612"/>
        </w:tabs>
        <w:ind w:left="8612" w:hanging="360"/>
      </w:pPr>
      <w:rPr>
        <w:rFonts w:ascii="Wingdings" w:hAnsi="Wingdings" w:hint="default"/>
      </w:rPr>
    </w:lvl>
  </w:abstractNum>
  <w:abstractNum w:abstractNumId="38" w15:restartNumberingAfterBreak="0">
    <w:nsid w:val="356A70FE"/>
    <w:multiLevelType w:val="hybridMultilevel"/>
    <w:tmpl w:val="FD7AF2F4"/>
    <w:lvl w:ilvl="0" w:tplc="9AD4350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73D6880"/>
    <w:multiLevelType w:val="hybridMultilevel"/>
    <w:tmpl w:val="87286D52"/>
    <w:lvl w:ilvl="0" w:tplc="85B046B2">
      <w:start w:val="1"/>
      <w:numFmt w:val="decimal"/>
      <w:lvlText w:val="%1."/>
      <w:lvlJc w:val="left"/>
      <w:pPr>
        <w:tabs>
          <w:tab w:val="num" w:pos="709"/>
        </w:tabs>
        <w:ind w:left="709" w:hanging="709"/>
      </w:pPr>
      <w:rPr>
        <w:rFonts w:hint="default"/>
      </w:rPr>
    </w:lvl>
    <w:lvl w:ilvl="1" w:tplc="080A0019">
      <w:start w:val="1"/>
      <w:numFmt w:val="bullet"/>
      <w:lvlText w:val="-"/>
      <w:lvlJc w:val="left"/>
      <w:pPr>
        <w:tabs>
          <w:tab w:val="num" w:pos="1500"/>
        </w:tabs>
        <w:ind w:left="1500" w:hanging="420"/>
      </w:pPr>
      <w:rPr>
        <w:rFonts w:ascii="Arial" w:eastAsia="Times New Roman" w:hAnsi="Arial" w:cs="MS Mincho" w:hint="default"/>
      </w:rPr>
    </w:lvl>
    <w:lvl w:ilvl="2" w:tplc="080A001B">
      <w:start w:val="1"/>
      <w:numFmt w:val="decimal"/>
      <w:lvlText w:val="%3)"/>
      <w:lvlJc w:val="left"/>
      <w:pPr>
        <w:tabs>
          <w:tab w:val="num" w:pos="2340"/>
        </w:tabs>
        <w:ind w:left="2340" w:hanging="360"/>
      </w:pPr>
      <w:rPr>
        <w:rFonts w:hint="default"/>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15:restartNumberingAfterBreak="0">
    <w:nsid w:val="37736927"/>
    <w:multiLevelType w:val="hybridMultilevel"/>
    <w:tmpl w:val="8DF0CD32"/>
    <w:lvl w:ilvl="0" w:tplc="0A7A62A4">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1"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1" w15:restartNumberingAfterBreak="0">
    <w:nsid w:val="379C1213"/>
    <w:multiLevelType w:val="singleLevel"/>
    <w:tmpl w:val="D54A2D28"/>
    <w:lvl w:ilvl="0">
      <w:start w:val="1"/>
      <w:numFmt w:val="lowerLetter"/>
      <w:lvlText w:val="%1)"/>
      <w:lvlJc w:val="left"/>
      <w:pPr>
        <w:tabs>
          <w:tab w:val="num" w:pos="709"/>
        </w:tabs>
        <w:ind w:left="709" w:hanging="709"/>
      </w:pPr>
      <w:rPr>
        <w:rFonts w:ascii="Arial" w:hAnsi="Arial" w:cs="Times New Roman" w:hint="default"/>
        <w:b w:val="0"/>
        <w:caps w:val="0"/>
        <w:sz w:val="22"/>
        <w:szCs w:val="22"/>
      </w:rPr>
    </w:lvl>
  </w:abstractNum>
  <w:abstractNum w:abstractNumId="42" w15:restartNumberingAfterBreak="0">
    <w:nsid w:val="38654426"/>
    <w:multiLevelType w:val="hybridMultilevel"/>
    <w:tmpl w:val="E634040E"/>
    <w:lvl w:ilvl="0" w:tplc="BC383E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97D2297"/>
    <w:multiLevelType w:val="hybridMultilevel"/>
    <w:tmpl w:val="436299D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4"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273BAB"/>
    <w:multiLevelType w:val="hybridMultilevel"/>
    <w:tmpl w:val="981E37CA"/>
    <w:lvl w:ilvl="0" w:tplc="080A0001">
      <w:start w:val="1"/>
      <w:numFmt w:val="lowerLetter"/>
      <w:lvlText w:val="%1)"/>
      <w:lvlJc w:val="left"/>
      <w:pPr>
        <w:tabs>
          <w:tab w:val="num" w:pos="1506"/>
        </w:tabs>
        <w:ind w:left="1506" w:hanging="360"/>
      </w:pPr>
      <w:rPr>
        <w:rFonts w:ascii="Arial" w:hAnsi="Arial" w:hint="default"/>
        <w:b/>
        <w:i w:val="0"/>
        <w:sz w:val="20"/>
        <w:szCs w:val="20"/>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6" w15:restartNumberingAfterBreak="0">
    <w:nsid w:val="3D31335C"/>
    <w:multiLevelType w:val="hybridMultilevel"/>
    <w:tmpl w:val="1BEC9E02"/>
    <w:lvl w:ilvl="0" w:tplc="0D527628">
      <w:start w:val="1"/>
      <w:numFmt w:val="bullet"/>
      <w:lvlText w:val=""/>
      <w:lvlJc w:val="left"/>
      <w:pPr>
        <w:tabs>
          <w:tab w:val="num" w:pos="720"/>
        </w:tabs>
        <w:ind w:left="720" w:hanging="360"/>
      </w:pPr>
      <w:rPr>
        <w:rFonts w:ascii="Symbol" w:hAnsi="Symbol" w:hint="default"/>
        <w:color w:val="auto"/>
      </w:rPr>
    </w:lvl>
    <w:lvl w:ilvl="1" w:tplc="68563BD6" w:tentative="1">
      <w:start w:val="1"/>
      <w:numFmt w:val="bullet"/>
      <w:lvlText w:val="o"/>
      <w:lvlJc w:val="left"/>
      <w:pPr>
        <w:tabs>
          <w:tab w:val="num" w:pos="1440"/>
        </w:tabs>
        <w:ind w:left="1440" w:hanging="360"/>
      </w:pPr>
      <w:rPr>
        <w:rFonts w:ascii="Courier New" w:hAnsi="Courier New" w:hint="default"/>
      </w:rPr>
    </w:lvl>
    <w:lvl w:ilvl="2" w:tplc="F2F2DB76" w:tentative="1">
      <w:start w:val="1"/>
      <w:numFmt w:val="bullet"/>
      <w:lvlText w:val=""/>
      <w:lvlJc w:val="left"/>
      <w:pPr>
        <w:tabs>
          <w:tab w:val="num" w:pos="2160"/>
        </w:tabs>
        <w:ind w:left="2160" w:hanging="360"/>
      </w:pPr>
      <w:rPr>
        <w:rFonts w:ascii="Wingdings" w:hAnsi="Wingdings" w:hint="default"/>
      </w:rPr>
    </w:lvl>
    <w:lvl w:ilvl="3" w:tplc="BE4AC220" w:tentative="1">
      <w:start w:val="1"/>
      <w:numFmt w:val="bullet"/>
      <w:lvlText w:val=""/>
      <w:lvlJc w:val="left"/>
      <w:pPr>
        <w:tabs>
          <w:tab w:val="num" w:pos="2880"/>
        </w:tabs>
        <w:ind w:left="2880" w:hanging="360"/>
      </w:pPr>
      <w:rPr>
        <w:rFonts w:ascii="Symbol" w:hAnsi="Symbol" w:hint="default"/>
      </w:rPr>
    </w:lvl>
    <w:lvl w:ilvl="4" w:tplc="EC74B952" w:tentative="1">
      <w:start w:val="1"/>
      <w:numFmt w:val="bullet"/>
      <w:lvlText w:val="o"/>
      <w:lvlJc w:val="left"/>
      <w:pPr>
        <w:tabs>
          <w:tab w:val="num" w:pos="3600"/>
        </w:tabs>
        <w:ind w:left="3600" w:hanging="360"/>
      </w:pPr>
      <w:rPr>
        <w:rFonts w:ascii="Courier New" w:hAnsi="Courier New" w:hint="default"/>
      </w:rPr>
    </w:lvl>
    <w:lvl w:ilvl="5" w:tplc="F4609D72" w:tentative="1">
      <w:start w:val="1"/>
      <w:numFmt w:val="bullet"/>
      <w:lvlText w:val=""/>
      <w:lvlJc w:val="left"/>
      <w:pPr>
        <w:tabs>
          <w:tab w:val="num" w:pos="4320"/>
        </w:tabs>
        <w:ind w:left="4320" w:hanging="360"/>
      </w:pPr>
      <w:rPr>
        <w:rFonts w:ascii="Wingdings" w:hAnsi="Wingdings" w:hint="default"/>
      </w:rPr>
    </w:lvl>
    <w:lvl w:ilvl="6" w:tplc="C7F23C0C" w:tentative="1">
      <w:start w:val="1"/>
      <w:numFmt w:val="bullet"/>
      <w:lvlText w:val=""/>
      <w:lvlJc w:val="left"/>
      <w:pPr>
        <w:tabs>
          <w:tab w:val="num" w:pos="5040"/>
        </w:tabs>
        <w:ind w:left="5040" w:hanging="360"/>
      </w:pPr>
      <w:rPr>
        <w:rFonts w:ascii="Symbol" w:hAnsi="Symbol" w:hint="default"/>
      </w:rPr>
    </w:lvl>
    <w:lvl w:ilvl="7" w:tplc="E9A4D724" w:tentative="1">
      <w:start w:val="1"/>
      <w:numFmt w:val="bullet"/>
      <w:lvlText w:val="o"/>
      <w:lvlJc w:val="left"/>
      <w:pPr>
        <w:tabs>
          <w:tab w:val="num" w:pos="5760"/>
        </w:tabs>
        <w:ind w:left="5760" w:hanging="360"/>
      </w:pPr>
      <w:rPr>
        <w:rFonts w:ascii="Courier New" w:hAnsi="Courier New" w:hint="default"/>
      </w:rPr>
    </w:lvl>
    <w:lvl w:ilvl="8" w:tplc="1802617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3E2998"/>
    <w:multiLevelType w:val="hybridMultilevel"/>
    <w:tmpl w:val="42B6A0B2"/>
    <w:lvl w:ilvl="0" w:tplc="4D1456DC">
      <w:start w:val="1"/>
      <w:numFmt w:val="bullet"/>
      <w:lvlText w:val=""/>
      <w:lvlJc w:val="left"/>
      <w:pPr>
        <w:ind w:left="720" w:hanging="360"/>
      </w:pPr>
      <w:rPr>
        <w:rFonts w:ascii="Symbol" w:hAnsi="Symbol" w:hint="default"/>
      </w:rPr>
    </w:lvl>
    <w:lvl w:ilvl="1" w:tplc="915C1AEE" w:tentative="1">
      <w:start w:val="1"/>
      <w:numFmt w:val="bullet"/>
      <w:lvlText w:val="o"/>
      <w:lvlJc w:val="left"/>
      <w:pPr>
        <w:ind w:left="1440" w:hanging="360"/>
      </w:pPr>
      <w:rPr>
        <w:rFonts w:ascii="Courier New" w:hAnsi="Courier New" w:cs="Courier New" w:hint="default"/>
      </w:rPr>
    </w:lvl>
    <w:lvl w:ilvl="2" w:tplc="89FE4C96" w:tentative="1">
      <w:start w:val="1"/>
      <w:numFmt w:val="bullet"/>
      <w:lvlText w:val=""/>
      <w:lvlJc w:val="left"/>
      <w:pPr>
        <w:ind w:left="2160" w:hanging="360"/>
      </w:pPr>
      <w:rPr>
        <w:rFonts w:ascii="Wingdings" w:hAnsi="Wingdings" w:hint="default"/>
      </w:rPr>
    </w:lvl>
    <w:lvl w:ilvl="3" w:tplc="9FC24D7C" w:tentative="1">
      <w:start w:val="1"/>
      <w:numFmt w:val="bullet"/>
      <w:lvlText w:val=""/>
      <w:lvlJc w:val="left"/>
      <w:pPr>
        <w:ind w:left="2880" w:hanging="360"/>
      </w:pPr>
      <w:rPr>
        <w:rFonts w:ascii="Symbol" w:hAnsi="Symbol" w:hint="default"/>
      </w:rPr>
    </w:lvl>
    <w:lvl w:ilvl="4" w:tplc="ED32159A" w:tentative="1">
      <w:start w:val="1"/>
      <w:numFmt w:val="bullet"/>
      <w:lvlText w:val="o"/>
      <w:lvlJc w:val="left"/>
      <w:pPr>
        <w:ind w:left="3600" w:hanging="360"/>
      </w:pPr>
      <w:rPr>
        <w:rFonts w:ascii="Courier New" w:hAnsi="Courier New" w:cs="Courier New" w:hint="default"/>
      </w:rPr>
    </w:lvl>
    <w:lvl w:ilvl="5" w:tplc="36523ED0" w:tentative="1">
      <w:start w:val="1"/>
      <w:numFmt w:val="bullet"/>
      <w:lvlText w:val=""/>
      <w:lvlJc w:val="left"/>
      <w:pPr>
        <w:ind w:left="4320" w:hanging="360"/>
      </w:pPr>
      <w:rPr>
        <w:rFonts w:ascii="Wingdings" w:hAnsi="Wingdings" w:hint="default"/>
      </w:rPr>
    </w:lvl>
    <w:lvl w:ilvl="6" w:tplc="2D4625AC" w:tentative="1">
      <w:start w:val="1"/>
      <w:numFmt w:val="bullet"/>
      <w:lvlText w:val=""/>
      <w:lvlJc w:val="left"/>
      <w:pPr>
        <w:ind w:left="5040" w:hanging="360"/>
      </w:pPr>
      <w:rPr>
        <w:rFonts w:ascii="Symbol" w:hAnsi="Symbol" w:hint="default"/>
      </w:rPr>
    </w:lvl>
    <w:lvl w:ilvl="7" w:tplc="7B504F90" w:tentative="1">
      <w:start w:val="1"/>
      <w:numFmt w:val="bullet"/>
      <w:lvlText w:val="o"/>
      <w:lvlJc w:val="left"/>
      <w:pPr>
        <w:ind w:left="5760" w:hanging="360"/>
      </w:pPr>
      <w:rPr>
        <w:rFonts w:ascii="Courier New" w:hAnsi="Courier New" w:cs="Courier New" w:hint="default"/>
      </w:rPr>
    </w:lvl>
    <w:lvl w:ilvl="8" w:tplc="D01C7FAE" w:tentative="1">
      <w:start w:val="1"/>
      <w:numFmt w:val="bullet"/>
      <w:lvlText w:val=""/>
      <w:lvlJc w:val="left"/>
      <w:pPr>
        <w:ind w:left="6480" w:hanging="360"/>
      </w:pPr>
      <w:rPr>
        <w:rFonts w:ascii="Wingdings" w:hAnsi="Wingdings" w:hint="default"/>
      </w:rPr>
    </w:lvl>
  </w:abstractNum>
  <w:abstractNum w:abstractNumId="48" w15:restartNumberingAfterBreak="0">
    <w:nsid w:val="3D4703F2"/>
    <w:multiLevelType w:val="hybridMultilevel"/>
    <w:tmpl w:val="F1CCC22E"/>
    <w:lvl w:ilvl="0" w:tplc="71927D68">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9" w15:restartNumberingAfterBreak="0">
    <w:nsid w:val="3DF81B93"/>
    <w:multiLevelType w:val="hybridMultilevel"/>
    <w:tmpl w:val="1CE496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F060855"/>
    <w:multiLevelType w:val="hybridMultilevel"/>
    <w:tmpl w:val="D534C2C4"/>
    <w:lvl w:ilvl="0" w:tplc="8DB60130">
      <w:start w:val="1"/>
      <w:numFmt w:val="decimal"/>
      <w:lvlText w:val="%1."/>
      <w:lvlJc w:val="left"/>
      <w:pPr>
        <w:tabs>
          <w:tab w:val="num" w:pos="360"/>
        </w:tabs>
        <w:ind w:left="340" w:hanging="340"/>
      </w:pPr>
      <w:rPr>
        <w:rFonts w:hint="default"/>
        <w:b/>
        <w:bCs/>
        <w:i w:val="0"/>
        <w:iCs w:val="0"/>
        <w:color w:val="auto"/>
        <w:sz w:val="20"/>
        <w:szCs w:val="20"/>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Wingdings" w:hAnsi="Wingdings" w:cs="Wingdings" w:hint="default"/>
      </w:rPr>
    </w:lvl>
    <w:lvl w:ilvl="3" w:tplc="0C0A000F">
      <w:start w:val="1"/>
      <w:numFmt w:val="bullet"/>
      <w:lvlText w:val=""/>
      <w:lvlJc w:val="left"/>
      <w:pPr>
        <w:tabs>
          <w:tab w:val="num" w:pos="2880"/>
        </w:tabs>
        <w:ind w:left="2880" w:hanging="360"/>
      </w:pPr>
      <w:rPr>
        <w:rFonts w:ascii="Symbol" w:hAnsi="Symbol" w:cs="Symbol" w:hint="default"/>
      </w:rPr>
    </w:lvl>
    <w:lvl w:ilvl="4" w:tplc="0C0A0019">
      <w:start w:val="1"/>
      <w:numFmt w:val="bullet"/>
      <w:lvlText w:val="o"/>
      <w:lvlJc w:val="left"/>
      <w:pPr>
        <w:tabs>
          <w:tab w:val="num" w:pos="3600"/>
        </w:tabs>
        <w:ind w:left="3600" w:hanging="360"/>
      </w:pPr>
      <w:rPr>
        <w:rFonts w:ascii="Courier New" w:hAnsi="Courier New" w:cs="Courier New" w:hint="default"/>
      </w:rPr>
    </w:lvl>
    <w:lvl w:ilvl="5" w:tplc="0C0A001B">
      <w:start w:val="1"/>
      <w:numFmt w:val="bullet"/>
      <w:lvlText w:val=""/>
      <w:lvlJc w:val="left"/>
      <w:pPr>
        <w:tabs>
          <w:tab w:val="num" w:pos="4320"/>
        </w:tabs>
        <w:ind w:left="4320" w:hanging="360"/>
      </w:pPr>
      <w:rPr>
        <w:rFonts w:ascii="Wingdings" w:hAnsi="Wingdings" w:cs="Wingdings" w:hint="default"/>
      </w:rPr>
    </w:lvl>
    <w:lvl w:ilvl="6" w:tplc="0C0A000F">
      <w:start w:val="1"/>
      <w:numFmt w:val="bullet"/>
      <w:lvlText w:val=""/>
      <w:lvlJc w:val="left"/>
      <w:pPr>
        <w:tabs>
          <w:tab w:val="num" w:pos="5040"/>
        </w:tabs>
        <w:ind w:left="5040" w:hanging="360"/>
      </w:pPr>
      <w:rPr>
        <w:rFonts w:ascii="Symbol" w:hAnsi="Symbol" w:cs="Symbol" w:hint="default"/>
      </w:rPr>
    </w:lvl>
    <w:lvl w:ilvl="7" w:tplc="0C0A0019">
      <w:start w:val="1"/>
      <w:numFmt w:val="bullet"/>
      <w:lvlText w:val="o"/>
      <w:lvlJc w:val="left"/>
      <w:pPr>
        <w:tabs>
          <w:tab w:val="num" w:pos="5760"/>
        </w:tabs>
        <w:ind w:left="5760" w:hanging="360"/>
      </w:pPr>
      <w:rPr>
        <w:rFonts w:ascii="Courier New" w:hAnsi="Courier New" w:cs="Courier New" w:hint="default"/>
      </w:rPr>
    </w:lvl>
    <w:lvl w:ilvl="8" w:tplc="0C0A001B">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42CC487D"/>
    <w:multiLevelType w:val="singleLevel"/>
    <w:tmpl w:val="C55272DC"/>
    <w:lvl w:ilvl="0">
      <w:start w:val="1"/>
      <w:numFmt w:val="lowerLetter"/>
      <w:lvlText w:val="%1"/>
      <w:lvlJc w:val="left"/>
      <w:pPr>
        <w:tabs>
          <w:tab w:val="num" w:pos="720"/>
        </w:tabs>
        <w:ind w:left="720" w:hanging="360"/>
      </w:pPr>
      <w:rPr>
        <w:rFonts w:ascii="Arial" w:hAnsi="Arial" w:cs="Arial" w:hint="default"/>
        <w:b/>
        <w:bCs/>
        <w:i w:val="0"/>
        <w:caps/>
        <w:sz w:val="20"/>
        <w:szCs w:val="20"/>
      </w:rPr>
    </w:lvl>
  </w:abstractNum>
  <w:abstractNum w:abstractNumId="52" w15:restartNumberingAfterBreak="0">
    <w:nsid w:val="47D6251F"/>
    <w:multiLevelType w:val="multilevel"/>
    <w:tmpl w:val="86E45986"/>
    <w:lvl w:ilvl="0">
      <w:start w:val="1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7F073F1"/>
    <w:multiLevelType w:val="multilevel"/>
    <w:tmpl w:val="708643F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8051E2B"/>
    <w:multiLevelType w:val="hybridMultilevel"/>
    <w:tmpl w:val="F1A4CF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48C44EB1"/>
    <w:multiLevelType w:val="hybridMultilevel"/>
    <w:tmpl w:val="DDFA5364"/>
    <w:lvl w:ilvl="0" w:tplc="0C0A000F">
      <w:start w:val="1"/>
      <w:numFmt w:val="upperRoman"/>
      <w:lvlText w:val="%1."/>
      <w:lvlJc w:val="left"/>
      <w:pPr>
        <w:tabs>
          <w:tab w:val="num" w:pos="709"/>
        </w:tabs>
        <w:ind w:left="709" w:hanging="709"/>
      </w:pPr>
      <w:rPr>
        <w:rFonts w:hint="default"/>
      </w:rPr>
    </w:lvl>
    <w:lvl w:ilvl="1" w:tplc="0C0A0019">
      <w:start w:val="1"/>
      <w:numFmt w:val="upperLetter"/>
      <w:lvlText w:val="%2)"/>
      <w:lvlJc w:val="left"/>
      <w:pPr>
        <w:tabs>
          <w:tab w:val="num" w:pos="709"/>
        </w:tabs>
        <w:ind w:left="709" w:hanging="709"/>
      </w:pPr>
      <w:rPr>
        <w:rFonts w:hint="default"/>
        <w:b w:val="0"/>
      </w:rPr>
    </w:lvl>
    <w:lvl w:ilvl="2" w:tplc="0C0A001B">
      <w:start w:val="1"/>
      <w:numFmt w:val="decimal"/>
      <w:lvlText w:val="%3."/>
      <w:lvlJc w:val="left"/>
      <w:pPr>
        <w:tabs>
          <w:tab w:val="num" w:pos="2340"/>
        </w:tabs>
        <w:ind w:left="2340" w:hanging="360"/>
      </w:pPr>
      <w:rPr>
        <w:rFonts w:hint="default"/>
      </w:rPr>
    </w:lvl>
    <w:lvl w:ilvl="3" w:tplc="0C0A000F">
      <w:start w:val="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49E40031"/>
    <w:multiLevelType w:val="hybridMultilevel"/>
    <w:tmpl w:val="9B64F91C"/>
    <w:lvl w:ilvl="0" w:tplc="C87EFEFC">
      <w:start w:val="1"/>
      <w:numFmt w:val="lowerLetter"/>
      <w:lvlText w:val="%1)"/>
      <w:lvlJc w:val="left"/>
      <w:pPr>
        <w:tabs>
          <w:tab w:val="num" w:pos="765"/>
        </w:tabs>
        <w:ind w:left="765" w:hanging="405"/>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7" w15:restartNumberingAfterBreak="0">
    <w:nsid w:val="4C5A6DD7"/>
    <w:multiLevelType w:val="hybridMultilevel"/>
    <w:tmpl w:val="43C074E2"/>
    <w:name w:val="WW8Num102222222222222"/>
    <w:lvl w:ilvl="0" w:tplc="FFFFFFFF">
      <w:start w:val="1"/>
      <w:numFmt w:val="lowerLetter"/>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E571AA9"/>
    <w:multiLevelType w:val="hybridMultilevel"/>
    <w:tmpl w:val="33DAABC2"/>
    <w:lvl w:ilvl="0" w:tplc="A19EC2BA">
      <w:start w:val="1"/>
      <w:numFmt w:val="upperLetter"/>
      <w:pStyle w:val="Bullet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F7D3FF6"/>
    <w:multiLevelType w:val="hybridMultilevel"/>
    <w:tmpl w:val="5148A5C0"/>
    <w:lvl w:ilvl="0" w:tplc="67AA583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2524D27"/>
    <w:multiLevelType w:val="hybridMultilevel"/>
    <w:tmpl w:val="BD02A6B0"/>
    <w:lvl w:ilvl="0" w:tplc="D70C98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32C0520"/>
    <w:multiLevelType w:val="hybridMultilevel"/>
    <w:tmpl w:val="D6E25940"/>
    <w:lvl w:ilvl="0" w:tplc="080A000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34E301E"/>
    <w:multiLevelType w:val="hybridMultilevel"/>
    <w:tmpl w:val="CCD0C92A"/>
    <w:lvl w:ilvl="0" w:tplc="7BE0AB94">
      <w:start w:val="1"/>
      <w:numFmt w:val="lowerLetter"/>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3A64820"/>
    <w:multiLevelType w:val="hybridMultilevel"/>
    <w:tmpl w:val="AF421C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15:restartNumberingAfterBreak="0">
    <w:nsid w:val="551717DB"/>
    <w:multiLevelType w:val="hybridMultilevel"/>
    <w:tmpl w:val="4808CE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90F6B02"/>
    <w:multiLevelType w:val="hybridMultilevel"/>
    <w:tmpl w:val="EDA80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A484E02"/>
    <w:multiLevelType w:val="hybridMultilevel"/>
    <w:tmpl w:val="D24E9404"/>
    <w:lvl w:ilvl="0" w:tplc="E4A88E1E">
      <w:start w:val="1"/>
      <w:numFmt w:val="bullet"/>
      <w:lvlText w:val=""/>
      <w:lvlJc w:val="left"/>
      <w:pPr>
        <w:ind w:left="1287" w:hanging="360"/>
      </w:pPr>
      <w:rPr>
        <w:rFonts w:ascii="Symbol" w:hAnsi="Symbol" w:hint="default"/>
      </w:rPr>
    </w:lvl>
    <w:lvl w:ilvl="1" w:tplc="080A0019" w:tentative="1">
      <w:start w:val="1"/>
      <w:numFmt w:val="bullet"/>
      <w:lvlText w:val="o"/>
      <w:lvlJc w:val="left"/>
      <w:pPr>
        <w:ind w:left="2007" w:hanging="360"/>
      </w:pPr>
      <w:rPr>
        <w:rFonts w:ascii="Courier New" w:hAnsi="Courier New" w:cs="Courier New" w:hint="default"/>
      </w:rPr>
    </w:lvl>
    <w:lvl w:ilvl="2" w:tplc="080A001B" w:tentative="1">
      <w:start w:val="1"/>
      <w:numFmt w:val="bullet"/>
      <w:lvlText w:val=""/>
      <w:lvlJc w:val="left"/>
      <w:pPr>
        <w:ind w:left="2727" w:hanging="360"/>
      </w:pPr>
      <w:rPr>
        <w:rFonts w:ascii="Wingdings" w:hAnsi="Wingdings" w:hint="default"/>
      </w:rPr>
    </w:lvl>
    <w:lvl w:ilvl="3" w:tplc="080A000F" w:tentative="1">
      <w:start w:val="1"/>
      <w:numFmt w:val="bullet"/>
      <w:lvlText w:val=""/>
      <w:lvlJc w:val="left"/>
      <w:pPr>
        <w:ind w:left="3447" w:hanging="360"/>
      </w:pPr>
      <w:rPr>
        <w:rFonts w:ascii="Symbol" w:hAnsi="Symbol" w:hint="default"/>
      </w:rPr>
    </w:lvl>
    <w:lvl w:ilvl="4" w:tplc="080A0019" w:tentative="1">
      <w:start w:val="1"/>
      <w:numFmt w:val="bullet"/>
      <w:lvlText w:val="o"/>
      <w:lvlJc w:val="left"/>
      <w:pPr>
        <w:ind w:left="4167" w:hanging="360"/>
      </w:pPr>
      <w:rPr>
        <w:rFonts w:ascii="Courier New" w:hAnsi="Courier New" w:cs="Courier New" w:hint="default"/>
      </w:rPr>
    </w:lvl>
    <w:lvl w:ilvl="5" w:tplc="080A001B" w:tentative="1">
      <w:start w:val="1"/>
      <w:numFmt w:val="bullet"/>
      <w:lvlText w:val=""/>
      <w:lvlJc w:val="left"/>
      <w:pPr>
        <w:ind w:left="4887" w:hanging="360"/>
      </w:pPr>
      <w:rPr>
        <w:rFonts w:ascii="Wingdings" w:hAnsi="Wingdings" w:hint="default"/>
      </w:rPr>
    </w:lvl>
    <w:lvl w:ilvl="6" w:tplc="080A000F" w:tentative="1">
      <w:start w:val="1"/>
      <w:numFmt w:val="bullet"/>
      <w:lvlText w:val=""/>
      <w:lvlJc w:val="left"/>
      <w:pPr>
        <w:ind w:left="5607" w:hanging="360"/>
      </w:pPr>
      <w:rPr>
        <w:rFonts w:ascii="Symbol" w:hAnsi="Symbol" w:hint="default"/>
      </w:rPr>
    </w:lvl>
    <w:lvl w:ilvl="7" w:tplc="080A0019" w:tentative="1">
      <w:start w:val="1"/>
      <w:numFmt w:val="bullet"/>
      <w:lvlText w:val="o"/>
      <w:lvlJc w:val="left"/>
      <w:pPr>
        <w:ind w:left="6327" w:hanging="360"/>
      </w:pPr>
      <w:rPr>
        <w:rFonts w:ascii="Courier New" w:hAnsi="Courier New" w:cs="Courier New" w:hint="default"/>
      </w:rPr>
    </w:lvl>
    <w:lvl w:ilvl="8" w:tplc="080A001B" w:tentative="1">
      <w:start w:val="1"/>
      <w:numFmt w:val="bullet"/>
      <w:lvlText w:val=""/>
      <w:lvlJc w:val="left"/>
      <w:pPr>
        <w:ind w:left="7047" w:hanging="360"/>
      </w:pPr>
      <w:rPr>
        <w:rFonts w:ascii="Wingdings" w:hAnsi="Wingdings" w:hint="default"/>
      </w:rPr>
    </w:lvl>
  </w:abstractNum>
  <w:abstractNum w:abstractNumId="67" w15:restartNumberingAfterBreak="0">
    <w:nsid w:val="5CE3406D"/>
    <w:multiLevelType w:val="hybridMultilevel"/>
    <w:tmpl w:val="A064AF66"/>
    <w:lvl w:ilvl="0" w:tplc="0C0A0001">
      <w:start w:val="1"/>
      <w:numFmt w:val="bullet"/>
      <w:lvlText w:val=""/>
      <w:lvlJc w:val="left"/>
      <w:pPr>
        <w:tabs>
          <w:tab w:val="num" w:pos="720"/>
        </w:tabs>
        <w:ind w:left="720" w:hanging="360"/>
      </w:pPr>
      <w:rPr>
        <w:rFonts w:ascii="Symbol" w:hAnsi="Symbol" w:hint="default"/>
        <w:b/>
        <w:bCs/>
      </w:r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68" w15:restartNumberingAfterBreak="0">
    <w:nsid w:val="604F0045"/>
    <w:multiLevelType w:val="hybridMultilevel"/>
    <w:tmpl w:val="78304006"/>
    <w:lvl w:ilvl="0" w:tplc="0C0A0001">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B1B04E10">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9" w15:restartNumberingAfterBreak="0">
    <w:nsid w:val="60CE79FC"/>
    <w:multiLevelType w:val="hybridMultilevel"/>
    <w:tmpl w:val="69DCB098"/>
    <w:lvl w:ilvl="0" w:tplc="6AFEF1CA">
      <w:start w:val="1"/>
      <w:numFmt w:val="lowerLetter"/>
      <w:lvlText w:val="%1)"/>
      <w:lvlJc w:val="left"/>
      <w:pPr>
        <w:ind w:left="360" w:hanging="360"/>
      </w:pPr>
      <w:rPr>
        <w:rFonts w:ascii="Arial" w:hAnsi="Arial" w:cs="Arial" w:hint="default"/>
      </w:rPr>
    </w:lvl>
    <w:lvl w:ilvl="1" w:tplc="080A0019">
      <w:start w:val="1"/>
      <w:numFmt w:val="lowerLetter"/>
      <w:lvlText w:val="%2."/>
      <w:lvlJc w:val="left"/>
      <w:pPr>
        <w:ind w:left="1582" w:hanging="360"/>
      </w:pPr>
      <w:rPr>
        <w:rFonts w:ascii="Times New Roman" w:hAnsi="Times New Roman" w:cs="Times New Roman"/>
      </w:rPr>
    </w:lvl>
    <w:lvl w:ilvl="2" w:tplc="080A001B">
      <w:start w:val="1"/>
      <w:numFmt w:val="lowerRoman"/>
      <w:lvlText w:val="%3."/>
      <w:lvlJc w:val="right"/>
      <w:pPr>
        <w:ind w:left="2302" w:hanging="180"/>
      </w:pPr>
      <w:rPr>
        <w:rFonts w:ascii="Times New Roman" w:hAnsi="Times New Roman" w:cs="Times New Roman"/>
      </w:rPr>
    </w:lvl>
    <w:lvl w:ilvl="3" w:tplc="080A000F">
      <w:start w:val="1"/>
      <w:numFmt w:val="decimal"/>
      <w:lvlText w:val="%4."/>
      <w:lvlJc w:val="left"/>
      <w:pPr>
        <w:ind w:left="3022" w:hanging="360"/>
      </w:pPr>
      <w:rPr>
        <w:rFonts w:ascii="Times New Roman" w:hAnsi="Times New Roman" w:cs="Times New Roman"/>
      </w:rPr>
    </w:lvl>
    <w:lvl w:ilvl="4" w:tplc="080A0019">
      <w:start w:val="1"/>
      <w:numFmt w:val="lowerLetter"/>
      <w:lvlText w:val="%5."/>
      <w:lvlJc w:val="left"/>
      <w:pPr>
        <w:ind w:left="3742" w:hanging="360"/>
      </w:pPr>
      <w:rPr>
        <w:rFonts w:ascii="Times New Roman" w:hAnsi="Times New Roman" w:cs="Times New Roman"/>
      </w:rPr>
    </w:lvl>
    <w:lvl w:ilvl="5" w:tplc="080A001B">
      <w:start w:val="1"/>
      <w:numFmt w:val="lowerRoman"/>
      <w:lvlText w:val="%6."/>
      <w:lvlJc w:val="right"/>
      <w:pPr>
        <w:ind w:left="4462" w:hanging="180"/>
      </w:pPr>
      <w:rPr>
        <w:rFonts w:ascii="Times New Roman" w:hAnsi="Times New Roman" w:cs="Times New Roman"/>
      </w:rPr>
    </w:lvl>
    <w:lvl w:ilvl="6" w:tplc="080A000F">
      <w:start w:val="1"/>
      <w:numFmt w:val="decimal"/>
      <w:lvlText w:val="%7."/>
      <w:lvlJc w:val="left"/>
      <w:pPr>
        <w:ind w:left="5182" w:hanging="360"/>
      </w:pPr>
      <w:rPr>
        <w:rFonts w:ascii="Times New Roman" w:hAnsi="Times New Roman" w:cs="Times New Roman"/>
      </w:rPr>
    </w:lvl>
    <w:lvl w:ilvl="7" w:tplc="080A0019">
      <w:start w:val="1"/>
      <w:numFmt w:val="lowerLetter"/>
      <w:lvlText w:val="%8."/>
      <w:lvlJc w:val="left"/>
      <w:pPr>
        <w:ind w:left="5902" w:hanging="360"/>
      </w:pPr>
      <w:rPr>
        <w:rFonts w:ascii="Times New Roman" w:hAnsi="Times New Roman" w:cs="Times New Roman"/>
      </w:rPr>
    </w:lvl>
    <w:lvl w:ilvl="8" w:tplc="080A001B">
      <w:start w:val="1"/>
      <w:numFmt w:val="lowerRoman"/>
      <w:lvlText w:val="%9."/>
      <w:lvlJc w:val="right"/>
      <w:pPr>
        <w:ind w:left="6622" w:hanging="180"/>
      </w:pPr>
      <w:rPr>
        <w:rFonts w:ascii="Times New Roman" w:hAnsi="Times New Roman" w:cs="Times New Roman"/>
      </w:rPr>
    </w:lvl>
  </w:abstractNum>
  <w:abstractNum w:abstractNumId="70" w15:restartNumberingAfterBreak="0">
    <w:nsid w:val="60EA4CC7"/>
    <w:multiLevelType w:val="hybridMultilevel"/>
    <w:tmpl w:val="71B83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3161F8A"/>
    <w:multiLevelType w:val="hybridMultilevel"/>
    <w:tmpl w:val="6AC48076"/>
    <w:lvl w:ilvl="0" w:tplc="FF7E3764">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2"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3" w15:restartNumberingAfterBreak="0">
    <w:nsid w:val="653901F8"/>
    <w:multiLevelType w:val="hybridMultilevel"/>
    <w:tmpl w:val="4DA4EE30"/>
    <w:lvl w:ilvl="0" w:tplc="55A8A6FC">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4" w15:restartNumberingAfterBreak="0">
    <w:nsid w:val="6645291F"/>
    <w:multiLevelType w:val="hybridMultilevel"/>
    <w:tmpl w:val="4F6428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15:restartNumberingAfterBreak="0">
    <w:nsid w:val="668E34CA"/>
    <w:multiLevelType w:val="hybridMultilevel"/>
    <w:tmpl w:val="BA62E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6B73FA9"/>
    <w:multiLevelType w:val="hybridMultilevel"/>
    <w:tmpl w:val="D6E25940"/>
    <w:lvl w:ilvl="0" w:tplc="080A000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7933DE7"/>
    <w:multiLevelType w:val="singleLevel"/>
    <w:tmpl w:val="7D2CA682"/>
    <w:lvl w:ilvl="0">
      <w:start w:val="1"/>
      <w:numFmt w:val="upperRoman"/>
      <w:lvlText w:val="%1."/>
      <w:lvlJc w:val="left"/>
      <w:pPr>
        <w:tabs>
          <w:tab w:val="num" w:pos="720"/>
        </w:tabs>
        <w:ind w:left="284" w:hanging="284"/>
      </w:pPr>
    </w:lvl>
  </w:abstractNum>
  <w:abstractNum w:abstractNumId="78" w15:restartNumberingAfterBreak="0">
    <w:nsid w:val="67EA4A90"/>
    <w:multiLevelType w:val="multilevel"/>
    <w:tmpl w:val="84F8AC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67F97E45"/>
    <w:multiLevelType w:val="hybridMultilevel"/>
    <w:tmpl w:val="0B7AC54A"/>
    <w:lvl w:ilvl="0" w:tplc="DB62D346">
      <w:start w:val="1"/>
      <w:numFmt w:val="bullet"/>
      <w:pStyle w:val="vietas"/>
      <w:lvlText w:val=""/>
      <w:lvlJc w:val="left"/>
      <w:pPr>
        <w:tabs>
          <w:tab w:val="num" w:pos="360"/>
        </w:tabs>
        <w:ind w:left="360" w:hanging="360"/>
      </w:pPr>
      <w:rPr>
        <w:rFonts w:ascii="Wingdings" w:hAnsi="Wingdings" w:hint="default"/>
      </w:rPr>
    </w:lvl>
    <w:lvl w:ilvl="1" w:tplc="B7305422">
      <w:start w:val="1"/>
      <w:numFmt w:val="bullet"/>
      <w:lvlText w:val="o"/>
      <w:lvlJc w:val="left"/>
      <w:pPr>
        <w:tabs>
          <w:tab w:val="num" w:pos="1506"/>
        </w:tabs>
        <w:ind w:left="1506" w:hanging="360"/>
      </w:pPr>
      <w:rPr>
        <w:rFonts w:ascii="Courier New" w:hAnsi="Courier New" w:cs="Courier New" w:hint="default"/>
      </w:rPr>
    </w:lvl>
    <w:lvl w:ilvl="2" w:tplc="0C384096">
      <w:start w:val="1"/>
      <w:numFmt w:val="bullet"/>
      <w:lvlText w:val=""/>
      <w:lvlJc w:val="left"/>
      <w:pPr>
        <w:tabs>
          <w:tab w:val="num" w:pos="2226"/>
        </w:tabs>
        <w:ind w:left="2226" w:hanging="360"/>
      </w:pPr>
      <w:rPr>
        <w:rFonts w:ascii="Wingdings" w:hAnsi="Wingdings" w:cs="Wingdings" w:hint="default"/>
      </w:rPr>
    </w:lvl>
    <w:lvl w:ilvl="3" w:tplc="25302DA0">
      <w:start w:val="1"/>
      <w:numFmt w:val="bullet"/>
      <w:lvlText w:val=""/>
      <w:lvlJc w:val="left"/>
      <w:pPr>
        <w:tabs>
          <w:tab w:val="num" w:pos="2946"/>
        </w:tabs>
        <w:ind w:left="2946" w:hanging="360"/>
      </w:pPr>
      <w:rPr>
        <w:rFonts w:ascii="Symbol" w:hAnsi="Symbol" w:cs="Symbol" w:hint="default"/>
      </w:rPr>
    </w:lvl>
    <w:lvl w:ilvl="4" w:tplc="C6764984">
      <w:start w:val="1"/>
      <w:numFmt w:val="bullet"/>
      <w:lvlText w:val="o"/>
      <w:lvlJc w:val="left"/>
      <w:pPr>
        <w:tabs>
          <w:tab w:val="num" w:pos="3666"/>
        </w:tabs>
        <w:ind w:left="3666" w:hanging="360"/>
      </w:pPr>
      <w:rPr>
        <w:rFonts w:ascii="Courier New" w:hAnsi="Courier New" w:cs="Courier New" w:hint="default"/>
      </w:rPr>
    </w:lvl>
    <w:lvl w:ilvl="5" w:tplc="C3DC40A2">
      <w:start w:val="1"/>
      <w:numFmt w:val="bullet"/>
      <w:lvlText w:val=""/>
      <w:lvlJc w:val="left"/>
      <w:pPr>
        <w:tabs>
          <w:tab w:val="num" w:pos="4386"/>
        </w:tabs>
        <w:ind w:left="4386" w:hanging="360"/>
      </w:pPr>
      <w:rPr>
        <w:rFonts w:ascii="Wingdings" w:hAnsi="Wingdings" w:cs="Wingdings" w:hint="default"/>
      </w:rPr>
    </w:lvl>
    <w:lvl w:ilvl="6" w:tplc="14766FEE">
      <w:start w:val="1"/>
      <w:numFmt w:val="bullet"/>
      <w:lvlText w:val=""/>
      <w:lvlJc w:val="left"/>
      <w:pPr>
        <w:tabs>
          <w:tab w:val="num" w:pos="5106"/>
        </w:tabs>
        <w:ind w:left="5106" w:hanging="360"/>
      </w:pPr>
      <w:rPr>
        <w:rFonts w:ascii="Symbol" w:hAnsi="Symbol" w:cs="Symbol" w:hint="default"/>
      </w:rPr>
    </w:lvl>
    <w:lvl w:ilvl="7" w:tplc="78109260">
      <w:start w:val="1"/>
      <w:numFmt w:val="bullet"/>
      <w:lvlText w:val="o"/>
      <w:lvlJc w:val="left"/>
      <w:pPr>
        <w:tabs>
          <w:tab w:val="num" w:pos="5826"/>
        </w:tabs>
        <w:ind w:left="5826" w:hanging="360"/>
      </w:pPr>
      <w:rPr>
        <w:rFonts w:ascii="Courier New" w:hAnsi="Courier New" w:cs="Courier New" w:hint="default"/>
      </w:rPr>
    </w:lvl>
    <w:lvl w:ilvl="8" w:tplc="130E4616">
      <w:start w:val="1"/>
      <w:numFmt w:val="bullet"/>
      <w:lvlText w:val=""/>
      <w:lvlJc w:val="left"/>
      <w:pPr>
        <w:tabs>
          <w:tab w:val="num" w:pos="6546"/>
        </w:tabs>
        <w:ind w:left="6546" w:hanging="360"/>
      </w:pPr>
      <w:rPr>
        <w:rFonts w:ascii="Wingdings" w:hAnsi="Wingdings" w:cs="Wingdings" w:hint="default"/>
      </w:rPr>
    </w:lvl>
  </w:abstractNum>
  <w:abstractNum w:abstractNumId="80" w15:restartNumberingAfterBreak="0">
    <w:nsid w:val="69024C6C"/>
    <w:multiLevelType w:val="hybridMultilevel"/>
    <w:tmpl w:val="2F343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B3F298A"/>
    <w:multiLevelType w:val="hybridMultilevel"/>
    <w:tmpl w:val="A948D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C624AB1"/>
    <w:multiLevelType w:val="hybridMultilevel"/>
    <w:tmpl w:val="3C40F15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83" w15:restartNumberingAfterBreak="0">
    <w:nsid w:val="6DD56652"/>
    <w:multiLevelType w:val="hybridMultilevel"/>
    <w:tmpl w:val="299459F4"/>
    <w:lvl w:ilvl="0" w:tplc="2F902782">
      <w:start w:val="1"/>
      <w:numFmt w:val="bullet"/>
      <w:lvlText w:val=""/>
      <w:lvlJc w:val="left"/>
      <w:pPr>
        <w:tabs>
          <w:tab w:val="num" w:pos="720"/>
        </w:tabs>
        <w:ind w:left="720" w:hanging="360"/>
      </w:pPr>
      <w:rPr>
        <w:rFonts w:ascii="Symbol" w:hAnsi="Symbol" w:hint="default"/>
        <w:b/>
        <w:bCs/>
      </w:rPr>
    </w:lvl>
    <w:lvl w:ilvl="1" w:tplc="20082F62">
      <w:start w:val="1"/>
      <w:numFmt w:val="lowerLetter"/>
      <w:pStyle w:val="TituloB"/>
      <w:lvlText w:val="%2."/>
      <w:lvlJc w:val="left"/>
      <w:pPr>
        <w:tabs>
          <w:tab w:val="num" w:pos="1440"/>
        </w:tabs>
        <w:ind w:left="1440" w:hanging="360"/>
      </w:pPr>
    </w:lvl>
    <w:lvl w:ilvl="2" w:tplc="2A80EBEA">
      <w:start w:val="1"/>
      <w:numFmt w:val="lowerRoman"/>
      <w:lvlText w:val="%3."/>
      <w:lvlJc w:val="right"/>
      <w:pPr>
        <w:tabs>
          <w:tab w:val="num" w:pos="2160"/>
        </w:tabs>
        <w:ind w:left="2160" w:hanging="180"/>
      </w:pPr>
    </w:lvl>
    <w:lvl w:ilvl="3" w:tplc="27543E9E">
      <w:start w:val="1"/>
      <w:numFmt w:val="decimal"/>
      <w:lvlText w:val="%4."/>
      <w:lvlJc w:val="left"/>
      <w:pPr>
        <w:tabs>
          <w:tab w:val="num" w:pos="2880"/>
        </w:tabs>
        <w:ind w:left="2880" w:hanging="360"/>
      </w:pPr>
    </w:lvl>
    <w:lvl w:ilvl="4" w:tplc="B0B22C34">
      <w:start w:val="1"/>
      <w:numFmt w:val="lowerLetter"/>
      <w:lvlText w:val="%5."/>
      <w:lvlJc w:val="left"/>
      <w:pPr>
        <w:tabs>
          <w:tab w:val="num" w:pos="3600"/>
        </w:tabs>
        <w:ind w:left="3600" w:hanging="360"/>
      </w:pPr>
    </w:lvl>
    <w:lvl w:ilvl="5" w:tplc="0EAE9A6C">
      <w:start w:val="1"/>
      <w:numFmt w:val="lowerRoman"/>
      <w:lvlText w:val="%6."/>
      <w:lvlJc w:val="right"/>
      <w:pPr>
        <w:tabs>
          <w:tab w:val="num" w:pos="4320"/>
        </w:tabs>
        <w:ind w:left="4320" w:hanging="180"/>
      </w:pPr>
    </w:lvl>
    <w:lvl w:ilvl="6" w:tplc="A468D2D6">
      <w:start w:val="1"/>
      <w:numFmt w:val="decimal"/>
      <w:lvlText w:val="%7."/>
      <w:lvlJc w:val="left"/>
      <w:pPr>
        <w:tabs>
          <w:tab w:val="num" w:pos="5040"/>
        </w:tabs>
        <w:ind w:left="5040" w:hanging="360"/>
      </w:pPr>
    </w:lvl>
    <w:lvl w:ilvl="7" w:tplc="EE84E5D2">
      <w:start w:val="1"/>
      <w:numFmt w:val="lowerLetter"/>
      <w:lvlText w:val="%8."/>
      <w:lvlJc w:val="left"/>
      <w:pPr>
        <w:tabs>
          <w:tab w:val="num" w:pos="5760"/>
        </w:tabs>
        <w:ind w:left="5760" w:hanging="360"/>
      </w:pPr>
    </w:lvl>
    <w:lvl w:ilvl="8" w:tplc="395019C2">
      <w:start w:val="1"/>
      <w:numFmt w:val="lowerRoman"/>
      <w:lvlText w:val="%9."/>
      <w:lvlJc w:val="right"/>
      <w:pPr>
        <w:tabs>
          <w:tab w:val="num" w:pos="6480"/>
        </w:tabs>
        <w:ind w:left="6480" w:hanging="180"/>
      </w:pPr>
    </w:lvl>
  </w:abstractNum>
  <w:abstractNum w:abstractNumId="84" w15:restartNumberingAfterBreak="0">
    <w:nsid w:val="70095FF6"/>
    <w:multiLevelType w:val="hybridMultilevel"/>
    <w:tmpl w:val="5838B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2EC0698"/>
    <w:multiLevelType w:val="hybridMultilevel"/>
    <w:tmpl w:val="5C12A71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86" w15:restartNumberingAfterBreak="0">
    <w:nsid w:val="74CB6E83"/>
    <w:multiLevelType w:val="multilevel"/>
    <w:tmpl w:val="C4AE00BA"/>
    <w:lvl w:ilvl="0">
      <w:start w:val="1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75F34970"/>
    <w:multiLevelType w:val="hybridMultilevel"/>
    <w:tmpl w:val="3DC64A8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15:restartNumberingAfterBreak="0">
    <w:nsid w:val="76F96E81"/>
    <w:multiLevelType w:val="hybridMultilevel"/>
    <w:tmpl w:val="556A1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B11065D"/>
    <w:multiLevelType w:val="hybridMultilevel"/>
    <w:tmpl w:val="A9909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BFD6E38"/>
    <w:multiLevelType w:val="hybridMultilevel"/>
    <w:tmpl w:val="4C6E7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C1E5BE1"/>
    <w:multiLevelType w:val="hybridMultilevel"/>
    <w:tmpl w:val="2766EF50"/>
    <w:lvl w:ilvl="0" w:tplc="0409000F">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C2B5137"/>
    <w:multiLevelType w:val="hybridMultilevel"/>
    <w:tmpl w:val="E7C068B0"/>
    <w:lvl w:ilvl="0" w:tplc="897AA3CE">
      <w:start w:val="1"/>
      <w:numFmt w:val="decimal"/>
      <w:lvlText w:val="%1."/>
      <w:lvlJc w:val="left"/>
      <w:pPr>
        <w:tabs>
          <w:tab w:val="num" w:pos="360"/>
        </w:tabs>
        <w:ind w:left="360" w:hanging="360"/>
      </w:pPr>
      <w:rPr>
        <w:b/>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decimal"/>
      <w:lvlText w:val="%3."/>
      <w:lvlJc w:val="left"/>
      <w:pPr>
        <w:tabs>
          <w:tab w:val="num" w:pos="2340"/>
        </w:tabs>
        <w:ind w:left="2340" w:hanging="36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3" w15:restartNumberingAfterBreak="0">
    <w:nsid w:val="7CCE45AC"/>
    <w:multiLevelType w:val="hybridMultilevel"/>
    <w:tmpl w:val="2E1090BC"/>
    <w:lvl w:ilvl="0" w:tplc="6DE2D7CA">
      <w:start w:val="1"/>
      <w:numFmt w:val="upperRoman"/>
      <w:lvlText w:val="%1."/>
      <w:lvlJc w:val="right"/>
      <w:pPr>
        <w:tabs>
          <w:tab w:val="num" w:pos="720"/>
        </w:tabs>
        <w:ind w:left="720" w:hanging="180"/>
      </w:pPr>
    </w:lvl>
    <w:lvl w:ilvl="1" w:tplc="FC025FA6" w:tentative="1">
      <w:start w:val="1"/>
      <w:numFmt w:val="lowerLetter"/>
      <w:lvlText w:val="%2."/>
      <w:lvlJc w:val="left"/>
      <w:pPr>
        <w:tabs>
          <w:tab w:val="num" w:pos="1440"/>
        </w:tabs>
        <w:ind w:left="1440" w:hanging="360"/>
      </w:pPr>
    </w:lvl>
    <w:lvl w:ilvl="2" w:tplc="D1DA4E8C" w:tentative="1">
      <w:start w:val="1"/>
      <w:numFmt w:val="lowerRoman"/>
      <w:lvlText w:val="%3."/>
      <w:lvlJc w:val="right"/>
      <w:pPr>
        <w:tabs>
          <w:tab w:val="num" w:pos="2160"/>
        </w:tabs>
        <w:ind w:left="2160" w:hanging="180"/>
      </w:pPr>
    </w:lvl>
    <w:lvl w:ilvl="3" w:tplc="B9B61D2A" w:tentative="1">
      <w:start w:val="1"/>
      <w:numFmt w:val="decimal"/>
      <w:lvlText w:val="%4."/>
      <w:lvlJc w:val="left"/>
      <w:pPr>
        <w:tabs>
          <w:tab w:val="num" w:pos="2880"/>
        </w:tabs>
        <w:ind w:left="2880" w:hanging="360"/>
      </w:pPr>
    </w:lvl>
    <w:lvl w:ilvl="4" w:tplc="137CFB6C" w:tentative="1">
      <w:start w:val="1"/>
      <w:numFmt w:val="lowerLetter"/>
      <w:lvlText w:val="%5."/>
      <w:lvlJc w:val="left"/>
      <w:pPr>
        <w:tabs>
          <w:tab w:val="num" w:pos="3600"/>
        </w:tabs>
        <w:ind w:left="3600" w:hanging="360"/>
      </w:pPr>
    </w:lvl>
    <w:lvl w:ilvl="5" w:tplc="1ABC15F2" w:tentative="1">
      <w:start w:val="1"/>
      <w:numFmt w:val="lowerRoman"/>
      <w:lvlText w:val="%6."/>
      <w:lvlJc w:val="right"/>
      <w:pPr>
        <w:tabs>
          <w:tab w:val="num" w:pos="4320"/>
        </w:tabs>
        <w:ind w:left="4320" w:hanging="180"/>
      </w:pPr>
    </w:lvl>
    <w:lvl w:ilvl="6" w:tplc="3530EF5E" w:tentative="1">
      <w:start w:val="1"/>
      <w:numFmt w:val="decimal"/>
      <w:lvlText w:val="%7."/>
      <w:lvlJc w:val="left"/>
      <w:pPr>
        <w:tabs>
          <w:tab w:val="num" w:pos="5040"/>
        </w:tabs>
        <w:ind w:left="5040" w:hanging="360"/>
      </w:pPr>
    </w:lvl>
    <w:lvl w:ilvl="7" w:tplc="96F0E86A" w:tentative="1">
      <w:start w:val="1"/>
      <w:numFmt w:val="lowerLetter"/>
      <w:lvlText w:val="%8."/>
      <w:lvlJc w:val="left"/>
      <w:pPr>
        <w:tabs>
          <w:tab w:val="num" w:pos="5760"/>
        </w:tabs>
        <w:ind w:left="5760" w:hanging="360"/>
      </w:pPr>
    </w:lvl>
    <w:lvl w:ilvl="8" w:tplc="C9487DC2" w:tentative="1">
      <w:start w:val="1"/>
      <w:numFmt w:val="lowerRoman"/>
      <w:lvlText w:val="%9."/>
      <w:lvlJc w:val="right"/>
      <w:pPr>
        <w:tabs>
          <w:tab w:val="num" w:pos="6480"/>
        </w:tabs>
        <w:ind w:left="6480" w:hanging="180"/>
      </w:pPr>
    </w:lvl>
  </w:abstractNum>
  <w:abstractNum w:abstractNumId="94" w15:restartNumberingAfterBreak="0">
    <w:nsid w:val="7D062265"/>
    <w:multiLevelType w:val="hybridMultilevel"/>
    <w:tmpl w:val="85CC7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68"/>
  </w:num>
  <w:num w:numId="3">
    <w:abstractNumId w:val="21"/>
  </w:num>
  <w:num w:numId="4">
    <w:abstractNumId w:val="45"/>
  </w:num>
  <w:num w:numId="5">
    <w:abstractNumId w:val="51"/>
  </w:num>
  <w:num w:numId="6">
    <w:abstractNumId w:val="71"/>
  </w:num>
  <w:num w:numId="7">
    <w:abstractNumId w:val="58"/>
  </w:num>
  <w:num w:numId="8">
    <w:abstractNumId w:val="10"/>
  </w:num>
  <w:num w:numId="9">
    <w:abstractNumId w:val="83"/>
  </w:num>
  <w:num w:numId="10">
    <w:abstractNumId w:val="67"/>
  </w:num>
  <w:num w:numId="11">
    <w:abstractNumId w:val="66"/>
  </w:num>
  <w:num w:numId="12">
    <w:abstractNumId w:val="77"/>
  </w:num>
  <w:num w:numId="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num>
  <w:num w:numId="15">
    <w:abstractNumId w:val="14"/>
  </w:num>
  <w:num w:numId="16">
    <w:abstractNumId w:val="72"/>
  </w:num>
  <w:num w:numId="17">
    <w:abstractNumId w:val="44"/>
  </w:num>
  <w:num w:numId="18">
    <w:abstractNumId w:val="40"/>
  </w:num>
  <w:num w:numId="19">
    <w:abstractNumId w:val="9"/>
  </w:num>
  <w:num w:numId="20">
    <w:abstractNumId w:val="29"/>
  </w:num>
  <w:num w:numId="21">
    <w:abstractNumId w:val="91"/>
  </w:num>
  <w:num w:numId="22">
    <w:abstractNumId w:val="46"/>
  </w:num>
  <w:num w:numId="23">
    <w:abstractNumId w:val="16"/>
  </w:num>
  <w:num w:numId="24">
    <w:abstractNumId w:val="48"/>
  </w:num>
  <w:num w:numId="25">
    <w:abstractNumId w:val="93"/>
  </w:num>
  <w:num w:numId="26">
    <w:abstractNumId w:val="55"/>
  </w:num>
  <w:num w:numId="27">
    <w:abstractNumId w:val="39"/>
  </w:num>
  <w:num w:numId="28">
    <w:abstractNumId w:val="25"/>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0"/>
  </w:num>
  <w:num w:numId="33">
    <w:abstractNumId w:val="37"/>
  </w:num>
  <w:num w:numId="34">
    <w:abstractNumId w:val="1"/>
  </w:num>
  <w:num w:numId="35">
    <w:abstractNumId w:val="11"/>
  </w:num>
  <w:num w:numId="36">
    <w:abstractNumId w:val="17"/>
  </w:num>
  <w:num w:numId="37">
    <w:abstractNumId w:val="35"/>
  </w:num>
  <w:num w:numId="38">
    <w:abstractNumId w:val="50"/>
  </w:num>
  <w:num w:numId="39">
    <w:abstractNumId w:val="57"/>
  </w:num>
  <w:num w:numId="40">
    <w:abstractNumId w:val="81"/>
  </w:num>
  <w:num w:numId="41">
    <w:abstractNumId w:val="62"/>
  </w:num>
  <w:num w:numId="42">
    <w:abstractNumId w:val="79"/>
  </w:num>
  <w:num w:numId="43">
    <w:abstractNumId w:val="92"/>
  </w:num>
  <w:num w:numId="44">
    <w:abstractNumId w:val="47"/>
  </w:num>
  <w:num w:numId="45">
    <w:abstractNumId w:val="61"/>
  </w:num>
  <w:num w:numId="46">
    <w:abstractNumId w:val="65"/>
  </w:num>
  <w:num w:numId="47">
    <w:abstractNumId w:val="4"/>
  </w:num>
  <w:num w:numId="48">
    <w:abstractNumId w:val="84"/>
  </w:num>
  <w:num w:numId="49">
    <w:abstractNumId w:val="90"/>
  </w:num>
  <w:num w:numId="50">
    <w:abstractNumId w:val="3"/>
  </w:num>
  <w:num w:numId="51">
    <w:abstractNumId w:val="19"/>
  </w:num>
  <w:num w:numId="52">
    <w:abstractNumId w:val="88"/>
  </w:num>
  <w:num w:numId="53">
    <w:abstractNumId w:val="70"/>
  </w:num>
  <w:num w:numId="54">
    <w:abstractNumId w:val="7"/>
  </w:num>
  <w:num w:numId="55">
    <w:abstractNumId w:val="24"/>
  </w:num>
  <w:num w:numId="56">
    <w:abstractNumId w:val="69"/>
  </w:num>
  <w:num w:numId="57">
    <w:abstractNumId w:val="94"/>
  </w:num>
  <w:num w:numId="58">
    <w:abstractNumId w:val="27"/>
  </w:num>
  <w:num w:numId="59">
    <w:abstractNumId w:val="32"/>
  </w:num>
  <w:num w:numId="60">
    <w:abstractNumId w:val="31"/>
  </w:num>
  <w:num w:numId="6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18"/>
  </w:num>
  <w:num w:numId="65">
    <w:abstractNumId w:val="86"/>
  </w:num>
  <w:num w:numId="66">
    <w:abstractNumId w:val="52"/>
  </w:num>
  <w:num w:numId="67">
    <w:abstractNumId w:val="22"/>
  </w:num>
  <w:num w:numId="68">
    <w:abstractNumId w:val="23"/>
  </w:num>
  <w:num w:numId="69">
    <w:abstractNumId w:val="80"/>
  </w:num>
  <w:num w:numId="70">
    <w:abstractNumId w:val="53"/>
  </w:num>
  <w:num w:numId="71">
    <w:abstractNumId w:val="74"/>
  </w:num>
  <w:num w:numId="72">
    <w:abstractNumId w:val="76"/>
  </w:num>
  <w:num w:numId="73">
    <w:abstractNumId w:val="82"/>
  </w:num>
  <w:num w:numId="74">
    <w:abstractNumId w:val="36"/>
  </w:num>
  <w:num w:numId="75">
    <w:abstractNumId w:val="12"/>
  </w:num>
  <w:num w:numId="76">
    <w:abstractNumId w:val="38"/>
  </w:num>
  <w:num w:numId="77">
    <w:abstractNumId w:val="34"/>
  </w:num>
  <w:num w:numId="78">
    <w:abstractNumId w:val="5"/>
  </w:num>
  <w:num w:numId="79">
    <w:abstractNumId w:val="89"/>
  </w:num>
  <w:num w:numId="80">
    <w:abstractNumId w:val="20"/>
  </w:num>
  <w:num w:numId="81">
    <w:abstractNumId w:val="75"/>
  </w:num>
  <w:num w:numId="82">
    <w:abstractNumId w:val="28"/>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num>
  <w:num w:numId="86">
    <w:abstractNumId w:val="85"/>
  </w:num>
  <w:num w:numId="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num>
  <w:num w:numId="93">
    <w:abstractNumId w:val="42"/>
  </w:num>
  <w:num w:numId="94">
    <w:abstractNumId w:val="2"/>
  </w:num>
  <w:num w:numId="95">
    <w:abstractNumId w:val="59"/>
  </w:num>
  <w:num w:numId="96">
    <w:abstractNumId w:val="60"/>
  </w:num>
  <w:num w:numId="97">
    <w:abstractNumId w:val="4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defaultTabStop w:val="708"/>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12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7B"/>
    <w:rsid w:val="0000000C"/>
    <w:rsid w:val="00000033"/>
    <w:rsid w:val="000001B2"/>
    <w:rsid w:val="00000714"/>
    <w:rsid w:val="000007F5"/>
    <w:rsid w:val="00000AFF"/>
    <w:rsid w:val="00001711"/>
    <w:rsid w:val="0000227C"/>
    <w:rsid w:val="000026C2"/>
    <w:rsid w:val="00002FC2"/>
    <w:rsid w:val="0000473B"/>
    <w:rsid w:val="0000481C"/>
    <w:rsid w:val="000054B5"/>
    <w:rsid w:val="00006604"/>
    <w:rsid w:val="00006DC0"/>
    <w:rsid w:val="000071C8"/>
    <w:rsid w:val="0000780E"/>
    <w:rsid w:val="000078DC"/>
    <w:rsid w:val="00007CE2"/>
    <w:rsid w:val="0001085E"/>
    <w:rsid w:val="000109E8"/>
    <w:rsid w:val="00010E33"/>
    <w:rsid w:val="00011133"/>
    <w:rsid w:val="00011563"/>
    <w:rsid w:val="000117BA"/>
    <w:rsid w:val="00011FDD"/>
    <w:rsid w:val="000121A0"/>
    <w:rsid w:val="00012E42"/>
    <w:rsid w:val="0001363D"/>
    <w:rsid w:val="000143CE"/>
    <w:rsid w:val="00014B91"/>
    <w:rsid w:val="00015204"/>
    <w:rsid w:val="000152D9"/>
    <w:rsid w:val="00015F23"/>
    <w:rsid w:val="00016835"/>
    <w:rsid w:val="000168F4"/>
    <w:rsid w:val="000169BE"/>
    <w:rsid w:val="000176EC"/>
    <w:rsid w:val="0002025B"/>
    <w:rsid w:val="0002087A"/>
    <w:rsid w:val="00020A70"/>
    <w:rsid w:val="0002119A"/>
    <w:rsid w:val="000221EE"/>
    <w:rsid w:val="0002239B"/>
    <w:rsid w:val="000223B4"/>
    <w:rsid w:val="000225B2"/>
    <w:rsid w:val="00022718"/>
    <w:rsid w:val="00022981"/>
    <w:rsid w:val="00022A00"/>
    <w:rsid w:val="00024AF7"/>
    <w:rsid w:val="00025379"/>
    <w:rsid w:val="00025452"/>
    <w:rsid w:val="0002593A"/>
    <w:rsid w:val="00025CCB"/>
    <w:rsid w:val="00025F7F"/>
    <w:rsid w:val="00026268"/>
    <w:rsid w:val="00026917"/>
    <w:rsid w:val="00027073"/>
    <w:rsid w:val="00027B4E"/>
    <w:rsid w:val="00027F1E"/>
    <w:rsid w:val="00030709"/>
    <w:rsid w:val="00030F7E"/>
    <w:rsid w:val="0003114E"/>
    <w:rsid w:val="000319E9"/>
    <w:rsid w:val="00031DB0"/>
    <w:rsid w:val="00031DD3"/>
    <w:rsid w:val="00031E2B"/>
    <w:rsid w:val="00033D50"/>
    <w:rsid w:val="00033EDC"/>
    <w:rsid w:val="000344CE"/>
    <w:rsid w:val="0003467C"/>
    <w:rsid w:val="00034840"/>
    <w:rsid w:val="0003498D"/>
    <w:rsid w:val="00034A84"/>
    <w:rsid w:val="0003526C"/>
    <w:rsid w:val="0003540D"/>
    <w:rsid w:val="000355C4"/>
    <w:rsid w:val="00035FFF"/>
    <w:rsid w:val="000371D3"/>
    <w:rsid w:val="000374EF"/>
    <w:rsid w:val="00037EE5"/>
    <w:rsid w:val="00040406"/>
    <w:rsid w:val="000404EA"/>
    <w:rsid w:val="00040DF2"/>
    <w:rsid w:val="00040F3B"/>
    <w:rsid w:val="000410FC"/>
    <w:rsid w:val="00041281"/>
    <w:rsid w:val="00041387"/>
    <w:rsid w:val="00041469"/>
    <w:rsid w:val="00041797"/>
    <w:rsid w:val="00041E71"/>
    <w:rsid w:val="000421C0"/>
    <w:rsid w:val="00042351"/>
    <w:rsid w:val="00042BC0"/>
    <w:rsid w:val="00042F3E"/>
    <w:rsid w:val="00043D6F"/>
    <w:rsid w:val="00044045"/>
    <w:rsid w:val="0004433C"/>
    <w:rsid w:val="00044E32"/>
    <w:rsid w:val="00045042"/>
    <w:rsid w:val="00045818"/>
    <w:rsid w:val="00045A37"/>
    <w:rsid w:val="00045BEC"/>
    <w:rsid w:val="00045DD7"/>
    <w:rsid w:val="000464AE"/>
    <w:rsid w:val="00046F8C"/>
    <w:rsid w:val="00047579"/>
    <w:rsid w:val="000476E4"/>
    <w:rsid w:val="000478E5"/>
    <w:rsid w:val="00047D94"/>
    <w:rsid w:val="00047FB4"/>
    <w:rsid w:val="000503F0"/>
    <w:rsid w:val="0005082C"/>
    <w:rsid w:val="00050D0F"/>
    <w:rsid w:val="00050D13"/>
    <w:rsid w:val="00050FAD"/>
    <w:rsid w:val="000510C5"/>
    <w:rsid w:val="00051FD8"/>
    <w:rsid w:val="00052CE3"/>
    <w:rsid w:val="00053B42"/>
    <w:rsid w:val="00054575"/>
    <w:rsid w:val="000550E3"/>
    <w:rsid w:val="00055526"/>
    <w:rsid w:val="00056212"/>
    <w:rsid w:val="000562F8"/>
    <w:rsid w:val="0005651D"/>
    <w:rsid w:val="00056E7C"/>
    <w:rsid w:val="0005728B"/>
    <w:rsid w:val="000572D5"/>
    <w:rsid w:val="00057899"/>
    <w:rsid w:val="000579AC"/>
    <w:rsid w:val="00057F35"/>
    <w:rsid w:val="0006023E"/>
    <w:rsid w:val="00060C7B"/>
    <w:rsid w:val="00060DA7"/>
    <w:rsid w:val="000612CC"/>
    <w:rsid w:val="0006242C"/>
    <w:rsid w:val="0006263C"/>
    <w:rsid w:val="00062661"/>
    <w:rsid w:val="00062A99"/>
    <w:rsid w:val="00063495"/>
    <w:rsid w:val="00063638"/>
    <w:rsid w:val="0006388D"/>
    <w:rsid w:val="00063FCE"/>
    <w:rsid w:val="000649F5"/>
    <w:rsid w:val="00064B08"/>
    <w:rsid w:val="00065633"/>
    <w:rsid w:val="00065FC6"/>
    <w:rsid w:val="0006609A"/>
    <w:rsid w:val="000667B3"/>
    <w:rsid w:val="00066B32"/>
    <w:rsid w:val="00066B93"/>
    <w:rsid w:val="00066EB9"/>
    <w:rsid w:val="00067279"/>
    <w:rsid w:val="0006732B"/>
    <w:rsid w:val="000678C5"/>
    <w:rsid w:val="000707BA"/>
    <w:rsid w:val="0007142A"/>
    <w:rsid w:val="00071D08"/>
    <w:rsid w:val="000724BC"/>
    <w:rsid w:val="000725F4"/>
    <w:rsid w:val="000726DE"/>
    <w:rsid w:val="0007392F"/>
    <w:rsid w:val="00073963"/>
    <w:rsid w:val="0007407C"/>
    <w:rsid w:val="000740AC"/>
    <w:rsid w:val="00074816"/>
    <w:rsid w:val="0007486E"/>
    <w:rsid w:val="000749E9"/>
    <w:rsid w:val="000772C6"/>
    <w:rsid w:val="00077CE8"/>
    <w:rsid w:val="00080A36"/>
    <w:rsid w:val="00080DDB"/>
    <w:rsid w:val="00081019"/>
    <w:rsid w:val="000819C7"/>
    <w:rsid w:val="000823D6"/>
    <w:rsid w:val="0008254F"/>
    <w:rsid w:val="000833D9"/>
    <w:rsid w:val="00083668"/>
    <w:rsid w:val="00084192"/>
    <w:rsid w:val="00084266"/>
    <w:rsid w:val="00085304"/>
    <w:rsid w:val="00085AC2"/>
    <w:rsid w:val="00085F9C"/>
    <w:rsid w:val="000865A7"/>
    <w:rsid w:val="00086C5A"/>
    <w:rsid w:val="00087115"/>
    <w:rsid w:val="00087DE5"/>
    <w:rsid w:val="00090005"/>
    <w:rsid w:val="000902D3"/>
    <w:rsid w:val="00090551"/>
    <w:rsid w:val="00090B1E"/>
    <w:rsid w:val="00090B99"/>
    <w:rsid w:val="00090DBE"/>
    <w:rsid w:val="00090DD6"/>
    <w:rsid w:val="0009134B"/>
    <w:rsid w:val="0009138C"/>
    <w:rsid w:val="00091AB4"/>
    <w:rsid w:val="00092435"/>
    <w:rsid w:val="00092510"/>
    <w:rsid w:val="000930A7"/>
    <w:rsid w:val="00093727"/>
    <w:rsid w:val="00093C48"/>
    <w:rsid w:val="00094B68"/>
    <w:rsid w:val="0009546E"/>
    <w:rsid w:val="00095537"/>
    <w:rsid w:val="00095A7D"/>
    <w:rsid w:val="00095E0B"/>
    <w:rsid w:val="0009602A"/>
    <w:rsid w:val="000A0585"/>
    <w:rsid w:val="000A1433"/>
    <w:rsid w:val="000A1F82"/>
    <w:rsid w:val="000A2BFA"/>
    <w:rsid w:val="000A2CEC"/>
    <w:rsid w:val="000A2D01"/>
    <w:rsid w:val="000A2F85"/>
    <w:rsid w:val="000A3026"/>
    <w:rsid w:val="000A305C"/>
    <w:rsid w:val="000A3733"/>
    <w:rsid w:val="000A3CC7"/>
    <w:rsid w:val="000A40E1"/>
    <w:rsid w:val="000A4103"/>
    <w:rsid w:val="000A47E9"/>
    <w:rsid w:val="000A4DE8"/>
    <w:rsid w:val="000A52F0"/>
    <w:rsid w:val="000A534B"/>
    <w:rsid w:val="000A650F"/>
    <w:rsid w:val="000A6B86"/>
    <w:rsid w:val="000A7120"/>
    <w:rsid w:val="000A712A"/>
    <w:rsid w:val="000A7F89"/>
    <w:rsid w:val="000B02D3"/>
    <w:rsid w:val="000B042A"/>
    <w:rsid w:val="000B0541"/>
    <w:rsid w:val="000B0717"/>
    <w:rsid w:val="000B0E51"/>
    <w:rsid w:val="000B190D"/>
    <w:rsid w:val="000B1FFC"/>
    <w:rsid w:val="000B208A"/>
    <w:rsid w:val="000B21EC"/>
    <w:rsid w:val="000B22C4"/>
    <w:rsid w:val="000B2A0B"/>
    <w:rsid w:val="000B2B27"/>
    <w:rsid w:val="000B334B"/>
    <w:rsid w:val="000B3DF7"/>
    <w:rsid w:val="000B401B"/>
    <w:rsid w:val="000B5229"/>
    <w:rsid w:val="000B5E90"/>
    <w:rsid w:val="000B66AD"/>
    <w:rsid w:val="000B74B8"/>
    <w:rsid w:val="000B7517"/>
    <w:rsid w:val="000B75A8"/>
    <w:rsid w:val="000B7A69"/>
    <w:rsid w:val="000C0C22"/>
    <w:rsid w:val="000C1CB5"/>
    <w:rsid w:val="000C1F8C"/>
    <w:rsid w:val="000C25B3"/>
    <w:rsid w:val="000C2CD7"/>
    <w:rsid w:val="000C350A"/>
    <w:rsid w:val="000C3A1C"/>
    <w:rsid w:val="000C3F26"/>
    <w:rsid w:val="000C4350"/>
    <w:rsid w:val="000C4716"/>
    <w:rsid w:val="000C4878"/>
    <w:rsid w:val="000C490F"/>
    <w:rsid w:val="000C53ED"/>
    <w:rsid w:val="000C545D"/>
    <w:rsid w:val="000C55D6"/>
    <w:rsid w:val="000C59B5"/>
    <w:rsid w:val="000C6AC6"/>
    <w:rsid w:val="000C6C75"/>
    <w:rsid w:val="000C74CD"/>
    <w:rsid w:val="000C754F"/>
    <w:rsid w:val="000C7DFF"/>
    <w:rsid w:val="000D1E49"/>
    <w:rsid w:val="000D2D47"/>
    <w:rsid w:val="000D324A"/>
    <w:rsid w:val="000D36E1"/>
    <w:rsid w:val="000D386B"/>
    <w:rsid w:val="000D4910"/>
    <w:rsid w:val="000D496A"/>
    <w:rsid w:val="000D4CA4"/>
    <w:rsid w:val="000D5A63"/>
    <w:rsid w:val="000D6079"/>
    <w:rsid w:val="000D649B"/>
    <w:rsid w:val="000D66E3"/>
    <w:rsid w:val="000D716A"/>
    <w:rsid w:val="000D71C0"/>
    <w:rsid w:val="000D74CC"/>
    <w:rsid w:val="000D7988"/>
    <w:rsid w:val="000D79C6"/>
    <w:rsid w:val="000D7ADA"/>
    <w:rsid w:val="000D7B56"/>
    <w:rsid w:val="000D7BFF"/>
    <w:rsid w:val="000E00A8"/>
    <w:rsid w:val="000E09FD"/>
    <w:rsid w:val="000E1316"/>
    <w:rsid w:val="000E1EF1"/>
    <w:rsid w:val="000E2902"/>
    <w:rsid w:val="000E296D"/>
    <w:rsid w:val="000E36B9"/>
    <w:rsid w:val="000E38A4"/>
    <w:rsid w:val="000E3A2E"/>
    <w:rsid w:val="000E4FC6"/>
    <w:rsid w:val="000E54D3"/>
    <w:rsid w:val="000E5BDB"/>
    <w:rsid w:val="000E5C40"/>
    <w:rsid w:val="000E5DE6"/>
    <w:rsid w:val="000E62A0"/>
    <w:rsid w:val="000E62FC"/>
    <w:rsid w:val="000E6783"/>
    <w:rsid w:val="000E6932"/>
    <w:rsid w:val="000E713D"/>
    <w:rsid w:val="000E730F"/>
    <w:rsid w:val="000E7F3C"/>
    <w:rsid w:val="000F0480"/>
    <w:rsid w:val="000F0681"/>
    <w:rsid w:val="000F0AE7"/>
    <w:rsid w:val="000F0C41"/>
    <w:rsid w:val="000F0EA2"/>
    <w:rsid w:val="000F133D"/>
    <w:rsid w:val="000F178E"/>
    <w:rsid w:val="000F1C64"/>
    <w:rsid w:val="000F253D"/>
    <w:rsid w:val="000F3A00"/>
    <w:rsid w:val="000F430D"/>
    <w:rsid w:val="000F4AED"/>
    <w:rsid w:val="000F4C9F"/>
    <w:rsid w:val="000F4F70"/>
    <w:rsid w:val="000F52AF"/>
    <w:rsid w:val="000F5660"/>
    <w:rsid w:val="000F56BE"/>
    <w:rsid w:val="000F5726"/>
    <w:rsid w:val="000F5779"/>
    <w:rsid w:val="000F5B8A"/>
    <w:rsid w:val="000F5D84"/>
    <w:rsid w:val="000F6426"/>
    <w:rsid w:val="000F658D"/>
    <w:rsid w:val="000F69D5"/>
    <w:rsid w:val="000F70B8"/>
    <w:rsid w:val="0010013E"/>
    <w:rsid w:val="00100364"/>
    <w:rsid w:val="00100A14"/>
    <w:rsid w:val="00100B3F"/>
    <w:rsid w:val="001010DE"/>
    <w:rsid w:val="00101291"/>
    <w:rsid w:val="00101597"/>
    <w:rsid w:val="0010188F"/>
    <w:rsid w:val="00101AFA"/>
    <w:rsid w:val="0010250D"/>
    <w:rsid w:val="00102942"/>
    <w:rsid w:val="00102C5B"/>
    <w:rsid w:val="00103439"/>
    <w:rsid w:val="00103DB6"/>
    <w:rsid w:val="0010443F"/>
    <w:rsid w:val="00104575"/>
    <w:rsid w:val="00104586"/>
    <w:rsid w:val="00104CBC"/>
    <w:rsid w:val="0010525A"/>
    <w:rsid w:val="00105411"/>
    <w:rsid w:val="00105FB0"/>
    <w:rsid w:val="0010613B"/>
    <w:rsid w:val="0010617E"/>
    <w:rsid w:val="00107362"/>
    <w:rsid w:val="00107715"/>
    <w:rsid w:val="0011005F"/>
    <w:rsid w:val="00110AC5"/>
    <w:rsid w:val="001111D0"/>
    <w:rsid w:val="00111CF3"/>
    <w:rsid w:val="001122D6"/>
    <w:rsid w:val="00112D29"/>
    <w:rsid w:val="00112EC3"/>
    <w:rsid w:val="00113107"/>
    <w:rsid w:val="0011321B"/>
    <w:rsid w:val="00114F78"/>
    <w:rsid w:val="00115142"/>
    <w:rsid w:val="00115C93"/>
    <w:rsid w:val="00115F46"/>
    <w:rsid w:val="00116274"/>
    <w:rsid w:val="001165B4"/>
    <w:rsid w:val="001170F7"/>
    <w:rsid w:val="0011756F"/>
    <w:rsid w:val="00117C7D"/>
    <w:rsid w:val="0012056B"/>
    <w:rsid w:val="001209BC"/>
    <w:rsid w:val="00120DC9"/>
    <w:rsid w:val="0012103F"/>
    <w:rsid w:val="00122C8C"/>
    <w:rsid w:val="00123541"/>
    <w:rsid w:val="001242F7"/>
    <w:rsid w:val="00124603"/>
    <w:rsid w:val="00124839"/>
    <w:rsid w:val="00125026"/>
    <w:rsid w:val="0012563F"/>
    <w:rsid w:val="001257CA"/>
    <w:rsid w:val="00125809"/>
    <w:rsid w:val="00125B27"/>
    <w:rsid w:val="001268BF"/>
    <w:rsid w:val="001269B6"/>
    <w:rsid w:val="00126DBE"/>
    <w:rsid w:val="0012707B"/>
    <w:rsid w:val="00127304"/>
    <w:rsid w:val="001278D7"/>
    <w:rsid w:val="001301C2"/>
    <w:rsid w:val="001302D8"/>
    <w:rsid w:val="00130520"/>
    <w:rsid w:val="0013094D"/>
    <w:rsid w:val="001316BA"/>
    <w:rsid w:val="00132146"/>
    <w:rsid w:val="001341EA"/>
    <w:rsid w:val="00135950"/>
    <w:rsid w:val="00135AF6"/>
    <w:rsid w:val="00135CE0"/>
    <w:rsid w:val="0013634C"/>
    <w:rsid w:val="0013665A"/>
    <w:rsid w:val="00137151"/>
    <w:rsid w:val="00137ABA"/>
    <w:rsid w:val="00137D53"/>
    <w:rsid w:val="00140047"/>
    <w:rsid w:val="0014060A"/>
    <w:rsid w:val="001408E1"/>
    <w:rsid w:val="0014092E"/>
    <w:rsid w:val="00140A43"/>
    <w:rsid w:val="00140D58"/>
    <w:rsid w:val="00141A31"/>
    <w:rsid w:val="00141DA5"/>
    <w:rsid w:val="001426E9"/>
    <w:rsid w:val="00142A20"/>
    <w:rsid w:val="00142D8A"/>
    <w:rsid w:val="0014405E"/>
    <w:rsid w:val="0014411C"/>
    <w:rsid w:val="001444B7"/>
    <w:rsid w:val="00144D4D"/>
    <w:rsid w:val="00144E6B"/>
    <w:rsid w:val="00144EE7"/>
    <w:rsid w:val="001459CA"/>
    <w:rsid w:val="00145BB0"/>
    <w:rsid w:val="001463E2"/>
    <w:rsid w:val="00146485"/>
    <w:rsid w:val="001467A3"/>
    <w:rsid w:val="001468DA"/>
    <w:rsid w:val="00146C0D"/>
    <w:rsid w:val="00146CBA"/>
    <w:rsid w:val="00147190"/>
    <w:rsid w:val="00147E6F"/>
    <w:rsid w:val="00147FA3"/>
    <w:rsid w:val="00150A53"/>
    <w:rsid w:val="00151DF5"/>
    <w:rsid w:val="00151F94"/>
    <w:rsid w:val="001520F6"/>
    <w:rsid w:val="00152127"/>
    <w:rsid w:val="00152647"/>
    <w:rsid w:val="00152C77"/>
    <w:rsid w:val="00152EF8"/>
    <w:rsid w:val="00153C16"/>
    <w:rsid w:val="00153E35"/>
    <w:rsid w:val="00153EA7"/>
    <w:rsid w:val="00154881"/>
    <w:rsid w:val="00154F3F"/>
    <w:rsid w:val="0015639F"/>
    <w:rsid w:val="001570BC"/>
    <w:rsid w:val="00161005"/>
    <w:rsid w:val="00161054"/>
    <w:rsid w:val="001611CC"/>
    <w:rsid w:val="00161305"/>
    <w:rsid w:val="00161684"/>
    <w:rsid w:val="001624FC"/>
    <w:rsid w:val="00162715"/>
    <w:rsid w:val="00162755"/>
    <w:rsid w:val="001627A6"/>
    <w:rsid w:val="00163389"/>
    <w:rsid w:val="001637AB"/>
    <w:rsid w:val="001650C8"/>
    <w:rsid w:val="00165243"/>
    <w:rsid w:val="00165B8A"/>
    <w:rsid w:val="00167163"/>
    <w:rsid w:val="00167B0C"/>
    <w:rsid w:val="00167CED"/>
    <w:rsid w:val="0017011F"/>
    <w:rsid w:val="0017105B"/>
    <w:rsid w:val="00171606"/>
    <w:rsid w:val="0017188D"/>
    <w:rsid w:val="00171B4B"/>
    <w:rsid w:val="00171FDB"/>
    <w:rsid w:val="00172694"/>
    <w:rsid w:val="00172E2E"/>
    <w:rsid w:val="00173400"/>
    <w:rsid w:val="001744D7"/>
    <w:rsid w:val="001753FC"/>
    <w:rsid w:val="00175601"/>
    <w:rsid w:val="00175703"/>
    <w:rsid w:val="00175C94"/>
    <w:rsid w:val="0017624C"/>
    <w:rsid w:val="001762C8"/>
    <w:rsid w:val="00176AFD"/>
    <w:rsid w:val="00177106"/>
    <w:rsid w:val="00177303"/>
    <w:rsid w:val="00177B7E"/>
    <w:rsid w:val="00177CD0"/>
    <w:rsid w:val="001803A5"/>
    <w:rsid w:val="00180EF1"/>
    <w:rsid w:val="00181AA9"/>
    <w:rsid w:val="00182488"/>
    <w:rsid w:val="00182EFA"/>
    <w:rsid w:val="001840B3"/>
    <w:rsid w:val="00184643"/>
    <w:rsid w:val="0018516D"/>
    <w:rsid w:val="00185564"/>
    <w:rsid w:val="00185717"/>
    <w:rsid w:val="0018574C"/>
    <w:rsid w:val="0018616E"/>
    <w:rsid w:val="0018713E"/>
    <w:rsid w:val="0018746B"/>
    <w:rsid w:val="001878B9"/>
    <w:rsid w:val="001878FB"/>
    <w:rsid w:val="00187C6D"/>
    <w:rsid w:val="00190D7E"/>
    <w:rsid w:val="00191CA4"/>
    <w:rsid w:val="00191EB3"/>
    <w:rsid w:val="00192782"/>
    <w:rsid w:val="00192B5D"/>
    <w:rsid w:val="00192E41"/>
    <w:rsid w:val="00192F95"/>
    <w:rsid w:val="00193671"/>
    <w:rsid w:val="00193802"/>
    <w:rsid w:val="001939A5"/>
    <w:rsid w:val="001941CD"/>
    <w:rsid w:val="00194A7E"/>
    <w:rsid w:val="00195592"/>
    <w:rsid w:val="00195AB6"/>
    <w:rsid w:val="00195F37"/>
    <w:rsid w:val="0019640C"/>
    <w:rsid w:val="00196BA2"/>
    <w:rsid w:val="00197EDC"/>
    <w:rsid w:val="00197F2A"/>
    <w:rsid w:val="001A035E"/>
    <w:rsid w:val="001A06B7"/>
    <w:rsid w:val="001A12B8"/>
    <w:rsid w:val="001A1825"/>
    <w:rsid w:val="001A1B54"/>
    <w:rsid w:val="001A2446"/>
    <w:rsid w:val="001A3515"/>
    <w:rsid w:val="001A3639"/>
    <w:rsid w:val="001A3DA4"/>
    <w:rsid w:val="001A479E"/>
    <w:rsid w:val="001A4A08"/>
    <w:rsid w:val="001A539A"/>
    <w:rsid w:val="001A5E22"/>
    <w:rsid w:val="001A5E41"/>
    <w:rsid w:val="001A5F25"/>
    <w:rsid w:val="001A6045"/>
    <w:rsid w:val="001A6414"/>
    <w:rsid w:val="001A6860"/>
    <w:rsid w:val="001A694D"/>
    <w:rsid w:val="001A6B7F"/>
    <w:rsid w:val="001A6C51"/>
    <w:rsid w:val="001A724F"/>
    <w:rsid w:val="001A7ADA"/>
    <w:rsid w:val="001B0A11"/>
    <w:rsid w:val="001B17CC"/>
    <w:rsid w:val="001B1B84"/>
    <w:rsid w:val="001B1C20"/>
    <w:rsid w:val="001B1F5E"/>
    <w:rsid w:val="001B2212"/>
    <w:rsid w:val="001B2A8B"/>
    <w:rsid w:val="001B2E09"/>
    <w:rsid w:val="001B3638"/>
    <w:rsid w:val="001B374A"/>
    <w:rsid w:val="001B3899"/>
    <w:rsid w:val="001B486D"/>
    <w:rsid w:val="001B4EA6"/>
    <w:rsid w:val="001B4F8B"/>
    <w:rsid w:val="001B5A70"/>
    <w:rsid w:val="001B5B4F"/>
    <w:rsid w:val="001B6556"/>
    <w:rsid w:val="001B6596"/>
    <w:rsid w:val="001B6CCF"/>
    <w:rsid w:val="001B6D37"/>
    <w:rsid w:val="001B6FA2"/>
    <w:rsid w:val="001B76C7"/>
    <w:rsid w:val="001B7AD4"/>
    <w:rsid w:val="001B7EC7"/>
    <w:rsid w:val="001C00DF"/>
    <w:rsid w:val="001C010E"/>
    <w:rsid w:val="001C0D8D"/>
    <w:rsid w:val="001C1085"/>
    <w:rsid w:val="001C120B"/>
    <w:rsid w:val="001C1326"/>
    <w:rsid w:val="001C15D3"/>
    <w:rsid w:val="001C18E2"/>
    <w:rsid w:val="001C1D0C"/>
    <w:rsid w:val="001C2072"/>
    <w:rsid w:val="001C2111"/>
    <w:rsid w:val="001C251D"/>
    <w:rsid w:val="001C2AFA"/>
    <w:rsid w:val="001C357F"/>
    <w:rsid w:val="001C3C4D"/>
    <w:rsid w:val="001C3ED1"/>
    <w:rsid w:val="001C4372"/>
    <w:rsid w:val="001C46EC"/>
    <w:rsid w:val="001C501D"/>
    <w:rsid w:val="001C50D1"/>
    <w:rsid w:val="001C560C"/>
    <w:rsid w:val="001C59F5"/>
    <w:rsid w:val="001C5BDC"/>
    <w:rsid w:val="001C5D83"/>
    <w:rsid w:val="001C5E38"/>
    <w:rsid w:val="001C62FC"/>
    <w:rsid w:val="001C6CCB"/>
    <w:rsid w:val="001C78F4"/>
    <w:rsid w:val="001C7909"/>
    <w:rsid w:val="001D052F"/>
    <w:rsid w:val="001D0EE6"/>
    <w:rsid w:val="001D130B"/>
    <w:rsid w:val="001D1F5E"/>
    <w:rsid w:val="001D2B93"/>
    <w:rsid w:val="001D36D5"/>
    <w:rsid w:val="001D379F"/>
    <w:rsid w:val="001D37FF"/>
    <w:rsid w:val="001D398B"/>
    <w:rsid w:val="001D3CB5"/>
    <w:rsid w:val="001D448B"/>
    <w:rsid w:val="001D4592"/>
    <w:rsid w:val="001D4F39"/>
    <w:rsid w:val="001D519D"/>
    <w:rsid w:val="001D51B0"/>
    <w:rsid w:val="001D5F79"/>
    <w:rsid w:val="001D6318"/>
    <w:rsid w:val="001D6854"/>
    <w:rsid w:val="001D6B5E"/>
    <w:rsid w:val="001D6C04"/>
    <w:rsid w:val="001D70CE"/>
    <w:rsid w:val="001D726A"/>
    <w:rsid w:val="001D72B1"/>
    <w:rsid w:val="001D7C7A"/>
    <w:rsid w:val="001D7D67"/>
    <w:rsid w:val="001E0E27"/>
    <w:rsid w:val="001E0F86"/>
    <w:rsid w:val="001E1BEE"/>
    <w:rsid w:val="001E1DE4"/>
    <w:rsid w:val="001E1F86"/>
    <w:rsid w:val="001E22E4"/>
    <w:rsid w:val="001E2754"/>
    <w:rsid w:val="001E3A45"/>
    <w:rsid w:val="001E3FC6"/>
    <w:rsid w:val="001E466C"/>
    <w:rsid w:val="001E470A"/>
    <w:rsid w:val="001E517D"/>
    <w:rsid w:val="001E53EB"/>
    <w:rsid w:val="001E549B"/>
    <w:rsid w:val="001E5EE2"/>
    <w:rsid w:val="001E5F6E"/>
    <w:rsid w:val="001E6ADB"/>
    <w:rsid w:val="001E6F9B"/>
    <w:rsid w:val="001E74A2"/>
    <w:rsid w:val="001F089C"/>
    <w:rsid w:val="001F09D7"/>
    <w:rsid w:val="001F0B5E"/>
    <w:rsid w:val="001F0E01"/>
    <w:rsid w:val="001F0F87"/>
    <w:rsid w:val="001F18DA"/>
    <w:rsid w:val="001F1C3A"/>
    <w:rsid w:val="001F23DF"/>
    <w:rsid w:val="001F2B4B"/>
    <w:rsid w:val="001F3683"/>
    <w:rsid w:val="001F375A"/>
    <w:rsid w:val="001F391E"/>
    <w:rsid w:val="001F541E"/>
    <w:rsid w:val="001F5AD4"/>
    <w:rsid w:val="001F61CB"/>
    <w:rsid w:val="001F6425"/>
    <w:rsid w:val="00201326"/>
    <w:rsid w:val="002016FA"/>
    <w:rsid w:val="00202F45"/>
    <w:rsid w:val="002033B8"/>
    <w:rsid w:val="00203E73"/>
    <w:rsid w:val="00204237"/>
    <w:rsid w:val="002043BE"/>
    <w:rsid w:val="002054BD"/>
    <w:rsid w:val="00205650"/>
    <w:rsid w:val="00205B52"/>
    <w:rsid w:val="00205EC1"/>
    <w:rsid w:val="002068C5"/>
    <w:rsid w:val="00207431"/>
    <w:rsid w:val="00207888"/>
    <w:rsid w:val="00207B50"/>
    <w:rsid w:val="002105C1"/>
    <w:rsid w:val="00210E87"/>
    <w:rsid w:val="00211C71"/>
    <w:rsid w:val="00211CC1"/>
    <w:rsid w:val="00212039"/>
    <w:rsid w:val="00212597"/>
    <w:rsid w:val="00212B63"/>
    <w:rsid w:val="002138F6"/>
    <w:rsid w:val="00214F6C"/>
    <w:rsid w:val="002152F6"/>
    <w:rsid w:val="00215412"/>
    <w:rsid w:val="00215492"/>
    <w:rsid w:val="00215C79"/>
    <w:rsid w:val="00215D3B"/>
    <w:rsid w:val="00216147"/>
    <w:rsid w:val="002161BF"/>
    <w:rsid w:val="002167D2"/>
    <w:rsid w:val="0021714C"/>
    <w:rsid w:val="002176E6"/>
    <w:rsid w:val="0022036D"/>
    <w:rsid w:val="0022066A"/>
    <w:rsid w:val="002214C5"/>
    <w:rsid w:val="00221E3B"/>
    <w:rsid w:val="002224EE"/>
    <w:rsid w:val="002226C9"/>
    <w:rsid w:val="002229ED"/>
    <w:rsid w:val="0022317C"/>
    <w:rsid w:val="00223415"/>
    <w:rsid w:val="00223768"/>
    <w:rsid w:val="002243FB"/>
    <w:rsid w:val="00224700"/>
    <w:rsid w:val="00224B41"/>
    <w:rsid w:val="002256E8"/>
    <w:rsid w:val="002260FD"/>
    <w:rsid w:val="00226D9B"/>
    <w:rsid w:val="0022717C"/>
    <w:rsid w:val="002272BC"/>
    <w:rsid w:val="00227F39"/>
    <w:rsid w:val="00230177"/>
    <w:rsid w:val="00230359"/>
    <w:rsid w:val="00230ED5"/>
    <w:rsid w:val="00232FE1"/>
    <w:rsid w:val="0023457E"/>
    <w:rsid w:val="002348F2"/>
    <w:rsid w:val="00235076"/>
    <w:rsid w:val="00235407"/>
    <w:rsid w:val="002355A2"/>
    <w:rsid w:val="002355E7"/>
    <w:rsid w:val="002364E1"/>
    <w:rsid w:val="00237468"/>
    <w:rsid w:val="0023754F"/>
    <w:rsid w:val="002400FA"/>
    <w:rsid w:val="002409AA"/>
    <w:rsid w:val="00240E0F"/>
    <w:rsid w:val="00241A3E"/>
    <w:rsid w:val="00241AEB"/>
    <w:rsid w:val="00241DDD"/>
    <w:rsid w:val="00241E6E"/>
    <w:rsid w:val="002424B4"/>
    <w:rsid w:val="002424CE"/>
    <w:rsid w:val="002425A6"/>
    <w:rsid w:val="00242A40"/>
    <w:rsid w:val="00242F38"/>
    <w:rsid w:val="00243635"/>
    <w:rsid w:val="00243D1F"/>
    <w:rsid w:val="002440EC"/>
    <w:rsid w:val="002441A1"/>
    <w:rsid w:val="002441B7"/>
    <w:rsid w:val="00244BE7"/>
    <w:rsid w:val="00244E73"/>
    <w:rsid w:val="00245598"/>
    <w:rsid w:val="0024593F"/>
    <w:rsid w:val="00245BF0"/>
    <w:rsid w:val="00246118"/>
    <w:rsid w:val="00246E53"/>
    <w:rsid w:val="002472E5"/>
    <w:rsid w:val="00247302"/>
    <w:rsid w:val="00247374"/>
    <w:rsid w:val="002479BF"/>
    <w:rsid w:val="00247E67"/>
    <w:rsid w:val="00250B4D"/>
    <w:rsid w:val="00250C88"/>
    <w:rsid w:val="002513B4"/>
    <w:rsid w:val="00251509"/>
    <w:rsid w:val="00251F7B"/>
    <w:rsid w:val="002531C0"/>
    <w:rsid w:val="002536F8"/>
    <w:rsid w:val="002537CE"/>
    <w:rsid w:val="0025380F"/>
    <w:rsid w:val="00253B4F"/>
    <w:rsid w:val="00253B83"/>
    <w:rsid w:val="00255B2B"/>
    <w:rsid w:val="00256B7C"/>
    <w:rsid w:val="00256E18"/>
    <w:rsid w:val="002603BF"/>
    <w:rsid w:val="002617E2"/>
    <w:rsid w:val="00261997"/>
    <w:rsid w:val="00262451"/>
    <w:rsid w:val="00262470"/>
    <w:rsid w:val="00262AB7"/>
    <w:rsid w:val="00263584"/>
    <w:rsid w:val="00263AB3"/>
    <w:rsid w:val="002640D0"/>
    <w:rsid w:val="002645AE"/>
    <w:rsid w:val="002656C9"/>
    <w:rsid w:val="00266402"/>
    <w:rsid w:val="002667C2"/>
    <w:rsid w:val="00266A97"/>
    <w:rsid w:val="002672C1"/>
    <w:rsid w:val="002674E7"/>
    <w:rsid w:val="002677BA"/>
    <w:rsid w:val="002678FA"/>
    <w:rsid w:val="00267B0E"/>
    <w:rsid w:val="00267D40"/>
    <w:rsid w:val="0027003C"/>
    <w:rsid w:val="002701DA"/>
    <w:rsid w:val="0027024B"/>
    <w:rsid w:val="00270492"/>
    <w:rsid w:val="002709B5"/>
    <w:rsid w:val="00270BAB"/>
    <w:rsid w:val="00270CE1"/>
    <w:rsid w:val="0027109B"/>
    <w:rsid w:val="00271CE4"/>
    <w:rsid w:val="00271E1E"/>
    <w:rsid w:val="00272084"/>
    <w:rsid w:val="0027210E"/>
    <w:rsid w:val="0027229A"/>
    <w:rsid w:val="002724C3"/>
    <w:rsid w:val="00272534"/>
    <w:rsid w:val="00273631"/>
    <w:rsid w:val="00273A0B"/>
    <w:rsid w:val="00274287"/>
    <w:rsid w:val="002742C4"/>
    <w:rsid w:val="002747B2"/>
    <w:rsid w:val="00274899"/>
    <w:rsid w:val="00274991"/>
    <w:rsid w:val="00274ECA"/>
    <w:rsid w:val="002756FF"/>
    <w:rsid w:val="00275743"/>
    <w:rsid w:val="0027578B"/>
    <w:rsid w:val="002761DC"/>
    <w:rsid w:val="00276960"/>
    <w:rsid w:val="002778D1"/>
    <w:rsid w:val="002803F4"/>
    <w:rsid w:val="002811AE"/>
    <w:rsid w:val="0028208E"/>
    <w:rsid w:val="0028231E"/>
    <w:rsid w:val="0028263A"/>
    <w:rsid w:val="00282716"/>
    <w:rsid w:val="00282717"/>
    <w:rsid w:val="002827A9"/>
    <w:rsid w:val="00282A2F"/>
    <w:rsid w:val="00283E0A"/>
    <w:rsid w:val="00284055"/>
    <w:rsid w:val="002841E0"/>
    <w:rsid w:val="00284847"/>
    <w:rsid w:val="002848BD"/>
    <w:rsid w:val="002856E2"/>
    <w:rsid w:val="00285D88"/>
    <w:rsid w:val="00285DDC"/>
    <w:rsid w:val="0028606C"/>
    <w:rsid w:val="00287C97"/>
    <w:rsid w:val="00291A68"/>
    <w:rsid w:val="0029214B"/>
    <w:rsid w:val="00292234"/>
    <w:rsid w:val="0029264B"/>
    <w:rsid w:val="00292854"/>
    <w:rsid w:val="00292C03"/>
    <w:rsid w:val="0029361D"/>
    <w:rsid w:val="0029385B"/>
    <w:rsid w:val="002939FD"/>
    <w:rsid w:val="00293EB6"/>
    <w:rsid w:val="00294B6E"/>
    <w:rsid w:val="00294F18"/>
    <w:rsid w:val="0029563D"/>
    <w:rsid w:val="0029599D"/>
    <w:rsid w:val="00296408"/>
    <w:rsid w:val="002A0027"/>
    <w:rsid w:val="002A035A"/>
    <w:rsid w:val="002A03B2"/>
    <w:rsid w:val="002A16B7"/>
    <w:rsid w:val="002A170B"/>
    <w:rsid w:val="002A21DA"/>
    <w:rsid w:val="002A2285"/>
    <w:rsid w:val="002A22F2"/>
    <w:rsid w:val="002A23BB"/>
    <w:rsid w:val="002A2597"/>
    <w:rsid w:val="002A2985"/>
    <w:rsid w:val="002A2A49"/>
    <w:rsid w:val="002A337C"/>
    <w:rsid w:val="002A37DB"/>
    <w:rsid w:val="002A417B"/>
    <w:rsid w:val="002A419D"/>
    <w:rsid w:val="002A42CD"/>
    <w:rsid w:val="002A459F"/>
    <w:rsid w:val="002A4B18"/>
    <w:rsid w:val="002A4F47"/>
    <w:rsid w:val="002A50D7"/>
    <w:rsid w:val="002A5C6A"/>
    <w:rsid w:val="002A62A3"/>
    <w:rsid w:val="002A6426"/>
    <w:rsid w:val="002A67AA"/>
    <w:rsid w:val="002A7652"/>
    <w:rsid w:val="002A7888"/>
    <w:rsid w:val="002B0277"/>
    <w:rsid w:val="002B0435"/>
    <w:rsid w:val="002B08BF"/>
    <w:rsid w:val="002B09E5"/>
    <w:rsid w:val="002B0AF9"/>
    <w:rsid w:val="002B112C"/>
    <w:rsid w:val="002B15E2"/>
    <w:rsid w:val="002B1C15"/>
    <w:rsid w:val="002B2145"/>
    <w:rsid w:val="002B25FD"/>
    <w:rsid w:val="002B2944"/>
    <w:rsid w:val="002B2C96"/>
    <w:rsid w:val="002B31D4"/>
    <w:rsid w:val="002B31EF"/>
    <w:rsid w:val="002B34BB"/>
    <w:rsid w:val="002B4069"/>
    <w:rsid w:val="002B4495"/>
    <w:rsid w:val="002B48AB"/>
    <w:rsid w:val="002B4F61"/>
    <w:rsid w:val="002B5537"/>
    <w:rsid w:val="002B59E3"/>
    <w:rsid w:val="002B5E6B"/>
    <w:rsid w:val="002B6A51"/>
    <w:rsid w:val="002B6B9A"/>
    <w:rsid w:val="002B6F20"/>
    <w:rsid w:val="002B706E"/>
    <w:rsid w:val="002B74D6"/>
    <w:rsid w:val="002B7837"/>
    <w:rsid w:val="002B7ABE"/>
    <w:rsid w:val="002C007F"/>
    <w:rsid w:val="002C036D"/>
    <w:rsid w:val="002C08F1"/>
    <w:rsid w:val="002C0E2C"/>
    <w:rsid w:val="002C105A"/>
    <w:rsid w:val="002C1360"/>
    <w:rsid w:val="002C17FB"/>
    <w:rsid w:val="002C1A14"/>
    <w:rsid w:val="002C230C"/>
    <w:rsid w:val="002C3034"/>
    <w:rsid w:val="002C41E8"/>
    <w:rsid w:val="002C5057"/>
    <w:rsid w:val="002C5D98"/>
    <w:rsid w:val="002C5EDC"/>
    <w:rsid w:val="002C5F10"/>
    <w:rsid w:val="002C62B7"/>
    <w:rsid w:val="002C64B0"/>
    <w:rsid w:val="002C69C8"/>
    <w:rsid w:val="002D08C9"/>
    <w:rsid w:val="002D0E71"/>
    <w:rsid w:val="002D0EAF"/>
    <w:rsid w:val="002D1680"/>
    <w:rsid w:val="002D170F"/>
    <w:rsid w:val="002D3225"/>
    <w:rsid w:val="002D34AD"/>
    <w:rsid w:val="002D375F"/>
    <w:rsid w:val="002D4263"/>
    <w:rsid w:val="002D4919"/>
    <w:rsid w:val="002D4F87"/>
    <w:rsid w:val="002D4FD4"/>
    <w:rsid w:val="002D541F"/>
    <w:rsid w:val="002D5924"/>
    <w:rsid w:val="002D5933"/>
    <w:rsid w:val="002D5B49"/>
    <w:rsid w:val="002D6424"/>
    <w:rsid w:val="002D69A5"/>
    <w:rsid w:val="002D6B7F"/>
    <w:rsid w:val="002D736D"/>
    <w:rsid w:val="002D77A6"/>
    <w:rsid w:val="002D78EE"/>
    <w:rsid w:val="002D7C61"/>
    <w:rsid w:val="002D7FF3"/>
    <w:rsid w:val="002E00D2"/>
    <w:rsid w:val="002E0622"/>
    <w:rsid w:val="002E0823"/>
    <w:rsid w:val="002E09D3"/>
    <w:rsid w:val="002E0C3E"/>
    <w:rsid w:val="002E1765"/>
    <w:rsid w:val="002E24C0"/>
    <w:rsid w:val="002E2A23"/>
    <w:rsid w:val="002E2A30"/>
    <w:rsid w:val="002E30BD"/>
    <w:rsid w:val="002E30C4"/>
    <w:rsid w:val="002E31A2"/>
    <w:rsid w:val="002E376B"/>
    <w:rsid w:val="002E42D9"/>
    <w:rsid w:val="002E4A17"/>
    <w:rsid w:val="002E4FA6"/>
    <w:rsid w:val="002E5323"/>
    <w:rsid w:val="002E56CF"/>
    <w:rsid w:val="002E5C5C"/>
    <w:rsid w:val="002E6E52"/>
    <w:rsid w:val="002F0204"/>
    <w:rsid w:val="002F047D"/>
    <w:rsid w:val="002F075C"/>
    <w:rsid w:val="002F150F"/>
    <w:rsid w:val="002F176C"/>
    <w:rsid w:val="002F1921"/>
    <w:rsid w:val="002F25AF"/>
    <w:rsid w:val="002F2760"/>
    <w:rsid w:val="002F28A0"/>
    <w:rsid w:val="002F30B3"/>
    <w:rsid w:val="002F31A9"/>
    <w:rsid w:val="002F33E8"/>
    <w:rsid w:val="002F3578"/>
    <w:rsid w:val="002F3AAD"/>
    <w:rsid w:val="002F3EFD"/>
    <w:rsid w:val="002F44B3"/>
    <w:rsid w:val="002F46D7"/>
    <w:rsid w:val="002F4D40"/>
    <w:rsid w:val="002F504C"/>
    <w:rsid w:val="002F572B"/>
    <w:rsid w:val="002F6028"/>
    <w:rsid w:val="002F6383"/>
    <w:rsid w:val="002F658F"/>
    <w:rsid w:val="002F6704"/>
    <w:rsid w:val="002F709A"/>
    <w:rsid w:val="002F751F"/>
    <w:rsid w:val="002F7F41"/>
    <w:rsid w:val="00300CB9"/>
    <w:rsid w:val="00300CE9"/>
    <w:rsid w:val="003010AF"/>
    <w:rsid w:val="00301518"/>
    <w:rsid w:val="00301866"/>
    <w:rsid w:val="003018FA"/>
    <w:rsid w:val="00301934"/>
    <w:rsid w:val="00301A4C"/>
    <w:rsid w:val="003024F2"/>
    <w:rsid w:val="00303445"/>
    <w:rsid w:val="00303553"/>
    <w:rsid w:val="003035C1"/>
    <w:rsid w:val="0030386A"/>
    <w:rsid w:val="00303922"/>
    <w:rsid w:val="00304234"/>
    <w:rsid w:val="00304277"/>
    <w:rsid w:val="00305328"/>
    <w:rsid w:val="00305BAB"/>
    <w:rsid w:val="00305C77"/>
    <w:rsid w:val="003065F7"/>
    <w:rsid w:val="00306B00"/>
    <w:rsid w:val="00306C73"/>
    <w:rsid w:val="00307222"/>
    <w:rsid w:val="00307A9F"/>
    <w:rsid w:val="00310195"/>
    <w:rsid w:val="003101CC"/>
    <w:rsid w:val="00310345"/>
    <w:rsid w:val="003104A8"/>
    <w:rsid w:val="00310DD1"/>
    <w:rsid w:val="00311F54"/>
    <w:rsid w:val="00312C9C"/>
    <w:rsid w:val="00313112"/>
    <w:rsid w:val="00313534"/>
    <w:rsid w:val="00313D9C"/>
    <w:rsid w:val="003149AC"/>
    <w:rsid w:val="00314A92"/>
    <w:rsid w:val="00314B3F"/>
    <w:rsid w:val="003150CB"/>
    <w:rsid w:val="00315443"/>
    <w:rsid w:val="00316410"/>
    <w:rsid w:val="003169F2"/>
    <w:rsid w:val="00316E6C"/>
    <w:rsid w:val="00316FFA"/>
    <w:rsid w:val="00317CF7"/>
    <w:rsid w:val="00320503"/>
    <w:rsid w:val="00320F8D"/>
    <w:rsid w:val="0032154D"/>
    <w:rsid w:val="00321B99"/>
    <w:rsid w:val="00321EDF"/>
    <w:rsid w:val="00322007"/>
    <w:rsid w:val="003220F7"/>
    <w:rsid w:val="0032229B"/>
    <w:rsid w:val="003222DE"/>
    <w:rsid w:val="00322E5B"/>
    <w:rsid w:val="003234DA"/>
    <w:rsid w:val="00323873"/>
    <w:rsid w:val="00323995"/>
    <w:rsid w:val="00324A51"/>
    <w:rsid w:val="00324D43"/>
    <w:rsid w:val="0032531A"/>
    <w:rsid w:val="00325373"/>
    <w:rsid w:val="0032586A"/>
    <w:rsid w:val="00325FA6"/>
    <w:rsid w:val="003260B7"/>
    <w:rsid w:val="003262C7"/>
    <w:rsid w:val="00326DC6"/>
    <w:rsid w:val="0032765F"/>
    <w:rsid w:val="00327781"/>
    <w:rsid w:val="00327AB6"/>
    <w:rsid w:val="00327BC7"/>
    <w:rsid w:val="00327F7B"/>
    <w:rsid w:val="00331E79"/>
    <w:rsid w:val="00332105"/>
    <w:rsid w:val="00332715"/>
    <w:rsid w:val="00332EC6"/>
    <w:rsid w:val="00333654"/>
    <w:rsid w:val="00333B21"/>
    <w:rsid w:val="003346A0"/>
    <w:rsid w:val="00334902"/>
    <w:rsid w:val="00334E9F"/>
    <w:rsid w:val="00334EEC"/>
    <w:rsid w:val="003350CC"/>
    <w:rsid w:val="003354FB"/>
    <w:rsid w:val="0033568B"/>
    <w:rsid w:val="00335AEC"/>
    <w:rsid w:val="00335DB8"/>
    <w:rsid w:val="00336331"/>
    <w:rsid w:val="00336775"/>
    <w:rsid w:val="00336ED8"/>
    <w:rsid w:val="003377E0"/>
    <w:rsid w:val="00337857"/>
    <w:rsid w:val="00337D3E"/>
    <w:rsid w:val="00340823"/>
    <w:rsid w:val="00341099"/>
    <w:rsid w:val="003414CC"/>
    <w:rsid w:val="0034168D"/>
    <w:rsid w:val="003417CD"/>
    <w:rsid w:val="0034276B"/>
    <w:rsid w:val="003428B9"/>
    <w:rsid w:val="00342AB9"/>
    <w:rsid w:val="00342FBF"/>
    <w:rsid w:val="0034375A"/>
    <w:rsid w:val="00343CAE"/>
    <w:rsid w:val="003442AE"/>
    <w:rsid w:val="00344AD3"/>
    <w:rsid w:val="00344D4F"/>
    <w:rsid w:val="00345365"/>
    <w:rsid w:val="003453F9"/>
    <w:rsid w:val="00345577"/>
    <w:rsid w:val="00345B03"/>
    <w:rsid w:val="00345D52"/>
    <w:rsid w:val="003462FA"/>
    <w:rsid w:val="003468EF"/>
    <w:rsid w:val="00346ACC"/>
    <w:rsid w:val="00346B03"/>
    <w:rsid w:val="00347052"/>
    <w:rsid w:val="003476DD"/>
    <w:rsid w:val="00347A12"/>
    <w:rsid w:val="00347C19"/>
    <w:rsid w:val="00347C40"/>
    <w:rsid w:val="00350283"/>
    <w:rsid w:val="00350530"/>
    <w:rsid w:val="003519A2"/>
    <w:rsid w:val="00351CFB"/>
    <w:rsid w:val="00351DF4"/>
    <w:rsid w:val="00352CC6"/>
    <w:rsid w:val="00353B41"/>
    <w:rsid w:val="00353D7E"/>
    <w:rsid w:val="00354153"/>
    <w:rsid w:val="00355233"/>
    <w:rsid w:val="003556E8"/>
    <w:rsid w:val="00355738"/>
    <w:rsid w:val="00355919"/>
    <w:rsid w:val="00355B28"/>
    <w:rsid w:val="00356053"/>
    <w:rsid w:val="00357092"/>
    <w:rsid w:val="003572DA"/>
    <w:rsid w:val="00357961"/>
    <w:rsid w:val="003579E3"/>
    <w:rsid w:val="00357B39"/>
    <w:rsid w:val="00357D0B"/>
    <w:rsid w:val="003602FE"/>
    <w:rsid w:val="00360613"/>
    <w:rsid w:val="0036082E"/>
    <w:rsid w:val="0036118B"/>
    <w:rsid w:val="003611C6"/>
    <w:rsid w:val="00361414"/>
    <w:rsid w:val="00361653"/>
    <w:rsid w:val="003618D2"/>
    <w:rsid w:val="00361903"/>
    <w:rsid w:val="00361B17"/>
    <w:rsid w:val="00361D1D"/>
    <w:rsid w:val="00362465"/>
    <w:rsid w:val="00362840"/>
    <w:rsid w:val="0036330B"/>
    <w:rsid w:val="00363F6C"/>
    <w:rsid w:val="0036414F"/>
    <w:rsid w:val="00364E66"/>
    <w:rsid w:val="0036552E"/>
    <w:rsid w:val="00365546"/>
    <w:rsid w:val="003663D4"/>
    <w:rsid w:val="00366704"/>
    <w:rsid w:val="00366B1D"/>
    <w:rsid w:val="00366EE1"/>
    <w:rsid w:val="00367B15"/>
    <w:rsid w:val="00367DF5"/>
    <w:rsid w:val="00371707"/>
    <w:rsid w:val="003718A7"/>
    <w:rsid w:val="00371BEF"/>
    <w:rsid w:val="00371D2C"/>
    <w:rsid w:val="00371D36"/>
    <w:rsid w:val="003737E3"/>
    <w:rsid w:val="00373D74"/>
    <w:rsid w:val="00373D79"/>
    <w:rsid w:val="00374217"/>
    <w:rsid w:val="003745C5"/>
    <w:rsid w:val="00374967"/>
    <w:rsid w:val="003751D2"/>
    <w:rsid w:val="00375844"/>
    <w:rsid w:val="0037604A"/>
    <w:rsid w:val="003769D8"/>
    <w:rsid w:val="00376DEE"/>
    <w:rsid w:val="00377085"/>
    <w:rsid w:val="0037779B"/>
    <w:rsid w:val="00377C49"/>
    <w:rsid w:val="003800D5"/>
    <w:rsid w:val="003800E9"/>
    <w:rsid w:val="00380476"/>
    <w:rsid w:val="00380625"/>
    <w:rsid w:val="00380F08"/>
    <w:rsid w:val="00380F34"/>
    <w:rsid w:val="00381875"/>
    <w:rsid w:val="00381B97"/>
    <w:rsid w:val="003822E8"/>
    <w:rsid w:val="00382B1A"/>
    <w:rsid w:val="003835C4"/>
    <w:rsid w:val="00383C1F"/>
    <w:rsid w:val="003844F1"/>
    <w:rsid w:val="003847D2"/>
    <w:rsid w:val="00384B6D"/>
    <w:rsid w:val="00384DC8"/>
    <w:rsid w:val="00384F35"/>
    <w:rsid w:val="00385388"/>
    <w:rsid w:val="003853AC"/>
    <w:rsid w:val="003853DD"/>
    <w:rsid w:val="003855B2"/>
    <w:rsid w:val="00385BF3"/>
    <w:rsid w:val="00386065"/>
    <w:rsid w:val="00386AF8"/>
    <w:rsid w:val="00386D56"/>
    <w:rsid w:val="003871F7"/>
    <w:rsid w:val="0038758B"/>
    <w:rsid w:val="00390D65"/>
    <w:rsid w:val="0039129D"/>
    <w:rsid w:val="00391A92"/>
    <w:rsid w:val="00391BA2"/>
    <w:rsid w:val="00391DA5"/>
    <w:rsid w:val="00392055"/>
    <w:rsid w:val="003938E1"/>
    <w:rsid w:val="003942A6"/>
    <w:rsid w:val="003942F8"/>
    <w:rsid w:val="00394961"/>
    <w:rsid w:val="00394A5C"/>
    <w:rsid w:val="00394D02"/>
    <w:rsid w:val="00394F5A"/>
    <w:rsid w:val="00395453"/>
    <w:rsid w:val="00395732"/>
    <w:rsid w:val="003958E5"/>
    <w:rsid w:val="00396BC1"/>
    <w:rsid w:val="0039745E"/>
    <w:rsid w:val="003978E7"/>
    <w:rsid w:val="003A0113"/>
    <w:rsid w:val="003A01E5"/>
    <w:rsid w:val="003A0294"/>
    <w:rsid w:val="003A02D1"/>
    <w:rsid w:val="003A0388"/>
    <w:rsid w:val="003A03E9"/>
    <w:rsid w:val="003A09CB"/>
    <w:rsid w:val="003A0F15"/>
    <w:rsid w:val="003A12C8"/>
    <w:rsid w:val="003A2627"/>
    <w:rsid w:val="003A2A2E"/>
    <w:rsid w:val="003A39B0"/>
    <w:rsid w:val="003A4022"/>
    <w:rsid w:val="003A411C"/>
    <w:rsid w:val="003A4AD9"/>
    <w:rsid w:val="003A552E"/>
    <w:rsid w:val="003A5C62"/>
    <w:rsid w:val="003A5F5E"/>
    <w:rsid w:val="003A601A"/>
    <w:rsid w:val="003A6A13"/>
    <w:rsid w:val="003A6C59"/>
    <w:rsid w:val="003A7037"/>
    <w:rsid w:val="003A76B0"/>
    <w:rsid w:val="003A7B7A"/>
    <w:rsid w:val="003A7B84"/>
    <w:rsid w:val="003B01CD"/>
    <w:rsid w:val="003B0F2D"/>
    <w:rsid w:val="003B1270"/>
    <w:rsid w:val="003B2175"/>
    <w:rsid w:val="003B246D"/>
    <w:rsid w:val="003B3309"/>
    <w:rsid w:val="003B49EE"/>
    <w:rsid w:val="003B4A1E"/>
    <w:rsid w:val="003B4CA2"/>
    <w:rsid w:val="003B54AF"/>
    <w:rsid w:val="003B562E"/>
    <w:rsid w:val="003B787F"/>
    <w:rsid w:val="003C0A6B"/>
    <w:rsid w:val="003C0DC8"/>
    <w:rsid w:val="003C1B64"/>
    <w:rsid w:val="003C278C"/>
    <w:rsid w:val="003C2DBF"/>
    <w:rsid w:val="003C2F4C"/>
    <w:rsid w:val="003C3B0E"/>
    <w:rsid w:val="003C46E6"/>
    <w:rsid w:val="003C4706"/>
    <w:rsid w:val="003C48B1"/>
    <w:rsid w:val="003C4AA7"/>
    <w:rsid w:val="003C55A7"/>
    <w:rsid w:val="003C5D54"/>
    <w:rsid w:val="003C6852"/>
    <w:rsid w:val="003C69A9"/>
    <w:rsid w:val="003C6A62"/>
    <w:rsid w:val="003C7791"/>
    <w:rsid w:val="003D0671"/>
    <w:rsid w:val="003D0BA5"/>
    <w:rsid w:val="003D13C7"/>
    <w:rsid w:val="003D26C1"/>
    <w:rsid w:val="003D3663"/>
    <w:rsid w:val="003D37FA"/>
    <w:rsid w:val="003D3A22"/>
    <w:rsid w:val="003D3BC3"/>
    <w:rsid w:val="003D4457"/>
    <w:rsid w:val="003D4662"/>
    <w:rsid w:val="003D495A"/>
    <w:rsid w:val="003D49E7"/>
    <w:rsid w:val="003D4BF2"/>
    <w:rsid w:val="003D580F"/>
    <w:rsid w:val="003D6126"/>
    <w:rsid w:val="003D6BCB"/>
    <w:rsid w:val="003D72A1"/>
    <w:rsid w:val="003D7B8D"/>
    <w:rsid w:val="003E0451"/>
    <w:rsid w:val="003E0BD8"/>
    <w:rsid w:val="003E1CE4"/>
    <w:rsid w:val="003E2133"/>
    <w:rsid w:val="003E22BA"/>
    <w:rsid w:val="003E25F7"/>
    <w:rsid w:val="003E288F"/>
    <w:rsid w:val="003E2A75"/>
    <w:rsid w:val="003E36B8"/>
    <w:rsid w:val="003E36FD"/>
    <w:rsid w:val="003E46F5"/>
    <w:rsid w:val="003E4903"/>
    <w:rsid w:val="003E492B"/>
    <w:rsid w:val="003E4B9C"/>
    <w:rsid w:val="003E4D3E"/>
    <w:rsid w:val="003E5660"/>
    <w:rsid w:val="003E61DE"/>
    <w:rsid w:val="003E68EA"/>
    <w:rsid w:val="003E7082"/>
    <w:rsid w:val="003E788F"/>
    <w:rsid w:val="003E7994"/>
    <w:rsid w:val="003E7D3A"/>
    <w:rsid w:val="003E7D44"/>
    <w:rsid w:val="003E7D63"/>
    <w:rsid w:val="003F0A3C"/>
    <w:rsid w:val="003F0B17"/>
    <w:rsid w:val="003F0D1C"/>
    <w:rsid w:val="003F1851"/>
    <w:rsid w:val="003F23CF"/>
    <w:rsid w:val="003F278B"/>
    <w:rsid w:val="003F32DC"/>
    <w:rsid w:val="003F3D14"/>
    <w:rsid w:val="003F4910"/>
    <w:rsid w:val="003F4B08"/>
    <w:rsid w:val="003F5016"/>
    <w:rsid w:val="003F59BD"/>
    <w:rsid w:val="003F5B95"/>
    <w:rsid w:val="003F5BDA"/>
    <w:rsid w:val="003F63ED"/>
    <w:rsid w:val="003F7351"/>
    <w:rsid w:val="003F7B41"/>
    <w:rsid w:val="003F7BDE"/>
    <w:rsid w:val="003F7CC6"/>
    <w:rsid w:val="003F7D8B"/>
    <w:rsid w:val="00400146"/>
    <w:rsid w:val="00400476"/>
    <w:rsid w:val="00400821"/>
    <w:rsid w:val="00400F5D"/>
    <w:rsid w:val="00401033"/>
    <w:rsid w:val="0040114B"/>
    <w:rsid w:val="004012C7"/>
    <w:rsid w:val="00403637"/>
    <w:rsid w:val="00403FCF"/>
    <w:rsid w:val="00404011"/>
    <w:rsid w:val="0040455A"/>
    <w:rsid w:val="00404582"/>
    <w:rsid w:val="004046A7"/>
    <w:rsid w:val="00405326"/>
    <w:rsid w:val="00405708"/>
    <w:rsid w:val="004059D9"/>
    <w:rsid w:val="00406318"/>
    <w:rsid w:val="004074D8"/>
    <w:rsid w:val="004074FF"/>
    <w:rsid w:val="004077A7"/>
    <w:rsid w:val="0041156A"/>
    <w:rsid w:val="00411CA1"/>
    <w:rsid w:val="004123B7"/>
    <w:rsid w:val="00412621"/>
    <w:rsid w:val="004129CC"/>
    <w:rsid w:val="00412D3B"/>
    <w:rsid w:val="00413418"/>
    <w:rsid w:val="004136BD"/>
    <w:rsid w:val="00413984"/>
    <w:rsid w:val="0041528F"/>
    <w:rsid w:val="00415416"/>
    <w:rsid w:val="004160AB"/>
    <w:rsid w:val="004167B3"/>
    <w:rsid w:val="00416858"/>
    <w:rsid w:val="00416F4A"/>
    <w:rsid w:val="00417A5C"/>
    <w:rsid w:val="00417E71"/>
    <w:rsid w:val="004200B0"/>
    <w:rsid w:val="0042012D"/>
    <w:rsid w:val="00420AA3"/>
    <w:rsid w:val="00421181"/>
    <w:rsid w:val="0042159F"/>
    <w:rsid w:val="00421853"/>
    <w:rsid w:val="004218C9"/>
    <w:rsid w:val="004218F9"/>
    <w:rsid w:val="00422671"/>
    <w:rsid w:val="0042384D"/>
    <w:rsid w:val="00423B90"/>
    <w:rsid w:val="00423F7A"/>
    <w:rsid w:val="004251EA"/>
    <w:rsid w:val="00425A25"/>
    <w:rsid w:val="004271AA"/>
    <w:rsid w:val="0042750E"/>
    <w:rsid w:val="00427614"/>
    <w:rsid w:val="004278E0"/>
    <w:rsid w:val="00427D7E"/>
    <w:rsid w:val="00430791"/>
    <w:rsid w:val="00430796"/>
    <w:rsid w:val="004307A2"/>
    <w:rsid w:val="00430C07"/>
    <w:rsid w:val="004310CA"/>
    <w:rsid w:val="00431425"/>
    <w:rsid w:val="00432818"/>
    <w:rsid w:val="00432E66"/>
    <w:rsid w:val="00433196"/>
    <w:rsid w:val="00433640"/>
    <w:rsid w:val="004339EB"/>
    <w:rsid w:val="00433A89"/>
    <w:rsid w:val="004343B3"/>
    <w:rsid w:val="004343C6"/>
    <w:rsid w:val="00434D05"/>
    <w:rsid w:val="00435227"/>
    <w:rsid w:val="004357AD"/>
    <w:rsid w:val="00436027"/>
    <w:rsid w:val="004362FF"/>
    <w:rsid w:val="00436E40"/>
    <w:rsid w:val="00437388"/>
    <w:rsid w:val="004377F5"/>
    <w:rsid w:val="004378E9"/>
    <w:rsid w:val="00437B3E"/>
    <w:rsid w:val="00437E18"/>
    <w:rsid w:val="004401A7"/>
    <w:rsid w:val="00444055"/>
    <w:rsid w:val="004442F5"/>
    <w:rsid w:val="00444AFD"/>
    <w:rsid w:val="00444B36"/>
    <w:rsid w:val="00445F99"/>
    <w:rsid w:val="00446138"/>
    <w:rsid w:val="0044699F"/>
    <w:rsid w:val="00446D1E"/>
    <w:rsid w:val="0044721C"/>
    <w:rsid w:val="004478D8"/>
    <w:rsid w:val="004505E3"/>
    <w:rsid w:val="00450C7A"/>
    <w:rsid w:val="004513E7"/>
    <w:rsid w:val="00451D4F"/>
    <w:rsid w:val="004524DB"/>
    <w:rsid w:val="00452852"/>
    <w:rsid w:val="0045321A"/>
    <w:rsid w:val="00453B64"/>
    <w:rsid w:val="0045475B"/>
    <w:rsid w:val="00454B84"/>
    <w:rsid w:val="00454C7B"/>
    <w:rsid w:val="00454F00"/>
    <w:rsid w:val="004550E6"/>
    <w:rsid w:val="00455813"/>
    <w:rsid w:val="00455959"/>
    <w:rsid w:val="00455B8D"/>
    <w:rsid w:val="00455F81"/>
    <w:rsid w:val="0045701D"/>
    <w:rsid w:val="004572EC"/>
    <w:rsid w:val="00457516"/>
    <w:rsid w:val="00457BE6"/>
    <w:rsid w:val="00460297"/>
    <w:rsid w:val="00461353"/>
    <w:rsid w:val="00461C9D"/>
    <w:rsid w:val="00461CCC"/>
    <w:rsid w:val="00464279"/>
    <w:rsid w:val="00464294"/>
    <w:rsid w:val="00464427"/>
    <w:rsid w:val="0046491C"/>
    <w:rsid w:val="00465560"/>
    <w:rsid w:val="004655BC"/>
    <w:rsid w:val="00465692"/>
    <w:rsid w:val="00465862"/>
    <w:rsid w:val="00465A55"/>
    <w:rsid w:val="004660BD"/>
    <w:rsid w:val="0046663B"/>
    <w:rsid w:val="00466843"/>
    <w:rsid w:val="004673B9"/>
    <w:rsid w:val="00470705"/>
    <w:rsid w:val="00471359"/>
    <w:rsid w:val="00471758"/>
    <w:rsid w:val="004717E7"/>
    <w:rsid w:val="00471B89"/>
    <w:rsid w:val="00472E81"/>
    <w:rsid w:val="00472FE5"/>
    <w:rsid w:val="00473297"/>
    <w:rsid w:val="00473376"/>
    <w:rsid w:val="00473981"/>
    <w:rsid w:val="00473D79"/>
    <w:rsid w:val="00473E6F"/>
    <w:rsid w:val="004744B9"/>
    <w:rsid w:val="0047465A"/>
    <w:rsid w:val="0047490C"/>
    <w:rsid w:val="00474B19"/>
    <w:rsid w:val="00475A96"/>
    <w:rsid w:val="00475D4E"/>
    <w:rsid w:val="00476022"/>
    <w:rsid w:val="00476C8C"/>
    <w:rsid w:val="00476D7C"/>
    <w:rsid w:val="00476E5E"/>
    <w:rsid w:val="00477461"/>
    <w:rsid w:val="0047790A"/>
    <w:rsid w:val="004779A6"/>
    <w:rsid w:val="00477B09"/>
    <w:rsid w:val="00477F33"/>
    <w:rsid w:val="00480D0A"/>
    <w:rsid w:val="004814AA"/>
    <w:rsid w:val="004814B4"/>
    <w:rsid w:val="00481971"/>
    <w:rsid w:val="00481BAE"/>
    <w:rsid w:val="0048380B"/>
    <w:rsid w:val="00483B1A"/>
    <w:rsid w:val="00483D36"/>
    <w:rsid w:val="00485375"/>
    <w:rsid w:val="0048639C"/>
    <w:rsid w:val="0048641B"/>
    <w:rsid w:val="00486579"/>
    <w:rsid w:val="004867E8"/>
    <w:rsid w:val="0049094D"/>
    <w:rsid w:val="00490E84"/>
    <w:rsid w:val="00490FD3"/>
    <w:rsid w:val="00491678"/>
    <w:rsid w:val="00493810"/>
    <w:rsid w:val="0049539F"/>
    <w:rsid w:val="004955E7"/>
    <w:rsid w:val="004956F5"/>
    <w:rsid w:val="00496847"/>
    <w:rsid w:val="0049698C"/>
    <w:rsid w:val="00496F7E"/>
    <w:rsid w:val="0049725E"/>
    <w:rsid w:val="00497BC9"/>
    <w:rsid w:val="004A0379"/>
    <w:rsid w:val="004A1659"/>
    <w:rsid w:val="004A1D6D"/>
    <w:rsid w:val="004A2170"/>
    <w:rsid w:val="004A231F"/>
    <w:rsid w:val="004A25E7"/>
    <w:rsid w:val="004A39AE"/>
    <w:rsid w:val="004A43C0"/>
    <w:rsid w:val="004A472B"/>
    <w:rsid w:val="004A5211"/>
    <w:rsid w:val="004A535E"/>
    <w:rsid w:val="004A59AC"/>
    <w:rsid w:val="004A6B25"/>
    <w:rsid w:val="004A6BB8"/>
    <w:rsid w:val="004A71D9"/>
    <w:rsid w:val="004A71DE"/>
    <w:rsid w:val="004A7B2B"/>
    <w:rsid w:val="004B03C6"/>
    <w:rsid w:val="004B0622"/>
    <w:rsid w:val="004B0780"/>
    <w:rsid w:val="004B086F"/>
    <w:rsid w:val="004B0C4F"/>
    <w:rsid w:val="004B129C"/>
    <w:rsid w:val="004B22E0"/>
    <w:rsid w:val="004B2CAC"/>
    <w:rsid w:val="004B31B1"/>
    <w:rsid w:val="004B352A"/>
    <w:rsid w:val="004B5D32"/>
    <w:rsid w:val="004B7151"/>
    <w:rsid w:val="004B722B"/>
    <w:rsid w:val="004B748F"/>
    <w:rsid w:val="004B77EC"/>
    <w:rsid w:val="004B7AB1"/>
    <w:rsid w:val="004B7C34"/>
    <w:rsid w:val="004B7DD1"/>
    <w:rsid w:val="004C0096"/>
    <w:rsid w:val="004C0528"/>
    <w:rsid w:val="004C11A3"/>
    <w:rsid w:val="004C1A59"/>
    <w:rsid w:val="004C2199"/>
    <w:rsid w:val="004C29F1"/>
    <w:rsid w:val="004C3AF1"/>
    <w:rsid w:val="004C3C8A"/>
    <w:rsid w:val="004C3E4F"/>
    <w:rsid w:val="004C407E"/>
    <w:rsid w:val="004C4924"/>
    <w:rsid w:val="004C4D8F"/>
    <w:rsid w:val="004C4DDF"/>
    <w:rsid w:val="004C4E25"/>
    <w:rsid w:val="004C5067"/>
    <w:rsid w:val="004C52D6"/>
    <w:rsid w:val="004C605F"/>
    <w:rsid w:val="004C7EAE"/>
    <w:rsid w:val="004C7FFC"/>
    <w:rsid w:val="004D08BC"/>
    <w:rsid w:val="004D2000"/>
    <w:rsid w:val="004D2166"/>
    <w:rsid w:val="004D29E6"/>
    <w:rsid w:val="004D2C16"/>
    <w:rsid w:val="004D3907"/>
    <w:rsid w:val="004D3A14"/>
    <w:rsid w:val="004D40D7"/>
    <w:rsid w:val="004D4B00"/>
    <w:rsid w:val="004D4EA5"/>
    <w:rsid w:val="004D4EE9"/>
    <w:rsid w:val="004D60A6"/>
    <w:rsid w:val="004D61E4"/>
    <w:rsid w:val="004D6394"/>
    <w:rsid w:val="004D650D"/>
    <w:rsid w:val="004D6A62"/>
    <w:rsid w:val="004D6E21"/>
    <w:rsid w:val="004D75D1"/>
    <w:rsid w:val="004D7620"/>
    <w:rsid w:val="004D7944"/>
    <w:rsid w:val="004D7AA6"/>
    <w:rsid w:val="004D7B0F"/>
    <w:rsid w:val="004D7B3E"/>
    <w:rsid w:val="004D7F21"/>
    <w:rsid w:val="004E02D0"/>
    <w:rsid w:val="004E0ED2"/>
    <w:rsid w:val="004E1116"/>
    <w:rsid w:val="004E16A3"/>
    <w:rsid w:val="004E17AE"/>
    <w:rsid w:val="004E1DCD"/>
    <w:rsid w:val="004E1E4C"/>
    <w:rsid w:val="004E2119"/>
    <w:rsid w:val="004E26C1"/>
    <w:rsid w:val="004E28F7"/>
    <w:rsid w:val="004E4365"/>
    <w:rsid w:val="004E4677"/>
    <w:rsid w:val="004E4DEF"/>
    <w:rsid w:val="004E5516"/>
    <w:rsid w:val="004E5523"/>
    <w:rsid w:val="004E5D37"/>
    <w:rsid w:val="004E6FED"/>
    <w:rsid w:val="004E7517"/>
    <w:rsid w:val="004E773F"/>
    <w:rsid w:val="004F0903"/>
    <w:rsid w:val="004F101F"/>
    <w:rsid w:val="004F1BE9"/>
    <w:rsid w:val="004F1E4B"/>
    <w:rsid w:val="004F2142"/>
    <w:rsid w:val="004F24A6"/>
    <w:rsid w:val="004F2925"/>
    <w:rsid w:val="004F2A39"/>
    <w:rsid w:val="004F2E91"/>
    <w:rsid w:val="004F3225"/>
    <w:rsid w:val="004F32B6"/>
    <w:rsid w:val="004F35E1"/>
    <w:rsid w:val="004F42B2"/>
    <w:rsid w:val="004F4AD5"/>
    <w:rsid w:val="004F4F28"/>
    <w:rsid w:val="004F5600"/>
    <w:rsid w:val="004F562A"/>
    <w:rsid w:val="004F5736"/>
    <w:rsid w:val="004F5B50"/>
    <w:rsid w:val="004F62F4"/>
    <w:rsid w:val="004F678F"/>
    <w:rsid w:val="004F6940"/>
    <w:rsid w:val="004F6BDA"/>
    <w:rsid w:val="004F79FA"/>
    <w:rsid w:val="00500497"/>
    <w:rsid w:val="00500C3A"/>
    <w:rsid w:val="0050152F"/>
    <w:rsid w:val="00501A11"/>
    <w:rsid w:val="00501F20"/>
    <w:rsid w:val="00502125"/>
    <w:rsid w:val="0050234C"/>
    <w:rsid w:val="00502D81"/>
    <w:rsid w:val="00502E55"/>
    <w:rsid w:val="005032A1"/>
    <w:rsid w:val="00503892"/>
    <w:rsid w:val="00504E46"/>
    <w:rsid w:val="00505384"/>
    <w:rsid w:val="0050588C"/>
    <w:rsid w:val="00505B58"/>
    <w:rsid w:val="00505E8A"/>
    <w:rsid w:val="00506993"/>
    <w:rsid w:val="00506A07"/>
    <w:rsid w:val="00507449"/>
    <w:rsid w:val="00507A3E"/>
    <w:rsid w:val="00507CEE"/>
    <w:rsid w:val="00510A15"/>
    <w:rsid w:val="00512B0C"/>
    <w:rsid w:val="0051439C"/>
    <w:rsid w:val="005145CD"/>
    <w:rsid w:val="00514B11"/>
    <w:rsid w:val="00516A33"/>
    <w:rsid w:val="00516F2C"/>
    <w:rsid w:val="0051773F"/>
    <w:rsid w:val="00517E44"/>
    <w:rsid w:val="00517EBE"/>
    <w:rsid w:val="0052016B"/>
    <w:rsid w:val="00520A95"/>
    <w:rsid w:val="00520E1B"/>
    <w:rsid w:val="005218B3"/>
    <w:rsid w:val="00522977"/>
    <w:rsid w:val="0052366F"/>
    <w:rsid w:val="00523843"/>
    <w:rsid w:val="0052400C"/>
    <w:rsid w:val="005245CF"/>
    <w:rsid w:val="00524C74"/>
    <w:rsid w:val="005254A5"/>
    <w:rsid w:val="005261C0"/>
    <w:rsid w:val="00526272"/>
    <w:rsid w:val="00526585"/>
    <w:rsid w:val="0052670B"/>
    <w:rsid w:val="005267FF"/>
    <w:rsid w:val="005269E5"/>
    <w:rsid w:val="00526F34"/>
    <w:rsid w:val="0052799A"/>
    <w:rsid w:val="00531850"/>
    <w:rsid w:val="00531FDE"/>
    <w:rsid w:val="005325C0"/>
    <w:rsid w:val="005328D4"/>
    <w:rsid w:val="00533227"/>
    <w:rsid w:val="005335C9"/>
    <w:rsid w:val="00533712"/>
    <w:rsid w:val="005339CF"/>
    <w:rsid w:val="005339EC"/>
    <w:rsid w:val="00535878"/>
    <w:rsid w:val="005358B0"/>
    <w:rsid w:val="00535CF0"/>
    <w:rsid w:val="00536447"/>
    <w:rsid w:val="005366D7"/>
    <w:rsid w:val="005369AD"/>
    <w:rsid w:val="00536BA4"/>
    <w:rsid w:val="00536CB3"/>
    <w:rsid w:val="00536E5C"/>
    <w:rsid w:val="00536EB1"/>
    <w:rsid w:val="0053712B"/>
    <w:rsid w:val="00540493"/>
    <w:rsid w:val="005405F0"/>
    <w:rsid w:val="0054091D"/>
    <w:rsid w:val="00540AF3"/>
    <w:rsid w:val="00540D15"/>
    <w:rsid w:val="00541461"/>
    <w:rsid w:val="0054148E"/>
    <w:rsid w:val="005414EA"/>
    <w:rsid w:val="0054176C"/>
    <w:rsid w:val="00542027"/>
    <w:rsid w:val="00542640"/>
    <w:rsid w:val="00542BC4"/>
    <w:rsid w:val="00542C24"/>
    <w:rsid w:val="005434C4"/>
    <w:rsid w:val="00543732"/>
    <w:rsid w:val="0054407F"/>
    <w:rsid w:val="00544313"/>
    <w:rsid w:val="005444F3"/>
    <w:rsid w:val="005450E4"/>
    <w:rsid w:val="00545130"/>
    <w:rsid w:val="0054523E"/>
    <w:rsid w:val="005457C6"/>
    <w:rsid w:val="0054594E"/>
    <w:rsid w:val="00547391"/>
    <w:rsid w:val="00547652"/>
    <w:rsid w:val="00547702"/>
    <w:rsid w:val="005500FB"/>
    <w:rsid w:val="00550A2D"/>
    <w:rsid w:val="00550B05"/>
    <w:rsid w:val="00550C55"/>
    <w:rsid w:val="00550FA7"/>
    <w:rsid w:val="00551223"/>
    <w:rsid w:val="00551275"/>
    <w:rsid w:val="00551AA4"/>
    <w:rsid w:val="0055213A"/>
    <w:rsid w:val="00552151"/>
    <w:rsid w:val="00552962"/>
    <w:rsid w:val="00552BCD"/>
    <w:rsid w:val="00553142"/>
    <w:rsid w:val="00553946"/>
    <w:rsid w:val="00553B18"/>
    <w:rsid w:val="00553ED9"/>
    <w:rsid w:val="00554EFD"/>
    <w:rsid w:val="005556F8"/>
    <w:rsid w:val="00555CA1"/>
    <w:rsid w:val="00555E18"/>
    <w:rsid w:val="00556807"/>
    <w:rsid w:val="00557567"/>
    <w:rsid w:val="00557931"/>
    <w:rsid w:val="00557A68"/>
    <w:rsid w:val="00557CD8"/>
    <w:rsid w:val="00557D37"/>
    <w:rsid w:val="00557E68"/>
    <w:rsid w:val="0056066F"/>
    <w:rsid w:val="00560F16"/>
    <w:rsid w:val="00560F34"/>
    <w:rsid w:val="005612E1"/>
    <w:rsid w:val="005616D4"/>
    <w:rsid w:val="0056187C"/>
    <w:rsid w:val="005618FE"/>
    <w:rsid w:val="00562BC6"/>
    <w:rsid w:val="00562DB8"/>
    <w:rsid w:val="00562F9C"/>
    <w:rsid w:val="00563670"/>
    <w:rsid w:val="00563F67"/>
    <w:rsid w:val="00564422"/>
    <w:rsid w:val="005647AD"/>
    <w:rsid w:val="005651FC"/>
    <w:rsid w:val="00565A27"/>
    <w:rsid w:val="00566A49"/>
    <w:rsid w:val="00566B71"/>
    <w:rsid w:val="00566C19"/>
    <w:rsid w:val="00566D23"/>
    <w:rsid w:val="005671DF"/>
    <w:rsid w:val="00567251"/>
    <w:rsid w:val="0056748A"/>
    <w:rsid w:val="005674D2"/>
    <w:rsid w:val="005676E8"/>
    <w:rsid w:val="00567850"/>
    <w:rsid w:val="00570DE5"/>
    <w:rsid w:val="0057123E"/>
    <w:rsid w:val="005715B2"/>
    <w:rsid w:val="0057180D"/>
    <w:rsid w:val="00571852"/>
    <w:rsid w:val="005719D5"/>
    <w:rsid w:val="00572DAD"/>
    <w:rsid w:val="00573966"/>
    <w:rsid w:val="00573D9D"/>
    <w:rsid w:val="00574194"/>
    <w:rsid w:val="005749E3"/>
    <w:rsid w:val="00574C0F"/>
    <w:rsid w:val="00575C08"/>
    <w:rsid w:val="00575E6A"/>
    <w:rsid w:val="005766DF"/>
    <w:rsid w:val="00576AEC"/>
    <w:rsid w:val="00576F8E"/>
    <w:rsid w:val="005774D1"/>
    <w:rsid w:val="00577524"/>
    <w:rsid w:val="00580072"/>
    <w:rsid w:val="00580131"/>
    <w:rsid w:val="0058055A"/>
    <w:rsid w:val="00580B32"/>
    <w:rsid w:val="00581B79"/>
    <w:rsid w:val="00581FEC"/>
    <w:rsid w:val="00582963"/>
    <w:rsid w:val="005833A4"/>
    <w:rsid w:val="00583A49"/>
    <w:rsid w:val="00583B8F"/>
    <w:rsid w:val="005842B9"/>
    <w:rsid w:val="00584B91"/>
    <w:rsid w:val="00584CCB"/>
    <w:rsid w:val="00585941"/>
    <w:rsid w:val="005870C3"/>
    <w:rsid w:val="005873CA"/>
    <w:rsid w:val="00587875"/>
    <w:rsid w:val="00587BF1"/>
    <w:rsid w:val="005910B1"/>
    <w:rsid w:val="00591346"/>
    <w:rsid w:val="00591918"/>
    <w:rsid w:val="0059199C"/>
    <w:rsid w:val="005921B3"/>
    <w:rsid w:val="005923C6"/>
    <w:rsid w:val="00595984"/>
    <w:rsid w:val="00595A63"/>
    <w:rsid w:val="00595DE8"/>
    <w:rsid w:val="00596266"/>
    <w:rsid w:val="005968E4"/>
    <w:rsid w:val="00596E67"/>
    <w:rsid w:val="00597398"/>
    <w:rsid w:val="0059742E"/>
    <w:rsid w:val="00597F24"/>
    <w:rsid w:val="00597F67"/>
    <w:rsid w:val="005A050B"/>
    <w:rsid w:val="005A0802"/>
    <w:rsid w:val="005A0A1B"/>
    <w:rsid w:val="005A1B97"/>
    <w:rsid w:val="005A2115"/>
    <w:rsid w:val="005A272E"/>
    <w:rsid w:val="005A2848"/>
    <w:rsid w:val="005A35BA"/>
    <w:rsid w:val="005A36C6"/>
    <w:rsid w:val="005A3BB5"/>
    <w:rsid w:val="005A3E23"/>
    <w:rsid w:val="005A409D"/>
    <w:rsid w:val="005A448E"/>
    <w:rsid w:val="005A4906"/>
    <w:rsid w:val="005A5448"/>
    <w:rsid w:val="005A58AB"/>
    <w:rsid w:val="005A61C0"/>
    <w:rsid w:val="005A69A2"/>
    <w:rsid w:val="005A6B37"/>
    <w:rsid w:val="005A77DD"/>
    <w:rsid w:val="005A78D2"/>
    <w:rsid w:val="005A795C"/>
    <w:rsid w:val="005A7A17"/>
    <w:rsid w:val="005A7EEB"/>
    <w:rsid w:val="005A7FDA"/>
    <w:rsid w:val="005B0489"/>
    <w:rsid w:val="005B08CE"/>
    <w:rsid w:val="005B1485"/>
    <w:rsid w:val="005B1785"/>
    <w:rsid w:val="005B18BA"/>
    <w:rsid w:val="005B196F"/>
    <w:rsid w:val="005B265C"/>
    <w:rsid w:val="005B2F5D"/>
    <w:rsid w:val="005B3A29"/>
    <w:rsid w:val="005B3DBF"/>
    <w:rsid w:val="005B3DCA"/>
    <w:rsid w:val="005B4497"/>
    <w:rsid w:val="005B4850"/>
    <w:rsid w:val="005B4AFD"/>
    <w:rsid w:val="005B5501"/>
    <w:rsid w:val="005B5A07"/>
    <w:rsid w:val="005B64D3"/>
    <w:rsid w:val="005B6FCA"/>
    <w:rsid w:val="005B7CCF"/>
    <w:rsid w:val="005C00BB"/>
    <w:rsid w:val="005C12A1"/>
    <w:rsid w:val="005C1976"/>
    <w:rsid w:val="005C1C29"/>
    <w:rsid w:val="005C2171"/>
    <w:rsid w:val="005C21FB"/>
    <w:rsid w:val="005C31E0"/>
    <w:rsid w:val="005C3871"/>
    <w:rsid w:val="005C38C6"/>
    <w:rsid w:val="005C3D17"/>
    <w:rsid w:val="005C49B1"/>
    <w:rsid w:val="005C4A06"/>
    <w:rsid w:val="005C4BCF"/>
    <w:rsid w:val="005C4F53"/>
    <w:rsid w:val="005C4FE5"/>
    <w:rsid w:val="005C54E4"/>
    <w:rsid w:val="005C5565"/>
    <w:rsid w:val="005C5C6D"/>
    <w:rsid w:val="005C5C9F"/>
    <w:rsid w:val="005C62B6"/>
    <w:rsid w:val="005C6402"/>
    <w:rsid w:val="005C65C8"/>
    <w:rsid w:val="005C6738"/>
    <w:rsid w:val="005C683E"/>
    <w:rsid w:val="005C6C68"/>
    <w:rsid w:val="005C6D96"/>
    <w:rsid w:val="005C6FC5"/>
    <w:rsid w:val="005C7438"/>
    <w:rsid w:val="005D03B3"/>
    <w:rsid w:val="005D06D7"/>
    <w:rsid w:val="005D0CB5"/>
    <w:rsid w:val="005D0CC0"/>
    <w:rsid w:val="005D0DEC"/>
    <w:rsid w:val="005D110C"/>
    <w:rsid w:val="005D142E"/>
    <w:rsid w:val="005D14CC"/>
    <w:rsid w:val="005D19FE"/>
    <w:rsid w:val="005D1D37"/>
    <w:rsid w:val="005D26FC"/>
    <w:rsid w:val="005D2ECB"/>
    <w:rsid w:val="005D3E23"/>
    <w:rsid w:val="005D40A3"/>
    <w:rsid w:val="005D4331"/>
    <w:rsid w:val="005D44A5"/>
    <w:rsid w:val="005D48FE"/>
    <w:rsid w:val="005D4993"/>
    <w:rsid w:val="005D4AFE"/>
    <w:rsid w:val="005D4EFF"/>
    <w:rsid w:val="005D537A"/>
    <w:rsid w:val="005D550C"/>
    <w:rsid w:val="005D5A84"/>
    <w:rsid w:val="005D5CB1"/>
    <w:rsid w:val="005D6776"/>
    <w:rsid w:val="005D6B2C"/>
    <w:rsid w:val="005D6DD5"/>
    <w:rsid w:val="005D7448"/>
    <w:rsid w:val="005D75AE"/>
    <w:rsid w:val="005D7D34"/>
    <w:rsid w:val="005E0097"/>
    <w:rsid w:val="005E0A6E"/>
    <w:rsid w:val="005E0EBF"/>
    <w:rsid w:val="005E1644"/>
    <w:rsid w:val="005E17E9"/>
    <w:rsid w:val="005E21AA"/>
    <w:rsid w:val="005E23B5"/>
    <w:rsid w:val="005E2C15"/>
    <w:rsid w:val="005E2E8D"/>
    <w:rsid w:val="005E2F47"/>
    <w:rsid w:val="005E377B"/>
    <w:rsid w:val="005E39A1"/>
    <w:rsid w:val="005E3A86"/>
    <w:rsid w:val="005E46D8"/>
    <w:rsid w:val="005E49CB"/>
    <w:rsid w:val="005E519D"/>
    <w:rsid w:val="005E5772"/>
    <w:rsid w:val="005E63C7"/>
    <w:rsid w:val="005E66C3"/>
    <w:rsid w:val="005E7269"/>
    <w:rsid w:val="005F015A"/>
    <w:rsid w:val="005F0329"/>
    <w:rsid w:val="005F03FB"/>
    <w:rsid w:val="005F0526"/>
    <w:rsid w:val="005F0DC2"/>
    <w:rsid w:val="005F2380"/>
    <w:rsid w:val="005F262E"/>
    <w:rsid w:val="005F2873"/>
    <w:rsid w:val="005F31B3"/>
    <w:rsid w:val="005F4A42"/>
    <w:rsid w:val="005F516A"/>
    <w:rsid w:val="005F57A4"/>
    <w:rsid w:val="005F580D"/>
    <w:rsid w:val="005F61B3"/>
    <w:rsid w:val="005F626E"/>
    <w:rsid w:val="005F6F54"/>
    <w:rsid w:val="005F7511"/>
    <w:rsid w:val="00600843"/>
    <w:rsid w:val="00600EC9"/>
    <w:rsid w:val="00600FCD"/>
    <w:rsid w:val="006016C2"/>
    <w:rsid w:val="006017F4"/>
    <w:rsid w:val="00601C9C"/>
    <w:rsid w:val="00601E8F"/>
    <w:rsid w:val="00602230"/>
    <w:rsid w:val="00602675"/>
    <w:rsid w:val="00602A54"/>
    <w:rsid w:val="00602B33"/>
    <w:rsid w:val="0060434F"/>
    <w:rsid w:val="00604479"/>
    <w:rsid w:val="006044FD"/>
    <w:rsid w:val="00604A0E"/>
    <w:rsid w:val="00605231"/>
    <w:rsid w:val="006055CB"/>
    <w:rsid w:val="00606160"/>
    <w:rsid w:val="00606F71"/>
    <w:rsid w:val="00607073"/>
    <w:rsid w:val="006073E8"/>
    <w:rsid w:val="0060751D"/>
    <w:rsid w:val="00607D13"/>
    <w:rsid w:val="00607D96"/>
    <w:rsid w:val="00607DDF"/>
    <w:rsid w:val="00607E98"/>
    <w:rsid w:val="00607FAD"/>
    <w:rsid w:val="00612606"/>
    <w:rsid w:val="00612A6A"/>
    <w:rsid w:val="0061378B"/>
    <w:rsid w:val="006137CA"/>
    <w:rsid w:val="006142B3"/>
    <w:rsid w:val="006146D9"/>
    <w:rsid w:val="00616794"/>
    <w:rsid w:val="00616AE8"/>
    <w:rsid w:val="00616C69"/>
    <w:rsid w:val="00616E23"/>
    <w:rsid w:val="0061710D"/>
    <w:rsid w:val="00617408"/>
    <w:rsid w:val="00617506"/>
    <w:rsid w:val="00617680"/>
    <w:rsid w:val="0061781E"/>
    <w:rsid w:val="00620067"/>
    <w:rsid w:val="00621273"/>
    <w:rsid w:val="00621B0F"/>
    <w:rsid w:val="00621BFF"/>
    <w:rsid w:val="00621CCE"/>
    <w:rsid w:val="00622034"/>
    <w:rsid w:val="006221FE"/>
    <w:rsid w:val="00622E6E"/>
    <w:rsid w:val="00622F2C"/>
    <w:rsid w:val="006238AB"/>
    <w:rsid w:val="00623E36"/>
    <w:rsid w:val="00624831"/>
    <w:rsid w:val="00625448"/>
    <w:rsid w:val="00625866"/>
    <w:rsid w:val="00625D55"/>
    <w:rsid w:val="0062758C"/>
    <w:rsid w:val="00627D86"/>
    <w:rsid w:val="00627DD3"/>
    <w:rsid w:val="0063027C"/>
    <w:rsid w:val="00630441"/>
    <w:rsid w:val="006308B6"/>
    <w:rsid w:val="00630A37"/>
    <w:rsid w:val="00630A51"/>
    <w:rsid w:val="00631142"/>
    <w:rsid w:val="00631369"/>
    <w:rsid w:val="006313E0"/>
    <w:rsid w:val="00631A86"/>
    <w:rsid w:val="00631CD5"/>
    <w:rsid w:val="0063217A"/>
    <w:rsid w:val="006322F8"/>
    <w:rsid w:val="00632447"/>
    <w:rsid w:val="0063283F"/>
    <w:rsid w:val="00632B53"/>
    <w:rsid w:val="00632B65"/>
    <w:rsid w:val="00632DAA"/>
    <w:rsid w:val="0063303B"/>
    <w:rsid w:val="00633596"/>
    <w:rsid w:val="00633BFF"/>
    <w:rsid w:val="00633E72"/>
    <w:rsid w:val="00633E77"/>
    <w:rsid w:val="006340C5"/>
    <w:rsid w:val="0063427B"/>
    <w:rsid w:val="00634B16"/>
    <w:rsid w:val="00635026"/>
    <w:rsid w:val="006358A3"/>
    <w:rsid w:val="00635955"/>
    <w:rsid w:val="00635D78"/>
    <w:rsid w:val="0063648C"/>
    <w:rsid w:val="00637879"/>
    <w:rsid w:val="00637CE8"/>
    <w:rsid w:val="006400A7"/>
    <w:rsid w:val="0064022C"/>
    <w:rsid w:val="00640497"/>
    <w:rsid w:val="00640B72"/>
    <w:rsid w:val="00640E2C"/>
    <w:rsid w:val="006413B1"/>
    <w:rsid w:val="00641A15"/>
    <w:rsid w:val="00641CBB"/>
    <w:rsid w:val="00642825"/>
    <w:rsid w:val="006430C6"/>
    <w:rsid w:val="00643195"/>
    <w:rsid w:val="00643737"/>
    <w:rsid w:val="0064392E"/>
    <w:rsid w:val="00643F5E"/>
    <w:rsid w:val="006459BC"/>
    <w:rsid w:val="00645AE8"/>
    <w:rsid w:val="00646684"/>
    <w:rsid w:val="006469FB"/>
    <w:rsid w:val="00646D14"/>
    <w:rsid w:val="00647110"/>
    <w:rsid w:val="00647523"/>
    <w:rsid w:val="0064777E"/>
    <w:rsid w:val="006477C7"/>
    <w:rsid w:val="006479E9"/>
    <w:rsid w:val="00650347"/>
    <w:rsid w:val="00650478"/>
    <w:rsid w:val="006507E2"/>
    <w:rsid w:val="00650A57"/>
    <w:rsid w:val="00650BAF"/>
    <w:rsid w:val="00650C68"/>
    <w:rsid w:val="00652E55"/>
    <w:rsid w:val="00652E82"/>
    <w:rsid w:val="00652F98"/>
    <w:rsid w:val="0065363F"/>
    <w:rsid w:val="00653A6D"/>
    <w:rsid w:val="006547A5"/>
    <w:rsid w:val="00654B30"/>
    <w:rsid w:val="0065595A"/>
    <w:rsid w:val="00656EA3"/>
    <w:rsid w:val="00657AEB"/>
    <w:rsid w:val="006601E3"/>
    <w:rsid w:val="0066096E"/>
    <w:rsid w:val="00660977"/>
    <w:rsid w:val="00660FFC"/>
    <w:rsid w:val="006611F0"/>
    <w:rsid w:val="006612B8"/>
    <w:rsid w:val="006616C1"/>
    <w:rsid w:val="00661F80"/>
    <w:rsid w:val="0066219D"/>
    <w:rsid w:val="00662C3C"/>
    <w:rsid w:val="00663202"/>
    <w:rsid w:val="00663551"/>
    <w:rsid w:val="00663E8E"/>
    <w:rsid w:val="00663F78"/>
    <w:rsid w:val="00663FB7"/>
    <w:rsid w:val="00664159"/>
    <w:rsid w:val="00666414"/>
    <w:rsid w:val="0066647A"/>
    <w:rsid w:val="00666EF5"/>
    <w:rsid w:val="0066714A"/>
    <w:rsid w:val="00667254"/>
    <w:rsid w:val="00667341"/>
    <w:rsid w:val="0066783C"/>
    <w:rsid w:val="00667FB7"/>
    <w:rsid w:val="0067022C"/>
    <w:rsid w:val="006710E4"/>
    <w:rsid w:val="00671160"/>
    <w:rsid w:val="00671724"/>
    <w:rsid w:val="006722AD"/>
    <w:rsid w:val="006736EC"/>
    <w:rsid w:val="00673E2D"/>
    <w:rsid w:val="00673F6A"/>
    <w:rsid w:val="006745C2"/>
    <w:rsid w:val="006749AC"/>
    <w:rsid w:val="0067527A"/>
    <w:rsid w:val="006754BA"/>
    <w:rsid w:val="00675549"/>
    <w:rsid w:val="00675750"/>
    <w:rsid w:val="006758C2"/>
    <w:rsid w:val="00676812"/>
    <w:rsid w:val="00676A55"/>
    <w:rsid w:val="006774CC"/>
    <w:rsid w:val="006779BA"/>
    <w:rsid w:val="00677AAE"/>
    <w:rsid w:val="00677E01"/>
    <w:rsid w:val="006800BB"/>
    <w:rsid w:val="00680713"/>
    <w:rsid w:val="00681F7C"/>
    <w:rsid w:val="00682200"/>
    <w:rsid w:val="00682963"/>
    <w:rsid w:val="00682A15"/>
    <w:rsid w:val="00682AA8"/>
    <w:rsid w:val="006831E5"/>
    <w:rsid w:val="00683888"/>
    <w:rsid w:val="00683A71"/>
    <w:rsid w:val="00684088"/>
    <w:rsid w:val="006856A4"/>
    <w:rsid w:val="006859B8"/>
    <w:rsid w:val="006864C3"/>
    <w:rsid w:val="00687156"/>
    <w:rsid w:val="0068768F"/>
    <w:rsid w:val="006876B3"/>
    <w:rsid w:val="00690237"/>
    <w:rsid w:val="006903E1"/>
    <w:rsid w:val="006908A7"/>
    <w:rsid w:val="00690F8F"/>
    <w:rsid w:val="00691022"/>
    <w:rsid w:val="00691066"/>
    <w:rsid w:val="006918A7"/>
    <w:rsid w:val="00691CFB"/>
    <w:rsid w:val="006922CF"/>
    <w:rsid w:val="0069236A"/>
    <w:rsid w:val="00692C31"/>
    <w:rsid w:val="00692DA4"/>
    <w:rsid w:val="00692E92"/>
    <w:rsid w:val="00693221"/>
    <w:rsid w:val="00693445"/>
    <w:rsid w:val="0069357B"/>
    <w:rsid w:val="00693DD9"/>
    <w:rsid w:val="00693DF9"/>
    <w:rsid w:val="006948CD"/>
    <w:rsid w:val="00694D17"/>
    <w:rsid w:val="00694FA7"/>
    <w:rsid w:val="0069673B"/>
    <w:rsid w:val="00697199"/>
    <w:rsid w:val="006974E6"/>
    <w:rsid w:val="006978D5"/>
    <w:rsid w:val="006A076A"/>
    <w:rsid w:val="006A0CA2"/>
    <w:rsid w:val="006A2773"/>
    <w:rsid w:val="006A2B61"/>
    <w:rsid w:val="006A325E"/>
    <w:rsid w:val="006A35C0"/>
    <w:rsid w:val="006A3906"/>
    <w:rsid w:val="006A3D56"/>
    <w:rsid w:val="006A4101"/>
    <w:rsid w:val="006A42D8"/>
    <w:rsid w:val="006A49A9"/>
    <w:rsid w:val="006A4C65"/>
    <w:rsid w:val="006A4F7E"/>
    <w:rsid w:val="006A5554"/>
    <w:rsid w:val="006A566F"/>
    <w:rsid w:val="006A5A78"/>
    <w:rsid w:val="006A5CC4"/>
    <w:rsid w:val="006A6156"/>
    <w:rsid w:val="006A6979"/>
    <w:rsid w:val="006A6F77"/>
    <w:rsid w:val="006A700E"/>
    <w:rsid w:val="006B0018"/>
    <w:rsid w:val="006B1368"/>
    <w:rsid w:val="006B17B4"/>
    <w:rsid w:val="006B1BB8"/>
    <w:rsid w:val="006B21D0"/>
    <w:rsid w:val="006B21FA"/>
    <w:rsid w:val="006B24D9"/>
    <w:rsid w:val="006B25CA"/>
    <w:rsid w:val="006B2B80"/>
    <w:rsid w:val="006B307A"/>
    <w:rsid w:val="006B323F"/>
    <w:rsid w:val="006B374E"/>
    <w:rsid w:val="006B3755"/>
    <w:rsid w:val="006B3F38"/>
    <w:rsid w:val="006B428C"/>
    <w:rsid w:val="006B468B"/>
    <w:rsid w:val="006B49AD"/>
    <w:rsid w:val="006B4A58"/>
    <w:rsid w:val="006B510F"/>
    <w:rsid w:val="006B566D"/>
    <w:rsid w:val="006B5763"/>
    <w:rsid w:val="006B60D4"/>
    <w:rsid w:val="006B6288"/>
    <w:rsid w:val="006B671E"/>
    <w:rsid w:val="006B680F"/>
    <w:rsid w:val="006B68B7"/>
    <w:rsid w:val="006B68EC"/>
    <w:rsid w:val="006B71D7"/>
    <w:rsid w:val="006C01A4"/>
    <w:rsid w:val="006C024C"/>
    <w:rsid w:val="006C1393"/>
    <w:rsid w:val="006C14FD"/>
    <w:rsid w:val="006C16CF"/>
    <w:rsid w:val="006C19C5"/>
    <w:rsid w:val="006C1D33"/>
    <w:rsid w:val="006C2776"/>
    <w:rsid w:val="006C28BD"/>
    <w:rsid w:val="006C2D6A"/>
    <w:rsid w:val="006C34D9"/>
    <w:rsid w:val="006C461A"/>
    <w:rsid w:val="006C4B24"/>
    <w:rsid w:val="006C5056"/>
    <w:rsid w:val="006C5B70"/>
    <w:rsid w:val="006C5C85"/>
    <w:rsid w:val="006C65DB"/>
    <w:rsid w:val="006C6BA9"/>
    <w:rsid w:val="006C73B2"/>
    <w:rsid w:val="006C756E"/>
    <w:rsid w:val="006D04A9"/>
    <w:rsid w:val="006D0949"/>
    <w:rsid w:val="006D0E1E"/>
    <w:rsid w:val="006D1180"/>
    <w:rsid w:val="006D1FC1"/>
    <w:rsid w:val="006D21BF"/>
    <w:rsid w:val="006D233C"/>
    <w:rsid w:val="006D271F"/>
    <w:rsid w:val="006D3D80"/>
    <w:rsid w:val="006D3E1C"/>
    <w:rsid w:val="006D4CA2"/>
    <w:rsid w:val="006D5103"/>
    <w:rsid w:val="006D520F"/>
    <w:rsid w:val="006D5238"/>
    <w:rsid w:val="006D537C"/>
    <w:rsid w:val="006D58EA"/>
    <w:rsid w:val="006D5BA9"/>
    <w:rsid w:val="006D5F5E"/>
    <w:rsid w:val="006D64EF"/>
    <w:rsid w:val="006D6A3B"/>
    <w:rsid w:val="006D7156"/>
    <w:rsid w:val="006D7367"/>
    <w:rsid w:val="006D7493"/>
    <w:rsid w:val="006D7630"/>
    <w:rsid w:val="006D7AD7"/>
    <w:rsid w:val="006E02A7"/>
    <w:rsid w:val="006E0A68"/>
    <w:rsid w:val="006E0E2D"/>
    <w:rsid w:val="006E1194"/>
    <w:rsid w:val="006E137E"/>
    <w:rsid w:val="006E1975"/>
    <w:rsid w:val="006E1C8A"/>
    <w:rsid w:val="006E2639"/>
    <w:rsid w:val="006E2D3C"/>
    <w:rsid w:val="006E3439"/>
    <w:rsid w:val="006E36D2"/>
    <w:rsid w:val="006E412C"/>
    <w:rsid w:val="006E464D"/>
    <w:rsid w:val="006E4D42"/>
    <w:rsid w:val="006E53FC"/>
    <w:rsid w:val="006E575F"/>
    <w:rsid w:val="006E5BCB"/>
    <w:rsid w:val="006E5EDE"/>
    <w:rsid w:val="006E660C"/>
    <w:rsid w:val="006E74BE"/>
    <w:rsid w:val="006E7C5C"/>
    <w:rsid w:val="006E7FE8"/>
    <w:rsid w:val="006F0C49"/>
    <w:rsid w:val="006F0CC7"/>
    <w:rsid w:val="006F0D29"/>
    <w:rsid w:val="006F1743"/>
    <w:rsid w:val="006F1A74"/>
    <w:rsid w:val="006F1FA2"/>
    <w:rsid w:val="006F2126"/>
    <w:rsid w:val="006F29B8"/>
    <w:rsid w:val="006F2B45"/>
    <w:rsid w:val="006F386D"/>
    <w:rsid w:val="006F3C7C"/>
    <w:rsid w:val="006F40C2"/>
    <w:rsid w:val="006F429A"/>
    <w:rsid w:val="006F4527"/>
    <w:rsid w:val="006F48CE"/>
    <w:rsid w:val="006F49C9"/>
    <w:rsid w:val="006F534F"/>
    <w:rsid w:val="006F55E1"/>
    <w:rsid w:val="006F661B"/>
    <w:rsid w:val="006F695E"/>
    <w:rsid w:val="006F6E6B"/>
    <w:rsid w:val="006F719D"/>
    <w:rsid w:val="006F7A2A"/>
    <w:rsid w:val="00700089"/>
    <w:rsid w:val="00700B4F"/>
    <w:rsid w:val="00701197"/>
    <w:rsid w:val="00701225"/>
    <w:rsid w:val="00702F52"/>
    <w:rsid w:val="00703376"/>
    <w:rsid w:val="00703456"/>
    <w:rsid w:val="0070446E"/>
    <w:rsid w:val="0070462F"/>
    <w:rsid w:val="00704FF3"/>
    <w:rsid w:val="00705185"/>
    <w:rsid w:val="0070527E"/>
    <w:rsid w:val="0070595D"/>
    <w:rsid w:val="00705B91"/>
    <w:rsid w:val="00706017"/>
    <w:rsid w:val="00707795"/>
    <w:rsid w:val="007077BA"/>
    <w:rsid w:val="00707B46"/>
    <w:rsid w:val="00707E7B"/>
    <w:rsid w:val="007103B1"/>
    <w:rsid w:val="00710C6C"/>
    <w:rsid w:val="00710DA9"/>
    <w:rsid w:val="00710FDF"/>
    <w:rsid w:val="007110DF"/>
    <w:rsid w:val="00711946"/>
    <w:rsid w:val="00711971"/>
    <w:rsid w:val="00711A73"/>
    <w:rsid w:val="00712D88"/>
    <w:rsid w:val="00712E84"/>
    <w:rsid w:val="00713724"/>
    <w:rsid w:val="007138B8"/>
    <w:rsid w:val="00713BF6"/>
    <w:rsid w:val="00713F02"/>
    <w:rsid w:val="0071478A"/>
    <w:rsid w:val="00714A68"/>
    <w:rsid w:val="00714B9F"/>
    <w:rsid w:val="00714FE0"/>
    <w:rsid w:val="007150AC"/>
    <w:rsid w:val="0071520B"/>
    <w:rsid w:val="007155D8"/>
    <w:rsid w:val="00715B34"/>
    <w:rsid w:val="007165F9"/>
    <w:rsid w:val="007169BA"/>
    <w:rsid w:val="007169F7"/>
    <w:rsid w:val="0071724A"/>
    <w:rsid w:val="00717321"/>
    <w:rsid w:val="00717757"/>
    <w:rsid w:val="00717A07"/>
    <w:rsid w:val="007201E5"/>
    <w:rsid w:val="007202B7"/>
    <w:rsid w:val="00720411"/>
    <w:rsid w:val="00720A72"/>
    <w:rsid w:val="0072183F"/>
    <w:rsid w:val="00721BF7"/>
    <w:rsid w:val="00722957"/>
    <w:rsid w:val="00722992"/>
    <w:rsid w:val="007231FD"/>
    <w:rsid w:val="007232F0"/>
    <w:rsid w:val="00723542"/>
    <w:rsid w:val="00723D28"/>
    <w:rsid w:val="00724DEE"/>
    <w:rsid w:val="007258FC"/>
    <w:rsid w:val="007261BF"/>
    <w:rsid w:val="0072639F"/>
    <w:rsid w:val="0072641A"/>
    <w:rsid w:val="00726644"/>
    <w:rsid w:val="00726EBE"/>
    <w:rsid w:val="007273CF"/>
    <w:rsid w:val="00727427"/>
    <w:rsid w:val="0072795C"/>
    <w:rsid w:val="00730A1E"/>
    <w:rsid w:val="00730A59"/>
    <w:rsid w:val="00730F76"/>
    <w:rsid w:val="00731456"/>
    <w:rsid w:val="00731955"/>
    <w:rsid w:val="00731961"/>
    <w:rsid w:val="0073265F"/>
    <w:rsid w:val="00732911"/>
    <w:rsid w:val="0073297D"/>
    <w:rsid w:val="00732B65"/>
    <w:rsid w:val="0073422E"/>
    <w:rsid w:val="0073440F"/>
    <w:rsid w:val="007349AB"/>
    <w:rsid w:val="00734A3B"/>
    <w:rsid w:val="00734F88"/>
    <w:rsid w:val="00735362"/>
    <w:rsid w:val="00735DE2"/>
    <w:rsid w:val="00736AD9"/>
    <w:rsid w:val="00737204"/>
    <w:rsid w:val="0074003D"/>
    <w:rsid w:val="00740257"/>
    <w:rsid w:val="007402D7"/>
    <w:rsid w:val="0074045A"/>
    <w:rsid w:val="007404A3"/>
    <w:rsid w:val="00741402"/>
    <w:rsid w:val="007415BF"/>
    <w:rsid w:val="00741A50"/>
    <w:rsid w:val="00741CB9"/>
    <w:rsid w:val="00742D3A"/>
    <w:rsid w:val="007433BA"/>
    <w:rsid w:val="00743ADC"/>
    <w:rsid w:val="00744B4A"/>
    <w:rsid w:val="00744B98"/>
    <w:rsid w:val="00744F32"/>
    <w:rsid w:val="00744FF9"/>
    <w:rsid w:val="0074599A"/>
    <w:rsid w:val="00745AD0"/>
    <w:rsid w:val="007465EC"/>
    <w:rsid w:val="00746867"/>
    <w:rsid w:val="00746A7A"/>
    <w:rsid w:val="007474F1"/>
    <w:rsid w:val="007509F6"/>
    <w:rsid w:val="00750D94"/>
    <w:rsid w:val="00750F2D"/>
    <w:rsid w:val="00751228"/>
    <w:rsid w:val="0075294B"/>
    <w:rsid w:val="007529B3"/>
    <w:rsid w:val="007529CA"/>
    <w:rsid w:val="00752A76"/>
    <w:rsid w:val="00752E2C"/>
    <w:rsid w:val="00753216"/>
    <w:rsid w:val="0075339E"/>
    <w:rsid w:val="00754397"/>
    <w:rsid w:val="00754472"/>
    <w:rsid w:val="00754D73"/>
    <w:rsid w:val="00754EAB"/>
    <w:rsid w:val="00754EB6"/>
    <w:rsid w:val="00756316"/>
    <w:rsid w:val="0075681D"/>
    <w:rsid w:val="00757D2A"/>
    <w:rsid w:val="007601A5"/>
    <w:rsid w:val="0076025C"/>
    <w:rsid w:val="00760C25"/>
    <w:rsid w:val="007620AF"/>
    <w:rsid w:val="007620D3"/>
    <w:rsid w:val="00762A4B"/>
    <w:rsid w:val="00762ABC"/>
    <w:rsid w:val="00762C45"/>
    <w:rsid w:val="00762D51"/>
    <w:rsid w:val="0076343E"/>
    <w:rsid w:val="0076356A"/>
    <w:rsid w:val="00763B2E"/>
    <w:rsid w:val="00763BF2"/>
    <w:rsid w:val="007657C6"/>
    <w:rsid w:val="007678CD"/>
    <w:rsid w:val="00767B33"/>
    <w:rsid w:val="0077016D"/>
    <w:rsid w:val="00770B38"/>
    <w:rsid w:val="00770B3D"/>
    <w:rsid w:val="00770CE4"/>
    <w:rsid w:val="00770E1F"/>
    <w:rsid w:val="0077158C"/>
    <w:rsid w:val="0077172C"/>
    <w:rsid w:val="00771E98"/>
    <w:rsid w:val="0077234B"/>
    <w:rsid w:val="00773914"/>
    <w:rsid w:val="00774D93"/>
    <w:rsid w:val="00775067"/>
    <w:rsid w:val="0077557B"/>
    <w:rsid w:val="007758C3"/>
    <w:rsid w:val="00775D2B"/>
    <w:rsid w:val="00776777"/>
    <w:rsid w:val="00776ED5"/>
    <w:rsid w:val="0077791D"/>
    <w:rsid w:val="00777C92"/>
    <w:rsid w:val="00777E62"/>
    <w:rsid w:val="00777F72"/>
    <w:rsid w:val="007801D0"/>
    <w:rsid w:val="007812C2"/>
    <w:rsid w:val="00781B9D"/>
    <w:rsid w:val="0078248F"/>
    <w:rsid w:val="00783BE1"/>
    <w:rsid w:val="007844D4"/>
    <w:rsid w:val="00784B7D"/>
    <w:rsid w:val="00784E90"/>
    <w:rsid w:val="007853FA"/>
    <w:rsid w:val="00785533"/>
    <w:rsid w:val="0078555D"/>
    <w:rsid w:val="007855F3"/>
    <w:rsid w:val="00785AF8"/>
    <w:rsid w:val="00785F2D"/>
    <w:rsid w:val="00785FE4"/>
    <w:rsid w:val="00786419"/>
    <w:rsid w:val="00786E5A"/>
    <w:rsid w:val="00787A7C"/>
    <w:rsid w:val="007905BA"/>
    <w:rsid w:val="00790775"/>
    <w:rsid w:val="00790C89"/>
    <w:rsid w:val="00790CCA"/>
    <w:rsid w:val="00791778"/>
    <w:rsid w:val="0079197F"/>
    <w:rsid w:val="0079199B"/>
    <w:rsid w:val="007921E1"/>
    <w:rsid w:val="007922B1"/>
    <w:rsid w:val="007926C2"/>
    <w:rsid w:val="0079354E"/>
    <w:rsid w:val="007935A9"/>
    <w:rsid w:val="007938F7"/>
    <w:rsid w:val="00793B0D"/>
    <w:rsid w:val="00794213"/>
    <w:rsid w:val="00794753"/>
    <w:rsid w:val="0079485F"/>
    <w:rsid w:val="00795714"/>
    <w:rsid w:val="00795874"/>
    <w:rsid w:val="00795B88"/>
    <w:rsid w:val="00796236"/>
    <w:rsid w:val="00796417"/>
    <w:rsid w:val="00796672"/>
    <w:rsid w:val="00796D51"/>
    <w:rsid w:val="00797A28"/>
    <w:rsid w:val="007A04F7"/>
    <w:rsid w:val="007A0922"/>
    <w:rsid w:val="007A1108"/>
    <w:rsid w:val="007A1790"/>
    <w:rsid w:val="007A1924"/>
    <w:rsid w:val="007A2490"/>
    <w:rsid w:val="007A3363"/>
    <w:rsid w:val="007A3520"/>
    <w:rsid w:val="007A4CAA"/>
    <w:rsid w:val="007A5204"/>
    <w:rsid w:val="007A547F"/>
    <w:rsid w:val="007A6398"/>
    <w:rsid w:val="007A6CF0"/>
    <w:rsid w:val="007A7124"/>
    <w:rsid w:val="007A7486"/>
    <w:rsid w:val="007A7734"/>
    <w:rsid w:val="007A7C8C"/>
    <w:rsid w:val="007B00AC"/>
    <w:rsid w:val="007B04AA"/>
    <w:rsid w:val="007B0C51"/>
    <w:rsid w:val="007B0C7E"/>
    <w:rsid w:val="007B0D8D"/>
    <w:rsid w:val="007B1343"/>
    <w:rsid w:val="007B17AE"/>
    <w:rsid w:val="007B1DAA"/>
    <w:rsid w:val="007B1F2F"/>
    <w:rsid w:val="007B1F59"/>
    <w:rsid w:val="007B20B7"/>
    <w:rsid w:val="007B2505"/>
    <w:rsid w:val="007B2C94"/>
    <w:rsid w:val="007B434C"/>
    <w:rsid w:val="007B4608"/>
    <w:rsid w:val="007B6050"/>
    <w:rsid w:val="007B7AA3"/>
    <w:rsid w:val="007C08D2"/>
    <w:rsid w:val="007C193E"/>
    <w:rsid w:val="007C1C8E"/>
    <w:rsid w:val="007C25B5"/>
    <w:rsid w:val="007C2BC4"/>
    <w:rsid w:val="007C2D48"/>
    <w:rsid w:val="007C2F12"/>
    <w:rsid w:val="007C323B"/>
    <w:rsid w:val="007C3516"/>
    <w:rsid w:val="007C379D"/>
    <w:rsid w:val="007C3C44"/>
    <w:rsid w:val="007C4429"/>
    <w:rsid w:val="007C4D27"/>
    <w:rsid w:val="007C4D5B"/>
    <w:rsid w:val="007C4E07"/>
    <w:rsid w:val="007C59E6"/>
    <w:rsid w:val="007C5B6E"/>
    <w:rsid w:val="007C5D06"/>
    <w:rsid w:val="007C5FFB"/>
    <w:rsid w:val="007C606D"/>
    <w:rsid w:val="007C650A"/>
    <w:rsid w:val="007C6B4A"/>
    <w:rsid w:val="007D07F9"/>
    <w:rsid w:val="007D0954"/>
    <w:rsid w:val="007D0959"/>
    <w:rsid w:val="007D12AF"/>
    <w:rsid w:val="007D12E5"/>
    <w:rsid w:val="007D133D"/>
    <w:rsid w:val="007D1574"/>
    <w:rsid w:val="007D16B5"/>
    <w:rsid w:val="007D1A15"/>
    <w:rsid w:val="007D2A9A"/>
    <w:rsid w:val="007D3430"/>
    <w:rsid w:val="007D3D9F"/>
    <w:rsid w:val="007D3EE4"/>
    <w:rsid w:val="007D3FEC"/>
    <w:rsid w:val="007D423E"/>
    <w:rsid w:val="007D4905"/>
    <w:rsid w:val="007D4D1D"/>
    <w:rsid w:val="007D5403"/>
    <w:rsid w:val="007D56B1"/>
    <w:rsid w:val="007D63FE"/>
    <w:rsid w:val="007D6F26"/>
    <w:rsid w:val="007D7270"/>
    <w:rsid w:val="007D7374"/>
    <w:rsid w:val="007D7743"/>
    <w:rsid w:val="007E1225"/>
    <w:rsid w:val="007E19EC"/>
    <w:rsid w:val="007E24B4"/>
    <w:rsid w:val="007E2C6B"/>
    <w:rsid w:val="007E31F3"/>
    <w:rsid w:val="007E4349"/>
    <w:rsid w:val="007E4A3D"/>
    <w:rsid w:val="007E539F"/>
    <w:rsid w:val="007E5E60"/>
    <w:rsid w:val="007E5FFA"/>
    <w:rsid w:val="007E693F"/>
    <w:rsid w:val="007E6DE1"/>
    <w:rsid w:val="007E7046"/>
    <w:rsid w:val="007E7537"/>
    <w:rsid w:val="007E76E7"/>
    <w:rsid w:val="007E77DD"/>
    <w:rsid w:val="007F04C0"/>
    <w:rsid w:val="007F0906"/>
    <w:rsid w:val="007F0BC1"/>
    <w:rsid w:val="007F1306"/>
    <w:rsid w:val="007F1C0B"/>
    <w:rsid w:val="007F2206"/>
    <w:rsid w:val="007F2549"/>
    <w:rsid w:val="007F31FF"/>
    <w:rsid w:val="007F384D"/>
    <w:rsid w:val="007F41FC"/>
    <w:rsid w:val="007F45E3"/>
    <w:rsid w:val="007F4CEC"/>
    <w:rsid w:val="007F5996"/>
    <w:rsid w:val="007F5C07"/>
    <w:rsid w:val="007F6140"/>
    <w:rsid w:val="007F6181"/>
    <w:rsid w:val="007F67D9"/>
    <w:rsid w:val="007F6B89"/>
    <w:rsid w:val="007F6D02"/>
    <w:rsid w:val="007F70E1"/>
    <w:rsid w:val="007F71D6"/>
    <w:rsid w:val="007F730F"/>
    <w:rsid w:val="007F79D3"/>
    <w:rsid w:val="007F7ED4"/>
    <w:rsid w:val="00800C51"/>
    <w:rsid w:val="00800CB2"/>
    <w:rsid w:val="008023F6"/>
    <w:rsid w:val="00802A05"/>
    <w:rsid w:val="00802C4C"/>
    <w:rsid w:val="00803033"/>
    <w:rsid w:val="00803534"/>
    <w:rsid w:val="00804906"/>
    <w:rsid w:val="008051A4"/>
    <w:rsid w:val="008051C0"/>
    <w:rsid w:val="0080707B"/>
    <w:rsid w:val="0080755C"/>
    <w:rsid w:val="008077B4"/>
    <w:rsid w:val="00807ABD"/>
    <w:rsid w:val="008100C8"/>
    <w:rsid w:val="00810E5B"/>
    <w:rsid w:val="008110B9"/>
    <w:rsid w:val="00811308"/>
    <w:rsid w:val="00811BBD"/>
    <w:rsid w:val="00812710"/>
    <w:rsid w:val="00812852"/>
    <w:rsid w:val="00812874"/>
    <w:rsid w:val="00812D53"/>
    <w:rsid w:val="008131C7"/>
    <w:rsid w:val="0081374A"/>
    <w:rsid w:val="00813BEE"/>
    <w:rsid w:val="00813CB8"/>
    <w:rsid w:val="00814531"/>
    <w:rsid w:val="00814741"/>
    <w:rsid w:val="0081479A"/>
    <w:rsid w:val="00814B4A"/>
    <w:rsid w:val="00815293"/>
    <w:rsid w:val="00815313"/>
    <w:rsid w:val="00815655"/>
    <w:rsid w:val="00815737"/>
    <w:rsid w:val="00815A9E"/>
    <w:rsid w:val="00816195"/>
    <w:rsid w:val="00816E2C"/>
    <w:rsid w:val="0081720A"/>
    <w:rsid w:val="00817566"/>
    <w:rsid w:val="008177E5"/>
    <w:rsid w:val="0082002A"/>
    <w:rsid w:val="008203C2"/>
    <w:rsid w:val="0082074E"/>
    <w:rsid w:val="0082141B"/>
    <w:rsid w:val="008218A1"/>
    <w:rsid w:val="00821DFC"/>
    <w:rsid w:val="008225EE"/>
    <w:rsid w:val="00822DFC"/>
    <w:rsid w:val="0082367C"/>
    <w:rsid w:val="00823E75"/>
    <w:rsid w:val="00824151"/>
    <w:rsid w:val="00824584"/>
    <w:rsid w:val="008246D8"/>
    <w:rsid w:val="008247C6"/>
    <w:rsid w:val="00824E22"/>
    <w:rsid w:val="008258E0"/>
    <w:rsid w:val="008258E4"/>
    <w:rsid w:val="00825C21"/>
    <w:rsid w:val="00826283"/>
    <w:rsid w:val="008265E0"/>
    <w:rsid w:val="00826DAA"/>
    <w:rsid w:val="00827071"/>
    <w:rsid w:val="00827963"/>
    <w:rsid w:val="008301BF"/>
    <w:rsid w:val="00830715"/>
    <w:rsid w:val="00830DC4"/>
    <w:rsid w:val="0083110B"/>
    <w:rsid w:val="008318E2"/>
    <w:rsid w:val="00832591"/>
    <w:rsid w:val="0083260C"/>
    <w:rsid w:val="00832AB9"/>
    <w:rsid w:val="00832D8E"/>
    <w:rsid w:val="008334A2"/>
    <w:rsid w:val="00833CF9"/>
    <w:rsid w:val="008342B0"/>
    <w:rsid w:val="00834332"/>
    <w:rsid w:val="0083453F"/>
    <w:rsid w:val="0083479B"/>
    <w:rsid w:val="00834B3C"/>
    <w:rsid w:val="0083543D"/>
    <w:rsid w:val="00836130"/>
    <w:rsid w:val="0083640D"/>
    <w:rsid w:val="008367D2"/>
    <w:rsid w:val="00837728"/>
    <w:rsid w:val="00837C6C"/>
    <w:rsid w:val="00837DAE"/>
    <w:rsid w:val="00837E07"/>
    <w:rsid w:val="00840489"/>
    <w:rsid w:val="008422DB"/>
    <w:rsid w:val="00843072"/>
    <w:rsid w:val="00843428"/>
    <w:rsid w:val="008435BE"/>
    <w:rsid w:val="00843E15"/>
    <w:rsid w:val="00844591"/>
    <w:rsid w:val="00844A39"/>
    <w:rsid w:val="00844F50"/>
    <w:rsid w:val="00845C82"/>
    <w:rsid w:val="0084629C"/>
    <w:rsid w:val="00847447"/>
    <w:rsid w:val="00847F5D"/>
    <w:rsid w:val="00850BCA"/>
    <w:rsid w:val="00851345"/>
    <w:rsid w:val="00851B5E"/>
    <w:rsid w:val="00852569"/>
    <w:rsid w:val="0085295F"/>
    <w:rsid w:val="00852BB7"/>
    <w:rsid w:val="00853D3A"/>
    <w:rsid w:val="00854339"/>
    <w:rsid w:val="00854467"/>
    <w:rsid w:val="00855008"/>
    <w:rsid w:val="008558D1"/>
    <w:rsid w:val="00855C8E"/>
    <w:rsid w:val="00855C90"/>
    <w:rsid w:val="00856A17"/>
    <w:rsid w:val="00856E95"/>
    <w:rsid w:val="0085743D"/>
    <w:rsid w:val="008579EA"/>
    <w:rsid w:val="00857B4D"/>
    <w:rsid w:val="0086005A"/>
    <w:rsid w:val="008601FB"/>
    <w:rsid w:val="0086059C"/>
    <w:rsid w:val="008605BC"/>
    <w:rsid w:val="00860795"/>
    <w:rsid w:val="00861259"/>
    <w:rsid w:val="0086166D"/>
    <w:rsid w:val="00861724"/>
    <w:rsid w:val="00862871"/>
    <w:rsid w:val="008631AE"/>
    <w:rsid w:val="00863AD6"/>
    <w:rsid w:val="00863F51"/>
    <w:rsid w:val="00864259"/>
    <w:rsid w:val="008644D3"/>
    <w:rsid w:val="00865300"/>
    <w:rsid w:val="00865437"/>
    <w:rsid w:val="008667FD"/>
    <w:rsid w:val="00866898"/>
    <w:rsid w:val="008669BF"/>
    <w:rsid w:val="00866EDB"/>
    <w:rsid w:val="008673AE"/>
    <w:rsid w:val="0086747C"/>
    <w:rsid w:val="00867BF9"/>
    <w:rsid w:val="00870827"/>
    <w:rsid w:val="00870912"/>
    <w:rsid w:val="00871099"/>
    <w:rsid w:val="008717DD"/>
    <w:rsid w:val="00871809"/>
    <w:rsid w:val="00871E10"/>
    <w:rsid w:val="00873872"/>
    <w:rsid w:val="008742C6"/>
    <w:rsid w:val="008743F6"/>
    <w:rsid w:val="00874428"/>
    <w:rsid w:val="00875033"/>
    <w:rsid w:val="00875399"/>
    <w:rsid w:val="00875604"/>
    <w:rsid w:val="00875A7F"/>
    <w:rsid w:val="00875ABA"/>
    <w:rsid w:val="00875AD6"/>
    <w:rsid w:val="00875AEE"/>
    <w:rsid w:val="00875B87"/>
    <w:rsid w:val="00875F71"/>
    <w:rsid w:val="008769B9"/>
    <w:rsid w:val="0088018E"/>
    <w:rsid w:val="0088086C"/>
    <w:rsid w:val="00880D7B"/>
    <w:rsid w:val="00881068"/>
    <w:rsid w:val="00881121"/>
    <w:rsid w:val="008814A7"/>
    <w:rsid w:val="00881978"/>
    <w:rsid w:val="00881BE2"/>
    <w:rsid w:val="008820E0"/>
    <w:rsid w:val="00882CB4"/>
    <w:rsid w:val="00882E5B"/>
    <w:rsid w:val="00882FC0"/>
    <w:rsid w:val="0088338A"/>
    <w:rsid w:val="008833C5"/>
    <w:rsid w:val="00883816"/>
    <w:rsid w:val="00884152"/>
    <w:rsid w:val="0088436A"/>
    <w:rsid w:val="00884752"/>
    <w:rsid w:val="00884D6F"/>
    <w:rsid w:val="00885271"/>
    <w:rsid w:val="00885AC3"/>
    <w:rsid w:val="00886A05"/>
    <w:rsid w:val="00886B4D"/>
    <w:rsid w:val="00887029"/>
    <w:rsid w:val="008871D1"/>
    <w:rsid w:val="00887391"/>
    <w:rsid w:val="00887D1F"/>
    <w:rsid w:val="00890387"/>
    <w:rsid w:val="008909D0"/>
    <w:rsid w:val="00890C6C"/>
    <w:rsid w:val="00890DD8"/>
    <w:rsid w:val="0089108F"/>
    <w:rsid w:val="00891656"/>
    <w:rsid w:val="008918D7"/>
    <w:rsid w:val="008919B2"/>
    <w:rsid w:val="00891ABE"/>
    <w:rsid w:val="00891B1B"/>
    <w:rsid w:val="00892501"/>
    <w:rsid w:val="008930FE"/>
    <w:rsid w:val="0089318A"/>
    <w:rsid w:val="008937F3"/>
    <w:rsid w:val="00893905"/>
    <w:rsid w:val="00893B0C"/>
    <w:rsid w:val="008941E1"/>
    <w:rsid w:val="00894A53"/>
    <w:rsid w:val="00894EBB"/>
    <w:rsid w:val="00895044"/>
    <w:rsid w:val="008955E9"/>
    <w:rsid w:val="00895855"/>
    <w:rsid w:val="008962AF"/>
    <w:rsid w:val="00896973"/>
    <w:rsid w:val="0089773B"/>
    <w:rsid w:val="00897ECA"/>
    <w:rsid w:val="008A0043"/>
    <w:rsid w:val="008A0A51"/>
    <w:rsid w:val="008A14AB"/>
    <w:rsid w:val="008A1908"/>
    <w:rsid w:val="008A234D"/>
    <w:rsid w:val="008A240F"/>
    <w:rsid w:val="008A391D"/>
    <w:rsid w:val="008A3928"/>
    <w:rsid w:val="008A4218"/>
    <w:rsid w:val="008A49C9"/>
    <w:rsid w:val="008A532B"/>
    <w:rsid w:val="008A5551"/>
    <w:rsid w:val="008A5564"/>
    <w:rsid w:val="008A56D5"/>
    <w:rsid w:val="008A574F"/>
    <w:rsid w:val="008A577B"/>
    <w:rsid w:val="008A59F3"/>
    <w:rsid w:val="008A5CC2"/>
    <w:rsid w:val="008A6046"/>
    <w:rsid w:val="008A63E5"/>
    <w:rsid w:val="008A6E4E"/>
    <w:rsid w:val="008A6E87"/>
    <w:rsid w:val="008A75E4"/>
    <w:rsid w:val="008A7AEC"/>
    <w:rsid w:val="008B04F2"/>
    <w:rsid w:val="008B22AC"/>
    <w:rsid w:val="008B22F6"/>
    <w:rsid w:val="008B2432"/>
    <w:rsid w:val="008B2A6D"/>
    <w:rsid w:val="008B2D7E"/>
    <w:rsid w:val="008B2FA0"/>
    <w:rsid w:val="008B35F4"/>
    <w:rsid w:val="008B397B"/>
    <w:rsid w:val="008B4034"/>
    <w:rsid w:val="008B429B"/>
    <w:rsid w:val="008B4CC2"/>
    <w:rsid w:val="008B4D31"/>
    <w:rsid w:val="008B51BD"/>
    <w:rsid w:val="008B63E7"/>
    <w:rsid w:val="008B65BB"/>
    <w:rsid w:val="008B6CA8"/>
    <w:rsid w:val="008B6EE7"/>
    <w:rsid w:val="008B75F2"/>
    <w:rsid w:val="008B7876"/>
    <w:rsid w:val="008C0551"/>
    <w:rsid w:val="008C100D"/>
    <w:rsid w:val="008C12E3"/>
    <w:rsid w:val="008C13C7"/>
    <w:rsid w:val="008C1AF9"/>
    <w:rsid w:val="008C1B52"/>
    <w:rsid w:val="008C4E8D"/>
    <w:rsid w:val="008C5096"/>
    <w:rsid w:val="008C53A7"/>
    <w:rsid w:val="008C5612"/>
    <w:rsid w:val="008C57D8"/>
    <w:rsid w:val="008C5805"/>
    <w:rsid w:val="008C6AF5"/>
    <w:rsid w:val="008C6E7D"/>
    <w:rsid w:val="008C6F75"/>
    <w:rsid w:val="008D0768"/>
    <w:rsid w:val="008D215C"/>
    <w:rsid w:val="008D26E7"/>
    <w:rsid w:val="008D27E5"/>
    <w:rsid w:val="008D3338"/>
    <w:rsid w:val="008D3FF7"/>
    <w:rsid w:val="008D4325"/>
    <w:rsid w:val="008D4754"/>
    <w:rsid w:val="008D4C64"/>
    <w:rsid w:val="008D4C99"/>
    <w:rsid w:val="008D5086"/>
    <w:rsid w:val="008D5201"/>
    <w:rsid w:val="008D530C"/>
    <w:rsid w:val="008D5BE7"/>
    <w:rsid w:val="008D5C4F"/>
    <w:rsid w:val="008D644E"/>
    <w:rsid w:val="008D690A"/>
    <w:rsid w:val="008D6DEE"/>
    <w:rsid w:val="008D7348"/>
    <w:rsid w:val="008D75B5"/>
    <w:rsid w:val="008D762B"/>
    <w:rsid w:val="008E00B6"/>
    <w:rsid w:val="008E00F1"/>
    <w:rsid w:val="008E038D"/>
    <w:rsid w:val="008E096C"/>
    <w:rsid w:val="008E0CD9"/>
    <w:rsid w:val="008E11CA"/>
    <w:rsid w:val="008E1404"/>
    <w:rsid w:val="008E25C5"/>
    <w:rsid w:val="008E32F0"/>
    <w:rsid w:val="008E37F4"/>
    <w:rsid w:val="008E3CCD"/>
    <w:rsid w:val="008E3E2A"/>
    <w:rsid w:val="008E4489"/>
    <w:rsid w:val="008E52D5"/>
    <w:rsid w:val="008E54F8"/>
    <w:rsid w:val="008E5615"/>
    <w:rsid w:val="008E5890"/>
    <w:rsid w:val="008E6BC2"/>
    <w:rsid w:val="008E6DDC"/>
    <w:rsid w:val="008E6FF1"/>
    <w:rsid w:val="008E70B9"/>
    <w:rsid w:val="008E71EF"/>
    <w:rsid w:val="008E724A"/>
    <w:rsid w:val="008E7934"/>
    <w:rsid w:val="008F05D1"/>
    <w:rsid w:val="008F1204"/>
    <w:rsid w:val="008F1A3F"/>
    <w:rsid w:val="008F21A7"/>
    <w:rsid w:val="008F2DC9"/>
    <w:rsid w:val="008F2F75"/>
    <w:rsid w:val="008F3590"/>
    <w:rsid w:val="008F3596"/>
    <w:rsid w:val="008F389A"/>
    <w:rsid w:val="008F39C4"/>
    <w:rsid w:val="008F3BD7"/>
    <w:rsid w:val="008F3BF4"/>
    <w:rsid w:val="008F3CF0"/>
    <w:rsid w:val="008F4A19"/>
    <w:rsid w:val="008F58B7"/>
    <w:rsid w:val="008F6050"/>
    <w:rsid w:val="008F62AA"/>
    <w:rsid w:val="008F648B"/>
    <w:rsid w:val="008F7A71"/>
    <w:rsid w:val="008F7E7D"/>
    <w:rsid w:val="00900601"/>
    <w:rsid w:val="00900DE2"/>
    <w:rsid w:val="009015DB"/>
    <w:rsid w:val="00901BBF"/>
    <w:rsid w:val="00901CFC"/>
    <w:rsid w:val="00901E03"/>
    <w:rsid w:val="00902C65"/>
    <w:rsid w:val="00902E52"/>
    <w:rsid w:val="0090353A"/>
    <w:rsid w:val="0090353B"/>
    <w:rsid w:val="0090492F"/>
    <w:rsid w:val="0090546E"/>
    <w:rsid w:val="00905593"/>
    <w:rsid w:val="00905C61"/>
    <w:rsid w:val="00905DDF"/>
    <w:rsid w:val="009063A8"/>
    <w:rsid w:val="00906458"/>
    <w:rsid w:val="009069E9"/>
    <w:rsid w:val="00906C4F"/>
    <w:rsid w:val="009070CD"/>
    <w:rsid w:val="00907365"/>
    <w:rsid w:val="00907BE1"/>
    <w:rsid w:val="009100C3"/>
    <w:rsid w:val="0091078C"/>
    <w:rsid w:val="0091193E"/>
    <w:rsid w:val="009144A7"/>
    <w:rsid w:val="00914807"/>
    <w:rsid w:val="00915C36"/>
    <w:rsid w:val="00915C49"/>
    <w:rsid w:val="00915FDC"/>
    <w:rsid w:val="00916FA2"/>
    <w:rsid w:val="00917620"/>
    <w:rsid w:val="00917644"/>
    <w:rsid w:val="00917FFA"/>
    <w:rsid w:val="009201CF"/>
    <w:rsid w:val="0092025B"/>
    <w:rsid w:val="0092065D"/>
    <w:rsid w:val="00920EA8"/>
    <w:rsid w:val="00920F20"/>
    <w:rsid w:val="00920FCC"/>
    <w:rsid w:val="00920FF2"/>
    <w:rsid w:val="00921003"/>
    <w:rsid w:val="00921764"/>
    <w:rsid w:val="00921E7F"/>
    <w:rsid w:val="009221FE"/>
    <w:rsid w:val="0092303B"/>
    <w:rsid w:val="0092333F"/>
    <w:rsid w:val="00923362"/>
    <w:rsid w:val="0092386C"/>
    <w:rsid w:val="00923A97"/>
    <w:rsid w:val="00923D0A"/>
    <w:rsid w:val="00923FC6"/>
    <w:rsid w:val="009250FD"/>
    <w:rsid w:val="0092566A"/>
    <w:rsid w:val="009258A2"/>
    <w:rsid w:val="00926565"/>
    <w:rsid w:val="00926AD7"/>
    <w:rsid w:val="00926CE1"/>
    <w:rsid w:val="00926D28"/>
    <w:rsid w:val="00926EC0"/>
    <w:rsid w:val="00926ECB"/>
    <w:rsid w:val="00926FE7"/>
    <w:rsid w:val="00927A0D"/>
    <w:rsid w:val="009300D9"/>
    <w:rsid w:val="009301FF"/>
    <w:rsid w:val="0093063C"/>
    <w:rsid w:val="009306D4"/>
    <w:rsid w:val="009307CE"/>
    <w:rsid w:val="00930D74"/>
    <w:rsid w:val="00931C33"/>
    <w:rsid w:val="009320CE"/>
    <w:rsid w:val="0093250B"/>
    <w:rsid w:val="0093302F"/>
    <w:rsid w:val="00933208"/>
    <w:rsid w:val="00933576"/>
    <w:rsid w:val="00933CD8"/>
    <w:rsid w:val="00933E4B"/>
    <w:rsid w:val="00933F64"/>
    <w:rsid w:val="0093455D"/>
    <w:rsid w:val="00934D28"/>
    <w:rsid w:val="009355C3"/>
    <w:rsid w:val="00935827"/>
    <w:rsid w:val="00935838"/>
    <w:rsid w:val="00935A57"/>
    <w:rsid w:val="00935CD2"/>
    <w:rsid w:val="0093613B"/>
    <w:rsid w:val="00936C63"/>
    <w:rsid w:val="00937B32"/>
    <w:rsid w:val="00940332"/>
    <w:rsid w:val="0094091D"/>
    <w:rsid w:val="00940CDA"/>
    <w:rsid w:val="00940D8D"/>
    <w:rsid w:val="00940F67"/>
    <w:rsid w:val="00942201"/>
    <w:rsid w:val="0094263B"/>
    <w:rsid w:val="00942EB9"/>
    <w:rsid w:val="009430D9"/>
    <w:rsid w:val="009442EA"/>
    <w:rsid w:val="009449CB"/>
    <w:rsid w:val="00944AC0"/>
    <w:rsid w:val="00944C0F"/>
    <w:rsid w:val="00945264"/>
    <w:rsid w:val="00945301"/>
    <w:rsid w:val="00945602"/>
    <w:rsid w:val="009465BC"/>
    <w:rsid w:val="0094661D"/>
    <w:rsid w:val="00946B00"/>
    <w:rsid w:val="00947151"/>
    <w:rsid w:val="00947B77"/>
    <w:rsid w:val="00947BCF"/>
    <w:rsid w:val="00947DC8"/>
    <w:rsid w:val="00950223"/>
    <w:rsid w:val="00950816"/>
    <w:rsid w:val="009512C8"/>
    <w:rsid w:val="009518CF"/>
    <w:rsid w:val="009519BB"/>
    <w:rsid w:val="009532DD"/>
    <w:rsid w:val="00953989"/>
    <w:rsid w:val="00953EA9"/>
    <w:rsid w:val="00954029"/>
    <w:rsid w:val="00954B8A"/>
    <w:rsid w:val="009552D8"/>
    <w:rsid w:val="0095546E"/>
    <w:rsid w:val="0095622D"/>
    <w:rsid w:val="00956AAF"/>
    <w:rsid w:val="00956D3F"/>
    <w:rsid w:val="0095772B"/>
    <w:rsid w:val="00957F48"/>
    <w:rsid w:val="00960A20"/>
    <w:rsid w:val="00961758"/>
    <w:rsid w:val="00961947"/>
    <w:rsid w:val="00961FF2"/>
    <w:rsid w:val="0096222E"/>
    <w:rsid w:val="0096241D"/>
    <w:rsid w:val="00962C16"/>
    <w:rsid w:val="00962D45"/>
    <w:rsid w:val="009635D8"/>
    <w:rsid w:val="00963CE8"/>
    <w:rsid w:val="00963DA3"/>
    <w:rsid w:val="00964331"/>
    <w:rsid w:val="009649C2"/>
    <w:rsid w:val="00964B9B"/>
    <w:rsid w:val="00964E59"/>
    <w:rsid w:val="0096512F"/>
    <w:rsid w:val="0096597C"/>
    <w:rsid w:val="009661E0"/>
    <w:rsid w:val="00966442"/>
    <w:rsid w:val="009666E9"/>
    <w:rsid w:val="009670A1"/>
    <w:rsid w:val="00967576"/>
    <w:rsid w:val="00970629"/>
    <w:rsid w:val="0097121E"/>
    <w:rsid w:val="009716EB"/>
    <w:rsid w:val="00971819"/>
    <w:rsid w:val="00972461"/>
    <w:rsid w:val="0097256D"/>
    <w:rsid w:val="00972833"/>
    <w:rsid w:val="009728D7"/>
    <w:rsid w:val="00972C85"/>
    <w:rsid w:val="00973D50"/>
    <w:rsid w:val="009746E5"/>
    <w:rsid w:val="0097510D"/>
    <w:rsid w:val="00975123"/>
    <w:rsid w:val="009755D1"/>
    <w:rsid w:val="009756CA"/>
    <w:rsid w:val="009762D0"/>
    <w:rsid w:val="009765BA"/>
    <w:rsid w:val="00976F1C"/>
    <w:rsid w:val="009777E0"/>
    <w:rsid w:val="009778EE"/>
    <w:rsid w:val="00977A3A"/>
    <w:rsid w:val="00977D19"/>
    <w:rsid w:val="00981AE9"/>
    <w:rsid w:val="00981D38"/>
    <w:rsid w:val="0098216E"/>
    <w:rsid w:val="00982AD7"/>
    <w:rsid w:val="00982C1D"/>
    <w:rsid w:val="00982C4B"/>
    <w:rsid w:val="00982EC0"/>
    <w:rsid w:val="00983693"/>
    <w:rsid w:val="00985612"/>
    <w:rsid w:val="00985778"/>
    <w:rsid w:val="00985945"/>
    <w:rsid w:val="00985C82"/>
    <w:rsid w:val="00985D6E"/>
    <w:rsid w:val="00985EA1"/>
    <w:rsid w:val="00985F4E"/>
    <w:rsid w:val="00986418"/>
    <w:rsid w:val="009868E2"/>
    <w:rsid w:val="00987BC0"/>
    <w:rsid w:val="00990833"/>
    <w:rsid w:val="00991A9E"/>
    <w:rsid w:val="00991F25"/>
    <w:rsid w:val="009925C0"/>
    <w:rsid w:val="00992625"/>
    <w:rsid w:val="00992688"/>
    <w:rsid w:val="0099298B"/>
    <w:rsid w:val="009932E2"/>
    <w:rsid w:val="0099338D"/>
    <w:rsid w:val="00993830"/>
    <w:rsid w:val="009949B7"/>
    <w:rsid w:val="009952A8"/>
    <w:rsid w:val="00995486"/>
    <w:rsid w:val="00995787"/>
    <w:rsid w:val="0099644C"/>
    <w:rsid w:val="00996C6D"/>
    <w:rsid w:val="00996FD2"/>
    <w:rsid w:val="00997498"/>
    <w:rsid w:val="0099780A"/>
    <w:rsid w:val="009A005F"/>
    <w:rsid w:val="009A0330"/>
    <w:rsid w:val="009A0942"/>
    <w:rsid w:val="009A0EBD"/>
    <w:rsid w:val="009A0F43"/>
    <w:rsid w:val="009A104C"/>
    <w:rsid w:val="009A12C8"/>
    <w:rsid w:val="009A1BA7"/>
    <w:rsid w:val="009A1FCA"/>
    <w:rsid w:val="009A2C01"/>
    <w:rsid w:val="009A3A57"/>
    <w:rsid w:val="009A4574"/>
    <w:rsid w:val="009A4CA0"/>
    <w:rsid w:val="009A5058"/>
    <w:rsid w:val="009A5653"/>
    <w:rsid w:val="009A59D6"/>
    <w:rsid w:val="009A5E70"/>
    <w:rsid w:val="009A6001"/>
    <w:rsid w:val="009A6243"/>
    <w:rsid w:val="009A662D"/>
    <w:rsid w:val="009A6797"/>
    <w:rsid w:val="009A6890"/>
    <w:rsid w:val="009A6EEA"/>
    <w:rsid w:val="009A771B"/>
    <w:rsid w:val="009A7722"/>
    <w:rsid w:val="009A7751"/>
    <w:rsid w:val="009A77C7"/>
    <w:rsid w:val="009B0260"/>
    <w:rsid w:val="009B077A"/>
    <w:rsid w:val="009B1167"/>
    <w:rsid w:val="009B1C6C"/>
    <w:rsid w:val="009B1E94"/>
    <w:rsid w:val="009B1EDD"/>
    <w:rsid w:val="009B281B"/>
    <w:rsid w:val="009B3345"/>
    <w:rsid w:val="009B35C2"/>
    <w:rsid w:val="009B3CF0"/>
    <w:rsid w:val="009B3D85"/>
    <w:rsid w:val="009B3EDF"/>
    <w:rsid w:val="009B466D"/>
    <w:rsid w:val="009B47C6"/>
    <w:rsid w:val="009B4C6F"/>
    <w:rsid w:val="009B4D95"/>
    <w:rsid w:val="009B537A"/>
    <w:rsid w:val="009B53BE"/>
    <w:rsid w:val="009B5A39"/>
    <w:rsid w:val="009B5C17"/>
    <w:rsid w:val="009B5E82"/>
    <w:rsid w:val="009B6513"/>
    <w:rsid w:val="009B66D4"/>
    <w:rsid w:val="009B6991"/>
    <w:rsid w:val="009B709D"/>
    <w:rsid w:val="009C0141"/>
    <w:rsid w:val="009C0F98"/>
    <w:rsid w:val="009C11D8"/>
    <w:rsid w:val="009C187A"/>
    <w:rsid w:val="009C195C"/>
    <w:rsid w:val="009C23E0"/>
    <w:rsid w:val="009C25FA"/>
    <w:rsid w:val="009C2D45"/>
    <w:rsid w:val="009C44B9"/>
    <w:rsid w:val="009C4A6C"/>
    <w:rsid w:val="009C50B8"/>
    <w:rsid w:val="009C5B00"/>
    <w:rsid w:val="009C61B1"/>
    <w:rsid w:val="009C62B5"/>
    <w:rsid w:val="009C634E"/>
    <w:rsid w:val="009C67B4"/>
    <w:rsid w:val="009C68D4"/>
    <w:rsid w:val="009C7833"/>
    <w:rsid w:val="009C7FB8"/>
    <w:rsid w:val="009D0DED"/>
    <w:rsid w:val="009D1389"/>
    <w:rsid w:val="009D18BD"/>
    <w:rsid w:val="009D190E"/>
    <w:rsid w:val="009D2FE0"/>
    <w:rsid w:val="009D33DB"/>
    <w:rsid w:val="009D33F5"/>
    <w:rsid w:val="009D3943"/>
    <w:rsid w:val="009D3B50"/>
    <w:rsid w:val="009D3C41"/>
    <w:rsid w:val="009D3D61"/>
    <w:rsid w:val="009D4D7B"/>
    <w:rsid w:val="009D5221"/>
    <w:rsid w:val="009D5455"/>
    <w:rsid w:val="009D580D"/>
    <w:rsid w:val="009D5AD7"/>
    <w:rsid w:val="009D63FF"/>
    <w:rsid w:val="009D668C"/>
    <w:rsid w:val="009D69C1"/>
    <w:rsid w:val="009D7046"/>
    <w:rsid w:val="009D7445"/>
    <w:rsid w:val="009E084B"/>
    <w:rsid w:val="009E1114"/>
    <w:rsid w:val="009E12FE"/>
    <w:rsid w:val="009E1367"/>
    <w:rsid w:val="009E1572"/>
    <w:rsid w:val="009E19A4"/>
    <w:rsid w:val="009E2016"/>
    <w:rsid w:val="009E2608"/>
    <w:rsid w:val="009E2CE4"/>
    <w:rsid w:val="009E2E4A"/>
    <w:rsid w:val="009E31F6"/>
    <w:rsid w:val="009E37AB"/>
    <w:rsid w:val="009E3D8A"/>
    <w:rsid w:val="009E3DCB"/>
    <w:rsid w:val="009E4BAE"/>
    <w:rsid w:val="009E5146"/>
    <w:rsid w:val="009E5931"/>
    <w:rsid w:val="009E68A6"/>
    <w:rsid w:val="009E68CB"/>
    <w:rsid w:val="009E6E97"/>
    <w:rsid w:val="009E6F12"/>
    <w:rsid w:val="009F0553"/>
    <w:rsid w:val="009F0B5E"/>
    <w:rsid w:val="009F0E56"/>
    <w:rsid w:val="009F1089"/>
    <w:rsid w:val="009F1411"/>
    <w:rsid w:val="009F22A2"/>
    <w:rsid w:val="009F26E3"/>
    <w:rsid w:val="009F3088"/>
    <w:rsid w:val="009F309C"/>
    <w:rsid w:val="009F311F"/>
    <w:rsid w:val="009F33CA"/>
    <w:rsid w:val="009F3B21"/>
    <w:rsid w:val="009F4D22"/>
    <w:rsid w:val="009F4D92"/>
    <w:rsid w:val="009F5485"/>
    <w:rsid w:val="009F5630"/>
    <w:rsid w:val="009F5FB1"/>
    <w:rsid w:val="009F6312"/>
    <w:rsid w:val="009F6A51"/>
    <w:rsid w:val="009F71F6"/>
    <w:rsid w:val="009F72F5"/>
    <w:rsid w:val="00A00497"/>
    <w:rsid w:val="00A00A44"/>
    <w:rsid w:val="00A00E18"/>
    <w:rsid w:val="00A00F45"/>
    <w:rsid w:val="00A01483"/>
    <w:rsid w:val="00A01D3F"/>
    <w:rsid w:val="00A01F62"/>
    <w:rsid w:val="00A020C0"/>
    <w:rsid w:val="00A024EE"/>
    <w:rsid w:val="00A02596"/>
    <w:rsid w:val="00A02C95"/>
    <w:rsid w:val="00A036A1"/>
    <w:rsid w:val="00A03B5C"/>
    <w:rsid w:val="00A03D63"/>
    <w:rsid w:val="00A03DF1"/>
    <w:rsid w:val="00A04729"/>
    <w:rsid w:val="00A047ED"/>
    <w:rsid w:val="00A04853"/>
    <w:rsid w:val="00A0495F"/>
    <w:rsid w:val="00A051B6"/>
    <w:rsid w:val="00A055D2"/>
    <w:rsid w:val="00A056BD"/>
    <w:rsid w:val="00A05AF5"/>
    <w:rsid w:val="00A06960"/>
    <w:rsid w:val="00A06B10"/>
    <w:rsid w:val="00A06C86"/>
    <w:rsid w:val="00A1069A"/>
    <w:rsid w:val="00A106F7"/>
    <w:rsid w:val="00A10954"/>
    <w:rsid w:val="00A10C22"/>
    <w:rsid w:val="00A10ECB"/>
    <w:rsid w:val="00A11949"/>
    <w:rsid w:val="00A119C3"/>
    <w:rsid w:val="00A120B9"/>
    <w:rsid w:val="00A12943"/>
    <w:rsid w:val="00A134C2"/>
    <w:rsid w:val="00A13CF3"/>
    <w:rsid w:val="00A14222"/>
    <w:rsid w:val="00A14BB1"/>
    <w:rsid w:val="00A150CC"/>
    <w:rsid w:val="00A169FF"/>
    <w:rsid w:val="00A16FC0"/>
    <w:rsid w:val="00A1739A"/>
    <w:rsid w:val="00A1785E"/>
    <w:rsid w:val="00A206B9"/>
    <w:rsid w:val="00A207C5"/>
    <w:rsid w:val="00A20A43"/>
    <w:rsid w:val="00A20FEB"/>
    <w:rsid w:val="00A229FE"/>
    <w:rsid w:val="00A240D4"/>
    <w:rsid w:val="00A24964"/>
    <w:rsid w:val="00A24E78"/>
    <w:rsid w:val="00A24EC5"/>
    <w:rsid w:val="00A25193"/>
    <w:rsid w:val="00A256E2"/>
    <w:rsid w:val="00A25AEF"/>
    <w:rsid w:val="00A25B7B"/>
    <w:rsid w:val="00A25D44"/>
    <w:rsid w:val="00A25E78"/>
    <w:rsid w:val="00A25EC3"/>
    <w:rsid w:val="00A2641C"/>
    <w:rsid w:val="00A26AEB"/>
    <w:rsid w:val="00A271C9"/>
    <w:rsid w:val="00A30386"/>
    <w:rsid w:val="00A30636"/>
    <w:rsid w:val="00A30AC2"/>
    <w:rsid w:val="00A30DAB"/>
    <w:rsid w:val="00A30E6D"/>
    <w:rsid w:val="00A31069"/>
    <w:rsid w:val="00A31483"/>
    <w:rsid w:val="00A32758"/>
    <w:rsid w:val="00A327A0"/>
    <w:rsid w:val="00A32E7D"/>
    <w:rsid w:val="00A335E2"/>
    <w:rsid w:val="00A335FF"/>
    <w:rsid w:val="00A33EA2"/>
    <w:rsid w:val="00A34261"/>
    <w:rsid w:val="00A354A5"/>
    <w:rsid w:val="00A360C1"/>
    <w:rsid w:val="00A3644A"/>
    <w:rsid w:val="00A36B7B"/>
    <w:rsid w:val="00A371FB"/>
    <w:rsid w:val="00A3748A"/>
    <w:rsid w:val="00A3748F"/>
    <w:rsid w:val="00A37E3A"/>
    <w:rsid w:val="00A40F3C"/>
    <w:rsid w:val="00A41024"/>
    <w:rsid w:val="00A412E2"/>
    <w:rsid w:val="00A41503"/>
    <w:rsid w:val="00A41C3B"/>
    <w:rsid w:val="00A4239C"/>
    <w:rsid w:val="00A42927"/>
    <w:rsid w:val="00A4297C"/>
    <w:rsid w:val="00A42F73"/>
    <w:rsid w:val="00A43047"/>
    <w:rsid w:val="00A434B4"/>
    <w:rsid w:val="00A44052"/>
    <w:rsid w:val="00A44499"/>
    <w:rsid w:val="00A44D02"/>
    <w:rsid w:val="00A44E33"/>
    <w:rsid w:val="00A44F78"/>
    <w:rsid w:val="00A4510A"/>
    <w:rsid w:val="00A459DB"/>
    <w:rsid w:val="00A46568"/>
    <w:rsid w:val="00A4663B"/>
    <w:rsid w:val="00A46701"/>
    <w:rsid w:val="00A50089"/>
    <w:rsid w:val="00A50499"/>
    <w:rsid w:val="00A50556"/>
    <w:rsid w:val="00A505F1"/>
    <w:rsid w:val="00A5064D"/>
    <w:rsid w:val="00A50666"/>
    <w:rsid w:val="00A50684"/>
    <w:rsid w:val="00A513BB"/>
    <w:rsid w:val="00A53028"/>
    <w:rsid w:val="00A53073"/>
    <w:rsid w:val="00A530A8"/>
    <w:rsid w:val="00A53349"/>
    <w:rsid w:val="00A53857"/>
    <w:rsid w:val="00A54C0F"/>
    <w:rsid w:val="00A57C6A"/>
    <w:rsid w:val="00A60318"/>
    <w:rsid w:val="00A6060E"/>
    <w:rsid w:val="00A6064F"/>
    <w:rsid w:val="00A607D0"/>
    <w:rsid w:val="00A60E02"/>
    <w:rsid w:val="00A627AE"/>
    <w:rsid w:val="00A62C07"/>
    <w:rsid w:val="00A62C0E"/>
    <w:rsid w:val="00A6402F"/>
    <w:rsid w:val="00A65549"/>
    <w:rsid w:val="00A655EC"/>
    <w:rsid w:val="00A655EE"/>
    <w:rsid w:val="00A6572B"/>
    <w:rsid w:val="00A65AF0"/>
    <w:rsid w:val="00A65B76"/>
    <w:rsid w:val="00A65D6E"/>
    <w:rsid w:val="00A65EAF"/>
    <w:rsid w:val="00A665CD"/>
    <w:rsid w:val="00A6668A"/>
    <w:rsid w:val="00A66E21"/>
    <w:rsid w:val="00A6774F"/>
    <w:rsid w:val="00A703F7"/>
    <w:rsid w:val="00A70815"/>
    <w:rsid w:val="00A70851"/>
    <w:rsid w:val="00A7092F"/>
    <w:rsid w:val="00A7156A"/>
    <w:rsid w:val="00A717A9"/>
    <w:rsid w:val="00A71BF0"/>
    <w:rsid w:val="00A72642"/>
    <w:rsid w:val="00A729EE"/>
    <w:rsid w:val="00A72E36"/>
    <w:rsid w:val="00A73209"/>
    <w:rsid w:val="00A7336A"/>
    <w:rsid w:val="00A740F3"/>
    <w:rsid w:val="00A74259"/>
    <w:rsid w:val="00A74998"/>
    <w:rsid w:val="00A74A24"/>
    <w:rsid w:val="00A74F0D"/>
    <w:rsid w:val="00A759B8"/>
    <w:rsid w:val="00A7682A"/>
    <w:rsid w:val="00A768E5"/>
    <w:rsid w:val="00A76D8B"/>
    <w:rsid w:val="00A76DBF"/>
    <w:rsid w:val="00A76F95"/>
    <w:rsid w:val="00A7713F"/>
    <w:rsid w:val="00A77841"/>
    <w:rsid w:val="00A77903"/>
    <w:rsid w:val="00A809EF"/>
    <w:rsid w:val="00A813ED"/>
    <w:rsid w:val="00A817E4"/>
    <w:rsid w:val="00A8187B"/>
    <w:rsid w:val="00A81C7F"/>
    <w:rsid w:val="00A81E5B"/>
    <w:rsid w:val="00A828CA"/>
    <w:rsid w:val="00A839C9"/>
    <w:rsid w:val="00A83AE0"/>
    <w:rsid w:val="00A84A88"/>
    <w:rsid w:val="00A857DF"/>
    <w:rsid w:val="00A8611B"/>
    <w:rsid w:val="00A86A05"/>
    <w:rsid w:val="00A86F2E"/>
    <w:rsid w:val="00A87296"/>
    <w:rsid w:val="00A87357"/>
    <w:rsid w:val="00A87967"/>
    <w:rsid w:val="00A87F6B"/>
    <w:rsid w:val="00A90DF6"/>
    <w:rsid w:val="00A910DD"/>
    <w:rsid w:val="00A912A4"/>
    <w:rsid w:val="00A913D0"/>
    <w:rsid w:val="00A916C8"/>
    <w:rsid w:val="00A926EA"/>
    <w:rsid w:val="00A92C99"/>
    <w:rsid w:val="00A9332E"/>
    <w:rsid w:val="00A94AD3"/>
    <w:rsid w:val="00A954FD"/>
    <w:rsid w:val="00A95EA9"/>
    <w:rsid w:val="00A960B9"/>
    <w:rsid w:val="00A966F4"/>
    <w:rsid w:val="00A96A0F"/>
    <w:rsid w:val="00A96CB6"/>
    <w:rsid w:val="00A970F3"/>
    <w:rsid w:val="00A97475"/>
    <w:rsid w:val="00A97937"/>
    <w:rsid w:val="00AA026A"/>
    <w:rsid w:val="00AA0977"/>
    <w:rsid w:val="00AA09D2"/>
    <w:rsid w:val="00AA0FC1"/>
    <w:rsid w:val="00AA2CF0"/>
    <w:rsid w:val="00AA376D"/>
    <w:rsid w:val="00AA40D1"/>
    <w:rsid w:val="00AA42EF"/>
    <w:rsid w:val="00AA47AB"/>
    <w:rsid w:val="00AA4A59"/>
    <w:rsid w:val="00AA5415"/>
    <w:rsid w:val="00AA607F"/>
    <w:rsid w:val="00AA6319"/>
    <w:rsid w:val="00AA75C3"/>
    <w:rsid w:val="00AA7645"/>
    <w:rsid w:val="00AA7E6E"/>
    <w:rsid w:val="00AB0227"/>
    <w:rsid w:val="00AB06E9"/>
    <w:rsid w:val="00AB07A0"/>
    <w:rsid w:val="00AB0E8B"/>
    <w:rsid w:val="00AB1E18"/>
    <w:rsid w:val="00AB23CA"/>
    <w:rsid w:val="00AB257F"/>
    <w:rsid w:val="00AB2659"/>
    <w:rsid w:val="00AB27F9"/>
    <w:rsid w:val="00AB2931"/>
    <w:rsid w:val="00AB2D73"/>
    <w:rsid w:val="00AB3527"/>
    <w:rsid w:val="00AB3A9A"/>
    <w:rsid w:val="00AB3B6B"/>
    <w:rsid w:val="00AB3F3A"/>
    <w:rsid w:val="00AB4EA3"/>
    <w:rsid w:val="00AB51BD"/>
    <w:rsid w:val="00AB5F74"/>
    <w:rsid w:val="00AB6897"/>
    <w:rsid w:val="00AB6938"/>
    <w:rsid w:val="00AB7496"/>
    <w:rsid w:val="00AB777D"/>
    <w:rsid w:val="00AB79A4"/>
    <w:rsid w:val="00AC06B0"/>
    <w:rsid w:val="00AC0724"/>
    <w:rsid w:val="00AC07C9"/>
    <w:rsid w:val="00AC0E88"/>
    <w:rsid w:val="00AC1372"/>
    <w:rsid w:val="00AC139A"/>
    <w:rsid w:val="00AC1755"/>
    <w:rsid w:val="00AC1779"/>
    <w:rsid w:val="00AC1BAF"/>
    <w:rsid w:val="00AC22BC"/>
    <w:rsid w:val="00AC250A"/>
    <w:rsid w:val="00AC2547"/>
    <w:rsid w:val="00AC2591"/>
    <w:rsid w:val="00AC2997"/>
    <w:rsid w:val="00AC2ADE"/>
    <w:rsid w:val="00AC2DFF"/>
    <w:rsid w:val="00AC3990"/>
    <w:rsid w:val="00AC475D"/>
    <w:rsid w:val="00AC5492"/>
    <w:rsid w:val="00AC56C7"/>
    <w:rsid w:val="00AC5A5C"/>
    <w:rsid w:val="00AC5D31"/>
    <w:rsid w:val="00AC5ED2"/>
    <w:rsid w:val="00AC7801"/>
    <w:rsid w:val="00AC793E"/>
    <w:rsid w:val="00AD11AC"/>
    <w:rsid w:val="00AD1F97"/>
    <w:rsid w:val="00AD211E"/>
    <w:rsid w:val="00AD2614"/>
    <w:rsid w:val="00AD2E0D"/>
    <w:rsid w:val="00AD31D3"/>
    <w:rsid w:val="00AD365A"/>
    <w:rsid w:val="00AD375E"/>
    <w:rsid w:val="00AD39AE"/>
    <w:rsid w:val="00AD3A16"/>
    <w:rsid w:val="00AD3A6B"/>
    <w:rsid w:val="00AD3BD0"/>
    <w:rsid w:val="00AD4326"/>
    <w:rsid w:val="00AD43F6"/>
    <w:rsid w:val="00AD5059"/>
    <w:rsid w:val="00AD5FAB"/>
    <w:rsid w:val="00AD613A"/>
    <w:rsid w:val="00AD66B5"/>
    <w:rsid w:val="00AD7686"/>
    <w:rsid w:val="00AE07EA"/>
    <w:rsid w:val="00AE0CC9"/>
    <w:rsid w:val="00AE1556"/>
    <w:rsid w:val="00AE1567"/>
    <w:rsid w:val="00AE1AA6"/>
    <w:rsid w:val="00AE1F96"/>
    <w:rsid w:val="00AE21A7"/>
    <w:rsid w:val="00AE292B"/>
    <w:rsid w:val="00AE3551"/>
    <w:rsid w:val="00AE3B6F"/>
    <w:rsid w:val="00AE3CA3"/>
    <w:rsid w:val="00AE4BDD"/>
    <w:rsid w:val="00AE54F0"/>
    <w:rsid w:val="00AE670E"/>
    <w:rsid w:val="00AE6C02"/>
    <w:rsid w:val="00AE6C59"/>
    <w:rsid w:val="00AE7E20"/>
    <w:rsid w:val="00AF06F5"/>
    <w:rsid w:val="00AF0960"/>
    <w:rsid w:val="00AF0E48"/>
    <w:rsid w:val="00AF0E9D"/>
    <w:rsid w:val="00AF107B"/>
    <w:rsid w:val="00AF1142"/>
    <w:rsid w:val="00AF29E5"/>
    <w:rsid w:val="00AF369C"/>
    <w:rsid w:val="00AF3714"/>
    <w:rsid w:val="00AF4396"/>
    <w:rsid w:val="00AF47F9"/>
    <w:rsid w:val="00AF4B6A"/>
    <w:rsid w:val="00AF63F0"/>
    <w:rsid w:val="00AF70F4"/>
    <w:rsid w:val="00B0054E"/>
    <w:rsid w:val="00B00AA2"/>
    <w:rsid w:val="00B01764"/>
    <w:rsid w:val="00B01C6F"/>
    <w:rsid w:val="00B022E0"/>
    <w:rsid w:val="00B030B1"/>
    <w:rsid w:val="00B034CD"/>
    <w:rsid w:val="00B036EF"/>
    <w:rsid w:val="00B0384A"/>
    <w:rsid w:val="00B03F54"/>
    <w:rsid w:val="00B04510"/>
    <w:rsid w:val="00B046BB"/>
    <w:rsid w:val="00B05D7D"/>
    <w:rsid w:val="00B0610D"/>
    <w:rsid w:val="00B06693"/>
    <w:rsid w:val="00B06C5C"/>
    <w:rsid w:val="00B0754A"/>
    <w:rsid w:val="00B07C81"/>
    <w:rsid w:val="00B10297"/>
    <w:rsid w:val="00B1052E"/>
    <w:rsid w:val="00B10CEC"/>
    <w:rsid w:val="00B10D6B"/>
    <w:rsid w:val="00B10EF7"/>
    <w:rsid w:val="00B10F50"/>
    <w:rsid w:val="00B115CA"/>
    <w:rsid w:val="00B11743"/>
    <w:rsid w:val="00B1175B"/>
    <w:rsid w:val="00B118BA"/>
    <w:rsid w:val="00B11E91"/>
    <w:rsid w:val="00B120B1"/>
    <w:rsid w:val="00B12365"/>
    <w:rsid w:val="00B1238F"/>
    <w:rsid w:val="00B12A9B"/>
    <w:rsid w:val="00B12BF5"/>
    <w:rsid w:val="00B12F4C"/>
    <w:rsid w:val="00B12FEA"/>
    <w:rsid w:val="00B13136"/>
    <w:rsid w:val="00B135D6"/>
    <w:rsid w:val="00B1401A"/>
    <w:rsid w:val="00B14448"/>
    <w:rsid w:val="00B145FF"/>
    <w:rsid w:val="00B15651"/>
    <w:rsid w:val="00B158F6"/>
    <w:rsid w:val="00B16630"/>
    <w:rsid w:val="00B16BA6"/>
    <w:rsid w:val="00B201A2"/>
    <w:rsid w:val="00B20CB5"/>
    <w:rsid w:val="00B21325"/>
    <w:rsid w:val="00B217A2"/>
    <w:rsid w:val="00B21F9A"/>
    <w:rsid w:val="00B2266C"/>
    <w:rsid w:val="00B23029"/>
    <w:rsid w:val="00B23126"/>
    <w:rsid w:val="00B2318F"/>
    <w:rsid w:val="00B235C2"/>
    <w:rsid w:val="00B237DA"/>
    <w:rsid w:val="00B23E4D"/>
    <w:rsid w:val="00B24965"/>
    <w:rsid w:val="00B24E57"/>
    <w:rsid w:val="00B24E80"/>
    <w:rsid w:val="00B25B93"/>
    <w:rsid w:val="00B25FC8"/>
    <w:rsid w:val="00B26159"/>
    <w:rsid w:val="00B26599"/>
    <w:rsid w:val="00B26A60"/>
    <w:rsid w:val="00B26BAC"/>
    <w:rsid w:val="00B26D89"/>
    <w:rsid w:val="00B274B5"/>
    <w:rsid w:val="00B27A74"/>
    <w:rsid w:val="00B27D58"/>
    <w:rsid w:val="00B27F3E"/>
    <w:rsid w:val="00B3003A"/>
    <w:rsid w:val="00B300FA"/>
    <w:rsid w:val="00B308B0"/>
    <w:rsid w:val="00B311B5"/>
    <w:rsid w:val="00B31229"/>
    <w:rsid w:val="00B32141"/>
    <w:rsid w:val="00B32BC7"/>
    <w:rsid w:val="00B32FFF"/>
    <w:rsid w:val="00B33490"/>
    <w:rsid w:val="00B33CB4"/>
    <w:rsid w:val="00B3411E"/>
    <w:rsid w:val="00B34A37"/>
    <w:rsid w:val="00B35A07"/>
    <w:rsid w:val="00B35C63"/>
    <w:rsid w:val="00B35CB5"/>
    <w:rsid w:val="00B36011"/>
    <w:rsid w:val="00B36264"/>
    <w:rsid w:val="00B36289"/>
    <w:rsid w:val="00B365CC"/>
    <w:rsid w:val="00B36F16"/>
    <w:rsid w:val="00B37037"/>
    <w:rsid w:val="00B37968"/>
    <w:rsid w:val="00B403AF"/>
    <w:rsid w:val="00B4053F"/>
    <w:rsid w:val="00B4064E"/>
    <w:rsid w:val="00B4067F"/>
    <w:rsid w:val="00B408DC"/>
    <w:rsid w:val="00B4093F"/>
    <w:rsid w:val="00B40F4D"/>
    <w:rsid w:val="00B41493"/>
    <w:rsid w:val="00B41CD0"/>
    <w:rsid w:val="00B41DC7"/>
    <w:rsid w:val="00B420A1"/>
    <w:rsid w:val="00B438FC"/>
    <w:rsid w:val="00B439C4"/>
    <w:rsid w:val="00B43A01"/>
    <w:rsid w:val="00B43E14"/>
    <w:rsid w:val="00B44090"/>
    <w:rsid w:val="00B44147"/>
    <w:rsid w:val="00B446CB"/>
    <w:rsid w:val="00B44901"/>
    <w:rsid w:val="00B44FDE"/>
    <w:rsid w:val="00B45104"/>
    <w:rsid w:val="00B457ED"/>
    <w:rsid w:val="00B45C06"/>
    <w:rsid w:val="00B46525"/>
    <w:rsid w:val="00B46BFD"/>
    <w:rsid w:val="00B46D34"/>
    <w:rsid w:val="00B47537"/>
    <w:rsid w:val="00B476B6"/>
    <w:rsid w:val="00B4790C"/>
    <w:rsid w:val="00B47A07"/>
    <w:rsid w:val="00B47BB1"/>
    <w:rsid w:val="00B47D65"/>
    <w:rsid w:val="00B506F6"/>
    <w:rsid w:val="00B5099C"/>
    <w:rsid w:val="00B50FD8"/>
    <w:rsid w:val="00B5112F"/>
    <w:rsid w:val="00B511DC"/>
    <w:rsid w:val="00B51668"/>
    <w:rsid w:val="00B516F1"/>
    <w:rsid w:val="00B525B3"/>
    <w:rsid w:val="00B52A88"/>
    <w:rsid w:val="00B52B35"/>
    <w:rsid w:val="00B5331E"/>
    <w:rsid w:val="00B53551"/>
    <w:rsid w:val="00B53CA0"/>
    <w:rsid w:val="00B53DF4"/>
    <w:rsid w:val="00B54603"/>
    <w:rsid w:val="00B5474D"/>
    <w:rsid w:val="00B54B17"/>
    <w:rsid w:val="00B54B6B"/>
    <w:rsid w:val="00B54CFB"/>
    <w:rsid w:val="00B54E87"/>
    <w:rsid w:val="00B555E2"/>
    <w:rsid w:val="00B561B2"/>
    <w:rsid w:val="00B567C1"/>
    <w:rsid w:val="00B5684E"/>
    <w:rsid w:val="00B56D50"/>
    <w:rsid w:val="00B5768D"/>
    <w:rsid w:val="00B578E3"/>
    <w:rsid w:val="00B60218"/>
    <w:rsid w:val="00B60903"/>
    <w:rsid w:val="00B60F25"/>
    <w:rsid w:val="00B6138D"/>
    <w:rsid w:val="00B61607"/>
    <w:rsid w:val="00B61670"/>
    <w:rsid w:val="00B61FB4"/>
    <w:rsid w:val="00B62404"/>
    <w:rsid w:val="00B62640"/>
    <w:rsid w:val="00B62B8D"/>
    <w:rsid w:val="00B62BFC"/>
    <w:rsid w:val="00B634F1"/>
    <w:rsid w:val="00B637E7"/>
    <w:rsid w:val="00B638FD"/>
    <w:rsid w:val="00B6434C"/>
    <w:rsid w:val="00B64452"/>
    <w:rsid w:val="00B646BF"/>
    <w:rsid w:val="00B64E30"/>
    <w:rsid w:val="00B65179"/>
    <w:rsid w:val="00B65458"/>
    <w:rsid w:val="00B66D8B"/>
    <w:rsid w:val="00B71399"/>
    <w:rsid w:val="00B71A4D"/>
    <w:rsid w:val="00B71DE4"/>
    <w:rsid w:val="00B72194"/>
    <w:rsid w:val="00B72D09"/>
    <w:rsid w:val="00B72E39"/>
    <w:rsid w:val="00B73212"/>
    <w:rsid w:val="00B7395C"/>
    <w:rsid w:val="00B73C73"/>
    <w:rsid w:val="00B74060"/>
    <w:rsid w:val="00B74256"/>
    <w:rsid w:val="00B742BE"/>
    <w:rsid w:val="00B74C9B"/>
    <w:rsid w:val="00B74E1C"/>
    <w:rsid w:val="00B75397"/>
    <w:rsid w:val="00B7595B"/>
    <w:rsid w:val="00B7718B"/>
    <w:rsid w:val="00B77282"/>
    <w:rsid w:val="00B7740C"/>
    <w:rsid w:val="00B803B5"/>
    <w:rsid w:val="00B8090C"/>
    <w:rsid w:val="00B813D5"/>
    <w:rsid w:val="00B821F7"/>
    <w:rsid w:val="00B822A9"/>
    <w:rsid w:val="00B8237D"/>
    <w:rsid w:val="00B83ACD"/>
    <w:rsid w:val="00B8432A"/>
    <w:rsid w:val="00B848C9"/>
    <w:rsid w:val="00B84ED0"/>
    <w:rsid w:val="00B858C0"/>
    <w:rsid w:val="00B85DD2"/>
    <w:rsid w:val="00B8738E"/>
    <w:rsid w:val="00B8747C"/>
    <w:rsid w:val="00B87A85"/>
    <w:rsid w:val="00B900C1"/>
    <w:rsid w:val="00B910D0"/>
    <w:rsid w:val="00B9142E"/>
    <w:rsid w:val="00B91447"/>
    <w:rsid w:val="00B91515"/>
    <w:rsid w:val="00B915A6"/>
    <w:rsid w:val="00B929B7"/>
    <w:rsid w:val="00B94C02"/>
    <w:rsid w:val="00B94ED4"/>
    <w:rsid w:val="00B94FE4"/>
    <w:rsid w:val="00B954C3"/>
    <w:rsid w:val="00B95A38"/>
    <w:rsid w:val="00B96228"/>
    <w:rsid w:val="00B96D96"/>
    <w:rsid w:val="00B96DFF"/>
    <w:rsid w:val="00B97004"/>
    <w:rsid w:val="00B975E7"/>
    <w:rsid w:val="00B97AA1"/>
    <w:rsid w:val="00B97AB0"/>
    <w:rsid w:val="00B97CD5"/>
    <w:rsid w:val="00BA002B"/>
    <w:rsid w:val="00BA0329"/>
    <w:rsid w:val="00BA0723"/>
    <w:rsid w:val="00BA10AE"/>
    <w:rsid w:val="00BA1CFB"/>
    <w:rsid w:val="00BA2379"/>
    <w:rsid w:val="00BA2CB1"/>
    <w:rsid w:val="00BA2CCB"/>
    <w:rsid w:val="00BA2F4A"/>
    <w:rsid w:val="00BA4B0A"/>
    <w:rsid w:val="00BA4C11"/>
    <w:rsid w:val="00BA5313"/>
    <w:rsid w:val="00BA58CD"/>
    <w:rsid w:val="00BA611E"/>
    <w:rsid w:val="00BA6126"/>
    <w:rsid w:val="00BA6FD9"/>
    <w:rsid w:val="00BA7049"/>
    <w:rsid w:val="00BA7234"/>
    <w:rsid w:val="00BA7461"/>
    <w:rsid w:val="00BA7E0F"/>
    <w:rsid w:val="00BB0305"/>
    <w:rsid w:val="00BB090F"/>
    <w:rsid w:val="00BB0A76"/>
    <w:rsid w:val="00BB0BC4"/>
    <w:rsid w:val="00BB1663"/>
    <w:rsid w:val="00BB1AE7"/>
    <w:rsid w:val="00BB1F94"/>
    <w:rsid w:val="00BB20A9"/>
    <w:rsid w:val="00BB28D9"/>
    <w:rsid w:val="00BB2DBC"/>
    <w:rsid w:val="00BB2EC1"/>
    <w:rsid w:val="00BB3424"/>
    <w:rsid w:val="00BB3479"/>
    <w:rsid w:val="00BB3674"/>
    <w:rsid w:val="00BB3B70"/>
    <w:rsid w:val="00BB4383"/>
    <w:rsid w:val="00BB4C5D"/>
    <w:rsid w:val="00BB55D1"/>
    <w:rsid w:val="00BB57E1"/>
    <w:rsid w:val="00BB6184"/>
    <w:rsid w:val="00BB6230"/>
    <w:rsid w:val="00BB64F7"/>
    <w:rsid w:val="00BB65A6"/>
    <w:rsid w:val="00BB6A4E"/>
    <w:rsid w:val="00BC0CE6"/>
    <w:rsid w:val="00BC0EC0"/>
    <w:rsid w:val="00BC17A9"/>
    <w:rsid w:val="00BC1C9A"/>
    <w:rsid w:val="00BC2AA3"/>
    <w:rsid w:val="00BC325E"/>
    <w:rsid w:val="00BC36CB"/>
    <w:rsid w:val="00BC3C2A"/>
    <w:rsid w:val="00BC41FD"/>
    <w:rsid w:val="00BC4793"/>
    <w:rsid w:val="00BC493C"/>
    <w:rsid w:val="00BC54DC"/>
    <w:rsid w:val="00BC56BC"/>
    <w:rsid w:val="00BC658E"/>
    <w:rsid w:val="00BC74BA"/>
    <w:rsid w:val="00BD01A9"/>
    <w:rsid w:val="00BD06E8"/>
    <w:rsid w:val="00BD164D"/>
    <w:rsid w:val="00BD178D"/>
    <w:rsid w:val="00BD2417"/>
    <w:rsid w:val="00BD2476"/>
    <w:rsid w:val="00BD247C"/>
    <w:rsid w:val="00BD24F7"/>
    <w:rsid w:val="00BD518C"/>
    <w:rsid w:val="00BD5350"/>
    <w:rsid w:val="00BD5541"/>
    <w:rsid w:val="00BD5A3F"/>
    <w:rsid w:val="00BD5C2B"/>
    <w:rsid w:val="00BD6C21"/>
    <w:rsid w:val="00BD6D55"/>
    <w:rsid w:val="00BE007A"/>
    <w:rsid w:val="00BE026B"/>
    <w:rsid w:val="00BE2321"/>
    <w:rsid w:val="00BE25ED"/>
    <w:rsid w:val="00BE25EE"/>
    <w:rsid w:val="00BE31F0"/>
    <w:rsid w:val="00BE3E86"/>
    <w:rsid w:val="00BE3F27"/>
    <w:rsid w:val="00BE4221"/>
    <w:rsid w:val="00BE4860"/>
    <w:rsid w:val="00BE4BC8"/>
    <w:rsid w:val="00BE4BFC"/>
    <w:rsid w:val="00BE5D0F"/>
    <w:rsid w:val="00BE6340"/>
    <w:rsid w:val="00BE64C8"/>
    <w:rsid w:val="00BE6C8F"/>
    <w:rsid w:val="00BF03CE"/>
    <w:rsid w:val="00BF0B76"/>
    <w:rsid w:val="00BF0CB3"/>
    <w:rsid w:val="00BF23B0"/>
    <w:rsid w:val="00BF36A3"/>
    <w:rsid w:val="00BF3EF2"/>
    <w:rsid w:val="00BF47F6"/>
    <w:rsid w:val="00BF4B0E"/>
    <w:rsid w:val="00BF68E6"/>
    <w:rsid w:val="00BF7313"/>
    <w:rsid w:val="00C01E27"/>
    <w:rsid w:val="00C02CA2"/>
    <w:rsid w:val="00C02CC1"/>
    <w:rsid w:val="00C04495"/>
    <w:rsid w:val="00C0527C"/>
    <w:rsid w:val="00C057D3"/>
    <w:rsid w:val="00C068B6"/>
    <w:rsid w:val="00C07AC3"/>
    <w:rsid w:val="00C103DC"/>
    <w:rsid w:val="00C11460"/>
    <w:rsid w:val="00C12785"/>
    <w:rsid w:val="00C129AE"/>
    <w:rsid w:val="00C12FB1"/>
    <w:rsid w:val="00C1332C"/>
    <w:rsid w:val="00C13487"/>
    <w:rsid w:val="00C139FF"/>
    <w:rsid w:val="00C1439F"/>
    <w:rsid w:val="00C146B2"/>
    <w:rsid w:val="00C154A7"/>
    <w:rsid w:val="00C15A4C"/>
    <w:rsid w:val="00C15A95"/>
    <w:rsid w:val="00C15AE4"/>
    <w:rsid w:val="00C163F0"/>
    <w:rsid w:val="00C1682E"/>
    <w:rsid w:val="00C16945"/>
    <w:rsid w:val="00C16C4E"/>
    <w:rsid w:val="00C1728B"/>
    <w:rsid w:val="00C178C5"/>
    <w:rsid w:val="00C17BE8"/>
    <w:rsid w:val="00C20094"/>
    <w:rsid w:val="00C20491"/>
    <w:rsid w:val="00C2075A"/>
    <w:rsid w:val="00C21569"/>
    <w:rsid w:val="00C21609"/>
    <w:rsid w:val="00C22A2E"/>
    <w:rsid w:val="00C231CD"/>
    <w:rsid w:val="00C23530"/>
    <w:rsid w:val="00C2381A"/>
    <w:rsid w:val="00C24793"/>
    <w:rsid w:val="00C24F0C"/>
    <w:rsid w:val="00C24F46"/>
    <w:rsid w:val="00C24F4A"/>
    <w:rsid w:val="00C2502F"/>
    <w:rsid w:val="00C2541E"/>
    <w:rsid w:val="00C2686E"/>
    <w:rsid w:val="00C26EC7"/>
    <w:rsid w:val="00C274C6"/>
    <w:rsid w:val="00C27563"/>
    <w:rsid w:val="00C27B06"/>
    <w:rsid w:val="00C27DBC"/>
    <w:rsid w:val="00C27FC1"/>
    <w:rsid w:val="00C300D6"/>
    <w:rsid w:val="00C3047F"/>
    <w:rsid w:val="00C30715"/>
    <w:rsid w:val="00C30EA7"/>
    <w:rsid w:val="00C31755"/>
    <w:rsid w:val="00C31BAB"/>
    <w:rsid w:val="00C31FFE"/>
    <w:rsid w:val="00C33C93"/>
    <w:rsid w:val="00C343B8"/>
    <w:rsid w:val="00C34851"/>
    <w:rsid w:val="00C36240"/>
    <w:rsid w:val="00C37174"/>
    <w:rsid w:val="00C374BD"/>
    <w:rsid w:val="00C3790C"/>
    <w:rsid w:val="00C37C89"/>
    <w:rsid w:val="00C40AB7"/>
    <w:rsid w:val="00C414A9"/>
    <w:rsid w:val="00C428B6"/>
    <w:rsid w:val="00C42C0C"/>
    <w:rsid w:val="00C42E3F"/>
    <w:rsid w:val="00C4344F"/>
    <w:rsid w:val="00C436A2"/>
    <w:rsid w:val="00C43C6C"/>
    <w:rsid w:val="00C447D8"/>
    <w:rsid w:val="00C44DCC"/>
    <w:rsid w:val="00C450EE"/>
    <w:rsid w:val="00C45926"/>
    <w:rsid w:val="00C45C30"/>
    <w:rsid w:val="00C4626E"/>
    <w:rsid w:val="00C469AC"/>
    <w:rsid w:val="00C46A7B"/>
    <w:rsid w:val="00C46AA7"/>
    <w:rsid w:val="00C46CAD"/>
    <w:rsid w:val="00C46F98"/>
    <w:rsid w:val="00C471BB"/>
    <w:rsid w:val="00C47BA0"/>
    <w:rsid w:val="00C5060A"/>
    <w:rsid w:val="00C50A6C"/>
    <w:rsid w:val="00C519F7"/>
    <w:rsid w:val="00C528D2"/>
    <w:rsid w:val="00C52EE8"/>
    <w:rsid w:val="00C53087"/>
    <w:rsid w:val="00C53AB0"/>
    <w:rsid w:val="00C54783"/>
    <w:rsid w:val="00C54D85"/>
    <w:rsid w:val="00C55136"/>
    <w:rsid w:val="00C55311"/>
    <w:rsid w:val="00C5553D"/>
    <w:rsid w:val="00C55981"/>
    <w:rsid w:val="00C56023"/>
    <w:rsid w:val="00C565BC"/>
    <w:rsid w:val="00C56A52"/>
    <w:rsid w:val="00C56DCE"/>
    <w:rsid w:val="00C572BC"/>
    <w:rsid w:val="00C578C9"/>
    <w:rsid w:val="00C57D5A"/>
    <w:rsid w:val="00C60055"/>
    <w:rsid w:val="00C60858"/>
    <w:rsid w:val="00C60881"/>
    <w:rsid w:val="00C60A6D"/>
    <w:rsid w:val="00C61464"/>
    <w:rsid w:val="00C6149C"/>
    <w:rsid w:val="00C61E0F"/>
    <w:rsid w:val="00C62228"/>
    <w:rsid w:val="00C63764"/>
    <w:rsid w:val="00C64648"/>
    <w:rsid w:val="00C64780"/>
    <w:rsid w:val="00C64E69"/>
    <w:rsid w:val="00C6599E"/>
    <w:rsid w:val="00C65F80"/>
    <w:rsid w:val="00C66122"/>
    <w:rsid w:val="00C66E73"/>
    <w:rsid w:val="00C67E73"/>
    <w:rsid w:val="00C709FC"/>
    <w:rsid w:val="00C70B64"/>
    <w:rsid w:val="00C715DD"/>
    <w:rsid w:val="00C725C8"/>
    <w:rsid w:val="00C7359A"/>
    <w:rsid w:val="00C7375F"/>
    <w:rsid w:val="00C73B04"/>
    <w:rsid w:val="00C746A4"/>
    <w:rsid w:val="00C74834"/>
    <w:rsid w:val="00C75666"/>
    <w:rsid w:val="00C75806"/>
    <w:rsid w:val="00C758DE"/>
    <w:rsid w:val="00C75D0C"/>
    <w:rsid w:val="00C75EC9"/>
    <w:rsid w:val="00C76014"/>
    <w:rsid w:val="00C7621A"/>
    <w:rsid w:val="00C76572"/>
    <w:rsid w:val="00C7700A"/>
    <w:rsid w:val="00C776FE"/>
    <w:rsid w:val="00C7786C"/>
    <w:rsid w:val="00C77BBE"/>
    <w:rsid w:val="00C803DA"/>
    <w:rsid w:val="00C80989"/>
    <w:rsid w:val="00C80C30"/>
    <w:rsid w:val="00C80C86"/>
    <w:rsid w:val="00C81055"/>
    <w:rsid w:val="00C81401"/>
    <w:rsid w:val="00C819B4"/>
    <w:rsid w:val="00C81E36"/>
    <w:rsid w:val="00C82854"/>
    <w:rsid w:val="00C84A25"/>
    <w:rsid w:val="00C84EC8"/>
    <w:rsid w:val="00C84F08"/>
    <w:rsid w:val="00C851F6"/>
    <w:rsid w:val="00C8527A"/>
    <w:rsid w:val="00C8581A"/>
    <w:rsid w:val="00C85C1E"/>
    <w:rsid w:val="00C86CE8"/>
    <w:rsid w:val="00C90D8A"/>
    <w:rsid w:val="00C914F3"/>
    <w:rsid w:val="00C91547"/>
    <w:rsid w:val="00C92869"/>
    <w:rsid w:val="00C931A1"/>
    <w:rsid w:val="00C933A7"/>
    <w:rsid w:val="00C93F04"/>
    <w:rsid w:val="00C94394"/>
    <w:rsid w:val="00C94456"/>
    <w:rsid w:val="00C94CB7"/>
    <w:rsid w:val="00C950D9"/>
    <w:rsid w:val="00C95D81"/>
    <w:rsid w:val="00C96291"/>
    <w:rsid w:val="00C96310"/>
    <w:rsid w:val="00C96907"/>
    <w:rsid w:val="00C96CB7"/>
    <w:rsid w:val="00C97235"/>
    <w:rsid w:val="00C97854"/>
    <w:rsid w:val="00C97EBE"/>
    <w:rsid w:val="00CA0381"/>
    <w:rsid w:val="00CA0E46"/>
    <w:rsid w:val="00CA1D9C"/>
    <w:rsid w:val="00CA2AB2"/>
    <w:rsid w:val="00CA2C68"/>
    <w:rsid w:val="00CA303B"/>
    <w:rsid w:val="00CA32C4"/>
    <w:rsid w:val="00CA44E3"/>
    <w:rsid w:val="00CA4B1E"/>
    <w:rsid w:val="00CA4D88"/>
    <w:rsid w:val="00CA4F72"/>
    <w:rsid w:val="00CA54F6"/>
    <w:rsid w:val="00CA58BB"/>
    <w:rsid w:val="00CA6187"/>
    <w:rsid w:val="00CA694F"/>
    <w:rsid w:val="00CA6FCC"/>
    <w:rsid w:val="00CA7765"/>
    <w:rsid w:val="00CA786F"/>
    <w:rsid w:val="00CA7971"/>
    <w:rsid w:val="00CB0F45"/>
    <w:rsid w:val="00CB11B3"/>
    <w:rsid w:val="00CB22B2"/>
    <w:rsid w:val="00CB2391"/>
    <w:rsid w:val="00CB2938"/>
    <w:rsid w:val="00CB2D22"/>
    <w:rsid w:val="00CB3BBB"/>
    <w:rsid w:val="00CB3F2C"/>
    <w:rsid w:val="00CB41C3"/>
    <w:rsid w:val="00CB5B74"/>
    <w:rsid w:val="00CB6089"/>
    <w:rsid w:val="00CB6183"/>
    <w:rsid w:val="00CB7014"/>
    <w:rsid w:val="00CB70CF"/>
    <w:rsid w:val="00CB7B6F"/>
    <w:rsid w:val="00CC0116"/>
    <w:rsid w:val="00CC0536"/>
    <w:rsid w:val="00CC06C1"/>
    <w:rsid w:val="00CC07D3"/>
    <w:rsid w:val="00CC0AE8"/>
    <w:rsid w:val="00CC1493"/>
    <w:rsid w:val="00CC14C2"/>
    <w:rsid w:val="00CC15B0"/>
    <w:rsid w:val="00CC16B2"/>
    <w:rsid w:val="00CC19DD"/>
    <w:rsid w:val="00CC1D9E"/>
    <w:rsid w:val="00CC24CE"/>
    <w:rsid w:val="00CC307D"/>
    <w:rsid w:val="00CC3DE9"/>
    <w:rsid w:val="00CC535C"/>
    <w:rsid w:val="00CC547D"/>
    <w:rsid w:val="00CC55F7"/>
    <w:rsid w:val="00CC57B6"/>
    <w:rsid w:val="00CC692D"/>
    <w:rsid w:val="00CC6F71"/>
    <w:rsid w:val="00CC72F7"/>
    <w:rsid w:val="00CC7351"/>
    <w:rsid w:val="00CC75EE"/>
    <w:rsid w:val="00CC7CB3"/>
    <w:rsid w:val="00CC7CC6"/>
    <w:rsid w:val="00CD0637"/>
    <w:rsid w:val="00CD0AD3"/>
    <w:rsid w:val="00CD11A7"/>
    <w:rsid w:val="00CD194B"/>
    <w:rsid w:val="00CD19B9"/>
    <w:rsid w:val="00CD1DC2"/>
    <w:rsid w:val="00CD211E"/>
    <w:rsid w:val="00CD2BB4"/>
    <w:rsid w:val="00CD2E6A"/>
    <w:rsid w:val="00CD3601"/>
    <w:rsid w:val="00CD36D5"/>
    <w:rsid w:val="00CD397F"/>
    <w:rsid w:val="00CD3F5C"/>
    <w:rsid w:val="00CD41E4"/>
    <w:rsid w:val="00CD43E5"/>
    <w:rsid w:val="00CD47C9"/>
    <w:rsid w:val="00CD4876"/>
    <w:rsid w:val="00CD4E33"/>
    <w:rsid w:val="00CD4E64"/>
    <w:rsid w:val="00CD507F"/>
    <w:rsid w:val="00CD549C"/>
    <w:rsid w:val="00CD6D01"/>
    <w:rsid w:val="00CD78BA"/>
    <w:rsid w:val="00CD7BA3"/>
    <w:rsid w:val="00CD7C52"/>
    <w:rsid w:val="00CE013F"/>
    <w:rsid w:val="00CE0AEC"/>
    <w:rsid w:val="00CE1401"/>
    <w:rsid w:val="00CE1938"/>
    <w:rsid w:val="00CE1D93"/>
    <w:rsid w:val="00CE23C6"/>
    <w:rsid w:val="00CE24BE"/>
    <w:rsid w:val="00CE2554"/>
    <w:rsid w:val="00CE2CD8"/>
    <w:rsid w:val="00CE3539"/>
    <w:rsid w:val="00CE37AF"/>
    <w:rsid w:val="00CE3EFA"/>
    <w:rsid w:val="00CE46C4"/>
    <w:rsid w:val="00CE52A0"/>
    <w:rsid w:val="00CE5EBF"/>
    <w:rsid w:val="00CE5FAE"/>
    <w:rsid w:val="00CE647F"/>
    <w:rsid w:val="00CE6553"/>
    <w:rsid w:val="00CE6A9F"/>
    <w:rsid w:val="00CE74FE"/>
    <w:rsid w:val="00CE7A49"/>
    <w:rsid w:val="00CF01DB"/>
    <w:rsid w:val="00CF0724"/>
    <w:rsid w:val="00CF0E3D"/>
    <w:rsid w:val="00CF0E42"/>
    <w:rsid w:val="00CF0F41"/>
    <w:rsid w:val="00CF14A5"/>
    <w:rsid w:val="00CF1668"/>
    <w:rsid w:val="00CF2075"/>
    <w:rsid w:val="00CF24FF"/>
    <w:rsid w:val="00CF3C9A"/>
    <w:rsid w:val="00CF480D"/>
    <w:rsid w:val="00CF4928"/>
    <w:rsid w:val="00CF5A19"/>
    <w:rsid w:val="00CF5AF8"/>
    <w:rsid w:val="00CF6F77"/>
    <w:rsid w:val="00D003A1"/>
    <w:rsid w:val="00D007D2"/>
    <w:rsid w:val="00D00D70"/>
    <w:rsid w:val="00D0123D"/>
    <w:rsid w:val="00D012BA"/>
    <w:rsid w:val="00D01502"/>
    <w:rsid w:val="00D02044"/>
    <w:rsid w:val="00D02423"/>
    <w:rsid w:val="00D02E11"/>
    <w:rsid w:val="00D03BF5"/>
    <w:rsid w:val="00D05416"/>
    <w:rsid w:val="00D05932"/>
    <w:rsid w:val="00D05A81"/>
    <w:rsid w:val="00D05B7A"/>
    <w:rsid w:val="00D06B14"/>
    <w:rsid w:val="00D06BC7"/>
    <w:rsid w:val="00D06E2B"/>
    <w:rsid w:val="00D07599"/>
    <w:rsid w:val="00D078E8"/>
    <w:rsid w:val="00D10337"/>
    <w:rsid w:val="00D1056D"/>
    <w:rsid w:val="00D11F08"/>
    <w:rsid w:val="00D12052"/>
    <w:rsid w:val="00D1262D"/>
    <w:rsid w:val="00D12F31"/>
    <w:rsid w:val="00D1315A"/>
    <w:rsid w:val="00D13723"/>
    <w:rsid w:val="00D139AE"/>
    <w:rsid w:val="00D14C1E"/>
    <w:rsid w:val="00D157C6"/>
    <w:rsid w:val="00D172DF"/>
    <w:rsid w:val="00D1790C"/>
    <w:rsid w:val="00D17C03"/>
    <w:rsid w:val="00D17C09"/>
    <w:rsid w:val="00D20F5C"/>
    <w:rsid w:val="00D20F8F"/>
    <w:rsid w:val="00D21263"/>
    <w:rsid w:val="00D21267"/>
    <w:rsid w:val="00D220C2"/>
    <w:rsid w:val="00D2263E"/>
    <w:rsid w:val="00D2272E"/>
    <w:rsid w:val="00D22B86"/>
    <w:rsid w:val="00D231D4"/>
    <w:rsid w:val="00D23484"/>
    <w:rsid w:val="00D246E3"/>
    <w:rsid w:val="00D253A4"/>
    <w:rsid w:val="00D256E7"/>
    <w:rsid w:val="00D25AE5"/>
    <w:rsid w:val="00D25BB8"/>
    <w:rsid w:val="00D2612D"/>
    <w:rsid w:val="00D270B2"/>
    <w:rsid w:val="00D27237"/>
    <w:rsid w:val="00D2738A"/>
    <w:rsid w:val="00D27647"/>
    <w:rsid w:val="00D27E41"/>
    <w:rsid w:val="00D30243"/>
    <w:rsid w:val="00D303A1"/>
    <w:rsid w:val="00D3089E"/>
    <w:rsid w:val="00D3144C"/>
    <w:rsid w:val="00D31677"/>
    <w:rsid w:val="00D3186E"/>
    <w:rsid w:val="00D31A55"/>
    <w:rsid w:val="00D31C1F"/>
    <w:rsid w:val="00D31FC9"/>
    <w:rsid w:val="00D327CC"/>
    <w:rsid w:val="00D33889"/>
    <w:rsid w:val="00D33C53"/>
    <w:rsid w:val="00D34059"/>
    <w:rsid w:val="00D34FB9"/>
    <w:rsid w:val="00D35399"/>
    <w:rsid w:val="00D3581B"/>
    <w:rsid w:val="00D35874"/>
    <w:rsid w:val="00D35991"/>
    <w:rsid w:val="00D35D8C"/>
    <w:rsid w:val="00D36EBB"/>
    <w:rsid w:val="00D37834"/>
    <w:rsid w:val="00D40F73"/>
    <w:rsid w:val="00D411CD"/>
    <w:rsid w:val="00D414A5"/>
    <w:rsid w:val="00D414B4"/>
    <w:rsid w:val="00D415A2"/>
    <w:rsid w:val="00D42868"/>
    <w:rsid w:val="00D42F71"/>
    <w:rsid w:val="00D43705"/>
    <w:rsid w:val="00D43855"/>
    <w:rsid w:val="00D44738"/>
    <w:rsid w:val="00D44B42"/>
    <w:rsid w:val="00D44FBE"/>
    <w:rsid w:val="00D45488"/>
    <w:rsid w:val="00D4558C"/>
    <w:rsid w:val="00D4582D"/>
    <w:rsid w:val="00D4692F"/>
    <w:rsid w:val="00D46B6E"/>
    <w:rsid w:val="00D46F63"/>
    <w:rsid w:val="00D47515"/>
    <w:rsid w:val="00D4792B"/>
    <w:rsid w:val="00D479BF"/>
    <w:rsid w:val="00D47C64"/>
    <w:rsid w:val="00D5043C"/>
    <w:rsid w:val="00D51034"/>
    <w:rsid w:val="00D511B6"/>
    <w:rsid w:val="00D53202"/>
    <w:rsid w:val="00D5323A"/>
    <w:rsid w:val="00D53889"/>
    <w:rsid w:val="00D53F48"/>
    <w:rsid w:val="00D54C68"/>
    <w:rsid w:val="00D54D72"/>
    <w:rsid w:val="00D54E77"/>
    <w:rsid w:val="00D5526B"/>
    <w:rsid w:val="00D555CE"/>
    <w:rsid w:val="00D556FB"/>
    <w:rsid w:val="00D55965"/>
    <w:rsid w:val="00D55AD7"/>
    <w:rsid w:val="00D56435"/>
    <w:rsid w:val="00D5736A"/>
    <w:rsid w:val="00D574E6"/>
    <w:rsid w:val="00D57638"/>
    <w:rsid w:val="00D57DCA"/>
    <w:rsid w:val="00D60BA2"/>
    <w:rsid w:val="00D60C29"/>
    <w:rsid w:val="00D60CC2"/>
    <w:rsid w:val="00D60E70"/>
    <w:rsid w:val="00D60F5D"/>
    <w:rsid w:val="00D612F0"/>
    <w:rsid w:val="00D61D4E"/>
    <w:rsid w:val="00D6276E"/>
    <w:rsid w:val="00D63A72"/>
    <w:rsid w:val="00D64230"/>
    <w:rsid w:val="00D645AB"/>
    <w:rsid w:val="00D651B4"/>
    <w:rsid w:val="00D658C6"/>
    <w:rsid w:val="00D6603C"/>
    <w:rsid w:val="00D6650F"/>
    <w:rsid w:val="00D67EEA"/>
    <w:rsid w:val="00D70827"/>
    <w:rsid w:val="00D7098C"/>
    <w:rsid w:val="00D70D1F"/>
    <w:rsid w:val="00D70DCC"/>
    <w:rsid w:val="00D7410E"/>
    <w:rsid w:val="00D745F3"/>
    <w:rsid w:val="00D747F9"/>
    <w:rsid w:val="00D74B22"/>
    <w:rsid w:val="00D74F63"/>
    <w:rsid w:val="00D762B1"/>
    <w:rsid w:val="00D7634D"/>
    <w:rsid w:val="00D771DD"/>
    <w:rsid w:val="00D7752A"/>
    <w:rsid w:val="00D77D25"/>
    <w:rsid w:val="00D77F81"/>
    <w:rsid w:val="00D800FA"/>
    <w:rsid w:val="00D804C0"/>
    <w:rsid w:val="00D80525"/>
    <w:rsid w:val="00D809CB"/>
    <w:rsid w:val="00D80D39"/>
    <w:rsid w:val="00D80D66"/>
    <w:rsid w:val="00D8114A"/>
    <w:rsid w:val="00D815AA"/>
    <w:rsid w:val="00D81B1F"/>
    <w:rsid w:val="00D81B74"/>
    <w:rsid w:val="00D81E52"/>
    <w:rsid w:val="00D829C0"/>
    <w:rsid w:val="00D82C82"/>
    <w:rsid w:val="00D82E80"/>
    <w:rsid w:val="00D83B36"/>
    <w:rsid w:val="00D841E4"/>
    <w:rsid w:val="00D848DF"/>
    <w:rsid w:val="00D8532F"/>
    <w:rsid w:val="00D85471"/>
    <w:rsid w:val="00D85619"/>
    <w:rsid w:val="00D857FA"/>
    <w:rsid w:val="00D8589F"/>
    <w:rsid w:val="00D859CA"/>
    <w:rsid w:val="00D85BB2"/>
    <w:rsid w:val="00D85C45"/>
    <w:rsid w:val="00D86261"/>
    <w:rsid w:val="00D86340"/>
    <w:rsid w:val="00D868AA"/>
    <w:rsid w:val="00D86C23"/>
    <w:rsid w:val="00D876D5"/>
    <w:rsid w:val="00D87A3C"/>
    <w:rsid w:val="00D87DBD"/>
    <w:rsid w:val="00D90606"/>
    <w:rsid w:val="00D9129C"/>
    <w:rsid w:val="00D9142A"/>
    <w:rsid w:val="00D915E7"/>
    <w:rsid w:val="00D91799"/>
    <w:rsid w:val="00D921A2"/>
    <w:rsid w:val="00D929EF"/>
    <w:rsid w:val="00D92C33"/>
    <w:rsid w:val="00D9335A"/>
    <w:rsid w:val="00D9360E"/>
    <w:rsid w:val="00D9413B"/>
    <w:rsid w:val="00D94CAA"/>
    <w:rsid w:val="00D953C8"/>
    <w:rsid w:val="00D9591D"/>
    <w:rsid w:val="00D95C23"/>
    <w:rsid w:val="00D95E96"/>
    <w:rsid w:val="00D95ECC"/>
    <w:rsid w:val="00D95F2D"/>
    <w:rsid w:val="00D9663E"/>
    <w:rsid w:val="00D96C86"/>
    <w:rsid w:val="00D96E31"/>
    <w:rsid w:val="00D97461"/>
    <w:rsid w:val="00DA0365"/>
    <w:rsid w:val="00DA0DCD"/>
    <w:rsid w:val="00DA17D6"/>
    <w:rsid w:val="00DA227E"/>
    <w:rsid w:val="00DA22E8"/>
    <w:rsid w:val="00DA2426"/>
    <w:rsid w:val="00DA2A0E"/>
    <w:rsid w:val="00DA3409"/>
    <w:rsid w:val="00DA357D"/>
    <w:rsid w:val="00DA3B6F"/>
    <w:rsid w:val="00DA3C65"/>
    <w:rsid w:val="00DA3E73"/>
    <w:rsid w:val="00DA3F00"/>
    <w:rsid w:val="00DA439C"/>
    <w:rsid w:val="00DA43A2"/>
    <w:rsid w:val="00DA4400"/>
    <w:rsid w:val="00DA45B3"/>
    <w:rsid w:val="00DA5AC1"/>
    <w:rsid w:val="00DA5DFD"/>
    <w:rsid w:val="00DA63F8"/>
    <w:rsid w:val="00DA672F"/>
    <w:rsid w:val="00DA6986"/>
    <w:rsid w:val="00DA79A2"/>
    <w:rsid w:val="00DA79FB"/>
    <w:rsid w:val="00DA7B58"/>
    <w:rsid w:val="00DA7E15"/>
    <w:rsid w:val="00DB0047"/>
    <w:rsid w:val="00DB0272"/>
    <w:rsid w:val="00DB0664"/>
    <w:rsid w:val="00DB0C8D"/>
    <w:rsid w:val="00DB1507"/>
    <w:rsid w:val="00DB183C"/>
    <w:rsid w:val="00DB1DFA"/>
    <w:rsid w:val="00DB2180"/>
    <w:rsid w:val="00DB2291"/>
    <w:rsid w:val="00DB2BC5"/>
    <w:rsid w:val="00DB386A"/>
    <w:rsid w:val="00DB3CB7"/>
    <w:rsid w:val="00DB4616"/>
    <w:rsid w:val="00DB4873"/>
    <w:rsid w:val="00DB5373"/>
    <w:rsid w:val="00DB5752"/>
    <w:rsid w:val="00DB5FB5"/>
    <w:rsid w:val="00DB63A5"/>
    <w:rsid w:val="00DB63F2"/>
    <w:rsid w:val="00DB6C25"/>
    <w:rsid w:val="00DC029A"/>
    <w:rsid w:val="00DC03A8"/>
    <w:rsid w:val="00DC0BC7"/>
    <w:rsid w:val="00DC0E33"/>
    <w:rsid w:val="00DC20C8"/>
    <w:rsid w:val="00DC2542"/>
    <w:rsid w:val="00DC33E3"/>
    <w:rsid w:val="00DC3F98"/>
    <w:rsid w:val="00DC40D3"/>
    <w:rsid w:val="00DC465E"/>
    <w:rsid w:val="00DC490E"/>
    <w:rsid w:val="00DC4BAF"/>
    <w:rsid w:val="00DC50BD"/>
    <w:rsid w:val="00DC511D"/>
    <w:rsid w:val="00DC55D6"/>
    <w:rsid w:val="00DC5603"/>
    <w:rsid w:val="00DC5C5A"/>
    <w:rsid w:val="00DC5CE7"/>
    <w:rsid w:val="00DC5F4F"/>
    <w:rsid w:val="00DC742B"/>
    <w:rsid w:val="00DC74F2"/>
    <w:rsid w:val="00DC7AB7"/>
    <w:rsid w:val="00DC7DCA"/>
    <w:rsid w:val="00DD03E0"/>
    <w:rsid w:val="00DD0653"/>
    <w:rsid w:val="00DD0AA4"/>
    <w:rsid w:val="00DD1574"/>
    <w:rsid w:val="00DD16B1"/>
    <w:rsid w:val="00DD1A39"/>
    <w:rsid w:val="00DD1DD6"/>
    <w:rsid w:val="00DD2227"/>
    <w:rsid w:val="00DD26E7"/>
    <w:rsid w:val="00DD2A1B"/>
    <w:rsid w:val="00DD2CEC"/>
    <w:rsid w:val="00DD3434"/>
    <w:rsid w:val="00DD3E9B"/>
    <w:rsid w:val="00DD4667"/>
    <w:rsid w:val="00DD46C3"/>
    <w:rsid w:val="00DD46CF"/>
    <w:rsid w:val="00DD4EFC"/>
    <w:rsid w:val="00DD4F21"/>
    <w:rsid w:val="00DD536D"/>
    <w:rsid w:val="00DD5651"/>
    <w:rsid w:val="00DD5B1D"/>
    <w:rsid w:val="00DD5DDD"/>
    <w:rsid w:val="00DD6417"/>
    <w:rsid w:val="00DD6B45"/>
    <w:rsid w:val="00DD7668"/>
    <w:rsid w:val="00DD76C3"/>
    <w:rsid w:val="00DD7CBE"/>
    <w:rsid w:val="00DE0095"/>
    <w:rsid w:val="00DE022F"/>
    <w:rsid w:val="00DE0430"/>
    <w:rsid w:val="00DE045C"/>
    <w:rsid w:val="00DE0DB8"/>
    <w:rsid w:val="00DE11C5"/>
    <w:rsid w:val="00DE14D8"/>
    <w:rsid w:val="00DE27F3"/>
    <w:rsid w:val="00DE2A2E"/>
    <w:rsid w:val="00DE2D8D"/>
    <w:rsid w:val="00DE35E4"/>
    <w:rsid w:val="00DE3663"/>
    <w:rsid w:val="00DE3C68"/>
    <w:rsid w:val="00DE4096"/>
    <w:rsid w:val="00DE49A5"/>
    <w:rsid w:val="00DE4E8C"/>
    <w:rsid w:val="00DE4F56"/>
    <w:rsid w:val="00DE57B1"/>
    <w:rsid w:val="00DE5F4F"/>
    <w:rsid w:val="00DE6DFF"/>
    <w:rsid w:val="00DF0DC3"/>
    <w:rsid w:val="00DF113A"/>
    <w:rsid w:val="00DF151A"/>
    <w:rsid w:val="00DF15DE"/>
    <w:rsid w:val="00DF16F1"/>
    <w:rsid w:val="00DF1806"/>
    <w:rsid w:val="00DF181D"/>
    <w:rsid w:val="00DF18E7"/>
    <w:rsid w:val="00DF1A2E"/>
    <w:rsid w:val="00DF1E5C"/>
    <w:rsid w:val="00DF245B"/>
    <w:rsid w:val="00DF2556"/>
    <w:rsid w:val="00DF2ACD"/>
    <w:rsid w:val="00DF42CE"/>
    <w:rsid w:val="00DF49CF"/>
    <w:rsid w:val="00DF4A86"/>
    <w:rsid w:val="00DF4FF7"/>
    <w:rsid w:val="00DF503E"/>
    <w:rsid w:val="00DF5F6E"/>
    <w:rsid w:val="00DF6404"/>
    <w:rsid w:val="00DF65D1"/>
    <w:rsid w:val="00DF67E3"/>
    <w:rsid w:val="00DF6D87"/>
    <w:rsid w:val="00DF727D"/>
    <w:rsid w:val="00DF7AE0"/>
    <w:rsid w:val="00DF7E2C"/>
    <w:rsid w:val="00E00DE5"/>
    <w:rsid w:val="00E01103"/>
    <w:rsid w:val="00E015EF"/>
    <w:rsid w:val="00E01CFF"/>
    <w:rsid w:val="00E032AB"/>
    <w:rsid w:val="00E03A51"/>
    <w:rsid w:val="00E04141"/>
    <w:rsid w:val="00E0441E"/>
    <w:rsid w:val="00E05176"/>
    <w:rsid w:val="00E051D2"/>
    <w:rsid w:val="00E05827"/>
    <w:rsid w:val="00E05DA4"/>
    <w:rsid w:val="00E05FF9"/>
    <w:rsid w:val="00E071DB"/>
    <w:rsid w:val="00E073B9"/>
    <w:rsid w:val="00E0752C"/>
    <w:rsid w:val="00E10342"/>
    <w:rsid w:val="00E103CD"/>
    <w:rsid w:val="00E10405"/>
    <w:rsid w:val="00E1064E"/>
    <w:rsid w:val="00E10BA0"/>
    <w:rsid w:val="00E10DE2"/>
    <w:rsid w:val="00E11050"/>
    <w:rsid w:val="00E11A9F"/>
    <w:rsid w:val="00E11B7C"/>
    <w:rsid w:val="00E11E9F"/>
    <w:rsid w:val="00E12018"/>
    <w:rsid w:val="00E120CE"/>
    <w:rsid w:val="00E12CDB"/>
    <w:rsid w:val="00E12D44"/>
    <w:rsid w:val="00E12ED4"/>
    <w:rsid w:val="00E1302C"/>
    <w:rsid w:val="00E13294"/>
    <w:rsid w:val="00E13F53"/>
    <w:rsid w:val="00E13F5A"/>
    <w:rsid w:val="00E13FBD"/>
    <w:rsid w:val="00E13FDD"/>
    <w:rsid w:val="00E14115"/>
    <w:rsid w:val="00E16217"/>
    <w:rsid w:val="00E1694B"/>
    <w:rsid w:val="00E169B4"/>
    <w:rsid w:val="00E16D1C"/>
    <w:rsid w:val="00E16E2F"/>
    <w:rsid w:val="00E16EB8"/>
    <w:rsid w:val="00E17539"/>
    <w:rsid w:val="00E2005F"/>
    <w:rsid w:val="00E2043A"/>
    <w:rsid w:val="00E205F0"/>
    <w:rsid w:val="00E2107E"/>
    <w:rsid w:val="00E2174A"/>
    <w:rsid w:val="00E22182"/>
    <w:rsid w:val="00E22C0A"/>
    <w:rsid w:val="00E22C41"/>
    <w:rsid w:val="00E22C5B"/>
    <w:rsid w:val="00E2307C"/>
    <w:rsid w:val="00E2368C"/>
    <w:rsid w:val="00E24276"/>
    <w:rsid w:val="00E249E4"/>
    <w:rsid w:val="00E25431"/>
    <w:rsid w:val="00E25A51"/>
    <w:rsid w:val="00E25D56"/>
    <w:rsid w:val="00E25D8A"/>
    <w:rsid w:val="00E25DC9"/>
    <w:rsid w:val="00E26615"/>
    <w:rsid w:val="00E266CE"/>
    <w:rsid w:val="00E266D0"/>
    <w:rsid w:val="00E272F5"/>
    <w:rsid w:val="00E27539"/>
    <w:rsid w:val="00E27E77"/>
    <w:rsid w:val="00E300CB"/>
    <w:rsid w:val="00E3032B"/>
    <w:rsid w:val="00E309F8"/>
    <w:rsid w:val="00E30CE1"/>
    <w:rsid w:val="00E3120F"/>
    <w:rsid w:val="00E312C6"/>
    <w:rsid w:val="00E31348"/>
    <w:rsid w:val="00E31CE1"/>
    <w:rsid w:val="00E31E2C"/>
    <w:rsid w:val="00E32879"/>
    <w:rsid w:val="00E32AA1"/>
    <w:rsid w:val="00E32E65"/>
    <w:rsid w:val="00E3354B"/>
    <w:rsid w:val="00E337B4"/>
    <w:rsid w:val="00E33CE7"/>
    <w:rsid w:val="00E34060"/>
    <w:rsid w:val="00E348C1"/>
    <w:rsid w:val="00E34B9A"/>
    <w:rsid w:val="00E34B9E"/>
    <w:rsid w:val="00E34E37"/>
    <w:rsid w:val="00E34F5D"/>
    <w:rsid w:val="00E355A7"/>
    <w:rsid w:val="00E35689"/>
    <w:rsid w:val="00E35891"/>
    <w:rsid w:val="00E358D1"/>
    <w:rsid w:val="00E369BC"/>
    <w:rsid w:val="00E36CE4"/>
    <w:rsid w:val="00E37B99"/>
    <w:rsid w:val="00E407D9"/>
    <w:rsid w:val="00E40C09"/>
    <w:rsid w:val="00E40C75"/>
    <w:rsid w:val="00E41E3F"/>
    <w:rsid w:val="00E41E5D"/>
    <w:rsid w:val="00E422E3"/>
    <w:rsid w:val="00E42506"/>
    <w:rsid w:val="00E4252A"/>
    <w:rsid w:val="00E4276D"/>
    <w:rsid w:val="00E42F56"/>
    <w:rsid w:val="00E42FCD"/>
    <w:rsid w:val="00E439B8"/>
    <w:rsid w:val="00E43C3F"/>
    <w:rsid w:val="00E43CD0"/>
    <w:rsid w:val="00E446A2"/>
    <w:rsid w:val="00E4486C"/>
    <w:rsid w:val="00E449DA"/>
    <w:rsid w:val="00E452AB"/>
    <w:rsid w:val="00E45562"/>
    <w:rsid w:val="00E455E8"/>
    <w:rsid w:val="00E464D8"/>
    <w:rsid w:val="00E46566"/>
    <w:rsid w:val="00E469F1"/>
    <w:rsid w:val="00E46A12"/>
    <w:rsid w:val="00E46B3A"/>
    <w:rsid w:val="00E471CA"/>
    <w:rsid w:val="00E472B7"/>
    <w:rsid w:val="00E47B57"/>
    <w:rsid w:val="00E503E7"/>
    <w:rsid w:val="00E50B1F"/>
    <w:rsid w:val="00E51A2D"/>
    <w:rsid w:val="00E5255E"/>
    <w:rsid w:val="00E52DAB"/>
    <w:rsid w:val="00E53D33"/>
    <w:rsid w:val="00E53E16"/>
    <w:rsid w:val="00E5406E"/>
    <w:rsid w:val="00E54199"/>
    <w:rsid w:val="00E54551"/>
    <w:rsid w:val="00E5562F"/>
    <w:rsid w:val="00E562F5"/>
    <w:rsid w:val="00E56BAE"/>
    <w:rsid w:val="00E57858"/>
    <w:rsid w:val="00E57D5E"/>
    <w:rsid w:val="00E6047A"/>
    <w:rsid w:val="00E60934"/>
    <w:rsid w:val="00E611FC"/>
    <w:rsid w:val="00E61679"/>
    <w:rsid w:val="00E61A20"/>
    <w:rsid w:val="00E62E10"/>
    <w:rsid w:val="00E63340"/>
    <w:rsid w:val="00E633B0"/>
    <w:rsid w:val="00E637BF"/>
    <w:rsid w:val="00E63A36"/>
    <w:rsid w:val="00E63A55"/>
    <w:rsid w:val="00E6413C"/>
    <w:rsid w:val="00E64A95"/>
    <w:rsid w:val="00E6507A"/>
    <w:rsid w:val="00E65795"/>
    <w:rsid w:val="00E65831"/>
    <w:rsid w:val="00E659A8"/>
    <w:rsid w:val="00E65B49"/>
    <w:rsid w:val="00E6606B"/>
    <w:rsid w:val="00E6611E"/>
    <w:rsid w:val="00E6618E"/>
    <w:rsid w:val="00E66F56"/>
    <w:rsid w:val="00E67641"/>
    <w:rsid w:val="00E67889"/>
    <w:rsid w:val="00E707C0"/>
    <w:rsid w:val="00E709FA"/>
    <w:rsid w:val="00E70B9F"/>
    <w:rsid w:val="00E713B0"/>
    <w:rsid w:val="00E71905"/>
    <w:rsid w:val="00E71907"/>
    <w:rsid w:val="00E71DA2"/>
    <w:rsid w:val="00E72387"/>
    <w:rsid w:val="00E73C03"/>
    <w:rsid w:val="00E73F85"/>
    <w:rsid w:val="00E74472"/>
    <w:rsid w:val="00E74731"/>
    <w:rsid w:val="00E74750"/>
    <w:rsid w:val="00E75416"/>
    <w:rsid w:val="00E75BC0"/>
    <w:rsid w:val="00E75E77"/>
    <w:rsid w:val="00E7629B"/>
    <w:rsid w:val="00E76346"/>
    <w:rsid w:val="00E76757"/>
    <w:rsid w:val="00E76F63"/>
    <w:rsid w:val="00E77248"/>
    <w:rsid w:val="00E774B1"/>
    <w:rsid w:val="00E801AF"/>
    <w:rsid w:val="00E802D9"/>
    <w:rsid w:val="00E80679"/>
    <w:rsid w:val="00E808FD"/>
    <w:rsid w:val="00E80B82"/>
    <w:rsid w:val="00E82555"/>
    <w:rsid w:val="00E826A3"/>
    <w:rsid w:val="00E82810"/>
    <w:rsid w:val="00E82E1C"/>
    <w:rsid w:val="00E8363D"/>
    <w:rsid w:val="00E842E3"/>
    <w:rsid w:val="00E845DD"/>
    <w:rsid w:val="00E847D9"/>
    <w:rsid w:val="00E84CE3"/>
    <w:rsid w:val="00E86217"/>
    <w:rsid w:val="00E8657F"/>
    <w:rsid w:val="00E86769"/>
    <w:rsid w:val="00E867D6"/>
    <w:rsid w:val="00E8683F"/>
    <w:rsid w:val="00E8726F"/>
    <w:rsid w:val="00E877E0"/>
    <w:rsid w:val="00E9014D"/>
    <w:rsid w:val="00E90154"/>
    <w:rsid w:val="00E90A78"/>
    <w:rsid w:val="00E90BE0"/>
    <w:rsid w:val="00E910F2"/>
    <w:rsid w:val="00E912D5"/>
    <w:rsid w:val="00E916EE"/>
    <w:rsid w:val="00E9176C"/>
    <w:rsid w:val="00E92638"/>
    <w:rsid w:val="00E93C74"/>
    <w:rsid w:val="00E94470"/>
    <w:rsid w:val="00E9489C"/>
    <w:rsid w:val="00E9496F"/>
    <w:rsid w:val="00E94E54"/>
    <w:rsid w:val="00E95632"/>
    <w:rsid w:val="00E960DE"/>
    <w:rsid w:val="00E9648D"/>
    <w:rsid w:val="00E9683E"/>
    <w:rsid w:val="00E96E29"/>
    <w:rsid w:val="00E97243"/>
    <w:rsid w:val="00E97307"/>
    <w:rsid w:val="00E97AF0"/>
    <w:rsid w:val="00EA237F"/>
    <w:rsid w:val="00EA25DF"/>
    <w:rsid w:val="00EA3744"/>
    <w:rsid w:val="00EA419B"/>
    <w:rsid w:val="00EA4E6F"/>
    <w:rsid w:val="00EA4E7C"/>
    <w:rsid w:val="00EA502B"/>
    <w:rsid w:val="00EA55AB"/>
    <w:rsid w:val="00EA57AD"/>
    <w:rsid w:val="00EA5E53"/>
    <w:rsid w:val="00EA60D3"/>
    <w:rsid w:val="00EA61EB"/>
    <w:rsid w:val="00EA66E0"/>
    <w:rsid w:val="00EA700C"/>
    <w:rsid w:val="00EA73A8"/>
    <w:rsid w:val="00EA7848"/>
    <w:rsid w:val="00EA79DA"/>
    <w:rsid w:val="00EA7CA0"/>
    <w:rsid w:val="00EB00DA"/>
    <w:rsid w:val="00EB0E7E"/>
    <w:rsid w:val="00EB1E76"/>
    <w:rsid w:val="00EB2491"/>
    <w:rsid w:val="00EB2E93"/>
    <w:rsid w:val="00EB2EDD"/>
    <w:rsid w:val="00EB3543"/>
    <w:rsid w:val="00EB3FE6"/>
    <w:rsid w:val="00EB5208"/>
    <w:rsid w:val="00EB55F1"/>
    <w:rsid w:val="00EB5953"/>
    <w:rsid w:val="00EB5A64"/>
    <w:rsid w:val="00EB5E90"/>
    <w:rsid w:val="00EB6002"/>
    <w:rsid w:val="00EB6113"/>
    <w:rsid w:val="00EB64F8"/>
    <w:rsid w:val="00EB65A1"/>
    <w:rsid w:val="00EB680D"/>
    <w:rsid w:val="00EB6D2B"/>
    <w:rsid w:val="00EB6F02"/>
    <w:rsid w:val="00EC0DF2"/>
    <w:rsid w:val="00EC1024"/>
    <w:rsid w:val="00EC1269"/>
    <w:rsid w:val="00EC1F7A"/>
    <w:rsid w:val="00EC28FE"/>
    <w:rsid w:val="00EC2DCE"/>
    <w:rsid w:val="00EC3214"/>
    <w:rsid w:val="00EC3B1E"/>
    <w:rsid w:val="00EC3E79"/>
    <w:rsid w:val="00EC4EE3"/>
    <w:rsid w:val="00EC534E"/>
    <w:rsid w:val="00EC5BCF"/>
    <w:rsid w:val="00EC5BF1"/>
    <w:rsid w:val="00EC6BCD"/>
    <w:rsid w:val="00EC78F3"/>
    <w:rsid w:val="00EC7A86"/>
    <w:rsid w:val="00EC7C6D"/>
    <w:rsid w:val="00ED0A51"/>
    <w:rsid w:val="00ED0AA6"/>
    <w:rsid w:val="00ED1E8C"/>
    <w:rsid w:val="00ED256E"/>
    <w:rsid w:val="00ED2590"/>
    <w:rsid w:val="00ED2A70"/>
    <w:rsid w:val="00ED36AF"/>
    <w:rsid w:val="00ED3739"/>
    <w:rsid w:val="00ED3AF3"/>
    <w:rsid w:val="00ED5087"/>
    <w:rsid w:val="00ED50EA"/>
    <w:rsid w:val="00ED55CF"/>
    <w:rsid w:val="00ED59DF"/>
    <w:rsid w:val="00ED60FE"/>
    <w:rsid w:val="00ED66B0"/>
    <w:rsid w:val="00ED6A1E"/>
    <w:rsid w:val="00ED6D31"/>
    <w:rsid w:val="00ED73A7"/>
    <w:rsid w:val="00ED787A"/>
    <w:rsid w:val="00ED7BCA"/>
    <w:rsid w:val="00ED7EFA"/>
    <w:rsid w:val="00EE00CF"/>
    <w:rsid w:val="00EE0862"/>
    <w:rsid w:val="00EE0C50"/>
    <w:rsid w:val="00EE102D"/>
    <w:rsid w:val="00EE18D8"/>
    <w:rsid w:val="00EE1B2A"/>
    <w:rsid w:val="00EE2A2A"/>
    <w:rsid w:val="00EE3978"/>
    <w:rsid w:val="00EE3B7C"/>
    <w:rsid w:val="00EE4347"/>
    <w:rsid w:val="00EE4880"/>
    <w:rsid w:val="00EE4DE7"/>
    <w:rsid w:val="00EE54F2"/>
    <w:rsid w:val="00EE5ED0"/>
    <w:rsid w:val="00EE6D45"/>
    <w:rsid w:val="00EE6EBE"/>
    <w:rsid w:val="00EE7312"/>
    <w:rsid w:val="00EE749D"/>
    <w:rsid w:val="00EE7652"/>
    <w:rsid w:val="00EE7DA1"/>
    <w:rsid w:val="00EF04D7"/>
    <w:rsid w:val="00EF0D44"/>
    <w:rsid w:val="00EF1301"/>
    <w:rsid w:val="00EF1E6B"/>
    <w:rsid w:val="00EF248D"/>
    <w:rsid w:val="00EF2AA1"/>
    <w:rsid w:val="00EF2B0A"/>
    <w:rsid w:val="00EF2BA1"/>
    <w:rsid w:val="00EF2D58"/>
    <w:rsid w:val="00EF300B"/>
    <w:rsid w:val="00EF331E"/>
    <w:rsid w:val="00EF3B28"/>
    <w:rsid w:val="00EF3DFB"/>
    <w:rsid w:val="00EF3F18"/>
    <w:rsid w:val="00EF3FFB"/>
    <w:rsid w:val="00EF46CD"/>
    <w:rsid w:val="00EF5299"/>
    <w:rsid w:val="00EF5454"/>
    <w:rsid w:val="00EF54FC"/>
    <w:rsid w:val="00EF5BCB"/>
    <w:rsid w:val="00EF5BF0"/>
    <w:rsid w:val="00EF67E2"/>
    <w:rsid w:val="00EF6AE5"/>
    <w:rsid w:val="00EF6C33"/>
    <w:rsid w:val="00F0011F"/>
    <w:rsid w:val="00F00C59"/>
    <w:rsid w:val="00F00EA4"/>
    <w:rsid w:val="00F01012"/>
    <w:rsid w:val="00F0196D"/>
    <w:rsid w:val="00F01D1A"/>
    <w:rsid w:val="00F01D6F"/>
    <w:rsid w:val="00F02066"/>
    <w:rsid w:val="00F02A09"/>
    <w:rsid w:val="00F03961"/>
    <w:rsid w:val="00F049EC"/>
    <w:rsid w:val="00F04BA2"/>
    <w:rsid w:val="00F04BD4"/>
    <w:rsid w:val="00F050C8"/>
    <w:rsid w:val="00F051AD"/>
    <w:rsid w:val="00F067B1"/>
    <w:rsid w:val="00F06B96"/>
    <w:rsid w:val="00F073A7"/>
    <w:rsid w:val="00F074C0"/>
    <w:rsid w:val="00F07BB5"/>
    <w:rsid w:val="00F07C5E"/>
    <w:rsid w:val="00F100FE"/>
    <w:rsid w:val="00F105F6"/>
    <w:rsid w:val="00F10AF3"/>
    <w:rsid w:val="00F10E6B"/>
    <w:rsid w:val="00F1122E"/>
    <w:rsid w:val="00F116CD"/>
    <w:rsid w:val="00F11FA7"/>
    <w:rsid w:val="00F12129"/>
    <w:rsid w:val="00F12169"/>
    <w:rsid w:val="00F12E8E"/>
    <w:rsid w:val="00F1396D"/>
    <w:rsid w:val="00F143EE"/>
    <w:rsid w:val="00F1464C"/>
    <w:rsid w:val="00F14FC7"/>
    <w:rsid w:val="00F158EF"/>
    <w:rsid w:val="00F15C03"/>
    <w:rsid w:val="00F160A9"/>
    <w:rsid w:val="00F1689F"/>
    <w:rsid w:val="00F17957"/>
    <w:rsid w:val="00F17C51"/>
    <w:rsid w:val="00F17D6A"/>
    <w:rsid w:val="00F202AD"/>
    <w:rsid w:val="00F20350"/>
    <w:rsid w:val="00F2070F"/>
    <w:rsid w:val="00F21576"/>
    <w:rsid w:val="00F21B5E"/>
    <w:rsid w:val="00F235B2"/>
    <w:rsid w:val="00F235D8"/>
    <w:rsid w:val="00F23722"/>
    <w:rsid w:val="00F23D3E"/>
    <w:rsid w:val="00F24471"/>
    <w:rsid w:val="00F24BC3"/>
    <w:rsid w:val="00F251B5"/>
    <w:rsid w:val="00F252C3"/>
    <w:rsid w:val="00F25623"/>
    <w:rsid w:val="00F25CEF"/>
    <w:rsid w:val="00F26211"/>
    <w:rsid w:val="00F262CC"/>
    <w:rsid w:val="00F2650C"/>
    <w:rsid w:val="00F2685A"/>
    <w:rsid w:val="00F26A09"/>
    <w:rsid w:val="00F26CAC"/>
    <w:rsid w:val="00F27698"/>
    <w:rsid w:val="00F2784C"/>
    <w:rsid w:val="00F27FE8"/>
    <w:rsid w:val="00F3018C"/>
    <w:rsid w:val="00F311DD"/>
    <w:rsid w:val="00F31451"/>
    <w:rsid w:val="00F31E8C"/>
    <w:rsid w:val="00F322AF"/>
    <w:rsid w:val="00F324C9"/>
    <w:rsid w:val="00F328A9"/>
    <w:rsid w:val="00F32A21"/>
    <w:rsid w:val="00F32C16"/>
    <w:rsid w:val="00F33421"/>
    <w:rsid w:val="00F3356E"/>
    <w:rsid w:val="00F3384C"/>
    <w:rsid w:val="00F3447C"/>
    <w:rsid w:val="00F34669"/>
    <w:rsid w:val="00F3472F"/>
    <w:rsid w:val="00F348DD"/>
    <w:rsid w:val="00F350F9"/>
    <w:rsid w:val="00F351C1"/>
    <w:rsid w:val="00F35FFB"/>
    <w:rsid w:val="00F3608D"/>
    <w:rsid w:val="00F360FD"/>
    <w:rsid w:val="00F371FD"/>
    <w:rsid w:val="00F37EC4"/>
    <w:rsid w:val="00F401EC"/>
    <w:rsid w:val="00F40BFC"/>
    <w:rsid w:val="00F4164A"/>
    <w:rsid w:val="00F41C93"/>
    <w:rsid w:val="00F41C96"/>
    <w:rsid w:val="00F420C2"/>
    <w:rsid w:val="00F4278B"/>
    <w:rsid w:val="00F438EA"/>
    <w:rsid w:val="00F445B6"/>
    <w:rsid w:val="00F4462F"/>
    <w:rsid w:val="00F446C3"/>
    <w:rsid w:val="00F4515B"/>
    <w:rsid w:val="00F45321"/>
    <w:rsid w:val="00F45869"/>
    <w:rsid w:val="00F45B73"/>
    <w:rsid w:val="00F462F5"/>
    <w:rsid w:val="00F4648B"/>
    <w:rsid w:val="00F4751D"/>
    <w:rsid w:val="00F47EFE"/>
    <w:rsid w:val="00F5033A"/>
    <w:rsid w:val="00F50A20"/>
    <w:rsid w:val="00F5105E"/>
    <w:rsid w:val="00F5115B"/>
    <w:rsid w:val="00F51EEE"/>
    <w:rsid w:val="00F52A50"/>
    <w:rsid w:val="00F533AC"/>
    <w:rsid w:val="00F535C1"/>
    <w:rsid w:val="00F53707"/>
    <w:rsid w:val="00F54074"/>
    <w:rsid w:val="00F54122"/>
    <w:rsid w:val="00F543E4"/>
    <w:rsid w:val="00F54644"/>
    <w:rsid w:val="00F55473"/>
    <w:rsid w:val="00F556A1"/>
    <w:rsid w:val="00F558F0"/>
    <w:rsid w:val="00F55C54"/>
    <w:rsid w:val="00F57C03"/>
    <w:rsid w:val="00F6000F"/>
    <w:rsid w:val="00F60A73"/>
    <w:rsid w:val="00F6230C"/>
    <w:rsid w:val="00F623AC"/>
    <w:rsid w:val="00F62B63"/>
    <w:rsid w:val="00F62B84"/>
    <w:rsid w:val="00F63023"/>
    <w:rsid w:val="00F6326A"/>
    <w:rsid w:val="00F6389A"/>
    <w:rsid w:val="00F63A7A"/>
    <w:rsid w:val="00F641FA"/>
    <w:rsid w:val="00F644A8"/>
    <w:rsid w:val="00F64CAC"/>
    <w:rsid w:val="00F65668"/>
    <w:rsid w:val="00F65E71"/>
    <w:rsid w:val="00F6672F"/>
    <w:rsid w:val="00F67826"/>
    <w:rsid w:val="00F7044F"/>
    <w:rsid w:val="00F70BF7"/>
    <w:rsid w:val="00F71061"/>
    <w:rsid w:val="00F710F9"/>
    <w:rsid w:val="00F71197"/>
    <w:rsid w:val="00F7143E"/>
    <w:rsid w:val="00F7248C"/>
    <w:rsid w:val="00F73448"/>
    <w:rsid w:val="00F73898"/>
    <w:rsid w:val="00F73A76"/>
    <w:rsid w:val="00F74E37"/>
    <w:rsid w:val="00F76A81"/>
    <w:rsid w:val="00F76D30"/>
    <w:rsid w:val="00F76D82"/>
    <w:rsid w:val="00F8163E"/>
    <w:rsid w:val="00F81C59"/>
    <w:rsid w:val="00F81C7B"/>
    <w:rsid w:val="00F829EE"/>
    <w:rsid w:val="00F82BFE"/>
    <w:rsid w:val="00F83814"/>
    <w:rsid w:val="00F83D64"/>
    <w:rsid w:val="00F84595"/>
    <w:rsid w:val="00F8484A"/>
    <w:rsid w:val="00F85551"/>
    <w:rsid w:val="00F85717"/>
    <w:rsid w:val="00F86182"/>
    <w:rsid w:val="00F861E9"/>
    <w:rsid w:val="00F86D88"/>
    <w:rsid w:val="00F90106"/>
    <w:rsid w:val="00F90118"/>
    <w:rsid w:val="00F90E80"/>
    <w:rsid w:val="00F91A86"/>
    <w:rsid w:val="00F92724"/>
    <w:rsid w:val="00F92A15"/>
    <w:rsid w:val="00F92B32"/>
    <w:rsid w:val="00F93288"/>
    <w:rsid w:val="00F93CBA"/>
    <w:rsid w:val="00F93EE6"/>
    <w:rsid w:val="00F940FB"/>
    <w:rsid w:val="00F94CA2"/>
    <w:rsid w:val="00F9524A"/>
    <w:rsid w:val="00F954EB"/>
    <w:rsid w:val="00F958A7"/>
    <w:rsid w:val="00F9590B"/>
    <w:rsid w:val="00F95AF6"/>
    <w:rsid w:val="00F96538"/>
    <w:rsid w:val="00F97C6F"/>
    <w:rsid w:val="00F97F84"/>
    <w:rsid w:val="00FA1068"/>
    <w:rsid w:val="00FA118E"/>
    <w:rsid w:val="00FA19F6"/>
    <w:rsid w:val="00FA20FE"/>
    <w:rsid w:val="00FA258D"/>
    <w:rsid w:val="00FA2FC6"/>
    <w:rsid w:val="00FA3EBE"/>
    <w:rsid w:val="00FA4085"/>
    <w:rsid w:val="00FA440B"/>
    <w:rsid w:val="00FA4928"/>
    <w:rsid w:val="00FA51AB"/>
    <w:rsid w:val="00FA541B"/>
    <w:rsid w:val="00FA5F36"/>
    <w:rsid w:val="00FA6C2F"/>
    <w:rsid w:val="00FA6D1E"/>
    <w:rsid w:val="00FA71B8"/>
    <w:rsid w:val="00FA730E"/>
    <w:rsid w:val="00FA7B4C"/>
    <w:rsid w:val="00FA7ED5"/>
    <w:rsid w:val="00FB02D1"/>
    <w:rsid w:val="00FB041A"/>
    <w:rsid w:val="00FB05B9"/>
    <w:rsid w:val="00FB2938"/>
    <w:rsid w:val="00FB4394"/>
    <w:rsid w:val="00FB4515"/>
    <w:rsid w:val="00FB49AB"/>
    <w:rsid w:val="00FB4A7F"/>
    <w:rsid w:val="00FB5B6E"/>
    <w:rsid w:val="00FB5BD3"/>
    <w:rsid w:val="00FB5FF3"/>
    <w:rsid w:val="00FB61A1"/>
    <w:rsid w:val="00FB6354"/>
    <w:rsid w:val="00FB65D0"/>
    <w:rsid w:val="00FB75F5"/>
    <w:rsid w:val="00FB7E86"/>
    <w:rsid w:val="00FC0C0F"/>
    <w:rsid w:val="00FC1384"/>
    <w:rsid w:val="00FC1937"/>
    <w:rsid w:val="00FC1AF7"/>
    <w:rsid w:val="00FC1FDC"/>
    <w:rsid w:val="00FC20B6"/>
    <w:rsid w:val="00FC2345"/>
    <w:rsid w:val="00FC34A2"/>
    <w:rsid w:val="00FC3CE3"/>
    <w:rsid w:val="00FC4541"/>
    <w:rsid w:val="00FC4A67"/>
    <w:rsid w:val="00FC4B61"/>
    <w:rsid w:val="00FC4E87"/>
    <w:rsid w:val="00FC5164"/>
    <w:rsid w:val="00FC5C49"/>
    <w:rsid w:val="00FC5CEB"/>
    <w:rsid w:val="00FC5D6E"/>
    <w:rsid w:val="00FC5F2B"/>
    <w:rsid w:val="00FC6DE7"/>
    <w:rsid w:val="00FC7742"/>
    <w:rsid w:val="00FC79AF"/>
    <w:rsid w:val="00FC7B0B"/>
    <w:rsid w:val="00FD091D"/>
    <w:rsid w:val="00FD09C0"/>
    <w:rsid w:val="00FD1D0F"/>
    <w:rsid w:val="00FD314C"/>
    <w:rsid w:val="00FD33C3"/>
    <w:rsid w:val="00FD3788"/>
    <w:rsid w:val="00FD38F9"/>
    <w:rsid w:val="00FD4086"/>
    <w:rsid w:val="00FD457E"/>
    <w:rsid w:val="00FD4FC3"/>
    <w:rsid w:val="00FD5CF0"/>
    <w:rsid w:val="00FD7203"/>
    <w:rsid w:val="00FD7549"/>
    <w:rsid w:val="00FD75BC"/>
    <w:rsid w:val="00FD7785"/>
    <w:rsid w:val="00FE075B"/>
    <w:rsid w:val="00FE078B"/>
    <w:rsid w:val="00FE07A0"/>
    <w:rsid w:val="00FE094D"/>
    <w:rsid w:val="00FE0B0D"/>
    <w:rsid w:val="00FE0FAD"/>
    <w:rsid w:val="00FE1094"/>
    <w:rsid w:val="00FE113A"/>
    <w:rsid w:val="00FE1944"/>
    <w:rsid w:val="00FE25C0"/>
    <w:rsid w:val="00FE308F"/>
    <w:rsid w:val="00FE31C3"/>
    <w:rsid w:val="00FE3386"/>
    <w:rsid w:val="00FE3681"/>
    <w:rsid w:val="00FE39E4"/>
    <w:rsid w:val="00FE3F3F"/>
    <w:rsid w:val="00FE40DB"/>
    <w:rsid w:val="00FE42AD"/>
    <w:rsid w:val="00FE43E7"/>
    <w:rsid w:val="00FE4B87"/>
    <w:rsid w:val="00FE51F2"/>
    <w:rsid w:val="00FE53C0"/>
    <w:rsid w:val="00FE551F"/>
    <w:rsid w:val="00FE5885"/>
    <w:rsid w:val="00FE603A"/>
    <w:rsid w:val="00FE699E"/>
    <w:rsid w:val="00FE6A06"/>
    <w:rsid w:val="00FE6CC3"/>
    <w:rsid w:val="00FE7412"/>
    <w:rsid w:val="00FE746B"/>
    <w:rsid w:val="00FE7A80"/>
    <w:rsid w:val="00FE7DC9"/>
    <w:rsid w:val="00FF097B"/>
    <w:rsid w:val="00FF0BEA"/>
    <w:rsid w:val="00FF0CF9"/>
    <w:rsid w:val="00FF1004"/>
    <w:rsid w:val="00FF1C71"/>
    <w:rsid w:val="00FF2725"/>
    <w:rsid w:val="00FF2B43"/>
    <w:rsid w:val="00FF33EA"/>
    <w:rsid w:val="00FF35BA"/>
    <w:rsid w:val="00FF3B43"/>
    <w:rsid w:val="00FF444D"/>
    <w:rsid w:val="00FF52BE"/>
    <w:rsid w:val="00FF5751"/>
    <w:rsid w:val="00FF591E"/>
    <w:rsid w:val="00FF5F1D"/>
    <w:rsid w:val="00FF644A"/>
    <w:rsid w:val="00FF6B52"/>
    <w:rsid w:val="00FF72F2"/>
    <w:rsid w:val="00FF7EE5"/>
    <w:rsid w:val="00FF7FD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1"/>
    </o:shapelayout>
  </w:shapeDefaults>
  <w:decimalSymbol w:val="."/>
  <w:listSeparator w:val=","/>
  <w14:docId w14:val="37DD048B"/>
  <w15:docId w15:val="{2B925401-3886-4CEC-97AD-1DDC4779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6A4"/>
    <w:rPr>
      <w:sz w:val="24"/>
      <w:szCs w:val="24"/>
      <w:lang w:eastAsia="es-ES"/>
    </w:rPr>
  </w:style>
  <w:style w:type="paragraph" w:styleId="Ttulo1">
    <w:name w:val="heading 1"/>
    <w:aliases w:val="e,a,Headline, Car,Car Car"/>
    <w:basedOn w:val="Normal"/>
    <w:next w:val="Normal"/>
    <w:link w:val="Ttulo1Car"/>
    <w:uiPriority w:val="9"/>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outlineLvl w:val="0"/>
    </w:pPr>
    <w:rPr>
      <w:rFonts w:ascii="Univers (W1)" w:hAnsi="Univers (W1)"/>
      <w:b/>
      <w:sz w:val="22"/>
      <w:szCs w:val="22"/>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Char Car,Heading II"/>
    <w:basedOn w:val="Normal"/>
    <w:next w:val="Normal"/>
    <w:link w:val="Ttulo2Car"/>
    <w:uiPriority w:val="9"/>
    <w:qFormat/>
    <w:locked/>
    <w:rsid w:val="00EA5E53"/>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outlineLvl w:val="1"/>
    </w:pPr>
    <w:rPr>
      <w:rFonts w:ascii="Univers (W1)" w:hAnsi="Univers (W1)"/>
      <w:b/>
      <w:sz w:val="22"/>
      <w:szCs w:val="22"/>
      <w:lang w:val="es-ES_tradnl"/>
    </w:rPr>
  </w:style>
  <w:style w:type="paragraph" w:styleId="Ttulo3">
    <w:name w:val="heading 3"/>
    <w:aliases w:val="hoofdstuk 1.1.1,Gliederung3,Gliederung31,Gliederung32,Gliederung33,Gliederung34,Gliederung35,Gliederung36,Gliederung38"/>
    <w:basedOn w:val="Normal"/>
    <w:next w:val="Normal"/>
    <w:link w:val="Ttulo3Car"/>
    <w:uiPriority w:val="9"/>
    <w:qFormat/>
    <w:locked/>
    <w:rsid w:val="00E63A55"/>
    <w:pPr>
      <w:keepNext/>
      <w:spacing w:before="240" w:after="60"/>
      <w:outlineLvl w:val="2"/>
    </w:pPr>
    <w:rPr>
      <w:rFonts w:ascii="Arial" w:eastAsia="Calibri" w:hAnsi="Arial" w:cs="Arial"/>
      <w:b/>
      <w:bCs/>
      <w:sz w:val="26"/>
      <w:szCs w:val="26"/>
      <w:lang w:val="es-ES"/>
    </w:rPr>
  </w:style>
  <w:style w:type="paragraph" w:styleId="Ttulo4">
    <w:name w:val="heading 4"/>
    <w:aliases w:val="titulo graficas,h4,H4,**Level 3 Paragraph Header,Map Title,Title 1,(Alt+4),H41,(Alt+4)1,H42,(Alt+4)2,H43,(Alt+4)3,H44,(Alt+4)4,H45,(Alt+4)5,H411,(Alt+4)11,H421,(Alt+4)21,H431,(Alt+4)31,H46,(Alt+4)6,H412,(Alt+4)12,H422,(Alt+4)22,H432,(Alt+4)32"/>
    <w:basedOn w:val="Normal"/>
    <w:next w:val="Normal"/>
    <w:link w:val="Ttulo4Car"/>
    <w:uiPriority w:val="9"/>
    <w:qFormat/>
    <w:locked/>
    <w:rsid w:val="00E63A55"/>
    <w:pPr>
      <w:keepNext/>
      <w:spacing w:before="240" w:after="60"/>
      <w:outlineLvl w:val="3"/>
    </w:pPr>
    <w:rPr>
      <w:rFonts w:eastAsia="Calibri"/>
      <w:b/>
      <w:bCs/>
      <w:sz w:val="28"/>
      <w:szCs w:val="28"/>
      <w:lang w:val="es-ES"/>
    </w:rPr>
  </w:style>
  <w:style w:type="paragraph" w:styleId="Ttulo5">
    <w:name w:val="heading 5"/>
    <w:basedOn w:val="Normal"/>
    <w:next w:val="Normal"/>
    <w:link w:val="Ttulo5Car"/>
    <w:uiPriority w:val="9"/>
    <w:qFormat/>
    <w:locked/>
    <w:rsid w:val="00E0441E"/>
    <w:pPr>
      <w:spacing w:before="240" w:after="60"/>
      <w:outlineLvl w:val="4"/>
    </w:pPr>
    <w:rPr>
      <w:b/>
      <w:bCs/>
      <w:i/>
      <w:iCs/>
      <w:sz w:val="26"/>
      <w:szCs w:val="26"/>
      <w:lang w:val="es-ES"/>
    </w:rPr>
  </w:style>
  <w:style w:type="paragraph" w:styleId="Ttulo6">
    <w:name w:val="heading 6"/>
    <w:basedOn w:val="Normal"/>
    <w:next w:val="Normal"/>
    <w:link w:val="Ttulo6Car"/>
    <w:uiPriority w:val="9"/>
    <w:qFormat/>
    <w:locked/>
    <w:rsid w:val="00E63A55"/>
    <w:pPr>
      <w:spacing w:before="240" w:after="60"/>
      <w:outlineLvl w:val="5"/>
    </w:pPr>
    <w:rPr>
      <w:rFonts w:eastAsia="Calibri"/>
      <w:b/>
      <w:bCs/>
      <w:sz w:val="22"/>
      <w:szCs w:val="22"/>
      <w:lang w:val="es-ES"/>
    </w:rPr>
  </w:style>
  <w:style w:type="paragraph" w:styleId="Ttulo7">
    <w:name w:val="heading 7"/>
    <w:basedOn w:val="Normal"/>
    <w:next w:val="Normal"/>
    <w:link w:val="Ttulo7Car"/>
    <w:uiPriority w:val="9"/>
    <w:qFormat/>
    <w:locked/>
    <w:rsid w:val="00ED36AF"/>
    <w:pPr>
      <w:keepNext/>
      <w:keepLines/>
      <w:spacing w:before="200"/>
      <w:jc w:val="both"/>
      <w:outlineLvl w:val="6"/>
    </w:pPr>
    <w:rPr>
      <w:rFonts w:ascii="Franklin Gothic Book" w:hAnsi="Franklin Gothic Book"/>
      <w:i/>
      <w:iCs/>
      <w:color w:val="404040"/>
      <w:sz w:val="22"/>
      <w:szCs w:val="22"/>
      <w:lang w:eastAsia="en-US"/>
    </w:rPr>
  </w:style>
  <w:style w:type="paragraph" w:styleId="Ttulo8">
    <w:name w:val="heading 8"/>
    <w:basedOn w:val="Normal"/>
    <w:next w:val="Normal"/>
    <w:link w:val="Ttulo8Car"/>
    <w:uiPriority w:val="9"/>
    <w:qFormat/>
    <w:locked/>
    <w:rsid w:val="00ED36AF"/>
    <w:pPr>
      <w:keepNext/>
      <w:keepLines/>
      <w:tabs>
        <w:tab w:val="right" w:pos="851"/>
        <w:tab w:val="left" w:pos="1418"/>
      </w:tabs>
      <w:spacing w:before="200"/>
      <w:ind w:left="709"/>
      <w:jc w:val="both"/>
      <w:outlineLvl w:val="7"/>
    </w:pPr>
    <w:rPr>
      <w:rFonts w:ascii="Cambria" w:hAnsi="Cambria"/>
      <w:color w:val="404040"/>
      <w:sz w:val="20"/>
      <w:szCs w:val="20"/>
      <w:lang w:val="es-ES"/>
    </w:rPr>
  </w:style>
  <w:style w:type="paragraph" w:styleId="Ttulo9">
    <w:name w:val="heading 9"/>
    <w:basedOn w:val="Normal"/>
    <w:next w:val="Normal"/>
    <w:link w:val="Ttulo9Car"/>
    <w:uiPriority w:val="9"/>
    <w:qFormat/>
    <w:locked/>
    <w:rsid w:val="00ED36AF"/>
    <w:pPr>
      <w:keepNext/>
      <w:keepLines/>
      <w:spacing w:before="200"/>
      <w:jc w:val="both"/>
      <w:outlineLvl w:val="8"/>
    </w:pPr>
    <w:rPr>
      <w:rFonts w:ascii="Franklin Gothic Book" w:hAnsi="Franklin Gothic Book"/>
      <w:i/>
      <w:iCs/>
      <w:color w:val="404040"/>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Headline Car, Car Car,Car Car Car"/>
    <w:link w:val="Ttulo1"/>
    <w:uiPriority w:val="9"/>
    <w:rsid w:val="00EA5E53"/>
    <w:rPr>
      <w:rFonts w:ascii="Univers (W1)" w:hAnsi="Univers (W1)"/>
      <w:b/>
      <w:sz w:val="22"/>
      <w:szCs w:val="22"/>
      <w:lang w:val="es-ES_tradnl" w:eastAsia="es-ES" w:bidi="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uiPriority w:val="9"/>
    <w:rsid w:val="00EA5E53"/>
    <w:rPr>
      <w:rFonts w:ascii="Univers (W1)" w:hAnsi="Univers (W1)"/>
      <w:b/>
      <w:sz w:val="22"/>
      <w:szCs w:val="22"/>
      <w:lang w:val="es-ES_tradnl" w:eastAsia="es-ES" w:bidi="ar-SA"/>
    </w:rPr>
  </w:style>
  <w:style w:type="character" w:customStyle="1" w:styleId="Ttulo3Car">
    <w:name w:val="Título 3 Car"/>
    <w:aliases w:val="hoofdstuk 1.1.1 Car,Gliederung3 Car,Gliederung31 Car,Gliederung32 Car,Gliederung33 Car,Gliederung34 Car,Gliederung35 Car,Gliederung36 Car,Gliederung38 Car"/>
    <w:link w:val="Ttulo3"/>
    <w:uiPriority w:val="9"/>
    <w:locked/>
    <w:rsid w:val="00E63A55"/>
    <w:rPr>
      <w:rFonts w:ascii="Arial" w:eastAsia="Calibri" w:hAnsi="Arial" w:cs="Arial"/>
      <w:b/>
      <w:bCs/>
      <w:sz w:val="26"/>
      <w:szCs w:val="26"/>
      <w:lang w:val="es-ES" w:eastAsia="es-ES" w:bidi="ar-SA"/>
    </w:rPr>
  </w:style>
  <w:style w:type="character" w:customStyle="1" w:styleId="Ttulo4Car">
    <w:name w:val="Título 4 Car"/>
    <w:aliases w:val="titulo graficas Car,h4 Car,H4 Car,**Level 3 Paragraph Header Car,Map Title Car,Title 1 Car,(Alt+4) Car,H41 Car,(Alt+4)1 Car,H42 Car,(Alt+4)2 Car,H43 Car,(Alt+4)3 Car,H44 Car,(Alt+4)4 Car,H45 Car,(Alt+4)5 Car,H411 Car,(Alt+4)11 Car,H421 Car"/>
    <w:link w:val="Ttulo4"/>
    <w:uiPriority w:val="9"/>
    <w:locked/>
    <w:rsid w:val="00E63A55"/>
    <w:rPr>
      <w:rFonts w:eastAsia="Calibri"/>
      <w:b/>
      <w:bCs/>
      <w:sz w:val="28"/>
      <w:szCs w:val="28"/>
      <w:lang w:val="es-ES" w:eastAsia="es-ES" w:bidi="ar-SA"/>
    </w:rPr>
  </w:style>
  <w:style w:type="character" w:customStyle="1" w:styleId="Ttulo5Car">
    <w:name w:val="Título 5 Car"/>
    <w:link w:val="Ttulo5"/>
    <w:uiPriority w:val="9"/>
    <w:locked/>
    <w:rsid w:val="00E63A55"/>
    <w:rPr>
      <w:b/>
      <w:bCs/>
      <w:i/>
      <w:iCs/>
      <w:sz w:val="26"/>
      <w:szCs w:val="26"/>
      <w:lang w:val="es-ES" w:eastAsia="es-ES" w:bidi="ar-SA"/>
    </w:rPr>
  </w:style>
  <w:style w:type="character" w:customStyle="1" w:styleId="Ttulo6Car">
    <w:name w:val="Título 6 Car"/>
    <w:link w:val="Ttulo6"/>
    <w:uiPriority w:val="9"/>
    <w:locked/>
    <w:rsid w:val="00E63A55"/>
    <w:rPr>
      <w:rFonts w:eastAsia="Calibri"/>
      <w:b/>
      <w:bCs/>
      <w:sz w:val="22"/>
      <w:szCs w:val="22"/>
      <w:lang w:val="es-ES" w:eastAsia="es-ES" w:bidi="ar-SA"/>
    </w:rPr>
  </w:style>
  <w:style w:type="character" w:customStyle="1" w:styleId="Ttulo7Car">
    <w:name w:val="Título 7 Car"/>
    <w:link w:val="Ttulo7"/>
    <w:uiPriority w:val="9"/>
    <w:rsid w:val="00ED36AF"/>
    <w:rPr>
      <w:rFonts w:ascii="Franklin Gothic Book" w:hAnsi="Franklin Gothic Book"/>
      <w:i/>
      <w:iCs/>
      <w:color w:val="404040"/>
      <w:sz w:val="22"/>
      <w:szCs w:val="22"/>
      <w:lang w:eastAsia="en-US"/>
    </w:rPr>
  </w:style>
  <w:style w:type="character" w:customStyle="1" w:styleId="Ttulo8Car">
    <w:name w:val="Título 8 Car"/>
    <w:link w:val="Ttulo8"/>
    <w:uiPriority w:val="9"/>
    <w:rsid w:val="00ED36AF"/>
    <w:rPr>
      <w:rFonts w:ascii="Cambria" w:hAnsi="Cambria"/>
      <w:color w:val="404040"/>
      <w:lang w:val="es-ES" w:eastAsia="es-ES"/>
    </w:rPr>
  </w:style>
  <w:style w:type="character" w:customStyle="1" w:styleId="Ttulo9Car">
    <w:name w:val="Título 9 Car"/>
    <w:link w:val="Ttulo9"/>
    <w:uiPriority w:val="9"/>
    <w:rsid w:val="00ED36AF"/>
    <w:rPr>
      <w:rFonts w:ascii="Franklin Gothic Book" w:hAnsi="Franklin Gothic Book"/>
      <w:i/>
      <w:iCs/>
      <w:color w:val="404040"/>
      <w:lang w:eastAsia="en-US"/>
    </w:rPr>
  </w:style>
  <w:style w:type="paragraph" w:styleId="Sangra2detindependiente">
    <w:name w:val="Body Text Indent 2"/>
    <w:basedOn w:val="Normal"/>
    <w:link w:val="Sangra2detindependienteCar"/>
    <w:rsid w:val="00FA6D1E"/>
    <w:pPr>
      <w:ind w:left="284" w:hanging="284"/>
      <w:jc w:val="both"/>
    </w:pPr>
    <w:rPr>
      <w:lang w:val="es-ES"/>
    </w:rPr>
  </w:style>
  <w:style w:type="character" w:customStyle="1" w:styleId="Sangra2detindependienteCar">
    <w:name w:val="Sangría 2 de t. independiente Car"/>
    <w:link w:val="Sangra2detindependiente"/>
    <w:locked/>
    <w:rsid w:val="009E084B"/>
    <w:rPr>
      <w:sz w:val="24"/>
      <w:szCs w:val="24"/>
      <w:lang w:val="es-ES" w:eastAsia="es-ES"/>
    </w:rPr>
  </w:style>
  <w:style w:type="paragraph" w:styleId="Encabezado">
    <w:name w:val="header"/>
    <w:aliases w:val="base,Encabezado1"/>
    <w:basedOn w:val="Normal"/>
    <w:link w:val="EncabezadoCar"/>
    <w:uiPriority w:val="99"/>
    <w:rsid w:val="00FA6D1E"/>
    <w:pPr>
      <w:widowControl w:val="0"/>
      <w:tabs>
        <w:tab w:val="center" w:pos="4252"/>
        <w:tab w:val="right" w:pos="8504"/>
      </w:tabs>
    </w:pPr>
    <w:rPr>
      <w:sz w:val="20"/>
      <w:szCs w:val="20"/>
      <w:lang w:val="es-ES"/>
    </w:rPr>
  </w:style>
  <w:style w:type="character" w:customStyle="1" w:styleId="EncabezadoCar">
    <w:name w:val="Encabezado Car"/>
    <w:aliases w:val="base Car1,Encabezado1 Car"/>
    <w:link w:val="Encabezado"/>
    <w:uiPriority w:val="99"/>
    <w:locked/>
    <w:rsid w:val="007F45E3"/>
    <w:rPr>
      <w:lang w:val="es-ES" w:eastAsia="es-ES"/>
    </w:rPr>
  </w:style>
  <w:style w:type="paragraph" w:styleId="Textoindependiente2">
    <w:name w:val="Body Text 2"/>
    <w:basedOn w:val="Normal"/>
    <w:link w:val="Textoindependiente2Car"/>
    <w:uiPriority w:val="99"/>
    <w:rsid w:val="00FA6D1E"/>
    <w:pPr>
      <w:jc w:val="center"/>
    </w:pPr>
    <w:rPr>
      <w:lang w:val="es-ES"/>
    </w:rPr>
  </w:style>
  <w:style w:type="character" w:customStyle="1" w:styleId="Textoindependiente2Car">
    <w:name w:val="Texto independiente 2 Car"/>
    <w:link w:val="Textoindependiente2"/>
    <w:uiPriority w:val="99"/>
    <w:locked/>
    <w:rsid w:val="009E084B"/>
    <w:rPr>
      <w:sz w:val="24"/>
      <w:szCs w:val="24"/>
      <w:lang w:val="es-ES" w:eastAsia="es-ES"/>
    </w:rPr>
  </w:style>
  <w:style w:type="character" w:styleId="Hipervnculo">
    <w:name w:val="Hyperlink"/>
    <w:uiPriority w:val="99"/>
    <w:rsid w:val="00FA6D1E"/>
    <w:rPr>
      <w:color w:val="0000FF"/>
      <w:u w:val="single"/>
    </w:rPr>
  </w:style>
  <w:style w:type="paragraph" w:styleId="Textoindependiente">
    <w:name w:val="Body Text"/>
    <w:basedOn w:val="Normal"/>
    <w:link w:val="TextoindependienteCar"/>
    <w:rsid w:val="00FA6D1E"/>
    <w:pPr>
      <w:widowControl w:val="0"/>
      <w:jc w:val="both"/>
    </w:pPr>
    <w:rPr>
      <w:lang w:val="es-ES"/>
    </w:rPr>
  </w:style>
  <w:style w:type="character" w:customStyle="1" w:styleId="TextoindependienteCar">
    <w:name w:val="Texto independiente Car"/>
    <w:link w:val="Textoindependiente"/>
    <w:locked/>
    <w:rsid w:val="009E084B"/>
    <w:rPr>
      <w:sz w:val="24"/>
      <w:szCs w:val="24"/>
      <w:lang w:val="es-ES" w:eastAsia="es-ES"/>
    </w:rPr>
  </w:style>
  <w:style w:type="paragraph" w:styleId="Sangradetextonormal">
    <w:name w:val="Body Text Indent"/>
    <w:aliases w:val="Sangría de t. independiente"/>
    <w:basedOn w:val="Normal"/>
    <w:link w:val="SangradetextonormalCar"/>
    <w:rsid w:val="00FA6D1E"/>
    <w:pPr>
      <w:ind w:left="426" w:hanging="426"/>
      <w:jc w:val="both"/>
    </w:pPr>
    <w:rPr>
      <w:lang w:val="es-ES"/>
    </w:rPr>
  </w:style>
  <w:style w:type="character" w:customStyle="1" w:styleId="SangradetextonormalCar">
    <w:name w:val="Sangría de texto normal Car"/>
    <w:aliases w:val="Sangría de t. independiente Car"/>
    <w:link w:val="Sangradetextonormal"/>
    <w:locked/>
    <w:rsid w:val="009E084B"/>
    <w:rPr>
      <w:sz w:val="24"/>
      <w:szCs w:val="24"/>
      <w:lang w:val="es-ES" w:eastAsia="es-ES"/>
    </w:rPr>
  </w:style>
  <w:style w:type="paragraph" w:customStyle="1" w:styleId="BodyText22">
    <w:name w:val="Body Text 22"/>
    <w:basedOn w:val="Normal"/>
    <w:uiPriority w:val="99"/>
    <w:rsid w:val="00FA6D1E"/>
    <w:pPr>
      <w:widowControl w:val="0"/>
      <w:jc w:val="both"/>
    </w:pPr>
    <w:rPr>
      <w:rFonts w:ascii="Arial" w:hAnsi="Arial" w:cs="Arial"/>
      <w:b/>
      <w:bCs/>
      <w:sz w:val="20"/>
      <w:szCs w:val="20"/>
    </w:rPr>
  </w:style>
  <w:style w:type="paragraph" w:styleId="Textoindependiente3">
    <w:name w:val="Body Text 3"/>
    <w:basedOn w:val="Normal"/>
    <w:link w:val="Textoindependiente3Car"/>
    <w:rsid w:val="00FA6D1E"/>
    <w:pPr>
      <w:shd w:val="clear" w:color="auto" w:fill="FFFFFF"/>
      <w:jc w:val="both"/>
    </w:pPr>
    <w:rPr>
      <w:sz w:val="16"/>
      <w:szCs w:val="16"/>
      <w:lang w:val="es-ES"/>
    </w:rPr>
  </w:style>
  <w:style w:type="character" w:customStyle="1" w:styleId="Textoindependiente3Car">
    <w:name w:val="Texto independiente 3 Car"/>
    <w:link w:val="Textoindependiente3"/>
    <w:locked/>
    <w:rsid w:val="009E084B"/>
    <w:rPr>
      <w:sz w:val="16"/>
      <w:szCs w:val="16"/>
      <w:lang w:val="es-ES" w:eastAsia="es-ES"/>
    </w:rPr>
  </w:style>
  <w:style w:type="paragraph" w:customStyle="1" w:styleId="BodyTextIndent32">
    <w:name w:val="Body Text Indent 32"/>
    <w:basedOn w:val="Normal"/>
    <w:rsid w:val="00FA6D1E"/>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cs="Arial"/>
      <w:spacing w:val="-2"/>
      <w:sz w:val="22"/>
      <w:szCs w:val="22"/>
      <w:lang w:eastAsia="es-MX"/>
    </w:rPr>
  </w:style>
  <w:style w:type="paragraph" w:customStyle="1" w:styleId="BodyTextIndent31">
    <w:name w:val="Body Text Indent 31"/>
    <w:basedOn w:val="Normal"/>
    <w:uiPriority w:val="99"/>
    <w:rsid w:val="00FA6D1E"/>
    <w:pPr>
      <w:widowControl w:val="0"/>
      <w:ind w:left="170" w:hanging="170"/>
      <w:jc w:val="both"/>
    </w:pPr>
    <w:rPr>
      <w:sz w:val="22"/>
      <w:szCs w:val="22"/>
    </w:rPr>
  </w:style>
  <w:style w:type="paragraph" w:customStyle="1" w:styleId="TEXTO">
    <w:name w:val="TEXTO"/>
    <w:basedOn w:val="Normal"/>
    <w:uiPriority w:val="99"/>
    <w:rsid w:val="00FA6D1E"/>
    <w:pPr>
      <w:jc w:val="both"/>
    </w:pPr>
    <w:rPr>
      <w:rFonts w:ascii="Arial" w:hAnsi="Arial" w:cs="Arial"/>
    </w:rPr>
  </w:style>
  <w:style w:type="paragraph" w:styleId="Lista2">
    <w:name w:val="List 2"/>
    <w:basedOn w:val="Normal"/>
    <w:rsid w:val="00FA6D1E"/>
    <w:pPr>
      <w:ind w:left="566" w:hanging="283"/>
      <w:jc w:val="both"/>
    </w:pPr>
    <w:rPr>
      <w:rFonts w:ascii="Arial" w:hAnsi="Arial" w:cs="Arial"/>
      <w:sz w:val="22"/>
      <w:szCs w:val="22"/>
    </w:rPr>
  </w:style>
  <w:style w:type="paragraph" w:customStyle="1" w:styleId="BodyTextIndent33">
    <w:name w:val="Body Text Indent 33"/>
    <w:basedOn w:val="Normal"/>
    <w:uiPriority w:val="99"/>
    <w:rsid w:val="00FA6D1E"/>
    <w:pPr>
      <w:tabs>
        <w:tab w:val="left" w:pos="0"/>
        <w:tab w:val="left" w:pos="227"/>
        <w:tab w:val="left" w:pos="720"/>
      </w:tabs>
      <w:suppressAutoHyphens/>
      <w:ind w:left="1276" w:hanging="709"/>
      <w:jc w:val="both"/>
    </w:pPr>
    <w:rPr>
      <w:rFonts w:ascii="Arial" w:hAnsi="Arial" w:cs="Arial"/>
      <w:spacing w:val="-2"/>
      <w:sz w:val="22"/>
      <w:szCs w:val="22"/>
      <w:lang w:val="es-ES_tradnl"/>
    </w:rPr>
  </w:style>
  <w:style w:type="paragraph" w:customStyle="1" w:styleId="BodyTextIndent21">
    <w:name w:val="Body Text Indent 21"/>
    <w:basedOn w:val="Normal"/>
    <w:uiPriority w:val="99"/>
    <w:rsid w:val="00FA6D1E"/>
    <w:pPr>
      <w:widowControl w:val="0"/>
      <w:ind w:left="709" w:hanging="709"/>
      <w:jc w:val="both"/>
    </w:pPr>
    <w:rPr>
      <w:sz w:val="22"/>
      <w:szCs w:val="22"/>
    </w:rPr>
  </w:style>
  <w:style w:type="paragraph" w:customStyle="1" w:styleId="BodyText31">
    <w:name w:val="Body Text 31"/>
    <w:basedOn w:val="Normal"/>
    <w:link w:val="BodyText3Car"/>
    <w:uiPriority w:val="99"/>
    <w:rsid w:val="00FA6D1E"/>
    <w:pPr>
      <w:widowControl w:val="0"/>
      <w:spacing w:line="480" w:lineRule="auto"/>
      <w:jc w:val="both"/>
    </w:pPr>
    <w:rPr>
      <w:rFonts w:ascii="Arial" w:hAnsi="Arial"/>
      <w:b/>
      <w:bCs/>
      <w:sz w:val="16"/>
      <w:szCs w:val="16"/>
    </w:rPr>
  </w:style>
  <w:style w:type="character" w:styleId="Nmerodepgina">
    <w:name w:val="page number"/>
    <w:rsid w:val="00FA6D1E"/>
    <w:rPr>
      <w:sz w:val="20"/>
      <w:szCs w:val="20"/>
    </w:rPr>
  </w:style>
  <w:style w:type="paragraph" w:styleId="Piedepgina">
    <w:name w:val="footer"/>
    <w:aliases w:val="footer odd,footer odd1,footer odd2,footer odd3,footer odd4,footer odd5,Pie de página1,footer"/>
    <w:basedOn w:val="Normal"/>
    <w:link w:val="PiedepginaCar"/>
    <w:uiPriority w:val="99"/>
    <w:rsid w:val="00FA6D1E"/>
    <w:pPr>
      <w:widowControl w:val="0"/>
      <w:tabs>
        <w:tab w:val="center" w:pos="4419"/>
        <w:tab w:val="right" w:pos="8838"/>
      </w:tabs>
    </w:pPr>
    <w:rPr>
      <w:sz w:val="20"/>
      <w:szCs w:val="20"/>
      <w:lang w:val="es-ES"/>
    </w:rPr>
  </w:style>
  <w:style w:type="character" w:customStyle="1" w:styleId="PiedepginaCar">
    <w:name w:val="Pie de página Car"/>
    <w:aliases w:val="footer odd Car,footer odd1 Car,footer odd2 Car,footer odd3 Car,footer odd4 Car,footer odd5 Car,Pie de página1 Car,footer Car"/>
    <w:link w:val="Piedepgina"/>
    <w:uiPriority w:val="99"/>
    <w:locked/>
    <w:rsid w:val="002E30C4"/>
    <w:rPr>
      <w:lang w:val="es-ES" w:eastAsia="es-ES"/>
    </w:rPr>
  </w:style>
  <w:style w:type="character" w:customStyle="1" w:styleId="FooterChar">
    <w:name w:val="Footer Char"/>
    <w:aliases w:val="footer odd Char,footer odd1 Char,footer odd2 Char,footer odd3 Char,footer odd4 Char,footer odd5 Char,Pie de página1 Char"/>
    <w:uiPriority w:val="99"/>
    <w:locked/>
    <w:rsid w:val="009E084B"/>
    <w:rPr>
      <w:sz w:val="24"/>
      <w:szCs w:val="24"/>
      <w:lang w:val="es-ES" w:eastAsia="es-ES"/>
    </w:rPr>
  </w:style>
  <w:style w:type="paragraph" w:customStyle="1" w:styleId="Cuadrculamediana1-nfasis21">
    <w:name w:val="Cuadrícula mediana 1 - Énfasis 21"/>
    <w:basedOn w:val="Normal"/>
    <w:uiPriority w:val="34"/>
    <w:qFormat/>
    <w:rsid w:val="00473297"/>
    <w:pPr>
      <w:ind w:left="708"/>
    </w:pPr>
  </w:style>
  <w:style w:type="character" w:styleId="Refdecomentario">
    <w:name w:val="annotation reference"/>
    <w:uiPriority w:val="99"/>
    <w:rsid w:val="00931C33"/>
    <w:rPr>
      <w:sz w:val="16"/>
      <w:szCs w:val="16"/>
    </w:rPr>
  </w:style>
  <w:style w:type="paragraph" w:styleId="Textocomentario">
    <w:name w:val="annotation text"/>
    <w:basedOn w:val="Normal"/>
    <w:link w:val="TextocomentarioCar"/>
    <w:uiPriority w:val="99"/>
    <w:rsid w:val="00931C33"/>
    <w:rPr>
      <w:sz w:val="20"/>
      <w:szCs w:val="20"/>
    </w:rPr>
  </w:style>
  <w:style w:type="character" w:customStyle="1" w:styleId="TextocomentarioCar">
    <w:name w:val="Texto comentario Car"/>
    <w:basedOn w:val="Fuentedeprrafopredeter"/>
    <w:link w:val="Textocomentario"/>
    <w:uiPriority w:val="99"/>
    <w:locked/>
    <w:rsid w:val="00931C33"/>
  </w:style>
  <w:style w:type="paragraph" w:styleId="Asuntodelcomentario">
    <w:name w:val="annotation subject"/>
    <w:basedOn w:val="Textocomentario"/>
    <w:next w:val="Textocomentario"/>
    <w:link w:val="AsuntodelcomentarioCar"/>
    <w:rsid w:val="00931C33"/>
    <w:rPr>
      <w:b/>
      <w:bCs/>
    </w:rPr>
  </w:style>
  <w:style w:type="character" w:customStyle="1" w:styleId="AsuntodelcomentarioCar">
    <w:name w:val="Asunto del comentario Car"/>
    <w:link w:val="Asuntodelcomentario"/>
    <w:locked/>
    <w:rsid w:val="00931C33"/>
    <w:rPr>
      <w:b/>
      <w:bCs/>
    </w:rPr>
  </w:style>
  <w:style w:type="paragraph" w:styleId="Textodeglobo">
    <w:name w:val="Balloon Text"/>
    <w:basedOn w:val="Normal"/>
    <w:link w:val="TextodegloboCar"/>
    <w:uiPriority w:val="99"/>
    <w:rsid w:val="00931C33"/>
    <w:rPr>
      <w:rFonts w:ascii="Tahoma" w:hAnsi="Tahoma"/>
      <w:sz w:val="16"/>
      <w:szCs w:val="16"/>
    </w:rPr>
  </w:style>
  <w:style w:type="character" w:customStyle="1" w:styleId="TextodegloboCar">
    <w:name w:val="Texto de globo Car"/>
    <w:link w:val="Textodeglobo"/>
    <w:uiPriority w:val="99"/>
    <w:locked/>
    <w:rsid w:val="00931C33"/>
    <w:rPr>
      <w:rFonts w:ascii="Tahoma" w:hAnsi="Tahoma" w:cs="Tahoma"/>
      <w:sz w:val="16"/>
      <w:szCs w:val="16"/>
    </w:rPr>
  </w:style>
  <w:style w:type="paragraph" w:customStyle="1" w:styleId="Texto0">
    <w:name w:val="Texto"/>
    <w:basedOn w:val="Normal"/>
    <w:link w:val="TextoCar"/>
    <w:rsid w:val="008A5564"/>
    <w:pPr>
      <w:spacing w:after="101" w:line="216" w:lineRule="exact"/>
      <w:ind w:firstLine="288"/>
      <w:jc w:val="both"/>
    </w:pPr>
    <w:rPr>
      <w:rFonts w:ascii="Arial" w:hAnsi="Arial"/>
      <w:sz w:val="18"/>
      <w:szCs w:val="18"/>
    </w:rPr>
  </w:style>
  <w:style w:type="character" w:customStyle="1" w:styleId="TextoCar">
    <w:name w:val="Texto Car"/>
    <w:link w:val="Texto0"/>
    <w:rsid w:val="00371D2C"/>
    <w:rPr>
      <w:rFonts w:ascii="Arial" w:hAnsi="Arial" w:cs="Arial"/>
      <w:sz w:val="18"/>
      <w:szCs w:val="18"/>
      <w:lang w:eastAsia="es-ES"/>
    </w:rPr>
  </w:style>
  <w:style w:type="character" w:customStyle="1" w:styleId="CarCar7">
    <w:name w:val="Car Car7"/>
    <w:uiPriority w:val="99"/>
    <w:semiHidden/>
    <w:rsid w:val="00E2368C"/>
    <w:rPr>
      <w:rFonts w:ascii="Arial" w:hAnsi="Arial" w:cs="Arial"/>
      <w:sz w:val="20"/>
      <w:szCs w:val="20"/>
      <w:lang w:val="es-MX" w:eastAsia="es-ES"/>
    </w:rPr>
  </w:style>
  <w:style w:type="character" w:customStyle="1" w:styleId="CarCar16">
    <w:name w:val="Car Car16"/>
    <w:uiPriority w:val="99"/>
    <w:rsid w:val="003E1CE4"/>
    <w:rPr>
      <w:rFonts w:ascii="Times New Roman" w:hAnsi="Times New Roman" w:cs="Times New Roman"/>
      <w:color w:val="000000"/>
      <w:sz w:val="24"/>
      <w:szCs w:val="24"/>
      <w:lang w:val="es-ES_tradnl" w:eastAsia="en-US"/>
    </w:rPr>
  </w:style>
  <w:style w:type="character" w:customStyle="1" w:styleId="Hipervnculo1">
    <w:name w:val="Hipervínculo1"/>
    <w:uiPriority w:val="99"/>
    <w:rsid w:val="00D54D72"/>
    <w:rPr>
      <w:color w:val="0000FF"/>
      <w:sz w:val="20"/>
      <w:szCs w:val="20"/>
      <w:u w:val="single"/>
    </w:rPr>
  </w:style>
  <w:style w:type="paragraph" w:customStyle="1" w:styleId="BT1">
    <w:name w:val="B_T_1"/>
    <w:uiPriority w:val="99"/>
    <w:rsid w:val="005F03FB"/>
    <w:pPr>
      <w:tabs>
        <w:tab w:val="left" w:pos="567"/>
        <w:tab w:val="left" w:pos="720"/>
      </w:tabs>
      <w:spacing w:before="120"/>
      <w:jc w:val="both"/>
    </w:pPr>
    <w:rPr>
      <w:rFonts w:ascii="Arial" w:hAnsi="Arial" w:cs="Arial"/>
      <w:color w:val="000000"/>
      <w:sz w:val="24"/>
      <w:szCs w:val="24"/>
      <w:lang w:val="es-ES_tradnl"/>
    </w:rPr>
  </w:style>
  <w:style w:type="paragraph" w:customStyle="1" w:styleId="INCISO">
    <w:name w:val="INCISO"/>
    <w:uiPriority w:val="99"/>
    <w:rsid w:val="006A49A9"/>
    <w:pPr>
      <w:tabs>
        <w:tab w:val="left" w:pos="1152"/>
      </w:tabs>
      <w:spacing w:after="101" w:line="216" w:lineRule="atLeast"/>
      <w:ind w:left="1152" w:hanging="432"/>
      <w:jc w:val="both"/>
    </w:pPr>
    <w:rPr>
      <w:rFonts w:ascii="Arial" w:hAnsi="Arial" w:cs="Arial"/>
      <w:color w:val="000000"/>
      <w:sz w:val="18"/>
      <w:szCs w:val="18"/>
      <w:lang w:val="es-ES_tradnl"/>
    </w:rPr>
  </w:style>
  <w:style w:type="paragraph" w:styleId="Ttulo">
    <w:name w:val="Title"/>
    <w:basedOn w:val="Normal"/>
    <w:link w:val="TtuloCar1"/>
    <w:uiPriority w:val="10"/>
    <w:qFormat/>
    <w:rsid w:val="00B12FEA"/>
    <w:pPr>
      <w:jc w:val="center"/>
    </w:pPr>
    <w:rPr>
      <w:b/>
    </w:rPr>
  </w:style>
  <w:style w:type="character" w:customStyle="1" w:styleId="TtuloCar">
    <w:name w:val="Título Car"/>
    <w:uiPriority w:val="10"/>
    <w:locked/>
    <w:rsid w:val="009E084B"/>
    <w:rPr>
      <w:rFonts w:ascii="Cambria" w:hAnsi="Cambria" w:cs="Cambria"/>
      <w:b/>
      <w:bCs/>
      <w:kern w:val="28"/>
      <w:sz w:val="32"/>
      <w:szCs w:val="32"/>
      <w:lang w:val="es-ES" w:eastAsia="es-ES"/>
    </w:rPr>
  </w:style>
  <w:style w:type="paragraph" w:customStyle="1" w:styleId="ROMANOS">
    <w:name w:val="ROMANOS"/>
    <w:basedOn w:val="Normal"/>
    <w:link w:val="ROMANOSCar"/>
    <w:uiPriority w:val="99"/>
    <w:rsid w:val="00D9413B"/>
    <w:pPr>
      <w:tabs>
        <w:tab w:val="left" w:pos="720"/>
      </w:tabs>
      <w:autoSpaceDE w:val="0"/>
      <w:autoSpaceDN w:val="0"/>
      <w:spacing w:after="101" w:line="216" w:lineRule="atLeast"/>
      <w:ind w:left="720" w:hanging="432"/>
      <w:jc w:val="both"/>
    </w:pPr>
    <w:rPr>
      <w:rFonts w:ascii="Arial" w:hAnsi="Arial"/>
      <w:sz w:val="18"/>
      <w:szCs w:val="18"/>
      <w:lang w:val="es-ES_tradnl"/>
    </w:rPr>
  </w:style>
  <w:style w:type="character" w:customStyle="1" w:styleId="ROMANOSCar">
    <w:name w:val="ROMANOS Car"/>
    <w:link w:val="ROMANOS"/>
    <w:uiPriority w:val="99"/>
    <w:locked/>
    <w:rsid w:val="00D9413B"/>
    <w:rPr>
      <w:rFonts w:ascii="Arial" w:hAnsi="Arial" w:cs="Arial"/>
      <w:sz w:val="18"/>
      <w:szCs w:val="18"/>
      <w:lang w:val="es-ES_tradnl" w:eastAsia="es-ES"/>
    </w:rPr>
  </w:style>
  <w:style w:type="paragraph" w:customStyle="1" w:styleId="texto1">
    <w:name w:val="texto"/>
    <w:basedOn w:val="Normal"/>
    <w:uiPriority w:val="99"/>
    <w:rsid w:val="00AD39AE"/>
    <w:pPr>
      <w:spacing w:after="101" w:line="216" w:lineRule="atLeast"/>
      <w:ind w:firstLine="288"/>
      <w:jc w:val="both"/>
    </w:pPr>
    <w:rPr>
      <w:rFonts w:ascii="Arial" w:hAnsi="Arial" w:cs="Arial"/>
      <w:sz w:val="18"/>
      <w:szCs w:val="18"/>
      <w:lang w:val="es-ES_tradnl"/>
    </w:rPr>
  </w:style>
  <w:style w:type="paragraph" w:customStyle="1" w:styleId="ANOTACION">
    <w:name w:val="ANOTACION"/>
    <w:basedOn w:val="Normal"/>
    <w:rsid w:val="00AD39AE"/>
    <w:pPr>
      <w:autoSpaceDE w:val="0"/>
      <w:autoSpaceDN w:val="0"/>
      <w:spacing w:after="101" w:line="216" w:lineRule="atLeast"/>
      <w:jc w:val="center"/>
    </w:pPr>
    <w:rPr>
      <w:rFonts w:ascii="Arial" w:hAnsi="Arial" w:cs="Arial"/>
      <w:b/>
      <w:bCs/>
      <w:sz w:val="18"/>
      <w:szCs w:val="18"/>
      <w:lang w:val="es-ES_tradnl"/>
    </w:rPr>
  </w:style>
  <w:style w:type="paragraph" w:styleId="NormalWeb">
    <w:name w:val="Normal (Web)"/>
    <w:basedOn w:val="Normal"/>
    <w:uiPriority w:val="99"/>
    <w:rsid w:val="00EA5E53"/>
    <w:pPr>
      <w:spacing w:before="100" w:beforeAutospacing="1" w:after="100" w:afterAutospacing="1"/>
    </w:pPr>
    <w:rPr>
      <w:rFonts w:ascii="Arial Unicode MS" w:eastAsia="Arial Unicode MS" w:hAnsi="Arial Unicode MS" w:cs="Arial Unicode MS"/>
      <w:color w:val="000000"/>
    </w:rPr>
  </w:style>
  <w:style w:type="character" w:customStyle="1" w:styleId="baseCar">
    <w:name w:val="base Car"/>
    <w:aliases w:val="Encabezado1 Car Car"/>
    <w:rsid w:val="00EA5E53"/>
    <w:rPr>
      <w:lang w:val="es-ES" w:eastAsia="es-ES" w:bidi="ar-SA"/>
    </w:rPr>
  </w:style>
  <w:style w:type="paragraph" w:customStyle="1" w:styleId="CABEZA">
    <w:name w:val="CABEZA"/>
    <w:basedOn w:val="Ttulo1"/>
    <w:rsid w:val="00EA5E53"/>
    <w:pPr>
      <w:keepNext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line="216" w:lineRule="atLeast"/>
    </w:pPr>
    <w:rPr>
      <w:rFonts w:ascii="CG Palacio (WN)" w:hAnsi="CG Palacio (WN)"/>
      <w:sz w:val="28"/>
      <w:szCs w:val="20"/>
    </w:rPr>
  </w:style>
  <w:style w:type="paragraph" w:customStyle="1" w:styleId="Textopredeterminado">
    <w:name w:val="Texto predeterminado"/>
    <w:basedOn w:val="Normal"/>
    <w:rsid w:val="00E0441E"/>
    <w:rPr>
      <w:lang w:val="en-US" w:eastAsia="en-US"/>
    </w:rPr>
  </w:style>
  <w:style w:type="paragraph" w:customStyle="1" w:styleId="Estndar">
    <w:name w:val="Estándar"/>
    <w:basedOn w:val="Normal"/>
    <w:rsid w:val="00E0441E"/>
  </w:style>
  <w:style w:type="paragraph" w:customStyle="1" w:styleId="sangra1">
    <w:name w:val="sangra1"/>
    <w:basedOn w:val="Normal"/>
    <w:rsid w:val="00E0441E"/>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subbas">
    <w:name w:val="subbas"/>
    <w:basedOn w:val="Normal"/>
    <w:rsid w:val="00E0441E"/>
    <w:pPr>
      <w:overflowPunct w:val="0"/>
      <w:autoSpaceDE w:val="0"/>
      <w:autoSpaceDN w:val="0"/>
      <w:adjustRightInd w:val="0"/>
      <w:ind w:left="1440" w:hanging="1440"/>
      <w:jc w:val="both"/>
      <w:textAlignment w:val="baseline"/>
    </w:pPr>
    <w:rPr>
      <w:b/>
      <w:noProof/>
      <w:szCs w:val="20"/>
    </w:rPr>
  </w:style>
  <w:style w:type="paragraph" w:customStyle="1" w:styleId="tibas">
    <w:name w:val="tibas"/>
    <w:basedOn w:val="Normal"/>
    <w:rsid w:val="00E0441E"/>
    <w:pPr>
      <w:overflowPunct w:val="0"/>
      <w:autoSpaceDE w:val="0"/>
      <w:autoSpaceDN w:val="0"/>
      <w:adjustRightInd w:val="0"/>
      <w:jc w:val="center"/>
      <w:textAlignment w:val="baseline"/>
    </w:pPr>
    <w:rPr>
      <w:b/>
      <w:noProof/>
      <w:sz w:val="26"/>
      <w:szCs w:val="20"/>
    </w:rPr>
  </w:style>
  <w:style w:type="character" w:styleId="Textoennegrita">
    <w:name w:val="Strong"/>
    <w:uiPriority w:val="22"/>
    <w:qFormat/>
    <w:locked/>
    <w:rsid w:val="00544313"/>
    <w:rPr>
      <w:b/>
      <w:bCs/>
    </w:rPr>
  </w:style>
  <w:style w:type="table" w:styleId="Tablaconcuadrcula">
    <w:name w:val="Table Grid"/>
    <w:basedOn w:val="Tablanormal"/>
    <w:uiPriority w:val="59"/>
    <w:locked/>
    <w:rsid w:val="00BE00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ngra3detindependiente1">
    <w:name w:val="Sangría 3 de t. independiente1"/>
    <w:basedOn w:val="Normal"/>
    <w:rsid w:val="00814B4A"/>
    <w:pPr>
      <w:widowControl w:val="0"/>
      <w:ind w:left="170" w:hanging="170"/>
      <w:jc w:val="both"/>
    </w:pPr>
    <w:rPr>
      <w:sz w:val="22"/>
      <w:szCs w:val="20"/>
    </w:rPr>
  </w:style>
  <w:style w:type="paragraph" w:customStyle="1" w:styleId="CarCarCarCarCarCarCarCarCarCarCarCar">
    <w:name w:val="Car Car Car Car Car Car Car Car Car Car Car Car"/>
    <w:basedOn w:val="Normal"/>
    <w:next w:val="Normal"/>
    <w:rsid w:val="00C65F80"/>
    <w:pPr>
      <w:widowControl w:val="0"/>
      <w:adjustRightInd w:val="0"/>
      <w:spacing w:after="160" w:line="240" w:lineRule="exact"/>
      <w:jc w:val="both"/>
      <w:textAlignment w:val="baseline"/>
    </w:pPr>
    <w:rPr>
      <w:rFonts w:ascii="Tahoma" w:hAnsi="Tahoma"/>
      <w:szCs w:val="20"/>
      <w:lang w:val="en-US" w:eastAsia="en-US"/>
    </w:rPr>
  </w:style>
  <w:style w:type="paragraph" w:customStyle="1" w:styleId="Textoindependiente31">
    <w:name w:val="Texto independiente 31"/>
    <w:basedOn w:val="Normal"/>
    <w:rsid w:val="000F6426"/>
    <w:pPr>
      <w:widowControl w:val="0"/>
      <w:spacing w:line="480" w:lineRule="auto"/>
      <w:jc w:val="both"/>
    </w:pPr>
    <w:rPr>
      <w:rFonts w:ascii="Arial" w:hAnsi="Arial"/>
      <w:b/>
      <w:sz w:val="16"/>
      <w:szCs w:val="20"/>
    </w:rPr>
  </w:style>
  <w:style w:type="character" w:customStyle="1" w:styleId="Heading1Char">
    <w:name w:val="Heading 1 Char"/>
    <w:locked/>
    <w:rsid w:val="00E63A55"/>
    <w:rPr>
      <w:rFonts w:ascii="Arial" w:hAnsi="Arial" w:cs="Arial"/>
      <w:b/>
      <w:bCs/>
      <w:kern w:val="32"/>
      <w:sz w:val="32"/>
      <w:szCs w:val="32"/>
      <w:lang w:val="es-ES" w:eastAsia="es-ES"/>
    </w:rPr>
  </w:style>
  <w:style w:type="character" w:customStyle="1" w:styleId="Heading2Char">
    <w:name w:val="Heading 2 Char"/>
    <w:aliases w:val="Func Header Char,Header 21 Char,Func Header1 Char,Header 22 Char,Func Header2 Char,Header 23 Char,Func Header3 Char,Header 24 Char,Func Header4 Char,Header 25 Char,Func Header5 Char,Header 26 Char,Func Header6 Char,Header 27 Char,H2 Char"/>
    <w:locked/>
    <w:rsid w:val="00E63A55"/>
    <w:rPr>
      <w:rFonts w:ascii="Arial" w:hAnsi="Arial" w:cs="Arial"/>
      <w:b/>
      <w:bCs/>
      <w:i/>
      <w:iCs/>
      <w:sz w:val="28"/>
      <w:szCs w:val="28"/>
      <w:lang w:val="es-ES" w:eastAsia="es-ES"/>
    </w:rPr>
  </w:style>
  <w:style w:type="paragraph" w:customStyle="1" w:styleId="Car">
    <w:name w:val="Car"/>
    <w:basedOn w:val="Normal"/>
    <w:uiPriority w:val="99"/>
    <w:rsid w:val="00E63A55"/>
    <w:pPr>
      <w:spacing w:after="160" w:line="240" w:lineRule="exact"/>
      <w:jc w:val="right"/>
    </w:pPr>
    <w:rPr>
      <w:rFonts w:ascii="Verdana" w:eastAsia="Calibri" w:hAnsi="Verdana" w:cs="Arial"/>
      <w:sz w:val="20"/>
      <w:szCs w:val="21"/>
      <w:lang w:eastAsia="en-US"/>
    </w:rPr>
  </w:style>
  <w:style w:type="character" w:customStyle="1" w:styleId="TitleChar">
    <w:name w:val="Title Char"/>
    <w:locked/>
    <w:rsid w:val="00E63A55"/>
    <w:rPr>
      <w:rFonts w:ascii="Arial" w:hAnsi="Arial" w:cs="Arial"/>
      <w:b/>
      <w:bCs/>
      <w:kern w:val="28"/>
      <w:sz w:val="32"/>
      <w:szCs w:val="32"/>
      <w:lang w:val="es-ES" w:eastAsia="es-ES"/>
    </w:rPr>
  </w:style>
  <w:style w:type="character" w:customStyle="1" w:styleId="MMTopic1Car">
    <w:name w:val="MM Topic 1 Car"/>
    <w:link w:val="MMTopic1"/>
    <w:uiPriority w:val="99"/>
    <w:locked/>
    <w:rsid w:val="00E63A55"/>
    <w:rPr>
      <w:rFonts w:ascii="Arial" w:hAnsi="Arial"/>
      <w:b/>
      <w:bCs/>
      <w:kern w:val="32"/>
      <w:sz w:val="32"/>
      <w:szCs w:val="32"/>
      <w:lang w:val="es-ES" w:eastAsia="es-ES" w:bidi="ar-SA"/>
    </w:rPr>
  </w:style>
  <w:style w:type="paragraph" w:customStyle="1" w:styleId="MMTopic1">
    <w:name w:val="MM Topic 1"/>
    <w:basedOn w:val="Ttulo1"/>
    <w:link w:val="MMTopic1Car"/>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num" w:pos="360"/>
      </w:tabs>
      <w:spacing w:before="240" w:after="60" w:line="240" w:lineRule="auto"/>
      <w:jc w:val="left"/>
    </w:pPr>
    <w:rPr>
      <w:rFonts w:ascii="Arial" w:hAnsi="Arial"/>
      <w:bCs/>
      <w:kern w:val="32"/>
      <w:sz w:val="32"/>
      <w:szCs w:val="32"/>
      <w:lang w:val="es-ES"/>
    </w:rPr>
  </w:style>
  <w:style w:type="paragraph" w:customStyle="1" w:styleId="MMTopic2">
    <w:name w:val="MM Topic 2"/>
    <w:basedOn w:val="Ttulo2"/>
    <w:uiPriority w:val="99"/>
    <w:rsid w:val="00E63A5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Arial" w:eastAsia="Calibri" w:hAnsi="Arial" w:cs="Arial"/>
      <w:bCs/>
      <w:i/>
      <w:iCs/>
      <w:sz w:val="28"/>
      <w:szCs w:val="28"/>
      <w:lang w:val="es-ES"/>
    </w:rPr>
  </w:style>
  <w:style w:type="paragraph" w:customStyle="1" w:styleId="MMTopic3">
    <w:name w:val="MM Topic 3"/>
    <w:basedOn w:val="Ttulo3"/>
    <w:uiPriority w:val="99"/>
    <w:rsid w:val="00E63A55"/>
  </w:style>
  <w:style w:type="paragraph" w:customStyle="1" w:styleId="MMTopic4">
    <w:name w:val="MM Topic 4"/>
    <w:basedOn w:val="Ttulo4"/>
    <w:link w:val="MMTopic4Car"/>
    <w:uiPriority w:val="99"/>
    <w:rsid w:val="00E63A55"/>
    <w:pPr>
      <w:tabs>
        <w:tab w:val="num" w:pos="1440"/>
      </w:tabs>
    </w:pPr>
  </w:style>
  <w:style w:type="character" w:customStyle="1" w:styleId="MMTopic4Car">
    <w:name w:val="MM Topic 4 Car"/>
    <w:link w:val="MMTopic4"/>
    <w:uiPriority w:val="99"/>
    <w:locked/>
    <w:rsid w:val="00E63A55"/>
    <w:rPr>
      <w:rFonts w:eastAsia="Calibri"/>
      <w:b/>
      <w:bCs/>
      <w:sz w:val="28"/>
      <w:szCs w:val="28"/>
      <w:lang w:val="es-ES" w:eastAsia="es-ES" w:bidi="ar-SA"/>
    </w:rPr>
  </w:style>
  <w:style w:type="paragraph" w:customStyle="1" w:styleId="MMTopic5">
    <w:name w:val="MM Topic 5"/>
    <w:basedOn w:val="Ttulo5"/>
    <w:uiPriority w:val="99"/>
    <w:rsid w:val="00E63A55"/>
    <w:rPr>
      <w:rFonts w:eastAsia="Calibri"/>
    </w:rPr>
  </w:style>
  <w:style w:type="paragraph" w:customStyle="1" w:styleId="MMTopic6">
    <w:name w:val="MM Topic 6"/>
    <w:basedOn w:val="Ttulo6"/>
    <w:uiPriority w:val="99"/>
    <w:rsid w:val="00E63A55"/>
  </w:style>
  <w:style w:type="paragraph" w:customStyle="1" w:styleId="Option">
    <w:name w:val="Option"/>
    <w:basedOn w:val="Normal"/>
    <w:uiPriority w:val="99"/>
    <w:rsid w:val="00E63A55"/>
    <w:pPr>
      <w:tabs>
        <w:tab w:val="num" w:pos="360"/>
      </w:tabs>
      <w:ind w:left="360" w:hanging="360"/>
    </w:pPr>
    <w:rPr>
      <w:rFonts w:ascii="Arial" w:eastAsia="Calibri" w:hAnsi="Arial"/>
      <w:sz w:val="22"/>
      <w:szCs w:val="20"/>
      <w:lang w:val="en-US"/>
    </w:rPr>
  </w:style>
  <w:style w:type="character" w:customStyle="1" w:styleId="HeaderChar">
    <w:name w:val="Header Char"/>
    <w:locked/>
    <w:rsid w:val="00E63A55"/>
    <w:rPr>
      <w:rFonts w:ascii="Times New Roman" w:hAnsi="Times New Roman" w:cs="Times New Roman"/>
      <w:sz w:val="20"/>
      <w:szCs w:val="20"/>
      <w:lang w:val="en-US"/>
    </w:rPr>
  </w:style>
  <w:style w:type="paragraph" w:customStyle="1" w:styleId="Prrafodelista1">
    <w:name w:val="Párrafo de lista1"/>
    <w:basedOn w:val="Normal"/>
    <w:qFormat/>
    <w:rsid w:val="00E63A55"/>
    <w:pPr>
      <w:spacing w:after="200"/>
      <w:ind w:left="720"/>
    </w:pPr>
    <w:rPr>
      <w:rFonts w:eastAsia="Calibri"/>
      <w:sz w:val="22"/>
      <w:szCs w:val="20"/>
      <w:lang w:eastAsia="en-US"/>
    </w:rPr>
  </w:style>
  <w:style w:type="paragraph" w:styleId="Mapadeldocumento">
    <w:name w:val="Document Map"/>
    <w:basedOn w:val="Normal"/>
    <w:link w:val="MapadeldocumentoCar"/>
    <w:uiPriority w:val="99"/>
    <w:semiHidden/>
    <w:rsid w:val="00E63A55"/>
    <w:pPr>
      <w:shd w:val="clear" w:color="auto" w:fill="000080"/>
    </w:pPr>
    <w:rPr>
      <w:rFonts w:ascii="Tahoma" w:eastAsia="Calibri" w:hAnsi="Tahoma" w:cs="Tahoma"/>
      <w:sz w:val="20"/>
      <w:szCs w:val="20"/>
      <w:lang w:val="es-ES"/>
    </w:rPr>
  </w:style>
  <w:style w:type="character" w:customStyle="1" w:styleId="MapadeldocumentoCar">
    <w:name w:val="Mapa del documento Car"/>
    <w:link w:val="Mapadeldocumento"/>
    <w:uiPriority w:val="99"/>
    <w:semiHidden/>
    <w:locked/>
    <w:rsid w:val="00E63A55"/>
    <w:rPr>
      <w:rFonts w:ascii="Tahoma" w:eastAsia="Calibri" w:hAnsi="Tahoma" w:cs="Tahoma"/>
      <w:lang w:val="es-ES" w:eastAsia="es-ES" w:bidi="ar-SA"/>
    </w:rPr>
  </w:style>
  <w:style w:type="paragraph" w:customStyle="1" w:styleId="Bullet">
    <w:name w:val="Bullet"/>
    <w:basedOn w:val="Normal"/>
    <w:uiPriority w:val="99"/>
    <w:rsid w:val="00E63A55"/>
    <w:pPr>
      <w:tabs>
        <w:tab w:val="num" w:pos="360"/>
      </w:tabs>
      <w:ind w:left="360" w:hanging="360"/>
    </w:pPr>
    <w:rPr>
      <w:rFonts w:ascii="Arial" w:eastAsia="Calibri" w:hAnsi="Arial"/>
      <w:sz w:val="22"/>
      <w:szCs w:val="20"/>
      <w:lang w:val="en-US"/>
    </w:rPr>
  </w:style>
  <w:style w:type="character" w:customStyle="1" w:styleId="CarCar34">
    <w:name w:val="Car Car34"/>
    <w:uiPriority w:val="99"/>
    <w:rsid w:val="00E63A55"/>
    <w:rPr>
      <w:rFonts w:ascii="Arial" w:hAnsi="Arial" w:cs="Times New Roman"/>
      <w:b/>
      <w:sz w:val="28"/>
      <w:lang w:val="es-MX" w:eastAsia="es-ES" w:bidi="ar-SA"/>
    </w:rPr>
  </w:style>
  <w:style w:type="character" w:customStyle="1" w:styleId="BodyText2Char">
    <w:name w:val="Body Text 2 Char"/>
    <w:locked/>
    <w:rsid w:val="00E63A55"/>
    <w:rPr>
      <w:rFonts w:ascii="Times New Roman" w:hAnsi="Times New Roman" w:cs="Times New Roman"/>
      <w:sz w:val="20"/>
      <w:szCs w:val="20"/>
      <w:lang w:val="es-ES" w:eastAsia="es-ES"/>
    </w:rPr>
  </w:style>
  <w:style w:type="character" w:customStyle="1" w:styleId="BodyTextChar">
    <w:name w:val="Body Text Char"/>
    <w:locked/>
    <w:rsid w:val="00E63A55"/>
    <w:rPr>
      <w:rFonts w:ascii="Times New Roman" w:hAnsi="Times New Roman" w:cs="Times New Roman"/>
      <w:sz w:val="24"/>
      <w:szCs w:val="24"/>
      <w:lang w:val="es-ES" w:eastAsia="es-ES"/>
    </w:rPr>
  </w:style>
  <w:style w:type="paragraph" w:customStyle="1" w:styleId="BodyText32">
    <w:name w:val="Body Text 32"/>
    <w:basedOn w:val="Normal"/>
    <w:uiPriority w:val="99"/>
    <w:rsid w:val="00E63A55"/>
    <w:pPr>
      <w:widowControl w:val="0"/>
      <w:spacing w:line="480" w:lineRule="auto"/>
      <w:jc w:val="both"/>
    </w:pPr>
    <w:rPr>
      <w:rFonts w:ascii="Arial" w:eastAsia="Calibri" w:hAnsi="Arial"/>
      <w:b/>
      <w:sz w:val="16"/>
      <w:szCs w:val="20"/>
    </w:rPr>
  </w:style>
  <w:style w:type="paragraph" w:customStyle="1" w:styleId="Prrafodelista2">
    <w:name w:val="Párrafo de lista2"/>
    <w:basedOn w:val="Normal"/>
    <w:rsid w:val="00E63A55"/>
    <w:pPr>
      <w:ind w:left="720"/>
    </w:pPr>
    <w:rPr>
      <w:rFonts w:eastAsia="Calibri"/>
    </w:rPr>
  </w:style>
  <w:style w:type="paragraph" w:customStyle="1" w:styleId="txtgral">
    <w:name w:val="txt_gral"/>
    <w:basedOn w:val="Normal"/>
    <w:uiPriority w:val="99"/>
    <w:rsid w:val="00E63A55"/>
    <w:pPr>
      <w:spacing w:before="180" w:after="180"/>
    </w:pPr>
    <w:rPr>
      <w:rFonts w:ascii="Verdana" w:eastAsia="Calibri" w:hAnsi="Verdana"/>
      <w:color w:val="000000"/>
      <w:spacing w:val="15"/>
      <w:sz w:val="26"/>
      <w:szCs w:val="26"/>
      <w:lang w:eastAsia="es-MX"/>
    </w:rPr>
  </w:style>
  <w:style w:type="character" w:styleId="Hipervnculovisitado">
    <w:name w:val="FollowedHyperlink"/>
    <w:uiPriority w:val="99"/>
    <w:rsid w:val="00E63A55"/>
    <w:rPr>
      <w:rFonts w:cs="Times New Roman"/>
      <w:color w:val="800080"/>
      <w:u w:val="single"/>
    </w:rPr>
  </w:style>
  <w:style w:type="paragraph" w:customStyle="1" w:styleId="xl64">
    <w:name w:val="xl64"/>
    <w:basedOn w:val="Normal"/>
    <w:rsid w:val="00E63A55"/>
    <w:pPr>
      <w:spacing w:before="100" w:beforeAutospacing="1" w:after="100" w:afterAutospacing="1"/>
      <w:jc w:val="center"/>
    </w:pPr>
    <w:rPr>
      <w:rFonts w:eastAsia="Calibri"/>
      <w:lang w:eastAsia="es-MX"/>
    </w:rPr>
  </w:style>
  <w:style w:type="paragraph" w:customStyle="1" w:styleId="xl65">
    <w:name w:val="xl65"/>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6">
    <w:name w:val="xl66"/>
    <w:basedOn w:val="Normal"/>
    <w:rsid w:val="00E63A55"/>
    <w:pPr>
      <w:shd w:val="clear" w:color="000000" w:fill="006600"/>
      <w:spacing w:before="100" w:beforeAutospacing="1" w:after="100" w:afterAutospacing="1"/>
      <w:jc w:val="center"/>
    </w:pPr>
    <w:rPr>
      <w:rFonts w:ascii="Arial" w:eastAsia="Calibri" w:hAnsi="Arial" w:cs="Arial"/>
      <w:b/>
      <w:bCs/>
      <w:color w:val="FFFFFF"/>
      <w:lang w:eastAsia="es-MX"/>
    </w:rPr>
  </w:style>
  <w:style w:type="paragraph" w:customStyle="1" w:styleId="xl67">
    <w:name w:val="xl67"/>
    <w:basedOn w:val="Normal"/>
    <w:rsid w:val="00E63A55"/>
    <w:pPr>
      <w:pBdr>
        <w:bottom w:val="single" w:sz="4" w:space="0" w:color="auto"/>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8">
    <w:name w:val="xl68"/>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lang w:eastAsia="es-MX"/>
    </w:rPr>
  </w:style>
  <w:style w:type="paragraph" w:customStyle="1" w:styleId="xl69">
    <w:name w:val="xl6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sz w:val="18"/>
      <w:szCs w:val="18"/>
      <w:lang w:eastAsia="es-MX"/>
    </w:rPr>
  </w:style>
  <w:style w:type="paragraph" w:customStyle="1" w:styleId="xl70">
    <w:name w:val="xl7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8"/>
      <w:szCs w:val="18"/>
      <w:lang w:eastAsia="es-MX"/>
    </w:rPr>
  </w:style>
  <w:style w:type="paragraph" w:customStyle="1" w:styleId="xl71">
    <w:name w:val="xl71"/>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2">
    <w:name w:val="xl72"/>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8"/>
      <w:szCs w:val="18"/>
      <w:lang w:eastAsia="es-MX"/>
    </w:rPr>
  </w:style>
  <w:style w:type="paragraph" w:customStyle="1" w:styleId="xl73">
    <w:name w:val="xl73"/>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8"/>
      <w:szCs w:val="18"/>
      <w:lang w:eastAsia="es-MX"/>
    </w:rPr>
  </w:style>
  <w:style w:type="paragraph" w:customStyle="1" w:styleId="xl74">
    <w:name w:val="xl74"/>
    <w:basedOn w:val="Normal"/>
    <w:rsid w:val="00E63A55"/>
    <w:pPr>
      <w:pBdr>
        <w:bottom w:val="single" w:sz="4" w:space="0" w:color="auto"/>
      </w:pBdr>
      <w:spacing w:before="100" w:beforeAutospacing="1" w:after="100" w:afterAutospacing="1"/>
      <w:jc w:val="center"/>
      <w:textAlignment w:val="center"/>
    </w:pPr>
    <w:rPr>
      <w:rFonts w:ascii="Arial" w:eastAsia="Calibri" w:hAnsi="Arial" w:cs="Arial"/>
      <w:sz w:val="16"/>
      <w:szCs w:val="16"/>
      <w:lang w:eastAsia="es-MX"/>
    </w:rPr>
  </w:style>
  <w:style w:type="paragraph" w:customStyle="1" w:styleId="xl75">
    <w:name w:val="xl75"/>
    <w:basedOn w:val="Normal"/>
    <w:rsid w:val="00E63A55"/>
    <w:pPr>
      <w:pBdr>
        <w:bottom w:val="single" w:sz="4" w:space="0" w:color="C0C0C0"/>
      </w:pBd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6">
    <w:name w:val="xl76"/>
    <w:basedOn w:val="Normal"/>
    <w:rsid w:val="00E63A55"/>
    <w:pPr>
      <w:shd w:val="clear" w:color="000000" w:fill="006600"/>
      <w:spacing w:before="100" w:beforeAutospacing="1" w:after="100" w:afterAutospacing="1"/>
      <w:jc w:val="center"/>
      <w:textAlignment w:val="center"/>
    </w:pPr>
    <w:rPr>
      <w:rFonts w:ascii="Arial" w:eastAsia="Calibri" w:hAnsi="Arial" w:cs="Arial"/>
      <w:b/>
      <w:bCs/>
      <w:color w:val="FFFFFF"/>
      <w:sz w:val="16"/>
      <w:szCs w:val="16"/>
      <w:lang w:eastAsia="es-MX"/>
    </w:rPr>
  </w:style>
  <w:style w:type="paragraph" w:customStyle="1" w:styleId="xl77">
    <w:name w:val="xl77"/>
    <w:basedOn w:val="Normal"/>
    <w:rsid w:val="00E63A55"/>
    <w:pPr>
      <w:shd w:val="clear" w:color="000000" w:fill="006600"/>
      <w:spacing w:before="100" w:beforeAutospacing="1" w:after="100" w:afterAutospacing="1"/>
      <w:textAlignment w:val="center"/>
    </w:pPr>
    <w:rPr>
      <w:rFonts w:ascii="Arial" w:eastAsia="Calibri" w:hAnsi="Arial" w:cs="Arial"/>
      <w:b/>
      <w:bCs/>
      <w:color w:val="FFFFFF"/>
      <w:sz w:val="16"/>
      <w:szCs w:val="16"/>
      <w:lang w:eastAsia="es-MX"/>
    </w:rPr>
  </w:style>
  <w:style w:type="paragraph" w:customStyle="1" w:styleId="xl78">
    <w:name w:val="xl78"/>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b/>
      <w:bCs/>
      <w:sz w:val="16"/>
      <w:szCs w:val="16"/>
      <w:lang w:eastAsia="es-MX"/>
    </w:rPr>
  </w:style>
  <w:style w:type="paragraph" w:customStyle="1" w:styleId="xl79">
    <w:name w:val="xl79"/>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sz w:val="16"/>
      <w:szCs w:val="16"/>
      <w:lang w:eastAsia="es-MX"/>
    </w:rPr>
  </w:style>
  <w:style w:type="paragraph" w:customStyle="1" w:styleId="xl80">
    <w:name w:val="xl80"/>
    <w:basedOn w:val="Normal"/>
    <w:rsid w:val="00E63A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b/>
      <w:bCs/>
      <w:sz w:val="16"/>
      <w:szCs w:val="16"/>
      <w:lang w:eastAsia="es-MX"/>
    </w:rPr>
  </w:style>
  <w:style w:type="paragraph" w:customStyle="1" w:styleId="Default">
    <w:name w:val="Default"/>
    <w:rsid w:val="00E63A55"/>
    <w:pPr>
      <w:autoSpaceDE w:val="0"/>
      <w:autoSpaceDN w:val="0"/>
      <w:adjustRightInd w:val="0"/>
    </w:pPr>
    <w:rPr>
      <w:rFonts w:ascii="Arial" w:hAnsi="Arial" w:cs="Arial"/>
      <w:color w:val="000000"/>
      <w:sz w:val="24"/>
      <w:szCs w:val="24"/>
      <w:lang w:eastAsia="en-US"/>
    </w:rPr>
  </w:style>
  <w:style w:type="paragraph" w:styleId="Textosinformato">
    <w:name w:val="Plain Text"/>
    <w:basedOn w:val="Normal"/>
    <w:link w:val="TextosinformatoCar"/>
    <w:uiPriority w:val="99"/>
    <w:rsid w:val="00E63A55"/>
    <w:rPr>
      <w:rFonts w:ascii="Courier New" w:eastAsia="Calibri" w:hAnsi="Courier New" w:cs="Courier New"/>
      <w:sz w:val="20"/>
      <w:szCs w:val="20"/>
      <w:lang w:val="es-ES"/>
    </w:rPr>
  </w:style>
  <w:style w:type="character" w:customStyle="1" w:styleId="TextosinformatoCar">
    <w:name w:val="Texto sin formato Car"/>
    <w:link w:val="Textosinformato"/>
    <w:uiPriority w:val="99"/>
    <w:locked/>
    <w:rsid w:val="00E63A55"/>
    <w:rPr>
      <w:rFonts w:ascii="Courier New" w:eastAsia="Calibri" w:hAnsi="Courier New" w:cs="Courier New"/>
      <w:lang w:val="es-ES" w:eastAsia="es-ES" w:bidi="ar-SA"/>
    </w:rPr>
  </w:style>
  <w:style w:type="paragraph" w:customStyle="1" w:styleId="ListParagraph1">
    <w:name w:val="List Paragraph1"/>
    <w:basedOn w:val="Normal"/>
    <w:uiPriority w:val="99"/>
    <w:rsid w:val="00E63A55"/>
    <w:pPr>
      <w:ind w:left="720"/>
    </w:pPr>
    <w:rPr>
      <w:rFonts w:ascii="Arial" w:eastAsia="Calibri" w:hAnsi="Arial"/>
      <w:sz w:val="20"/>
      <w:szCs w:val="20"/>
    </w:rPr>
  </w:style>
  <w:style w:type="paragraph" w:customStyle="1" w:styleId="ecxmsolistparagraph">
    <w:name w:val="ecxmsolistparagraph"/>
    <w:basedOn w:val="Normal"/>
    <w:uiPriority w:val="99"/>
    <w:rsid w:val="00E63A55"/>
    <w:pPr>
      <w:spacing w:after="324"/>
    </w:pPr>
    <w:rPr>
      <w:rFonts w:eastAsia="Calibri"/>
      <w:lang w:eastAsia="es-MX"/>
    </w:rPr>
  </w:style>
  <w:style w:type="paragraph" w:customStyle="1" w:styleId="ecxmsonormal">
    <w:name w:val="ecxmsonormal"/>
    <w:basedOn w:val="Normal"/>
    <w:uiPriority w:val="99"/>
    <w:rsid w:val="00E63A55"/>
    <w:pPr>
      <w:spacing w:after="324"/>
    </w:pPr>
    <w:rPr>
      <w:rFonts w:eastAsia="Calibri"/>
      <w:lang w:eastAsia="es-MX"/>
    </w:rPr>
  </w:style>
  <w:style w:type="character" w:styleId="nfasis">
    <w:name w:val="Emphasis"/>
    <w:uiPriority w:val="20"/>
    <w:qFormat/>
    <w:locked/>
    <w:rsid w:val="00E63A55"/>
    <w:rPr>
      <w:rFonts w:cs="Times New Roman"/>
      <w:b/>
      <w:bCs/>
    </w:rPr>
  </w:style>
  <w:style w:type="paragraph" w:customStyle="1" w:styleId="Texte1">
    <w:name w:val="Texte_1"/>
    <w:basedOn w:val="Normal"/>
    <w:uiPriority w:val="99"/>
    <w:rsid w:val="00E63A55"/>
    <w:pPr>
      <w:spacing w:before="120" w:after="120"/>
    </w:pPr>
    <w:rPr>
      <w:rFonts w:ascii="Trebuchet MS" w:eastAsia="Calibri" w:hAnsi="Trebuchet MS"/>
      <w:sz w:val="22"/>
      <w:szCs w:val="20"/>
      <w:lang w:val="en-US" w:eastAsia="fr-FR"/>
    </w:rPr>
  </w:style>
  <w:style w:type="paragraph" w:customStyle="1" w:styleId="puce1">
    <w:name w:val="puce_1"/>
    <w:basedOn w:val="Normal"/>
    <w:uiPriority w:val="99"/>
    <w:rsid w:val="00E63A55"/>
    <w:pPr>
      <w:tabs>
        <w:tab w:val="left" w:pos="426"/>
        <w:tab w:val="num" w:pos="720"/>
      </w:tabs>
      <w:spacing w:before="40" w:after="40"/>
      <w:ind w:left="720" w:hanging="360"/>
    </w:pPr>
    <w:rPr>
      <w:rFonts w:ascii="Trebuchet MS" w:eastAsia="SimSun" w:hAnsi="Trebuchet MS"/>
      <w:sz w:val="22"/>
      <w:szCs w:val="20"/>
      <w:lang w:val="en-US" w:eastAsia="en-US"/>
    </w:rPr>
  </w:style>
  <w:style w:type="paragraph" w:customStyle="1" w:styleId="puce2">
    <w:name w:val="puce_2"/>
    <w:basedOn w:val="Normal"/>
    <w:uiPriority w:val="99"/>
    <w:rsid w:val="00E63A55"/>
    <w:pPr>
      <w:widowControl w:val="0"/>
      <w:tabs>
        <w:tab w:val="num" w:pos="1097"/>
      </w:tabs>
      <w:spacing w:before="20" w:after="20"/>
      <w:ind w:left="1021" w:hanging="284"/>
    </w:pPr>
    <w:rPr>
      <w:rFonts w:ascii="Trebuchet MS" w:eastAsia="SimSun" w:hAnsi="Trebuchet MS"/>
      <w:sz w:val="22"/>
      <w:szCs w:val="20"/>
      <w:lang w:val="en-US" w:eastAsia="en-US"/>
    </w:rPr>
  </w:style>
  <w:style w:type="paragraph" w:styleId="Descripcin">
    <w:name w:val="caption"/>
    <w:basedOn w:val="Normal"/>
    <w:next w:val="Normal"/>
    <w:qFormat/>
    <w:rsid w:val="00B12FEA"/>
    <w:pPr>
      <w:jc w:val="center"/>
    </w:pPr>
    <w:rPr>
      <w:rFonts w:ascii="Univers (W1)" w:hAnsi="Univers (W1)"/>
      <w:b/>
      <w:sz w:val="22"/>
      <w:szCs w:val="22"/>
      <w:lang w:val="es-ES_tradnl"/>
    </w:rPr>
  </w:style>
  <w:style w:type="paragraph" w:styleId="TDC1">
    <w:name w:val="toc 1"/>
    <w:basedOn w:val="Normal"/>
    <w:next w:val="Normal"/>
    <w:autoRedefine/>
    <w:uiPriority w:val="39"/>
    <w:locked/>
    <w:rsid w:val="00875A7F"/>
    <w:pPr>
      <w:tabs>
        <w:tab w:val="left" w:pos="660"/>
        <w:tab w:val="right" w:leader="dot" w:pos="9356"/>
      </w:tabs>
      <w:ind w:right="567"/>
      <w:jc w:val="both"/>
    </w:pPr>
    <w:rPr>
      <w:rFonts w:ascii="Arial" w:eastAsia="Calibri" w:hAnsi="Arial" w:cs="Arial"/>
      <w:noProof/>
      <w:sz w:val="20"/>
      <w:szCs w:val="20"/>
    </w:rPr>
  </w:style>
  <w:style w:type="paragraph" w:customStyle="1" w:styleId="1">
    <w:name w:val="1"/>
    <w:basedOn w:val="Normal"/>
    <w:next w:val="Sangradetextonormal"/>
    <w:uiPriority w:val="99"/>
    <w:rsid w:val="00E63A55"/>
    <w:pPr>
      <w:spacing w:after="120"/>
      <w:ind w:left="283"/>
    </w:pPr>
    <w:rPr>
      <w:rFonts w:eastAsia="Calibri"/>
    </w:rPr>
  </w:style>
  <w:style w:type="paragraph" w:customStyle="1" w:styleId="Revisin1">
    <w:name w:val="Revisión1"/>
    <w:hidden/>
    <w:semiHidden/>
    <w:rsid w:val="00855008"/>
    <w:rPr>
      <w:rFonts w:eastAsia="Calibri"/>
      <w:sz w:val="24"/>
      <w:szCs w:val="24"/>
      <w:lang w:val="es-ES" w:eastAsia="es-ES"/>
    </w:rPr>
  </w:style>
  <w:style w:type="paragraph" w:styleId="TDC2">
    <w:name w:val="toc 2"/>
    <w:basedOn w:val="Normal"/>
    <w:next w:val="Normal"/>
    <w:autoRedefine/>
    <w:uiPriority w:val="39"/>
    <w:locked/>
    <w:rsid w:val="00855008"/>
    <w:pPr>
      <w:ind w:left="240"/>
    </w:pPr>
    <w:rPr>
      <w:rFonts w:eastAsia="Calibri"/>
    </w:rPr>
  </w:style>
  <w:style w:type="paragraph" w:styleId="TDC3">
    <w:name w:val="toc 3"/>
    <w:basedOn w:val="Normal"/>
    <w:next w:val="Normal"/>
    <w:autoRedefine/>
    <w:uiPriority w:val="39"/>
    <w:locked/>
    <w:rsid w:val="00855008"/>
    <w:pPr>
      <w:spacing w:after="100" w:line="276" w:lineRule="auto"/>
      <w:ind w:left="440"/>
    </w:pPr>
    <w:rPr>
      <w:rFonts w:ascii="Calibri" w:eastAsia="Calibri" w:hAnsi="Calibri"/>
      <w:sz w:val="22"/>
      <w:szCs w:val="22"/>
      <w:lang w:eastAsia="es-MX"/>
    </w:rPr>
  </w:style>
  <w:style w:type="paragraph" w:styleId="TDC4">
    <w:name w:val="toc 4"/>
    <w:basedOn w:val="Normal"/>
    <w:next w:val="Normal"/>
    <w:autoRedefine/>
    <w:uiPriority w:val="39"/>
    <w:locked/>
    <w:rsid w:val="00855008"/>
    <w:pPr>
      <w:spacing w:after="100" w:line="276" w:lineRule="auto"/>
      <w:ind w:left="660"/>
    </w:pPr>
    <w:rPr>
      <w:rFonts w:ascii="Calibri" w:eastAsia="Calibri" w:hAnsi="Calibri"/>
      <w:sz w:val="22"/>
      <w:szCs w:val="22"/>
      <w:lang w:eastAsia="es-MX"/>
    </w:rPr>
  </w:style>
  <w:style w:type="paragraph" w:styleId="TDC5">
    <w:name w:val="toc 5"/>
    <w:basedOn w:val="Normal"/>
    <w:next w:val="Normal"/>
    <w:autoRedefine/>
    <w:uiPriority w:val="39"/>
    <w:locked/>
    <w:rsid w:val="00855008"/>
    <w:pPr>
      <w:spacing w:after="100" w:line="276" w:lineRule="auto"/>
      <w:ind w:left="880"/>
    </w:pPr>
    <w:rPr>
      <w:rFonts w:ascii="Calibri" w:eastAsia="Calibri" w:hAnsi="Calibri"/>
      <w:sz w:val="22"/>
      <w:szCs w:val="22"/>
      <w:lang w:eastAsia="es-MX"/>
    </w:rPr>
  </w:style>
  <w:style w:type="paragraph" w:styleId="TDC6">
    <w:name w:val="toc 6"/>
    <w:basedOn w:val="Normal"/>
    <w:next w:val="Normal"/>
    <w:autoRedefine/>
    <w:uiPriority w:val="39"/>
    <w:locked/>
    <w:rsid w:val="00855008"/>
    <w:pPr>
      <w:spacing w:after="100" w:line="276" w:lineRule="auto"/>
      <w:ind w:left="1100"/>
    </w:pPr>
    <w:rPr>
      <w:rFonts w:ascii="Calibri" w:eastAsia="Calibri" w:hAnsi="Calibri"/>
      <w:sz w:val="22"/>
      <w:szCs w:val="22"/>
      <w:lang w:eastAsia="es-MX"/>
    </w:rPr>
  </w:style>
  <w:style w:type="paragraph" w:styleId="TDC7">
    <w:name w:val="toc 7"/>
    <w:basedOn w:val="Normal"/>
    <w:next w:val="Normal"/>
    <w:autoRedefine/>
    <w:uiPriority w:val="39"/>
    <w:locked/>
    <w:rsid w:val="00855008"/>
    <w:pPr>
      <w:spacing w:after="100" w:line="276" w:lineRule="auto"/>
      <w:ind w:left="1320"/>
    </w:pPr>
    <w:rPr>
      <w:rFonts w:ascii="Calibri" w:eastAsia="Calibri" w:hAnsi="Calibri"/>
      <w:sz w:val="22"/>
      <w:szCs w:val="22"/>
      <w:lang w:eastAsia="es-MX"/>
    </w:rPr>
  </w:style>
  <w:style w:type="paragraph" w:styleId="TDC8">
    <w:name w:val="toc 8"/>
    <w:basedOn w:val="Normal"/>
    <w:next w:val="Normal"/>
    <w:autoRedefine/>
    <w:uiPriority w:val="39"/>
    <w:locked/>
    <w:rsid w:val="00855008"/>
    <w:pPr>
      <w:spacing w:after="100" w:line="276" w:lineRule="auto"/>
      <w:ind w:left="1540"/>
    </w:pPr>
    <w:rPr>
      <w:rFonts w:ascii="Calibri" w:eastAsia="Calibri" w:hAnsi="Calibri"/>
      <w:sz w:val="22"/>
      <w:szCs w:val="22"/>
      <w:lang w:eastAsia="es-MX"/>
    </w:rPr>
  </w:style>
  <w:style w:type="paragraph" w:styleId="TDC9">
    <w:name w:val="toc 9"/>
    <w:basedOn w:val="Normal"/>
    <w:next w:val="Normal"/>
    <w:autoRedefine/>
    <w:uiPriority w:val="39"/>
    <w:locked/>
    <w:rsid w:val="00855008"/>
    <w:pPr>
      <w:spacing w:after="100" w:line="276" w:lineRule="auto"/>
      <w:ind w:left="1760"/>
    </w:pPr>
    <w:rPr>
      <w:rFonts w:ascii="Calibri" w:eastAsia="Calibri" w:hAnsi="Calibri"/>
      <w:sz w:val="22"/>
      <w:szCs w:val="22"/>
      <w:lang w:eastAsia="es-MX"/>
    </w:rPr>
  </w:style>
  <w:style w:type="paragraph" w:customStyle="1" w:styleId="Car1">
    <w:name w:val="Car1"/>
    <w:basedOn w:val="Normal"/>
    <w:rsid w:val="00000033"/>
    <w:pPr>
      <w:spacing w:after="160" w:line="240" w:lineRule="exact"/>
    </w:pPr>
    <w:rPr>
      <w:rFonts w:ascii="Verdana" w:hAnsi="Verdana" w:cs="Verdana"/>
      <w:sz w:val="20"/>
      <w:szCs w:val="20"/>
      <w:lang w:val="en-US" w:eastAsia="en-US"/>
    </w:rPr>
  </w:style>
  <w:style w:type="paragraph" w:customStyle="1" w:styleId="xl81">
    <w:name w:val="xl81"/>
    <w:basedOn w:val="Normal"/>
    <w:rsid w:val="00000033"/>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pPr>
    <w:rPr>
      <w:lang w:val="en-US" w:eastAsia="en-US"/>
    </w:rPr>
  </w:style>
  <w:style w:type="paragraph" w:customStyle="1" w:styleId="xl82">
    <w:name w:val="xl82"/>
    <w:basedOn w:val="Normal"/>
    <w:rsid w:val="000000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32"/>
      <w:szCs w:val="32"/>
      <w:lang w:val="en-US" w:eastAsia="en-US"/>
    </w:rPr>
  </w:style>
  <w:style w:type="paragraph" w:customStyle="1" w:styleId="xl83">
    <w:name w:val="xl83"/>
    <w:basedOn w:val="Normal"/>
    <w:rsid w:val="00000033"/>
    <w:pPr>
      <w:pBdr>
        <w:left w:val="single" w:sz="8" w:space="0" w:color="auto"/>
        <w:right w:val="single" w:sz="8" w:space="0" w:color="auto"/>
      </w:pBdr>
      <w:shd w:val="clear" w:color="000000" w:fill="75923C"/>
      <w:spacing w:before="100" w:beforeAutospacing="1" w:after="100" w:afterAutospacing="1"/>
    </w:pPr>
    <w:rPr>
      <w:sz w:val="32"/>
      <w:szCs w:val="32"/>
      <w:lang w:val="en-US" w:eastAsia="en-US"/>
    </w:rPr>
  </w:style>
  <w:style w:type="paragraph" w:customStyle="1" w:styleId="xl84">
    <w:name w:val="xl84"/>
    <w:basedOn w:val="Normal"/>
    <w:rsid w:val="00000033"/>
    <w:pPr>
      <w:shd w:val="clear" w:color="000000" w:fill="8DB4E3"/>
      <w:spacing w:before="100" w:beforeAutospacing="1" w:after="100" w:afterAutospacing="1"/>
    </w:pPr>
    <w:rPr>
      <w:sz w:val="32"/>
      <w:szCs w:val="32"/>
      <w:lang w:val="en-US" w:eastAsia="en-US"/>
    </w:rPr>
  </w:style>
  <w:style w:type="paragraph" w:customStyle="1" w:styleId="xl85">
    <w:name w:val="xl85"/>
    <w:basedOn w:val="Normal"/>
    <w:rsid w:val="00000033"/>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US" w:eastAsia="en-US"/>
    </w:rPr>
  </w:style>
  <w:style w:type="paragraph" w:customStyle="1" w:styleId="xl86">
    <w:name w:val="xl86"/>
    <w:basedOn w:val="Normal"/>
    <w:rsid w:val="00000033"/>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pPr>
    <w:rPr>
      <w:sz w:val="32"/>
      <w:szCs w:val="32"/>
      <w:lang w:val="en-US" w:eastAsia="en-US"/>
    </w:rPr>
  </w:style>
  <w:style w:type="paragraph" w:customStyle="1" w:styleId="xl87">
    <w:name w:val="xl87"/>
    <w:basedOn w:val="Normal"/>
    <w:rsid w:val="00000033"/>
    <w:pPr>
      <w:pBdr>
        <w:top w:val="single" w:sz="4" w:space="0" w:color="auto"/>
        <w:left w:val="single" w:sz="4" w:space="0" w:color="auto"/>
        <w:bottom w:val="single" w:sz="4" w:space="0" w:color="auto"/>
      </w:pBdr>
      <w:shd w:val="clear" w:color="000000" w:fill="006600"/>
      <w:spacing w:before="100" w:beforeAutospacing="1" w:after="100" w:afterAutospacing="1"/>
      <w:jc w:val="center"/>
      <w:textAlignment w:val="center"/>
    </w:pPr>
    <w:rPr>
      <w:b/>
      <w:bCs/>
      <w:color w:val="FFFFFF"/>
      <w:lang w:val="en-US" w:eastAsia="en-US"/>
    </w:rPr>
  </w:style>
  <w:style w:type="paragraph" w:customStyle="1" w:styleId="xl88">
    <w:name w:val="xl88"/>
    <w:basedOn w:val="Normal"/>
    <w:uiPriority w:val="99"/>
    <w:rsid w:val="0000003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0"/>
      <w:szCs w:val="20"/>
      <w:lang w:val="en-US" w:eastAsia="en-US"/>
    </w:rPr>
  </w:style>
  <w:style w:type="paragraph" w:customStyle="1" w:styleId="Encabezadodetabladecontenido">
    <w:name w:val="Encabezado de tabla de contenido"/>
    <w:basedOn w:val="Ttulo1"/>
    <w:next w:val="Normal"/>
    <w:uiPriority w:val="39"/>
    <w:qFormat/>
    <w:rsid w:val="00526272"/>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Textoindependiente32">
    <w:name w:val="Texto independiente 32"/>
    <w:basedOn w:val="Normal"/>
    <w:rsid w:val="009A4CA0"/>
    <w:pPr>
      <w:widowControl w:val="0"/>
      <w:spacing w:line="480" w:lineRule="auto"/>
      <w:jc w:val="both"/>
    </w:pPr>
    <w:rPr>
      <w:rFonts w:ascii="Arial" w:hAnsi="Arial"/>
      <w:b/>
      <w:sz w:val="16"/>
      <w:szCs w:val="20"/>
      <w:lang w:val="es-ES"/>
    </w:rPr>
  </w:style>
  <w:style w:type="paragraph" w:customStyle="1" w:styleId="Listamediana2-nfasis21">
    <w:name w:val="Lista mediana 2 - Énfasis 21"/>
    <w:hidden/>
    <w:uiPriority w:val="99"/>
    <w:semiHidden/>
    <w:rsid w:val="00B120B1"/>
    <w:rPr>
      <w:sz w:val="24"/>
      <w:szCs w:val="24"/>
      <w:lang w:eastAsia="es-ES"/>
    </w:rPr>
  </w:style>
  <w:style w:type="paragraph" w:customStyle="1" w:styleId="Sangra2detindependiente1">
    <w:name w:val="Sangría 2 de t. independiente1"/>
    <w:basedOn w:val="Normal"/>
    <w:rsid w:val="004B03C6"/>
    <w:pPr>
      <w:widowControl w:val="0"/>
      <w:ind w:left="709" w:hanging="709"/>
      <w:jc w:val="both"/>
    </w:pPr>
    <w:rPr>
      <w:sz w:val="22"/>
      <w:szCs w:val="20"/>
      <w:lang w:val="es-ES"/>
    </w:rPr>
  </w:style>
  <w:style w:type="character" w:customStyle="1" w:styleId="EstiloArial">
    <w:name w:val="Estilo Arial"/>
    <w:rsid w:val="0073422E"/>
    <w:rPr>
      <w:rFonts w:ascii="Arial" w:hAnsi="Arial"/>
      <w:sz w:val="24"/>
      <w:szCs w:val="24"/>
    </w:rPr>
  </w:style>
  <w:style w:type="paragraph" w:customStyle="1" w:styleId="Textoindependiente21">
    <w:name w:val="Texto independiente 21"/>
    <w:basedOn w:val="Normal"/>
    <w:rsid w:val="004D7620"/>
    <w:pPr>
      <w:jc w:val="both"/>
    </w:pPr>
    <w:rPr>
      <w:rFonts w:ascii="Times" w:hAnsi="Times"/>
      <w:sz w:val="20"/>
      <w:szCs w:val="20"/>
      <w:lang w:val="es-ES_tradnl"/>
    </w:rPr>
  </w:style>
  <w:style w:type="paragraph" w:customStyle="1" w:styleId="Car3">
    <w:name w:val="Car3"/>
    <w:basedOn w:val="Normal"/>
    <w:rsid w:val="00ED36AF"/>
    <w:pPr>
      <w:spacing w:after="160" w:line="240" w:lineRule="exact"/>
    </w:pPr>
    <w:rPr>
      <w:rFonts w:ascii="Verdana" w:hAnsi="Verdana" w:cs="Verdana"/>
      <w:sz w:val="20"/>
      <w:szCs w:val="20"/>
      <w:lang w:val="en-US" w:eastAsia="en-US"/>
    </w:rPr>
  </w:style>
  <w:style w:type="paragraph" w:customStyle="1" w:styleId="Encabezadonivel2">
    <w:name w:val="Encabezado nivel 2"/>
    <w:basedOn w:val="Normal"/>
    <w:next w:val="Normal"/>
    <w:rsid w:val="00ED36AF"/>
    <w:pPr>
      <w:tabs>
        <w:tab w:val="right" w:pos="851"/>
        <w:tab w:val="left" w:pos="1418"/>
      </w:tabs>
      <w:spacing w:before="120" w:after="100" w:afterAutospacing="1"/>
      <w:ind w:left="709"/>
      <w:jc w:val="both"/>
    </w:pPr>
    <w:rPr>
      <w:rFonts w:ascii="Arial" w:hAnsi="Arial"/>
      <w:i/>
      <w:sz w:val="20"/>
      <w:szCs w:val="22"/>
      <w:lang w:val="es-ES"/>
    </w:rPr>
  </w:style>
  <w:style w:type="paragraph" w:customStyle="1" w:styleId="Bullet1">
    <w:name w:val="Bullet 1"/>
    <w:basedOn w:val="Normal"/>
    <w:rsid w:val="00ED36AF"/>
    <w:pPr>
      <w:tabs>
        <w:tab w:val="right" w:pos="851"/>
        <w:tab w:val="num" w:pos="1361"/>
        <w:tab w:val="left" w:pos="1418"/>
      </w:tabs>
      <w:spacing w:before="100" w:beforeAutospacing="1"/>
      <w:ind w:left="1304" w:hanging="170"/>
      <w:jc w:val="both"/>
    </w:pPr>
    <w:rPr>
      <w:rFonts w:ascii="Arial" w:hAnsi="Arial"/>
      <w:sz w:val="20"/>
      <w:szCs w:val="22"/>
      <w:lang w:val="es-ES"/>
    </w:rPr>
  </w:style>
  <w:style w:type="paragraph" w:customStyle="1" w:styleId="Bullet2">
    <w:name w:val="Bullet 2"/>
    <w:basedOn w:val="Bullet1"/>
    <w:rsid w:val="00ED36AF"/>
    <w:pPr>
      <w:numPr>
        <w:numId w:val="7"/>
      </w:numPr>
      <w:tabs>
        <w:tab w:val="clear" w:pos="851"/>
      </w:tabs>
      <w:spacing w:before="120" w:beforeAutospacing="0"/>
      <w:ind w:left="2472"/>
    </w:pPr>
  </w:style>
  <w:style w:type="paragraph" w:customStyle="1" w:styleId="Bullet3">
    <w:name w:val="Bullet 3"/>
    <w:basedOn w:val="Bullet2"/>
    <w:rsid w:val="00ED36AF"/>
    <w:pPr>
      <w:numPr>
        <w:numId w:val="33"/>
      </w:numPr>
      <w:tabs>
        <w:tab w:val="clear" w:pos="2812"/>
        <w:tab w:val="num" w:pos="680"/>
        <w:tab w:val="num" w:pos="1077"/>
      </w:tabs>
      <w:ind w:left="2892"/>
    </w:pPr>
    <w:rPr>
      <w:iCs/>
      <w:szCs w:val="20"/>
      <w:lang w:val="en-GB"/>
    </w:rPr>
  </w:style>
  <w:style w:type="paragraph" w:customStyle="1" w:styleId="Ttuloindependiente">
    <w:name w:val="Título independiente"/>
    <w:basedOn w:val="Normal"/>
    <w:next w:val="Normal"/>
    <w:rsid w:val="00ED36AF"/>
    <w:pPr>
      <w:keepNext/>
      <w:pageBreakBefore/>
      <w:numPr>
        <w:numId w:val="31"/>
      </w:numPr>
      <w:pBdr>
        <w:top w:val="single" w:sz="12" w:space="1" w:color="000000"/>
      </w:pBdr>
      <w:tabs>
        <w:tab w:val="clear" w:pos="1077"/>
      </w:tabs>
      <w:autoSpaceDE w:val="0"/>
      <w:autoSpaceDN w:val="0"/>
      <w:adjustRightInd w:val="0"/>
      <w:spacing w:before="600" w:after="120"/>
      <w:ind w:left="709" w:firstLine="0"/>
      <w:jc w:val="both"/>
      <w:outlineLvl w:val="0"/>
    </w:pPr>
    <w:rPr>
      <w:rFonts w:ascii="Arial Negrita" w:hAnsi="Arial Negrita" w:cs="Arial"/>
      <w:b/>
      <w:bCs/>
      <w:szCs w:val="32"/>
      <w:u w:color="FF9900"/>
      <w:lang w:val="es-ES"/>
    </w:rPr>
  </w:style>
  <w:style w:type="paragraph" w:customStyle="1" w:styleId="portada">
    <w:name w:val="portada"/>
    <w:basedOn w:val="Normal"/>
    <w:rsid w:val="00ED36AF"/>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lang w:val="es-ES"/>
    </w:rPr>
  </w:style>
  <w:style w:type="paragraph" w:customStyle="1" w:styleId="Estiloencabezadosintitulo11pt">
    <w:name w:val="Estilo encabezado sin titulo + 11 pt"/>
    <w:basedOn w:val="Normal"/>
    <w:next w:val="Normal"/>
    <w:rsid w:val="00ED36AF"/>
    <w:pPr>
      <w:tabs>
        <w:tab w:val="right" w:pos="851"/>
        <w:tab w:val="left" w:pos="1418"/>
      </w:tabs>
      <w:spacing w:before="100" w:beforeAutospacing="1" w:after="100" w:afterAutospacing="1"/>
      <w:ind w:left="709"/>
      <w:jc w:val="both"/>
    </w:pPr>
    <w:rPr>
      <w:rFonts w:ascii="Arial Negrita" w:hAnsi="Arial Negrita"/>
      <w:b/>
      <w:iCs/>
      <w:sz w:val="20"/>
      <w:szCs w:val="22"/>
      <w:u w:val="single"/>
      <w:lang w:val="es-ES"/>
    </w:rPr>
  </w:style>
  <w:style w:type="paragraph" w:customStyle="1" w:styleId="Confidencialidad">
    <w:name w:val="Confidencialidad"/>
    <w:basedOn w:val="Normal"/>
    <w:rsid w:val="00ED36AF"/>
    <w:pPr>
      <w:tabs>
        <w:tab w:val="right" w:pos="851"/>
        <w:tab w:val="left" w:pos="1418"/>
      </w:tabs>
      <w:spacing w:before="120" w:after="120"/>
      <w:ind w:left="709"/>
      <w:jc w:val="both"/>
    </w:pPr>
    <w:rPr>
      <w:rFonts w:ascii="Arial" w:hAnsi="Arial"/>
      <w:i/>
      <w:sz w:val="18"/>
      <w:szCs w:val="18"/>
      <w:lang w:val="es-ES"/>
    </w:rPr>
  </w:style>
  <w:style w:type="character" w:customStyle="1" w:styleId="TextonotapieCar">
    <w:name w:val="Texto nota pie Car"/>
    <w:link w:val="Textonotapie"/>
    <w:semiHidden/>
    <w:rsid w:val="00ED36AF"/>
    <w:rPr>
      <w:i/>
    </w:rPr>
  </w:style>
  <w:style w:type="paragraph" w:styleId="Textonotapie">
    <w:name w:val="footnote text"/>
    <w:basedOn w:val="Normal"/>
    <w:link w:val="TextonotapieCar"/>
    <w:semiHidden/>
    <w:rsid w:val="00ED36AF"/>
    <w:pPr>
      <w:ind w:left="709"/>
    </w:pPr>
    <w:rPr>
      <w:i/>
      <w:sz w:val="20"/>
      <w:szCs w:val="20"/>
    </w:rPr>
  </w:style>
  <w:style w:type="character" w:customStyle="1" w:styleId="TextonotapieCar1">
    <w:name w:val="Texto nota pie Car1"/>
    <w:uiPriority w:val="99"/>
    <w:semiHidden/>
    <w:rsid w:val="00ED36AF"/>
    <w:rPr>
      <w:lang w:eastAsia="es-ES"/>
    </w:rPr>
  </w:style>
  <w:style w:type="paragraph" w:styleId="Listaconnmeros">
    <w:name w:val="List Number"/>
    <w:basedOn w:val="Normal"/>
    <w:autoRedefine/>
    <w:rsid w:val="005D44A5"/>
    <w:pPr>
      <w:tabs>
        <w:tab w:val="left" w:pos="201"/>
        <w:tab w:val="right" w:pos="851"/>
      </w:tabs>
      <w:spacing w:before="100" w:beforeAutospacing="1"/>
      <w:ind w:left="1902"/>
      <w:jc w:val="both"/>
    </w:pPr>
    <w:rPr>
      <w:rFonts w:ascii="Arial" w:hAnsi="Arial" w:cs="Arial"/>
      <w:b/>
      <w:sz w:val="22"/>
      <w:szCs w:val="22"/>
    </w:rPr>
  </w:style>
  <w:style w:type="paragraph" w:customStyle="1" w:styleId="pieimagen">
    <w:name w:val="pie imagen"/>
    <w:basedOn w:val="Normal"/>
    <w:rsid w:val="00ED36AF"/>
    <w:pPr>
      <w:tabs>
        <w:tab w:val="right" w:pos="851"/>
        <w:tab w:val="left" w:pos="1418"/>
      </w:tabs>
      <w:spacing w:before="120" w:after="120"/>
      <w:ind w:left="709"/>
      <w:jc w:val="center"/>
    </w:pPr>
    <w:rPr>
      <w:rFonts w:ascii="Arial" w:hAnsi="Arial"/>
      <w:iCs/>
      <w:sz w:val="16"/>
      <w:szCs w:val="20"/>
      <w:lang w:val="es-ES"/>
    </w:rPr>
  </w:style>
  <w:style w:type="paragraph" w:customStyle="1" w:styleId="Head1Bullet1">
    <w:name w:val="Head1Bullet1"/>
    <w:basedOn w:val="Normal"/>
    <w:rsid w:val="00ED36AF"/>
    <w:rPr>
      <w:rFonts w:ascii="Arial" w:hAnsi="Arial"/>
      <w:sz w:val="20"/>
      <w:szCs w:val="20"/>
      <w:lang w:val="en-US" w:eastAsia="en-US"/>
    </w:rPr>
  </w:style>
  <w:style w:type="paragraph" w:customStyle="1" w:styleId="CharCharCharChar">
    <w:name w:val="Char Char Char Char"/>
    <w:basedOn w:val="Normal"/>
    <w:rsid w:val="00ED36AF"/>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rsid w:val="00ED36AF"/>
    <w:pPr>
      <w:numPr>
        <w:numId w:val="32"/>
      </w:numPr>
      <w:tabs>
        <w:tab w:val="clear" w:pos="454"/>
      </w:tabs>
      <w:ind w:left="0" w:firstLine="0"/>
      <w:jc w:val="both"/>
      <w:outlineLvl w:val="1"/>
    </w:pPr>
    <w:rPr>
      <w:rFonts w:ascii="Arial" w:hAnsi="Arial"/>
      <w:b/>
      <w:sz w:val="20"/>
      <w:szCs w:val="20"/>
    </w:rPr>
  </w:style>
  <w:style w:type="paragraph" w:customStyle="1" w:styleId="Textoprede2">
    <w:name w:val="Texto prede:2"/>
    <w:basedOn w:val="Normal"/>
    <w:rsid w:val="00ED36AF"/>
    <w:pPr>
      <w:overflowPunct w:val="0"/>
      <w:autoSpaceDE w:val="0"/>
      <w:autoSpaceDN w:val="0"/>
      <w:adjustRightInd w:val="0"/>
      <w:textAlignment w:val="baseline"/>
    </w:pPr>
    <w:rPr>
      <w:noProof/>
      <w:szCs w:val="20"/>
      <w:lang w:val="es-ES"/>
    </w:rPr>
  </w:style>
  <w:style w:type="paragraph" w:customStyle="1" w:styleId="NormalEspacioajustadoen14p">
    <w:name w:val="Normal + Espacio ajustado en 14 p"/>
    <w:basedOn w:val="Normal"/>
    <w:rsid w:val="00ED36AF"/>
    <w:pPr>
      <w:jc w:val="both"/>
    </w:pPr>
    <w:rPr>
      <w:rFonts w:ascii="Trebuchet MS" w:hAnsi="Trebuchet MS"/>
      <w:kern w:val="28"/>
      <w:szCs w:val="20"/>
      <w:lang w:val="es-ES"/>
    </w:rPr>
  </w:style>
  <w:style w:type="paragraph" w:customStyle="1" w:styleId="Anexo">
    <w:name w:val="Anexo"/>
    <w:basedOn w:val="Normal"/>
    <w:rsid w:val="00ED36AF"/>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rsid w:val="00ED36AF"/>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styleId="ndice6">
    <w:name w:val="index 6"/>
    <w:basedOn w:val="Normal"/>
    <w:next w:val="Normal"/>
    <w:autoRedefine/>
    <w:semiHidden/>
    <w:rsid w:val="00ED36AF"/>
    <w:pPr>
      <w:tabs>
        <w:tab w:val="right" w:pos="851"/>
        <w:tab w:val="left" w:pos="1418"/>
      </w:tabs>
      <w:spacing w:before="120" w:after="120"/>
      <w:ind w:left="709"/>
      <w:jc w:val="both"/>
    </w:pPr>
    <w:rPr>
      <w:rFonts w:ascii="Arial" w:hAnsi="Arial"/>
      <w:sz w:val="20"/>
      <w:szCs w:val="22"/>
      <w:lang w:val="es-ES"/>
    </w:rPr>
  </w:style>
  <w:style w:type="character" w:customStyle="1" w:styleId="google-src-text">
    <w:name w:val="google-src-text"/>
    <w:basedOn w:val="Fuentedeprrafopredeter"/>
    <w:rsid w:val="00ED36AF"/>
  </w:style>
  <w:style w:type="character" w:customStyle="1" w:styleId="il">
    <w:name w:val="il"/>
    <w:basedOn w:val="Fuentedeprrafopredeter"/>
    <w:rsid w:val="00ED36AF"/>
  </w:style>
  <w:style w:type="character" w:customStyle="1" w:styleId="apple-style-span">
    <w:name w:val="apple-style-span"/>
    <w:basedOn w:val="Fuentedeprrafopredeter"/>
    <w:rsid w:val="00ED36AF"/>
  </w:style>
  <w:style w:type="paragraph" w:customStyle="1" w:styleId="Sombreadomediano1-nfasis11">
    <w:name w:val="Sombreado mediano 1 - Énfasis 11"/>
    <w:link w:val="Sombreadomediano1-nfasis1Car"/>
    <w:qFormat/>
    <w:rsid w:val="00ED36AF"/>
    <w:rPr>
      <w:rFonts w:ascii="Arial" w:hAnsi="Arial"/>
      <w:sz w:val="22"/>
      <w:szCs w:val="22"/>
      <w:lang w:val="en-US" w:eastAsia="en-US"/>
    </w:rPr>
  </w:style>
  <w:style w:type="character" w:customStyle="1" w:styleId="Sombreadomediano1-nfasis1Car">
    <w:name w:val="Sombreado mediano 1 - Énfasis 1 Car"/>
    <w:link w:val="Sombreadomediano1-nfasis11"/>
    <w:rsid w:val="00ED36AF"/>
    <w:rPr>
      <w:rFonts w:ascii="Arial" w:hAnsi="Arial"/>
      <w:sz w:val="22"/>
      <w:szCs w:val="22"/>
      <w:lang w:val="en-US" w:eastAsia="en-US" w:bidi="ar-SA"/>
    </w:rPr>
  </w:style>
  <w:style w:type="paragraph" w:customStyle="1" w:styleId="FooterTitle">
    <w:name w:val="Footer Title"/>
    <w:basedOn w:val="Piedepgina"/>
    <w:next w:val="Piedepgina"/>
    <w:rsid w:val="00ED36AF"/>
    <w:pPr>
      <w:tabs>
        <w:tab w:val="clear" w:pos="4419"/>
        <w:tab w:val="clear" w:pos="8838"/>
        <w:tab w:val="right" w:pos="9356"/>
      </w:tabs>
      <w:jc w:val="both"/>
    </w:pPr>
    <w:rPr>
      <w:rFonts w:ascii="Arial" w:hAnsi="Arial"/>
      <w:b/>
      <w:noProof/>
      <w:sz w:val="28"/>
      <w:lang w:eastAsia="en-US"/>
    </w:rPr>
  </w:style>
  <w:style w:type="paragraph" w:customStyle="1" w:styleId="Legalese">
    <w:name w:val="Legalese"/>
    <w:basedOn w:val="Normal"/>
    <w:rsid w:val="00ED36AF"/>
    <w:pPr>
      <w:tabs>
        <w:tab w:val="left" w:pos="4440"/>
      </w:tabs>
      <w:spacing w:after="70" w:line="140" w:lineRule="exact"/>
      <w:ind w:left="3768"/>
      <w:jc w:val="both"/>
    </w:pPr>
    <w:rPr>
      <w:rFonts w:ascii="Franklin Gothic Book" w:hAnsi="Franklin Gothic Book"/>
      <w:i/>
      <w:sz w:val="13"/>
      <w:szCs w:val="20"/>
      <w:lang w:eastAsia="en-US" w:bidi="he-IL"/>
    </w:rPr>
  </w:style>
  <w:style w:type="paragraph" w:customStyle="1" w:styleId="Logro">
    <w:name w:val="Logro"/>
    <w:basedOn w:val="Textoindependiente"/>
    <w:rsid w:val="00ED36AF"/>
    <w:pPr>
      <w:widowControl/>
      <w:spacing w:after="60" w:line="240" w:lineRule="atLeast"/>
    </w:pPr>
    <w:rPr>
      <w:rFonts w:ascii="Garamond" w:eastAsia="Batang" w:hAnsi="Garamond"/>
      <w:szCs w:val="20"/>
      <w:lang w:eastAsia="en-US"/>
    </w:rPr>
  </w:style>
  <w:style w:type="paragraph" w:customStyle="1" w:styleId="BlockText1">
    <w:name w:val="Block Text1"/>
    <w:basedOn w:val="Normal"/>
    <w:rsid w:val="00ED36AF"/>
    <w:pPr>
      <w:jc w:val="both"/>
    </w:pPr>
    <w:rPr>
      <w:rFonts w:ascii="CG Times (WN)" w:hAnsi="CG Times (WN)"/>
      <w:szCs w:val="20"/>
      <w:lang w:val="es-ES_tradnl"/>
    </w:rPr>
  </w:style>
  <w:style w:type="paragraph" w:customStyle="1" w:styleId="NumHeading1">
    <w:name w:val="Num Heading 1"/>
    <w:basedOn w:val="Ttulo1"/>
    <w:link w:val="NumHeading1Char"/>
    <w:rsid w:val="00ED36AF"/>
    <w:pPr>
      <w:keepNext w:val="0"/>
      <w:pageBreakBefore/>
      <w:numPr>
        <w:numId w:val="8"/>
      </w:numPr>
      <w:pBdr>
        <w:top w:val="single" w:sz="24" w:space="0" w:color="4F81BD"/>
        <w:left w:val="single" w:sz="24" w:space="0" w:color="4F81BD"/>
        <w:right w:val="single" w:sz="24" w:space="0" w:color="4F81BD"/>
      </w:pBdr>
      <w:shd w:val="clear" w:color="auto" w:fill="4F81BD"/>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line="264" w:lineRule="auto"/>
      <w:jc w:val="left"/>
    </w:pPr>
    <w:rPr>
      <w:rFonts w:ascii="Arial Black" w:eastAsia="Arial Black" w:hAnsi="Arial Black"/>
      <w:b w:val="0"/>
      <w:bCs/>
      <w:smallCaps/>
      <w:color w:val="333333"/>
      <w:kern w:val="32"/>
      <w:sz w:val="32"/>
      <w:szCs w:val="32"/>
      <w:lang w:val="en-AU" w:eastAsia="ja-JP"/>
    </w:rPr>
  </w:style>
  <w:style w:type="character" w:customStyle="1" w:styleId="NumHeading1Char">
    <w:name w:val="Num Heading 1 Char"/>
    <w:link w:val="NumHeading1"/>
    <w:rsid w:val="00ED36AF"/>
    <w:rPr>
      <w:rFonts w:ascii="Arial Black" w:eastAsia="Arial Black" w:hAnsi="Arial Black"/>
      <w:bCs/>
      <w:smallCaps/>
      <w:color w:val="333333"/>
      <w:kern w:val="32"/>
      <w:sz w:val="32"/>
      <w:szCs w:val="32"/>
      <w:shd w:val="clear" w:color="auto" w:fill="4F81BD"/>
      <w:lang w:val="en-AU" w:eastAsia="ja-JP"/>
    </w:rPr>
  </w:style>
  <w:style w:type="paragraph" w:customStyle="1" w:styleId="NumHeading2">
    <w:name w:val="Num Heading 2"/>
    <w:basedOn w:val="Ttulo2"/>
    <w:next w:val="Normal"/>
    <w:rsid w:val="00ED36AF"/>
    <w:pPr>
      <w:pageBreakBefore/>
      <w:numPr>
        <w:ilvl w:val="1"/>
        <w:numId w:val="3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120" w:line="264" w:lineRule="auto"/>
      <w:jc w:val="both"/>
    </w:pPr>
    <w:rPr>
      <w:rFonts w:ascii="Arial" w:eastAsia="Arial" w:hAnsi="Arial" w:cs="Arial"/>
      <w:bCs/>
      <w:i/>
      <w:color w:val="333333"/>
      <w:sz w:val="28"/>
      <w:szCs w:val="28"/>
      <w:lang w:val="en-AU" w:eastAsia="ja-JP"/>
    </w:rPr>
  </w:style>
  <w:style w:type="paragraph" w:customStyle="1" w:styleId="NumHeading3">
    <w:name w:val="Num Heading 3"/>
    <w:basedOn w:val="Ttulo3"/>
    <w:next w:val="Normal"/>
    <w:rsid w:val="00ED36AF"/>
    <w:pPr>
      <w:numPr>
        <w:ilvl w:val="2"/>
        <w:numId w:val="34"/>
      </w:numPr>
      <w:spacing w:before="180" w:line="264" w:lineRule="auto"/>
      <w:jc w:val="both"/>
    </w:pPr>
    <w:rPr>
      <w:rFonts w:eastAsia="Arial"/>
      <w:bCs w:val="0"/>
      <w:color w:val="333333"/>
      <w:lang w:val="en-AU" w:eastAsia="ja-JP"/>
    </w:rPr>
  </w:style>
  <w:style w:type="paragraph" w:customStyle="1" w:styleId="NumHeading4">
    <w:name w:val="Num Heading 4"/>
    <w:basedOn w:val="Ttulo4"/>
    <w:next w:val="Normal"/>
    <w:rsid w:val="00ED36AF"/>
    <w:pPr>
      <w:numPr>
        <w:ilvl w:val="3"/>
        <w:numId w:val="34"/>
      </w:numPr>
      <w:spacing w:before="180" w:line="264" w:lineRule="auto"/>
      <w:jc w:val="both"/>
    </w:pPr>
    <w:rPr>
      <w:rFonts w:ascii="Arial" w:eastAsia="Arial" w:hAnsi="Arial" w:cs="Arial"/>
      <w:i/>
      <w:iCs/>
      <w:color w:val="333333"/>
      <w:sz w:val="24"/>
      <w:szCs w:val="24"/>
      <w:lang w:val="en-AU" w:eastAsia="ja-JP"/>
    </w:rPr>
  </w:style>
  <w:style w:type="paragraph" w:customStyle="1" w:styleId="HeadingPart">
    <w:name w:val="Heading Part"/>
    <w:basedOn w:val="Normal"/>
    <w:next w:val="Normal"/>
    <w:rsid w:val="00ED36AF"/>
    <w:pPr>
      <w:pageBreakBefore/>
      <w:numPr>
        <w:ilvl w:val="8"/>
        <w:numId w:val="34"/>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rsid w:val="00ED36AF"/>
    <w:pPr>
      <w:keepNext/>
      <w:numPr>
        <w:ilvl w:val="4"/>
        <w:numId w:val="34"/>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rsid w:val="00ED36AF"/>
    <w:pPr>
      <w:keepNext/>
      <w:pageBreakBefore/>
      <w:numPr>
        <w:ilvl w:val="7"/>
        <w:numId w:val="34"/>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rsid w:val="00ED36AF"/>
    <w:pPr>
      <w:widowControl/>
      <w:spacing w:after="120"/>
      <w:ind w:left="720"/>
      <w:jc w:val="center"/>
    </w:pPr>
    <w:rPr>
      <w:i/>
      <w:szCs w:val="20"/>
      <w:lang w:eastAsia="en-US"/>
    </w:rPr>
  </w:style>
  <w:style w:type="paragraph" w:customStyle="1" w:styleId="CarCarCar2Car">
    <w:name w:val="Car Car Car2 Car"/>
    <w:basedOn w:val="Normal"/>
    <w:rsid w:val="00ED36AF"/>
    <w:pPr>
      <w:spacing w:after="160" w:line="240" w:lineRule="exact"/>
    </w:pPr>
    <w:rPr>
      <w:rFonts w:ascii="Verdana" w:hAnsi="Verdana" w:cs="Verdana"/>
      <w:sz w:val="20"/>
      <w:szCs w:val="20"/>
      <w:lang w:eastAsia="en-US"/>
    </w:rPr>
  </w:style>
  <w:style w:type="paragraph" w:customStyle="1" w:styleId="TituloB">
    <w:name w:val="Titulo B"/>
    <w:basedOn w:val="Normal"/>
    <w:rsid w:val="00ED36AF"/>
    <w:pPr>
      <w:numPr>
        <w:ilvl w:val="1"/>
        <w:numId w:val="9"/>
      </w:numPr>
      <w:jc w:val="both"/>
    </w:pPr>
    <w:rPr>
      <w:rFonts w:ascii="Tahoma" w:hAnsi="Tahoma"/>
      <w:sz w:val="22"/>
      <w:szCs w:val="22"/>
      <w:lang w:eastAsia="en-US"/>
    </w:rPr>
  </w:style>
  <w:style w:type="character" w:customStyle="1" w:styleId="CarCar2">
    <w:name w:val="Car Car2"/>
    <w:rsid w:val="00ED36AF"/>
    <w:rPr>
      <w:rFonts w:ascii="Univers (W1)" w:hAnsi="Univers (W1)"/>
      <w:b/>
      <w:sz w:val="22"/>
      <w:szCs w:val="22"/>
      <w:lang w:val="es-ES_tradnl" w:eastAsia="es-ES" w:bidi="ar-SA"/>
    </w:rPr>
  </w:style>
  <w:style w:type="paragraph" w:styleId="Listaconvietas2">
    <w:name w:val="List Bullet 2"/>
    <w:basedOn w:val="Normal"/>
    <w:autoRedefine/>
    <w:rsid w:val="00ED36AF"/>
    <w:pPr>
      <w:ind w:left="360"/>
    </w:pPr>
    <w:rPr>
      <w:rFonts w:ascii="Arial" w:hAnsi="Arial" w:cs="Arial"/>
      <w:b/>
      <w:szCs w:val="20"/>
      <w:lang w:val="es-ES_tradnl"/>
    </w:rPr>
  </w:style>
  <w:style w:type="paragraph" w:customStyle="1" w:styleId="Car2CarCar">
    <w:name w:val="Car2 Car Car"/>
    <w:basedOn w:val="Normal"/>
    <w:rsid w:val="00ED36AF"/>
    <w:pPr>
      <w:widowControl w:val="0"/>
      <w:spacing w:after="160" w:line="240" w:lineRule="exact"/>
    </w:pPr>
    <w:rPr>
      <w:rFonts w:ascii="Verdana" w:hAnsi="Verdana" w:cs="Verdana"/>
      <w:sz w:val="20"/>
      <w:szCs w:val="20"/>
      <w:lang w:val="en-US" w:eastAsia="en-US"/>
    </w:rPr>
  </w:style>
  <w:style w:type="paragraph" w:customStyle="1" w:styleId="BodyText24">
    <w:name w:val="Body Text 24"/>
    <w:basedOn w:val="Normal"/>
    <w:rsid w:val="00E33CE7"/>
    <w:pPr>
      <w:overflowPunct w:val="0"/>
      <w:autoSpaceDE w:val="0"/>
      <w:autoSpaceDN w:val="0"/>
      <w:adjustRightInd w:val="0"/>
      <w:jc w:val="both"/>
      <w:textAlignment w:val="baseline"/>
    </w:pPr>
    <w:rPr>
      <w:rFonts w:ascii="Arial" w:hAnsi="Arial"/>
      <w:szCs w:val="20"/>
    </w:rPr>
  </w:style>
  <w:style w:type="paragraph" w:customStyle="1" w:styleId="EstiloTextoindependiente2ArialW111pt">
    <w:name w:val="Estilo Texto independiente 2 + Arial (W1) 11 pt"/>
    <w:basedOn w:val="Normal"/>
    <w:rsid w:val="00681F7C"/>
    <w:pPr>
      <w:overflowPunct w:val="0"/>
      <w:autoSpaceDE w:val="0"/>
      <w:autoSpaceDN w:val="0"/>
      <w:adjustRightInd w:val="0"/>
      <w:jc w:val="both"/>
      <w:textAlignment w:val="baseline"/>
    </w:pPr>
    <w:rPr>
      <w:rFonts w:ascii="Arial (W1)" w:hAnsi="Arial (W1)"/>
      <w:sz w:val="22"/>
      <w:szCs w:val="20"/>
    </w:rPr>
  </w:style>
  <w:style w:type="paragraph" w:customStyle="1" w:styleId="Car10">
    <w:name w:val="Car1"/>
    <w:basedOn w:val="Normal"/>
    <w:rsid w:val="00681F7C"/>
    <w:pPr>
      <w:spacing w:after="160" w:line="240" w:lineRule="exact"/>
    </w:pPr>
    <w:rPr>
      <w:rFonts w:ascii="Verdana" w:hAnsi="Verdana" w:cs="Verdana"/>
      <w:sz w:val="20"/>
      <w:szCs w:val="20"/>
      <w:lang w:val="en-US" w:eastAsia="en-US"/>
    </w:rPr>
  </w:style>
  <w:style w:type="character" w:customStyle="1" w:styleId="estilocorreo18">
    <w:name w:val="estilocorreo18"/>
    <w:semiHidden/>
    <w:rsid w:val="00681F7C"/>
    <w:rPr>
      <w:rFonts w:ascii="Arial" w:hAnsi="Arial" w:cs="Arial" w:hint="default"/>
      <w:color w:val="auto"/>
    </w:rPr>
  </w:style>
  <w:style w:type="paragraph" w:customStyle="1" w:styleId="Prrafodelista3">
    <w:name w:val="Párrafo de lista3"/>
    <w:basedOn w:val="Normal"/>
    <w:rsid w:val="00681F7C"/>
    <w:pPr>
      <w:spacing w:after="200" w:line="276" w:lineRule="auto"/>
      <w:ind w:left="720"/>
      <w:contextualSpacing/>
    </w:pPr>
    <w:rPr>
      <w:rFonts w:ascii="Calibri" w:hAnsi="Calibri"/>
      <w:sz w:val="22"/>
      <w:szCs w:val="22"/>
      <w:lang w:eastAsia="en-US"/>
    </w:rPr>
  </w:style>
  <w:style w:type="paragraph" w:customStyle="1" w:styleId="Sinespaciado1">
    <w:name w:val="Sin espaciado1"/>
    <w:rsid w:val="00681F7C"/>
    <w:rPr>
      <w:rFonts w:ascii="Calibri" w:hAnsi="Calibri"/>
      <w:sz w:val="22"/>
      <w:szCs w:val="22"/>
      <w:lang w:eastAsia="en-US"/>
    </w:rPr>
  </w:style>
  <w:style w:type="paragraph" w:customStyle="1" w:styleId="Sinespaciado10">
    <w:name w:val="Sin espaciado1"/>
    <w:qFormat/>
    <w:rsid w:val="00B13136"/>
    <w:rPr>
      <w:rFonts w:ascii="Calibri" w:hAnsi="Calibri"/>
      <w:sz w:val="22"/>
      <w:szCs w:val="22"/>
      <w:lang w:eastAsia="en-US"/>
    </w:rPr>
  </w:style>
  <w:style w:type="paragraph" w:customStyle="1" w:styleId="Listamulticolor-nfasis11">
    <w:name w:val="Lista multicolor - Énfasis 11"/>
    <w:basedOn w:val="Normal"/>
    <w:uiPriority w:val="34"/>
    <w:qFormat/>
    <w:rsid w:val="005647AD"/>
    <w:pPr>
      <w:spacing w:after="200" w:line="276" w:lineRule="auto"/>
      <w:ind w:left="720"/>
      <w:contextualSpacing/>
    </w:pPr>
    <w:rPr>
      <w:rFonts w:ascii="Calibri" w:eastAsia="Calibri" w:hAnsi="Calibri"/>
      <w:sz w:val="22"/>
      <w:szCs w:val="22"/>
      <w:lang w:eastAsia="en-US"/>
    </w:rPr>
  </w:style>
  <w:style w:type="paragraph" w:customStyle="1" w:styleId="Cuadrculamedia1-nfasis21">
    <w:name w:val="Cuadrícula media 1 - Énfasis 21"/>
    <w:basedOn w:val="Normal"/>
    <w:uiPriority w:val="99"/>
    <w:qFormat/>
    <w:rsid w:val="00597F24"/>
    <w:pPr>
      <w:ind w:left="708"/>
    </w:pPr>
  </w:style>
  <w:style w:type="paragraph" w:customStyle="1" w:styleId="Encabezadodetabladecontenido0">
    <w:name w:val="Encabezado de tabla de contenido"/>
    <w:basedOn w:val="Ttulo1"/>
    <w:next w:val="Normal"/>
    <w:uiPriority w:val="39"/>
    <w:qFormat/>
    <w:rsid w:val="00597F24"/>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Listamedia2-nfasis21">
    <w:name w:val="Lista media 2 - Énfasis 21"/>
    <w:hidden/>
    <w:uiPriority w:val="99"/>
    <w:semiHidden/>
    <w:rsid w:val="00597F24"/>
    <w:rPr>
      <w:sz w:val="24"/>
      <w:szCs w:val="24"/>
      <w:lang w:eastAsia="es-ES"/>
    </w:rPr>
  </w:style>
  <w:style w:type="paragraph" w:customStyle="1" w:styleId="Sinespaciado4">
    <w:name w:val="Sin espaciado4"/>
    <w:link w:val="SinespaciadoCar"/>
    <w:qFormat/>
    <w:rsid w:val="00597F24"/>
    <w:rPr>
      <w:rFonts w:ascii="Arial" w:hAnsi="Arial"/>
      <w:sz w:val="22"/>
      <w:szCs w:val="22"/>
      <w:lang w:val="en-US" w:eastAsia="en-US"/>
    </w:rPr>
  </w:style>
  <w:style w:type="character" w:customStyle="1" w:styleId="SinespaciadoCar">
    <w:name w:val="Sin espaciado Car"/>
    <w:link w:val="Sinespaciado4"/>
    <w:rsid w:val="00597F24"/>
    <w:rPr>
      <w:rFonts w:ascii="Arial" w:hAnsi="Arial"/>
      <w:sz w:val="22"/>
      <w:szCs w:val="22"/>
      <w:lang w:val="en-US" w:eastAsia="en-US" w:bidi="ar-SA"/>
    </w:rPr>
  </w:style>
  <w:style w:type="paragraph" w:customStyle="1" w:styleId="BodyText33">
    <w:name w:val="Body Text 33"/>
    <w:basedOn w:val="Normal"/>
    <w:rsid w:val="00574C0F"/>
    <w:pPr>
      <w:widowControl w:val="0"/>
      <w:spacing w:line="480" w:lineRule="auto"/>
      <w:jc w:val="both"/>
    </w:pPr>
    <w:rPr>
      <w:rFonts w:ascii="Arial" w:hAnsi="Arial"/>
      <w:b/>
      <w:sz w:val="16"/>
      <w:szCs w:val="20"/>
      <w:lang w:val="es-ES"/>
    </w:rPr>
  </w:style>
  <w:style w:type="paragraph" w:customStyle="1" w:styleId="BodyTextIndent22">
    <w:name w:val="Body Text Indent 22"/>
    <w:basedOn w:val="Normal"/>
    <w:rsid w:val="00574C0F"/>
    <w:pPr>
      <w:widowControl w:val="0"/>
      <w:ind w:left="709" w:hanging="709"/>
      <w:jc w:val="both"/>
    </w:pPr>
    <w:rPr>
      <w:sz w:val="22"/>
      <w:szCs w:val="20"/>
      <w:lang w:val="es-ES"/>
    </w:rPr>
  </w:style>
  <w:style w:type="paragraph" w:customStyle="1" w:styleId="Car30">
    <w:name w:val="Car3"/>
    <w:basedOn w:val="Normal"/>
    <w:rsid w:val="00574C0F"/>
    <w:pPr>
      <w:spacing w:after="160" w:line="240" w:lineRule="exact"/>
    </w:pPr>
    <w:rPr>
      <w:rFonts w:ascii="Verdana" w:hAnsi="Verdana" w:cs="Verdana"/>
      <w:sz w:val="20"/>
      <w:szCs w:val="20"/>
      <w:lang w:val="en-US" w:eastAsia="en-US"/>
    </w:rPr>
  </w:style>
  <w:style w:type="paragraph" w:customStyle="1" w:styleId="Car2CarCar0">
    <w:name w:val="Car2 Car Car"/>
    <w:basedOn w:val="Normal"/>
    <w:rsid w:val="00574C0F"/>
    <w:pPr>
      <w:widowControl w:val="0"/>
      <w:spacing w:after="160" w:line="240" w:lineRule="exact"/>
    </w:pPr>
    <w:rPr>
      <w:rFonts w:ascii="Verdana" w:hAnsi="Verdana" w:cs="Verdana"/>
      <w:sz w:val="20"/>
      <w:szCs w:val="20"/>
      <w:lang w:val="en-US" w:eastAsia="en-US"/>
    </w:rPr>
  </w:style>
  <w:style w:type="paragraph" w:customStyle="1" w:styleId="Car11">
    <w:name w:val="Car1"/>
    <w:basedOn w:val="Normal"/>
    <w:rsid w:val="00574C0F"/>
    <w:pPr>
      <w:spacing w:after="160" w:line="240" w:lineRule="exact"/>
    </w:pPr>
    <w:rPr>
      <w:rFonts w:ascii="Verdana" w:hAnsi="Verdana" w:cs="Verdana"/>
      <w:sz w:val="20"/>
      <w:szCs w:val="20"/>
      <w:lang w:val="en-US" w:eastAsia="en-US"/>
    </w:rPr>
  </w:style>
  <w:style w:type="paragraph" w:customStyle="1" w:styleId="ListParagraph2">
    <w:name w:val="List Paragraph2"/>
    <w:basedOn w:val="Normal"/>
    <w:rsid w:val="00574C0F"/>
    <w:pPr>
      <w:spacing w:after="200" w:line="276" w:lineRule="auto"/>
      <w:ind w:left="720"/>
      <w:contextualSpacing/>
    </w:pPr>
    <w:rPr>
      <w:rFonts w:ascii="Calibri" w:hAnsi="Calibri"/>
      <w:sz w:val="22"/>
      <w:szCs w:val="22"/>
      <w:lang w:eastAsia="en-US"/>
    </w:rPr>
  </w:style>
  <w:style w:type="paragraph" w:customStyle="1" w:styleId="NoSpacing1">
    <w:name w:val="No Spacing1"/>
    <w:rsid w:val="00574C0F"/>
    <w:rPr>
      <w:rFonts w:ascii="Calibri" w:hAnsi="Calibri"/>
      <w:sz w:val="22"/>
      <w:szCs w:val="22"/>
      <w:lang w:eastAsia="en-US"/>
    </w:rPr>
  </w:style>
  <w:style w:type="paragraph" w:customStyle="1" w:styleId="Sangradetextonormal1">
    <w:name w:val="Sangría de texto normal1"/>
    <w:basedOn w:val="Normal"/>
    <w:rsid w:val="00E6618E"/>
    <w:pPr>
      <w:ind w:firstLine="720"/>
      <w:jc w:val="both"/>
    </w:pPr>
    <w:rPr>
      <w:rFonts w:ascii="Arial" w:hAnsi="Arial" w:cs="Arial"/>
      <w:sz w:val="22"/>
      <w:szCs w:val="22"/>
    </w:rPr>
  </w:style>
  <w:style w:type="paragraph" w:customStyle="1" w:styleId="Encabezadosderespuestaoreenvo">
    <w:name w:val="Encabezados de respuesta o reenvío"/>
    <w:basedOn w:val="Normal"/>
    <w:rsid w:val="00E6618E"/>
    <w:rPr>
      <w:rFonts w:ascii="Arial" w:hAnsi="Arial" w:cs="Arial"/>
      <w:lang w:val="es-ES"/>
    </w:rPr>
  </w:style>
  <w:style w:type="paragraph" w:customStyle="1" w:styleId="CONTRATOS">
    <w:name w:val="CONTRATOS"/>
    <w:basedOn w:val="Normal"/>
    <w:rsid w:val="00E6618E"/>
    <w:pPr>
      <w:widowControl w:val="0"/>
      <w:tabs>
        <w:tab w:val="left" w:pos="720"/>
      </w:tabs>
      <w:autoSpaceDE w:val="0"/>
      <w:autoSpaceDN w:val="0"/>
      <w:spacing w:line="360" w:lineRule="auto"/>
      <w:jc w:val="both"/>
    </w:pPr>
    <w:rPr>
      <w:rFonts w:ascii="Palatino" w:hAnsi="Palatino"/>
      <w:sz w:val="20"/>
      <w:lang w:val="es-ES_tradnl"/>
    </w:rPr>
  </w:style>
  <w:style w:type="paragraph" w:customStyle="1" w:styleId="Cuadrculamediana1-nfasis2">
    <w:name w:val="Cuadrícula mediana 1 - Énfasis 2"/>
    <w:basedOn w:val="Normal"/>
    <w:uiPriority w:val="34"/>
    <w:qFormat/>
    <w:rsid w:val="007C3516"/>
    <w:pPr>
      <w:ind w:left="708"/>
    </w:pPr>
  </w:style>
  <w:style w:type="paragraph" w:customStyle="1" w:styleId="Listavistosa-nfasis11">
    <w:name w:val="Lista vistosa - Énfasis 11"/>
    <w:basedOn w:val="Normal"/>
    <w:uiPriority w:val="34"/>
    <w:qFormat/>
    <w:rsid w:val="009E6F12"/>
    <w:pPr>
      <w:ind w:left="708"/>
    </w:pPr>
  </w:style>
  <w:style w:type="paragraph" w:customStyle="1" w:styleId="Car12">
    <w:name w:val="Car12"/>
    <w:basedOn w:val="Normal"/>
    <w:rsid w:val="00C81E36"/>
    <w:pPr>
      <w:spacing w:after="160" w:line="240" w:lineRule="exact"/>
    </w:pPr>
    <w:rPr>
      <w:rFonts w:ascii="Verdana" w:hAnsi="Verdana" w:cs="Verdana"/>
      <w:sz w:val="20"/>
      <w:szCs w:val="20"/>
      <w:lang w:val="en-US" w:eastAsia="en-US"/>
    </w:rPr>
  </w:style>
  <w:style w:type="paragraph" w:customStyle="1" w:styleId="Sinespaciado11">
    <w:name w:val="Sin espaciado11"/>
    <w:rsid w:val="00C81E36"/>
    <w:rPr>
      <w:rFonts w:ascii="Calibri" w:hAnsi="Calibri"/>
      <w:sz w:val="22"/>
      <w:szCs w:val="22"/>
      <w:lang w:eastAsia="en-US"/>
    </w:rPr>
  </w:style>
  <w:style w:type="paragraph" w:customStyle="1" w:styleId="Listavistosa-nfasis110">
    <w:name w:val="Lista vistosa - Énfasis 11"/>
    <w:basedOn w:val="Normal"/>
    <w:uiPriority w:val="99"/>
    <w:qFormat/>
    <w:rsid w:val="00C81E36"/>
    <w:pPr>
      <w:ind w:left="708"/>
    </w:pPr>
  </w:style>
  <w:style w:type="paragraph" w:customStyle="1" w:styleId="Encabezadodetabladecontenido1">
    <w:name w:val="Encabezado de tabla de contenido1"/>
    <w:basedOn w:val="Ttulo1"/>
    <w:next w:val="Normal"/>
    <w:uiPriority w:val="39"/>
    <w:qFormat/>
    <w:rsid w:val="00C81E36"/>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customStyle="1" w:styleId="Sombreadovistoso-nfasis11">
    <w:name w:val="Sombreado vistoso - Énfasis 11"/>
    <w:hidden/>
    <w:uiPriority w:val="99"/>
    <w:semiHidden/>
    <w:rsid w:val="00C81E36"/>
    <w:rPr>
      <w:sz w:val="24"/>
      <w:szCs w:val="24"/>
      <w:lang w:eastAsia="es-ES"/>
    </w:rPr>
  </w:style>
  <w:style w:type="paragraph" w:customStyle="1" w:styleId="Sinespaciado2">
    <w:name w:val="Sin espaciado2"/>
    <w:qFormat/>
    <w:rsid w:val="00C81E36"/>
    <w:rPr>
      <w:rFonts w:ascii="Arial" w:hAnsi="Arial"/>
      <w:sz w:val="22"/>
      <w:szCs w:val="22"/>
      <w:lang w:val="en-US" w:eastAsia="en-US"/>
    </w:rPr>
  </w:style>
  <w:style w:type="paragraph" w:customStyle="1" w:styleId="Textoindependiente33">
    <w:name w:val="Texto independiente 33"/>
    <w:basedOn w:val="Normal"/>
    <w:rsid w:val="00C81E36"/>
    <w:pPr>
      <w:widowControl w:val="0"/>
      <w:spacing w:line="480" w:lineRule="auto"/>
      <w:jc w:val="both"/>
    </w:pPr>
    <w:rPr>
      <w:rFonts w:ascii="Arial" w:hAnsi="Arial"/>
      <w:b/>
      <w:sz w:val="16"/>
      <w:szCs w:val="20"/>
      <w:lang w:val="es-ES"/>
    </w:rPr>
  </w:style>
  <w:style w:type="paragraph" w:customStyle="1" w:styleId="Sangra2detindependiente2">
    <w:name w:val="Sangría 2 de t. independiente2"/>
    <w:basedOn w:val="Normal"/>
    <w:rsid w:val="00C81E36"/>
    <w:pPr>
      <w:widowControl w:val="0"/>
      <w:ind w:left="709" w:hanging="709"/>
      <w:jc w:val="both"/>
    </w:pPr>
    <w:rPr>
      <w:sz w:val="22"/>
      <w:szCs w:val="20"/>
      <w:lang w:val="es-ES"/>
    </w:rPr>
  </w:style>
  <w:style w:type="paragraph" w:customStyle="1" w:styleId="Car31">
    <w:name w:val="Car31"/>
    <w:basedOn w:val="Normal"/>
    <w:rsid w:val="00C81E36"/>
    <w:pPr>
      <w:spacing w:after="160" w:line="240" w:lineRule="exact"/>
    </w:pPr>
    <w:rPr>
      <w:rFonts w:ascii="Verdana" w:hAnsi="Verdana" w:cs="Verdana"/>
      <w:sz w:val="20"/>
      <w:szCs w:val="20"/>
      <w:lang w:val="en-US" w:eastAsia="en-US"/>
    </w:rPr>
  </w:style>
  <w:style w:type="paragraph" w:customStyle="1" w:styleId="Car2CarCar1">
    <w:name w:val="Car2 Car Car1"/>
    <w:basedOn w:val="Normal"/>
    <w:rsid w:val="00C81E36"/>
    <w:pPr>
      <w:widowControl w:val="0"/>
      <w:spacing w:after="160" w:line="240" w:lineRule="exact"/>
    </w:pPr>
    <w:rPr>
      <w:rFonts w:ascii="Verdana" w:hAnsi="Verdana" w:cs="Verdana"/>
      <w:sz w:val="20"/>
      <w:szCs w:val="20"/>
      <w:lang w:val="en-US" w:eastAsia="en-US"/>
    </w:rPr>
  </w:style>
  <w:style w:type="paragraph" w:customStyle="1" w:styleId="Car110">
    <w:name w:val="Car11"/>
    <w:basedOn w:val="Normal"/>
    <w:rsid w:val="00C81E36"/>
    <w:pPr>
      <w:spacing w:after="160" w:line="240" w:lineRule="exact"/>
    </w:pPr>
    <w:rPr>
      <w:rFonts w:ascii="Verdana" w:hAnsi="Verdana" w:cs="Verdana"/>
      <w:sz w:val="20"/>
      <w:szCs w:val="20"/>
      <w:lang w:val="en-US" w:eastAsia="en-US"/>
    </w:rPr>
  </w:style>
  <w:style w:type="paragraph" w:customStyle="1" w:styleId="Prrafodelista4">
    <w:name w:val="Párrafo de lista4"/>
    <w:basedOn w:val="Normal"/>
    <w:rsid w:val="00C81E36"/>
    <w:pPr>
      <w:spacing w:after="200" w:line="276" w:lineRule="auto"/>
      <w:ind w:left="720"/>
      <w:contextualSpacing/>
    </w:pPr>
    <w:rPr>
      <w:rFonts w:ascii="Calibri" w:hAnsi="Calibri"/>
      <w:sz w:val="22"/>
      <w:szCs w:val="22"/>
      <w:lang w:eastAsia="en-US"/>
    </w:rPr>
  </w:style>
  <w:style w:type="paragraph" w:customStyle="1" w:styleId="Sinespaciado3">
    <w:name w:val="Sin espaciado3"/>
    <w:rsid w:val="00C81E36"/>
    <w:rPr>
      <w:rFonts w:ascii="Calibri" w:hAnsi="Calibri"/>
      <w:sz w:val="22"/>
      <w:szCs w:val="22"/>
      <w:lang w:eastAsia="en-US"/>
    </w:rPr>
  </w:style>
  <w:style w:type="paragraph" w:customStyle="1" w:styleId="Listavistosa-nfasis111">
    <w:name w:val="Lista vistosa - Énfasis 111"/>
    <w:basedOn w:val="Normal"/>
    <w:uiPriority w:val="99"/>
    <w:qFormat/>
    <w:rsid w:val="00C81E36"/>
    <w:pPr>
      <w:ind w:left="708"/>
    </w:pPr>
  </w:style>
  <w:style w:type="paragraph" w:customStyle="1" w:styleId="Sinespaciado21">
    <w:name w:val="Sin espaciado21"/>
    <w:qFormat/>
    <w:rsid w:val="00C81E36"/>
    <w:rPr>
      <w:rFonts w:ascii="Arial" w:hAnsi="Arial"/>
      <w:sz w:val="22"/>
      <w:szCs w:val="22"/>
      <w:lang w:val="en-US" w:eastAsia="en-US"/>
    </w:rPr>
  </w:style>
  <w:style w:type="paragraph" w:customStyle="1" w:styleId="Textoindependiente331">
    <w:name w:val="Texto independiente 331"/>
    <w:basedOn w:val="Normal"/>
    <w:rsid w:val="00C81E36"/>
    <w:pPr>
      <w:widowControl w:val="0"/>
      <w:spacing w:line="480" w:lineRule="auto"/>
      <w:jc w:val="both"/>
    </w:pPr>
    <w:rPr>
      <w:rFonts w:ascii="Arial" w:hAnsi="Arial"/>
      <w:b/>
      <w:sz w:val="16"/>
      <w:szCs w:val="20"/>
      <w:lang w:val="es-ES"/>
    </w:rPr>
  </w:style>
  <w:style w:type="paragraph" w:customStyle="1" w:styleId="Sangra2detindependiente21">
    <w:name w:val="Sangría 2 de t. independiente21"/>
    <w:basedOn w:val="Normal"/>
    <w:rsid w:val="00C81E36"/>
    <w:pPr>
      <w:widowControl w:val="0"/>
      <w:ind w:left="709" w:hanging="709"/>
      <w:jc w:val="both"/>
    </w:pPr>
    <w:rPr>
      <w:sz w:val="22"/>
      <w:szCs w:val="20"/>
      <w:lang w:val="es-ES"/>
    </w:rPr>
  </w:style>
  <w:style w:type="paragraph" w:customStyle="1" w:styleId="Prrafodelista41">
    <w:name w:val="Párrafo de lista41"/>
    <w:basedOn w:val="Normal"/>
    <w:rsid w:val="00C81E36"/>
    <w:pPr>
      <w:spacing w:after="200" w:line="276" w:lineRule="auto"/>
      <w:ind w:left="720"/>
      <w:contextualSpacing/>
    </w:pPr>
    <w:rPr>
      <w:rFonts w:ascii="Calibri" w:hAnsi="Calibri"/>
      <w:sz w:val="22"/>
      <w:szCs w:val="22"/>
      <w:lang w:eastAsia="en-US"/>
    </w:rPr>
  </w:style>
  <w:style w:type="paragraph" w:customStyle="1" w:styleId="Sinespaciado31">
    <w:name w:val="Sin espaciado31"/>
    <w:rsid w:val="00C81E36"/>
    <w:rPr>
      <w:rFonts w:ascii="Calibri" w:hAnsi="Calibri"/>
      <w:sz w:val="22"/>
      <w:szCs w:val="22"/>
      <w:lang w:eastAsia="en-US"/>
    </w:rPr>
  </w:style>
  <w:style w:type="paragraph" w:styleId="Subttulo">
    <w:name w:val="Subtitle"/>
    <w:basedOn w:val="Normal"/>
    <w:next w:val="Normal"/>
    <w:link w:val="SubttuloCar"/>
    <w:uiPriority w:val="11"/>
    <w:qFormat/>
    <w:locked/>
    <w:rsid w:val="00C81E36"/>
    <w:rPr>
      <w:i/>
      <w:iCs/>
      <w:smallCaps/>
      <w:spacing w:val="10"/>
      <w:sz w:val="28"/>
      <w:szCs w:val="28"/>
    </w:rPr>
  </w:style>
  <w:style w:type="character" w:customStyle="1" w:styleId="SubttuloCar">
    <w:name w:val="Subtítulo Car"/>
    <w:link w:val="Subttulo"/>
    <w:uiPriority w:val="11"/>
    <w:rsid w:val="00C81E36"/>
    <w:rPr>
      <w:i/>
      <w:iCs/>
      <w:smallCaps/>
      <w:spacing w:val="10"/>
      <w:sz w:val="28"/>
      <w:szCs w:val="28"/>
      <w:lang w:eastAsia="es-ES"/>
    </w:rPr>
  </w:style>
  <w:style w:type="paragraph" w:customStyle="1" w:styleId="Cuadrculavistosa-nfasis11">
    <w:name w:val="Cuadrícula vistosa - Énfasis 11"/>
    <w:basedOn w:val="Normal"/>
    <w:next w:val="Normal"/>
    <w:link w:val="Cuadrculavistosa-nfasis1Car"/>
    <w:uiPriority w:val="29"/>
    <w:qFormat/>
    <w:rsid w:val="00C81E36"/>
    <w:rPr>
      <w:i/>
      <w:iCs/>
    </w:rPr>
  </w:style>
  <w:style w:type="character" w:customStyle="1" w:styleId="Cuadrculavistosa-nfasis1Car">
    <w:name w:val="Cuadrícula vistosa - Énfasis 1 Car"/>
    <w:link w:val="Cuadrculavistosa-nfasis11"/>
    <w:uiPriority w:val="29"/>
    <w:rsid w:val="00C81E36"/>
    <w:rPr>
      <w:i/>
      <w:iCs/>
      <w:sz w:val="24"/>
      <w:szCs w:val="24"/>
      <w:lang w:eastAsia="es-ES"/>
    </w:rPr>
  </w:style>
  <w:style w:type="paragraph" w:customStyle="1" w:styleId="Sombreadoclaro-nfasis21">
    <w:name w:val="Sombreado claro - Énfasis 21"/>
    <w:basedOn w:val="Normal"/>
    <w:next w:val="Normal"/>
    <w:link w:val="Sombreadoclaro-nfasis2Car"/>
    <w:uiPriority w:val="30"/>
    <w:qFormat/>
    <w:rsid w:val="00C81E36"/>
    <w:pPr>
      <w:pBdr>
        <w:top w:val="single" w:sz="4" w:space="10" w:color="auto"/>
        <w:bottom w:val="single" w:sz="4" w:space="10" w:color="auto"/>
      </w:pBdr>
      <w:spacing w:before="240" w:after="240" w:line="300" w:lineRule="auto"/>
      <w:ind w:left="1152" w:right="1152"/>
      <w:jc w:val="both"/>
    </w:pPr>
    <w:rPr>
      <w:i/>
      <w:iCs/>
    </w:rPr>
  </w:style>
  <w:style w:type="character" w:customStyle="1" w:styleId="Sombreadoclaro-nfasis2Car">
    <w:name w:val="Sombreado claro - Énfasis 2 Car"/>
    <w:link w:val="Sombreadoclaro-nfasis21"/>
    <w:uiPriority w:val="30"/>
    <w:rsid w:val="00C81E36"/>
    <w:rPr>
      <w:i/>
      <w:iCs/>
      <w:sz w:val="24"/>
      <w:szCs w:val="24"/>
      <w:lang w:eastAsia="es-ES"/>
    </w:rPr>
  </w:style>
  <w:style w:type="character" w:customStyle="1" w:styleId="nfasissutil1">
    <w:name w:val="Énfasis sutil1"/>
    <w:uiPriority w:val="19"/>
    <w:qFormat/>
    <w:rsid w:val="00C81E36"/>
    <w:rPr>
      <w:i/>
      <w:iCs/>
    </w:rPr>
  </w:style>
  <w:style w:type="character" w:customStyle="1" w:styleId="nfasisintenso1">
    <w:name w:val="Énfasis intenso1"/>
    <w:uiPriority w:val="21"/>
    <w:qFormat/>
    <w:rsid w:val="00C81E36"/>
    <w:rPr>
      <w:b/>
      <w:bCs/>
      <w:i/>
      <w:iCs/>
    </w:rPr>
  </w:style>
  <w:style w:type="character" w:customStyle="1" w:styleId="Referenciasutil1">
    <w:name w:val="Referencia sutil1"/>
    <w:uiPriority w:val="31"/>
    <w:qFormat/>
    <w:rsid w:val="00C81E36"/>
    <w:rPr>
      <w:smallCaps/>
    </w:rPr>
  </w:style>
  <w:style w:type="character" w:customStyle="1" w:styleId="Referenciaintensa1">
    <w:name w:val="Referencia intensa1"/>
    <w:uiPriority w:val="32"/>
    <w:qFormat/>
    <w:rsid w:val="00C81E36"/>
    <w:rPr>
      <w:b/>
      <w:bCs/>
      <w:smallCaps/>
    </w:rPr>
  </w:style>
  <w:style w:type="character" w:customStyle="1" w:styleId="Ttulodellibro1">
    <w:name w:val="Título del libro1"/>
    <w:uiPriority w:val="33"/>
    <w:qFormat/>
    <w:rsid w:val="00C81E36"/>
    <w:rPr>
      <w:i/>
      <w:iCs/>
      <w:smallCaps/>
      <w:spacing w:val="5"/>
    </w:rPr>
  </w:style>
  <w:style w:type="paragraph" w:customStyle="1" w:styleId="Direccininterior">
    <w:name w:val="Dirección interior"/>
    <w:basedOn w:val="Normal"/>
    <w:rsid w:val="00C81E36"/>
  </w:style>
  <w:style w:type="paragraph" w:customStyle="1" w:styleId="SUBTTULO1">
    <w:name w:val="SUBTÍTULO 1"/>
    <w:basedOn w:val="Normal"/>
    <w:rsid w:val="00C81E36"/>
    <w:pPr>
      <w:widowControl w:val="0"/>
      <w:autoSpaceDE w:val="0"/>
      <w:autoSpaceDN w:val="0"/>
      <w:adjustRightInd w:val="0"/>
      <w:spacing w:before="240" w:after="120"/>
    </w:pPr>
    <w:rPr>
      <w:rFonts w:ascii="Arial" w:hAnsi="Arial" w:cs="Arial"/>
      <w:b/>
      <w:sz w:val="22"/>
      <w:szCs w:val="22"/>
    </w:rPr>
  </w:style>
  <w:style w:type="paragraph" w:customStyle="1" w:styleId="prrafodelista">
    <w:name w:val="prrafodelista"/>
    <w:basedOn w:val="Normal"/>
    <w:rsid w:val="00FC6DE7"/>
    <w:pPr>
      <w:spacing w:before="100" w:beforeAutospacing="1" w:after="100" w:afterAutospacing="1"/>
    </w:pPr>
    <w:rPr>
      <w:lang w:eastAsia="es-MX"/>
    </w:rPr>
  </w:style>
  <w:style w:type="paragraph" w:styleId="Prrafodelista0">
    <w:name w:val="List Paragraph"/>
    <w:aliases w:val="List Paragraph Char Char,b1,Listas,lp1,List Paragraph11,Bullet List,FooterText,numbered,Paragraphe de liste1,Bulletr List Paragraph,列出段落,列出段落1,Use Case List Paragraph,lp11"/>
    <w:basedOn w:val="Normal"/>
    <w:link w:val="PrrafodelistaCar"/>
    <w:uiPriority w:val="34"/>
    <w:qFormat/>
    <w:rsid w:val="00002FC2"/>
    <w:pPr>
      <w:ind w:left="708"/>
    </w:pPr>
  </w:style>
  <w:style w:type="character" w:customStyle="1" w:styleId="PrrafodelistaCar">
    <w:name w:val="Párrafo de lista Car"/>
    <w:aliases w:val="List Paragraph Char Char Car,b1 Car,Listas Car,lp1 Car,List Paragraph11 Car,Bullet List Car,FooterText Car,numbered Car,Paragraphe de liste1 Car,Bulletr List Paragraph Car,列出段落 Car,列出段落1 Car,Use Case List Paragraph Car,lp11 Car"/>
    <w:link w:val="Prrafodelista0"/>
    <w:uiPriority w:val="34"/>
    <w:rsid w:val="008B4CC2"/>
    <w:rPr>
      <w:sz w:val="24"/>
      <w:szCs w:val="24"/>
      <w:lang w:eastAsia="es-ES"/>
    </w:rPr>
  </w:style>
  <w:style w:type="paragraph" w:customStyle="1" w:styleId="Sinespaciado5">
    <w:name w:val="Sin espaciado5"/>
    <w:qFormat/>
    <w:rsid w:val="00232FE1"/>
    <w:rPr>
      <w:rFonts w:ascii="Arial" w:hAnsi="Arial"/>
      <w:sz w:val="22"/>
      <w:szCs w:val="22"/>
      <w:lang w:val="en-US" w:eastAsia="en-US"/>
    </w:rPr>
  </w:style>
  <w:style w:type="paragraph" w:customStyle="1" w:styleId="Textoindependiente34">
    <w:name w:val="Texto independiente 34"/>
    <w:basedOn w:val="Normal"/>
    <w:rsid w:val="00232FE1"/>
    <w:pPr>
      <w:widowControl w:val="0"/>
      <w:spacing w:line="480" w:lineRule="auto"/>
      <w:jc w:val="both"/>
    </w:pPr>
    <w:rPr>
      <w:rFonts w:ascii="Arial" w:hAnsi="Arial"/>
      <w:b/>
      <w:sz w:val="16"/>
      <w:szCs w:val="20"/>
      <w:lang w:val="es-ES"/>
    </w:rPr>
  </w:style>
  <w:style w:type="paragraph" w:customStyle="1" w:styleId="Sangra2detindependiente3">
    <w:name w:val="Sangría 2 de t. independiente3"/>
    <w:basedOn w:val="Normal"/>
    <w:rsid w:val="00232FE1"/>
    <w:pPr>
      <w:widowControl w:val="0"/>
      <w:ind w:left="709" w:hanging="709"/>
      <w:jc w:val="both"/>
    </w:pPr>
    <w:rPr>
      <w:sz w:val="22"/>
      <w:szCs w:val="20"/>
      <w:lang w:val="es-ES"/>
    </w:rPr>
  </w:style>
  <w:style w:type="paragraph" w:customStyle="1" w:styleId="Prrafodelista5">
    <w:name w:val="Párrafo de lista5"/>
    <w:basedOn w:val="Normal"/>
    <w:rsid w:val="00232FE1"/>
    <w:pPr>
      <w:spacing w:after="200" w:line="276" w:lineRule="auto"/>
      <w:ind w:left="720"/>
      <w:contextualSpacing/>
    </w:pPr>
    <w:rPr>
      <w:rFonts w:ascii="Calibri" w:hAnsi="Calibri"/>
      <w:sz w:val="22"/>
      <w:szCs w:val="22"/>
      <w:lang w:eastAsia="en-US"/>
    </w:rPr>
  </w:style>
  <w:style w:type="paragraph" w:customStyle="1" w:styleId="Sinespaciado6">
    <w:name w:val="Sin espaciado6"/>
    <w:rsid w:val="00232FE1"/>
    <w:rPr>
      <w:rFonts w:ascii="Calibri" w:hAnsi="Calibri"/>
      <w:sz w:val="22"/>
      <w:szCs w:val="22"/>
      <w:lang w:eastAsia="en-US"/>
    </w:rPr>
  </w:style>
  <w:style w:type="paragraph" w:styleId="Cita">
    <w:name w:val="Quote"/>
    <w:basedOn w:val="Normal"/>
    <w:next w:val="Normal"/>
    <w:link w:val="CitaCar"/>
    <w:uiPriority w:val="29"/>
    <w:qFormat/>
    <w:rsid w:val="00232FE1"/>
    <w:rPr>
      <w:i/>
      <w:iCs/>
    </w:rPr>
  </w:style>
  <w:style w:type="character" w:customStyle="1" w:styleId="CitaCar">
    <w:name w:val="Cita Car"/>
    <w:link w:val="Cita"/>
    <w:uiPriority w:val="29"/>
    <w:rsid w:val="00232FE1"/>
    <w:rPr>
      <w:i/>
      <w:iCs/>
      <w:sz w:val="24"/>
      <w:szCs w:val="24"/>
      <w:lang w:eastAsia="es-ES"/>
    </w:rPr>
  </w:style>
  <w:style w:type="paragraph" w:styleId="Citadestacada">
    <w:name w:val="Intense Quote"/>
    <w:basedOn w:val="Normal"/>
    <w:next w:val="Normal"/>
    <w:link w:val="CitadestacadaCar"/>
    <w:uiPriority w:val="30"/>
    <w:qFormat/>
    <w:rsid w:val="00232FE1"/>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link w:val="Citadestacada"/>
    <w:uiPriority w:val="30"/>
    <w:rsid w:val="00232FE1"/>
    <w:rPr>
      <w:i/>
      <w:iCs/>
      <w:sz w:val="24"/>
      <w:szCs w:val="24"/>
      <w:lang w:eastAsia="es-ES"/>
    </w:rPr>
  </w:style>
  <w:style w:type="character" w:styleId="nfasissutil">
    <w:name w:val="Subtle Emphasis"/>
    <w:uiPriority w:val="19"/>
    <w:qFormat/>
    <w:rsid w:val="00232FE1"/>
    <w:rPr>
      <w:i/>
      <w:iCs/>
    </w:rPr>
  </w:style>
  <w:style w:type="character" w:styleId="nfasisintenso">
    <w:name w:val="Intense Emphasis"/>
    <w:uiPriority w:val="21"/>
    <w:qFormat/>
    <w:rsid w:val="00232FE1"/>
    <w:rPr>
      <w:b/>
      <w:bCs/>
      <w:i/>
      <w:iCs/>
    </w:rPr>
  </w:style>
  <w:style w:type="character" w:styleId="Referenciasutil">
    <w:name w:val="Subtle Reference"/>
    <w:uiPriority w:val="31"/>
    <w:qFormat/>
    <w:rsid w:val="00232FE1"/>
    <w:rPr>
      <w:smallCaps/>
    </w:rPr>
  </w:style>
  <w:style w:type="character" w:styleId="Referenciaintensa">
    <w:name w:val="Intense Reference"/>
    <w:uiPriority w:val="32"/>
    <w:qFormat/>
    <w:rsid w:val="00232FE1"/>
    <w:rPr>
      <w:b/>
      <w:bCs/>
      <w:smallCaps/>
    </w:rPr>
  </w:style>
  <w:style w:type="character" w:styleId="Ttulodellibro">
    <w:name w:val="Book Title"/>
    <w:uiPriority w:val="33"/>
    <w:qFormat/>
    <w:rsid w:val="00232FE1"/>
    <w:rPr>
      <w:i/>
      <w:iCs/>
      <w:smallCaps/>
      <w:spacing w:val="5"/>
    </w:rPr>
  </w:style>
  <w:style w:type="paragraph" w:customStyle="1" w:styleId="Car32">
    <w:name w:val="Car3"/>
    <w:basedOn w:val="Normal"/>
    <w:rsid w:val="009C634E"/>
    <w:pPr>
      <w:spacing w:after="160" w:line="240" w:lineRule="exact"/>
    </w:pPr>
    <w:rPr>
      <w:rFonts w:ascii="Verdana" w:hAnsi="Verdana" w:cs="Verdana"/>
      <w:sz w:val="20"/>
      <w:szCs w:val="20"/>
      <w:lang w:val="en-US" w:eastAsia="en-US"/>
    </w:rPr>
  </w:style>
  <w:style w:type="paragraph" w:customStyle="1" w:styleId="Car2CarCar2">
    <w:name w:val="Car2 Car Car"/>
    <w:basedOn w:val="Normal"/>
    <w:rsid w:val="009C634E"/>
    <w:pPr>
      <w:widowControl w:val="0"/>
      <w:spacing w:after="160" w:line="240" w:lineRule="exact"/>
    </w:pPr>
    <w:rPr>
      <w:rFonts w:ascii="Verdana" w:hAnsi="Verdana" w:cs="Verdana"/>
      <w:sz w:val="20"/>
      <w:szCs w:val="20"/>
      <w:lang w:val="en-US" w:eastAsia="en-US"/>
    </w:rPr>
  </w:style>
  <w:style w:type="paragraph" w:customStyle="1" w:styleId="Car13">
    <w:name w:val="Car1"/>
    <w:basedOn w:val="Normal"/>
    <w:rsid w:val="009C634E"/>
    <w:pPr>
      <w:spacing w:after="160" w:line="240" w:lineRule="exact"/>
    </w:pPr>
    <w:rPr>
      <w:rFonts w:ascii="Verdana" w:hAnsi="Verdana" w:cs="Verdana"/>
      <w:sz w:val="20"/>
      <w:szCs w:val="20"/>
      <w:lang w:val="en-US" w:eastAsia="en-US"/>
    </w:rPr>
  </w:style>
  <w:style w:type="character" w:customStyle="1" w:styleId="nfasissutil2">
    <w:name w:val="Énfasis sutil2"/>
    <w:uiPriority w:val="19"/>
    <w:qFormat/>
    <w:rsid w:val="009C634E"/>
    <w:rPr>
      <w:i/>
      <w:iCs/>
    </w:rPr>
  </w:style>
  <w:style w:type="character" w:customStyle="1" w:styleId="nfasisintenso2">
    <w:name w:val="Énfasis intenso2"/>
    <w:uiPriority w:val="21"/>
    <w:qFormat/>
    <w:rsid w:val="009C634E"/>
    <w:rPr>
      <w:b/>
      <w:bCs/>
      <w:i/>
      <w:iCs/>
    </w:rPr>
  </w:style>
  <w:style w:type="character" w:customStyle="1" w:styleId="Referenciasutil2">
    <w:name w:val="Referencia sutil2"/>
    <w:uiPriority w:val="31"/>
    <w:qFormat/>
    <w:rsid w:val="009C634E"/>
    <w:rPr>
      <w:smallCaps/>
    </w:rPr>
  </w:style>
  <w:style w:type="character" w:customStyle="1" w:styleId="Referenciaintensa2">
    <w:name w:val="Referencia intensa2"/>
    <w:uiPriority w:val="32"/>
    <w:qFormat/>
    <w:rsid w:val="009C634E"/>
    <w:rPr>
      <w:b/>
      <w:bCs/>
      <w:smallCaps/>
    </w:rPr>
  </w:style>
  <w:style w:type="character" w:customStyle="1" w:styleId="Ttulodellibro2">
    <w:name w:val="Título del libro2"/>
    <w:uiPriority w:val="33"/>
    <w:qFormat/>
    <w:rsid w:val="009C634E"/>
    <w:rPr>
      <w:i/>
      <w:iCs/>
      <w:smallCaps/>
      <w:spacing w:val="5"/>
    </w:rPr>
  </w:style>
  <w:style w:type="paragraph" w:customStyle="1" w:styleId="Sinespaciado7">
    <w:name w:val="Sin espaciado7"/>
    <w:qFormat/>
    <w:rsid w:val="009C634E"/>
    <w:rPr>
      <w:rFonts w:ascii="Arial" w:hAnsi="Arial"/>
      <w:sz w:val="22"/>
      <w:szCs w:val="22"/>
      <w:lang w:val="en-US" w:eastAsia="en-US"/>
    </w:rPr>
  </w:style>
  <w:style w:type="paragraph" w:customStyle="1" w:styleId="Textoindependiente35">
    <w:name w:val="Texto independiente 35"/>
    <w:basedOn w:val="Normal"/>
    <w:rsid w:val="009C634E"/>
    <w:pPr>
      <w:widowControl w:val="0"/>
      <w:spacing w:line="480" w:lineRule="auto"/>
      <w:jc w:val="both"/>
    </w:pPr>
    <w:rPr>
      <w:rFonts w:ascii="Arial" w:hAnsi="Arial"/>
      <w:b/>
      <w:sz w:val="16"/>
      <w:szCs w:val="20"/>
      <w:lang w:val="es-ES"/>
    </w:rPr>
  </w:style>
  <w:style w:type="paragraph" w:customStyle="1" w:styleId="Sangra2detindependiente4">
    <w:name w:val="Sangría 2 de t. independiente4"/>
    <w:basedOn w:val="Normal"/>
    <w:rsid w:val="009C634E"/>
    <w:pPr>
      <w:widowControl w:val="0"/>
      <w:ind w:left="709" w:hanging="709"/>
      <w:jc w:val="both"/>
    </w:pPr>
    <w:rPr>
      <w:sz w:val="22"/>
      <w:szCs w:val="20"/>
      <w:lang w:val="es-ES"/>
    </w:rPr>
  </w:style>
  <w:style w:type="paragraph" w:customStyle="1" w:styleId="Prrafodelista6">
    <w:name w:val="Párrafo de lista6"/>
    <w:basedOn w:val="Normal"/>
    <w:rsid w:val="009C634E"/>
    <w:pPr>
      <w:spacing w:after="200" w:line="276" w:lineRule="auto"/>
      <w:ind w:left="720"/>
      <w:contextualSpacing/>
    </w:pPr>
    <w:rPr>
      <w:rFonts w:ascii="Calibri" w:hAnsi="Calibri"/>
      <w:sz w:val="22"/>
      <w:szCs w:val="22"/>
      <w:lang w:eastAsia="en-US"/>
    </w:rPr>
  </w:style>
  <w:style w:type="paragraph" w:customStyle="1" w:styleId="Sinespaciado8">
    <w:name w:val="Sin espaciado8"/>
    <w:rsid w:val="009C634E"/>
    <w:rPr>
      <w:rFonts w:ascii="Calibri" w:hAnsi="Calibri"/>
      <w:sz w:val="22"/>
      <w:szCs w:val="22"/>
      <w:lang w:eastAsia="en-US"/>
    </w:rPr>
  </w:style>
  <w:style w:type="table" w:customStyle="1" w:styleId="Listaclara11">
    <w:name w:val="Lista clara11"/>
    <w:basedOn w:val="Tablanormal"/>
    <w:uiPriority w:val="61"/>
    <w:rsid w:val="00E1753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100">
    <w:name w:val="Car10"/>
    <w:basedOn w:val="Normal"/>
    <w:rsid w:val="00B12FEA"/>
    <w:pPr>
      <w:spacing w:after="160" w:line="240" w:lineRule="exact"/>
    </w:pPr>
    <w:rPr>
      <w:rFonts w:ascii="Verdana" w:hAnsi="Verdana" w:cs="Verdana"/>
      <w:sz w:val="20"/>
      <w:szCs w:val="20"/>
      <w:lang w:val="en-US" w:eastAsia="en-US"/>
    </w:rPr>
  </w:style>
  <w:style w:type="character" w:customStyle="1" w:styleId="Ttulo3Car1">
    <w:name w:val="Título 3 Car1"/>
    <w:rsid w:val="00B12FEA"/>
    <w:rPr>
      <w:rFonts w:ascii="Arial" w:eastAsia="Times New Roman" w:hAnsi="Arial" w:cs="Arial"/>
      <w:b/>
      <w:bCs/>
      <w:sz w:val="26"/>
      <w:szCs w:val="26"/>
      <w:lang w:eastAsia="es-ES"/>
    </w:rPr>
  </w:style>
  <w:style w:type="paragraph" w:styleId="Sangra3detindependiente">
    <w:name w:val="Body Text Indent 3"/>
    <w:basedOn w:val="Normal"/>
    <w:link w:val="Sangra3detindependienteCar"/>
    <w:rsid w:val="00B12FEA"/>
    <w:pPr>
      <w:overflowPunct w:val="0"/>
      <w:autoSpaceDE w:val="0"/>
      <w:autoSpaceDN w:val="0"/>
      <w:adjustRightInd w:val="0"/>
      <w:spacing w:after="120"/>
      <w:ind w:left="283"/>
      <w:textAlignment w:val="baseline"/>
    </w:pPr>
    <w:rPr>
      <w:noProof/>
      <w:sz w:val="16"/>
      <w:szCs w:val="16"/>
    </w:rPr>
  </w:style>
  <w:style w:type="character" w:customStyle="1" w:styleId="Sangra3detindependienteCar">
    <w:name w:val="Sangría 3 de t. independiente Car"/>
    <w:link w:val="Sangra3detindependiente"/>
    <w:rsid w:val="00B12FEA"/>
    <w:rPr>
      <w:noProof/>
      <w:sz w:val="16"/>
      <w:szCs w:val="16"/>
    </w:rPr>
  </w:style>
  <w:style w:type="paragraph" w:customStyle="1" w:styleId="BodyText21">
    <w:name w:val="Body Text 21"/>
    <w:basedOn w:val="Normal"/>
    <w:rsid w:val="00B12F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both"/>
      <w:textAlignment w:val="baseline"/>
    </w:pPr>
    <w:rPr>
      <w:sz w:val="22"/>
      <w:szCs w:val="20"/>
      <w:lang w:val="es-ES_tradnl" w:eastAsia="es-MX"/>
    </w:rPr>
  </w:style>
  <w:style w:type="character" w:customStyle="1" w:styleId="TtuloCar1">
    <w:name w:val="Título Car1"/>
    <w:link w:val="Ttulo"/>
    <w:uiPriority w:val="10"/>
    <w:rsid w:val="00B12FEA"/>
    <w:rPr>
      <w:b/>
      <w:sz w:val="24"/>
      <w:szCs w:val="24"/>
      <w:lang w:eastAsia="es-ES"/>
    </w:rPr>
  </w:style>
  <w:style w:type="paragraph" w:styleId="Lista">
    <w:name w:val="List"/>
    <w:basedOn w:val="Normal"/>
    <w:rsid w:val="00B12FEA"/>
    <w:pPr>
      <w:ind w:left="283" w:hanging="283"/>
    </w:pPr>
  </w:style>
  <w:style w:type="paragraph" w:styleId="Lista3">
    <w:name w:val="List 3"/>
    <w:basedOn w:val="Normal"/>
    <w:rsid w:val="00B12FEA"/>
    <w:pPr>
      <w:ind w:left="849" w:hanging="283"/>
    </w:pPr>
  </w:style>
  <w:style w:type="paragraph" w:styleId="Lista4">
    <w:name w:val="List 4"/>
    <w:basedOn w:val="Normal"/>
    <w:rsid w:val="00B12FEA"/>
    <w:pPr>
      <w:ind w:left="1132" w:hanging="283"/>
    </w:pPr>
  </w:style>
  <w:style w:type="paragraph" w:styleId="Saludo">
    <w:name w:val="Salutation"/>
    <w:basedOn w:val="Normal"/>
    <w:next w:val="Normal"/>
    <w:link w:val="SaludoCar"/>
    <w:rsid w:val="00B12FEA"/>
  </w:style>
  <w:style w:type="character" w:customStyle="1" w:styleId="SaludoCar">
    <w:name w:val="Saludo Car"/>
    <w:link w:val="Saludo"/>
    <w:rsid w:val="00B12FEA"/>
    <w:rPr>
      <w:sz w:val="24"/>
      <w:szCs w:val="24"/>
      <w:lang w:eastAsia="es-ES"/>
    </w:rPr>
  </w:style>
  <w:style w:type="paragraph" w:styleId="Listaconvietas">
    <w:name w:val="List Bullet"/>
    <w:basedOn w:val="Normal"/>
    <w:autoRedefine/>
    <w:rsid w:val="00B12FEA"/>
    <w:pPr>
      <w:tabs>
        <w:tab w:val="num" w:pos="360"/>
      </w:tabs>
      <w:ind w:left="360" w:hanging="360"/>
    </w:pPr>
  </w:style>
  <w:style w:type="paragraph" w:styleId="Continuarlista">
    <w:name w:val="List Continue"/>
    <w:basedOn w:val="Normal"/>
    <w:rsid w:val="00B12FEA"/>
    <w:pPr>
      <w:spacing w:after="120"/>
      <w:ind w:left="283"/>
    </w:pPr>
  </w:style>
  <w:style w:type="paragraph" w:styleId="Continuarlista2">
    <w:name w:val="List Continue 2"/>
    <w:basedOn w:val="Normal"/>
    <w:rsid w:val="00B12FEA"/>
    <w:pPr>
      <w:spacing w:after="120"/>
      <w:ind w:left="566"/>
    </w:pPr>
  </w:style>
  <w:style w:type="paragraph" w:styleId="Continuarlista4">
    <w:name w:val="List Continue 4"/>
    <w:basedOn w:val="Normal"/>
    <w:rsid w:val="00B12FEA"/>
    <w:pPr>
      <w:spacing w:after="120"/>
      <w:ind w:left="1132"/>
    </w:pPr>
  </w:style>
  <w:style w:type="paragraph" w:styleId="Sangranormal">
    <w:name w:val="Normal Indent"/>
    <w:basedOn w:val="Normal"/>
    <w:rsid w:val="00B12FEA"/>
    <w:pPr>
      <w:ind w:left="708"/>
    </w:pPr>
  </w:style>
  <w:style w:type="character" w:styleId="Refdenotaalpie">
    <w:name w:val="footnote reference"/>
    <w:semiHidden/>
    <w:rsid w:val="00B12FEA"/>
    <w:rPr>
      <w:vertAlign w:val="superscript"/>
    </w:rPr>
  </w:style>
  <w:style w:type="paragraph" w:styleId="Listaconvietas3">
    <w:name w:val="List Bullet 3"/>
    <w:basedOn w:val="Normal"/>
    <w:autoRedefine/>
    <w:rsid w:val="00B12FEA"/>
    <w:pPr>
      <w:ind w:hanging="39"/>
    </w:pPr>
    <w:rPr>
      <w:rFonts w:ascii="Arial" w:hAnsi="Arial" w:cs="Arial"/>
      <w:sz w:val="20"/>
      <w:szCs w:val="20"/>
    </w:rPr>
  </w:style>
  <w:style w:type="paragraph" w:customStyle="1" w:styleId="BodyText23">
    <w:name w:val="Body Text 23"/>
    <w:basedOn w:val="Normal"/>
    <w:rsid w:val="00B12FEA"/>
    <w:pPr>
      <w:widowControl w:val="0"/>
      <w:ind w:left="426"/>
      <w:jc w:val="both"/>
    </w:pPr>
    <w:rPr>
      <w:rFonts w:ascii="Arial Narrow" w:hAnsi="Arial Narrow"/>
      <w:szCs w:val="20"/>
    </w:rPr>
  </w:style>
  <w:style w:type="paragraph" w:customStyle="1" w:styleId="xl24">
    <w:name w:val="xl24"/>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5">
    <w:name w:val="xl25"/>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6">
    <w:name w:val="xl26"/>
    <w:basedOn w:val="Normal"/>
    <w:rsid w:val="00B12FEA"/>
    <w:pPr>
      <w:spacing w:before="100" w:beforeAutospacing="1" w:after="100" w:afterAutospacing="1"/>
      <w:jc w:val="center"/>
      <w:textAlignment w:val="center"/>
    </w:pPr>
    <w:rPr>
      <w:rFonts w:ascii="Arial" w:eastAsia="Arial Unicode MS" w:hAnsi="Arial" w:cs="Arial"/>
      <w:sz w:val="16"/>
      <w:szCs w:val="16"/>
    </w:rPr>
  </w:style>
  <w:style w:type="paragraph" w:customStyle="1" w:styleId="xl27">
    <w:name w:val="xl27"/>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8">
    <w:name w:val="xl28"/>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Normal"/>
    <w:rsid w:val="00B12F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31">
    <w:name w:val="xl31"/>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2">
    <w:name w:val="xl32"/>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Normal"/>
    <w:rsid w:val="00B12F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4">
    <w:name w:val="xl34"/>
    <w:basedOn w:val="Normal"/>
    <w:rsid w:val="00B1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5">
    <w:name w:val="xl35"/>
    <w:basedOn w:val="Normal"/>
    <w:rsid w:val="00B12FEA"/>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6">
    <w:name w:val="xl36"/>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7">
    <w:name w:val="xl37"/>
    <w:basedOn w:val="Normal"/>
    <w:rsid w:val="00B12FEA"/>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8">
    <w:name w:val="xl38"/>
    <w:basedOn w:val="Normal"/>
    <w:rsid w:val="00B12FE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39">
    <w:name w:val="xl39"/>
    <w:basedOn w:val="Normal"/>
    <w:rsid w:val="00B12FE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eastAsia="Arial Unicode MS" w:hAnsi="Arial" w:cs="Arial"/>
      <w:b/>
      <w:bCs/>
    </w:rPr>
  </w:style>
  <w:style w:type="paragraph" w:customStyle="1" w:styleId="xl40">
    <w:name w:val="xl40"/>
    <w:basedOn w:val="Normal"/>
    <w:rsid w:val="00B12F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brd">
    <w:name w:val="brd"/>
    <w:basedOn w:val="Normal"/>
    <w:rsid w:val="00B12FEA"/>
    <w:pPr>
      <w:spacing w:before="100" w:beforeAutospacing="1" w:after="100" w:afterAutospacing="1"/>
    </w:pPr>
    <w:rPr>
      <w:rFonts w:ascii="Geneva" w:hAnsi="Geneva"/>
      <w:b/>
      <w:bCs/>
    </w:rPr>
  </w:style>
  <w:style w:type="paragraph" w:customStyle="1" w:styleId="sub1">
    <w:name w:val="sub1"/>
    <w:basedOn w:val="Normal"/>
    <w:rsid w:val="00B12FEA"/>
    <w:rPr>
      <w:b/>
      <w:sz w:val="28"/>
    </w:rPr>
  </w:style>
  <w:style w:type="paragraph" w:customStyle="1" w:styleId="xl22">
    <w:name w:val="xl22"/>
    <w:basedOn w:val="Normal"/>
    <w:rsid w:val="00B12FEA"/>
    <w:pPr>
      <w:spacing w:before="100" w:beforeAutospacing="1" w:after="100" w:afterAutospacing="1"/>
    </w:pPr>
    <w:rPr>
      <w:rFonts w:ascii="Arial" w:eastAsia="Arial Unicode MS" w:hAnsi="Arial" w:cs="Arial"/>
      <w:lang w:val="en-GB" w:eastAsia="en-US"/>
    </w:rPr>
  </w:style>
  <w:style w:type="paragraph" w:customStyle="1" w:styleId="xl23">
    <w:name w:val="xl23"/>
    <w:basedOn w:val="Normal"/>
    <w:rsid w:val="00B12FEA"/>
    <w:pPr>
      <w:spacing w:before="100" w:beforeAutospacing="1" w:after="100" w:afterAutospacing="1"/>
    </w:pPr>
    <w:rPr>
      <w:rFonts w:ascii="Arial" w:eastAsia="Arial Unicode MS" w:hAnsi="Arial" w:cs="Arial"/>
      <w:sz w:val="16"/>
      <w:szCs w:val="16"/>
      <w:lang w:val="en-GB" w:eastAsia="en-US"/>
    </w:rPr>
  </w:style>
  <w:style w:type="paragraph" w:customStyle="1" w:styleId="ACUERDO">
    <w:name w:val="ACUERDO"/>
    <w:basedOn w:val="Normal"/>
    <w:rsid w:val="00B12FEA"/>
    <w:pPr>
      <w:widowControl w:val="0"/>
      <w:jc w:val="both"/>
    </w:pPr>
    <w:rPr>
      <w:rFonts w:ascii="Arial" w:hAnsi="Arial"/>
      <w:b/>
      <w:sz w:val="28"/>
      <w:szCs w:val="20"/>
      <w:lang w:val="en-US"/>
    </w:rPr>
  </w:style>
  <w:style w:type="paragraph" w:styleId="Textodebloque">
    <w:name w:val="Block Text"/>
    <w:basedOn w:val="Normal"/>
    <w:rsid w:val="00B12FEA"/>
    <w:pPr>
      <w:widowControl w:val="0"/>
      <w:ind w:left="709" w:right="-538"/>
    </w:pPr>
    <w:rPr>
      <w:rFonts w:ascii="CG Omega (W1)" w:hAnsi="CG Omega (W1)"/>
      <w:sz w:val="22"/>
      <w:szCs w:val="20"/>
      <w:lang w:val="es-ES_tradnl"/>
    </w:rPr>
  </w:style>
  <w:style w:type="paragraph" w:customStyle="1" w:styleId="ListBullet1">
    <w:name w:val="List Bullet 1"/>
    <w:basedOn w:val="Normal"/>
    <w:next w:val="Normal"/>
    <w:autoRedefine/>
    <w:rsid w:val="00B12FEA"/>
    <w:pPr>
      <w:tabs>
        <w:tab w:val="left" w:pos="0"/>
        <w:tab w:val="left" w:pos="1418"/>
      </w:tabs>
      <w:spacing w:after="120"/>
      <w:ind w:right="-716"/>
      <w:jc w:val="both"/>
    </w:pPr>
    <w:rPr>
      <w:rFonts w:ascii="CG Omega (W1)" w:hAnsi="CG Omega (W1)"/>
      <w:caps/>
      <w:sz w:val="20"/>
      <w:szCs w:val="20"/>
      <w:u w:val="single"/>
      <w:lang w:val="es-ES_tradnl"/>
    </w:rPr>
  </w:style>
  <w:style w:type="paragraph" w:customStyle="1" w:styleId="Heading0">
    <w:name w:val="Heading 0"/>
    <w:basedOn w:val="Normal"/>
    <w:next w:val="Normal"/>
    <w:autoRedefine/>
    <w:rsid w:val="00B12FEA"/>
    <w:pPr>
      <w:tabs>
        <w:tab w:val="left" w:pos="709"/>
      </w:tabs>
      <w:spacing w:after="240"/>
      <w:ind w:left="709" w:right="46" w:hanging="709"/>
      <w:jc w:val="center"/>
    </w:pPr>
    <w:rPr>
      <w:rFonts w:ascii="Arial Narrow" w:hAnsi="Arial Narrow"/>
      <w:b/>
      <w:bCs/>
      <w:snapToGrid w:val="0"/>
      <w:sz w:val="28"/>
      <w:szCs w:val="20"/>
      <w:lang w:eastAsia="en-US"/>
    </w:rPr>
  </w:style>
  <w:style w:type="paragraph" w:customStyle="1" w:styleId="Listletra1">
    <w:name w:val="List letra 1"/>
    <w:basedOn w:val="ListBullet1"/>
    <w:next w:val="ListBullet1"/>
    <w:autoRedefine/>
    <w:rsid w:val="00B12FEA"/>
    <w:pPr>
      <w:tabs>
        <w:tab w:val="clear" w:pos="0"/>
      </w:tabs>
      <w:ind w:right="46" w:firstLine="360"/>
    </w:pPr>
    <w:rPr>
      <w:caps w:val="0"/>
      <w:u w:val="none"/>
    </w:rPr>
  </w:style>
  <w:style w:type="paragraph" w:customStyle="1" w:styleId="xl41">
    <w:name w:val="xl41"/>
    <w:basedOn w:val="Normal"/>
    <w:rsid w:val="00B12FEA"/>
    <w:pPr>
      <w:pBdr>
        <w:left w:val="single" w:sz="4" w:space="0" w:color="auto"/>
        <w:bottom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2">
    <w:name w:val="xl42"/>
    <w:basedOn w:val="Normal"/>
    <w:rsid w:val="00B12FEA"/>
    <w:pPr>
      <w:pBdr>
        <w:bottom w:val="single" w:sz="4" w:space="0" w:color="auto"/>
        <w:right w:val="single" w:sz="4" w:space="0" w:color="auto"/>
      </w:pBdr>
      <w:shd w:val="clear" w:color="auto" w:fill="CCCCFF"/>
      <w:spacing w:before="100" w:beforeAutospacing="1" w:after="100" w:afterAutospacing="1"/>
      <w:jc w:val="center"/>
    </w:pPr>
    <w:rPr>
      <w:rFonts w:ascii="Arial" w:hAnsi="Arial" w:cs="Arial"/>
      <w:b/>
      <w:bCs/>
      <w:sz w:val="16"/>
      <w:szCs w:val="16"/>
      <w:lang w:val="en-US" w:eastAsia="en-US"/>
    </w:rPr>
  </w:style>
  <w:style w:type="paragraph" w:customStyle="1" w:styleId="xl43">
    <w:name w:val="xl43"/>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en-US" w:eastAsia="en-US"/>
    </w:rPr>
  </w:style>
  <w:style w:type="paragraph" w:customStyle="1" w:styleId="xl44">
    <w:name w:val="xl44"/>
    <w:basedOn w:val="Normal"/>
    <w:rsid w:val="00B12FEA"/>
    <w:pPr>
      <w:pBdr>
        <w:top w:val="single" w:sz="8" w:space="0" w:color="auto"/>
        <w:left w:val="single" w:sz="4" w:space="0" w:color="auto"/>
        <w:bottom w:val="single" w:sz="8" w:space="0" w:color="auto"/>
        <w:right w:val="single" w:sz="8"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45">
    <w:name w:val="xl45"/>
    <w:basedOn w:val="Normal"/>
    <w:rsid w:val="00B12FEA"/>
    <w:pPr>
      <w:pBdr>
        <w:left w:val="single" w:sz="4" w:space="0" w:color="auto"/>
        <w:bottom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6">
    <w:name w:val="xl46"/>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textAlignment w:val="center"/>
    </w:pPr>
    <w:rPr>
      <w:rFonts w:ascii="Arial" w:hAnsi="Arial" w:cs="Arial"/>
      <w:b/>
      <w:bCs/>
      <w:sz w:val="16"/>
      <w:szCs w:val="16"/>
      <w:lang w:val="en-US" w:eastAsia="en-US"/>
    </w:rPr>
  </w:style>
  <w:style w:type="paragraph" w:customStyle="1" w:styleId="xl47">
    <w:name w:val="xl47"/>
    <w:basedOn w:val="Normal"/>
    <w:rsid w:val="00B12FEA"/>
    <w:pPr>
      <w:pBdr>
        <w:top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8">
    <w:name w:val="xl48"/>
    <w:basedOn w:val="Normal"/>
    <w:rsid w:val="00B12FEA"/>
    <w:pPr>
      <w:pBdr>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49">
    <w:name w:val="xl49"/>
    <w:basedOn w:val="Normal"/>
    <w:rsid w:val="00B12FEA"/>
    <w:pPr>
      <w:pBdr>
        <w:bottom w:val="single" w:sz="4" w:space="0" w:color="auto"/>
        <w:right w:val="single" w:sz="4" w:space="0" w:color="auto"/>
      </w:pBdr>
      <w:spacing w:before="100" w:beforeAutospacing="1" w:after="100" w:afterAutospacing="1"/>
    </w:pPr>
    <w:rPr>
      <w:rFonts w:ascii="Arial" w:hAnsi="Arial" w:cs="Arial"/>
      <w:sz w:val="16"/>
      <w:szCs w:val="16"/>
      <w:lang w:val="en-US" w:eastAsia="en-US"/>
    </w:rPr>
  </w:style>
  <w:style w:type="paragraph" w:customStyle="1" w:styleId="xl50">
    <w:name w:val="xl50"/>
    <w:basedOn w:val="Normal"/>
    <w:rsid w:val="00B12FEA"/>
    <w:pPr>
      <w:spacing w:before="100" w:beforeAutospacing="1" w:after="100" w:afterAutospacing="1"/>
    </w:pPr>
    <w:rPr>
      <w:rFonts w:ascii="Arial" w:hAnsi="Arial" w:cs="Arial"/>
      <w:sz w:val="16"/>
      <w:szCs w:val="16"/>
      <w:lang w:val="en-US" w:eastAsia="en-US"/>
    </w:rPr>
  </w:style>
  <w:style w:type="paragraph" w:customStyle="1" w:styleId="xl51">
    <w:name w:val="xl51"/>
    <w:basedOn w:val="Normal"/>
    <w:rsid w:val="00B12FEA"/>
    <w:pPr>
      <w:pBdr>
        <w:top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2">
    <w:name w:val="xl52"/>
    <w:basedOn w:val="Normal"/>
    <w:rsid w:val="00B12FEA"/>
    <w:pPr>
      <w:pBdr>
        <w:bottom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53">
    <w:name w:val="xl53"/>
    <w:basedOn w:val="Normal"/>
    <w:rsid w:val="00B12FEA"/>
    <w:pPr>
      <w:pBdr>
        <w:top w:val="single" w:sz="4" w:space="0" w:color="auto"/>
      </w:pBdr>
      <w:spacing w:before="100" w:beforeAutospacing="1" w:after="100" w:afterAutospacing="1"/>
      <w:jc w:val="center"/>
    </w:pPr>
    <w:rPr>
      <w:rFonts w:ascii="Arial" w:hAnsi="Arial" w:cs="Arial"/>
      <w:sz w:val="16"/>
      <w:szCs w:val="16"/>
      <w:lang w:val="en-US" w:eastAsia="en-US"/>
    </w:rPr>
  </w:style>
  <w:style w:type="paragraph" w:customStyle="1" w:styleId="xl54">
    <w:name w:val="xl54"/>
    <w:basedOn w:val="Normal"/>
    <w:rsid w:val="00B12FEA"/>
    <w:pPr>
      <w:pBdr>
        <w:top w:val="single" w:sz="4" w:space="0" w:color="auto"/>
        <w:left w:val="single" w:sz="4" w:space="0" w:color="auto"/>
        <w:right w:val="single" w:sz="4" w:space="0" w:color="auto"/>
      </w:pBdr>
      <w:shd w:val="clear" w:color="auto" w:fill="CCCCFF"/>
      <w:spacing w:before="100" w:beforeAutospacing="1" w:after="100" w:afterAutospacing="1"/>
    </w:pPr>
    <w:rPr>
      <w:rFonts w:ascii="Arial" w:hAnsi="Arial" w:cs="Arial"/>
      <w:b/>
      <w:bCs/>
      <w:sz w:val="16"/>
      <w:szCs w:val="16"/>
      <w:lang w:val="en-US" w:eastAsia="en-US"/>
    </w:rPr>
  </w:style>
  <w:style w:type="paragraph" w:customStyle="1" w:styleId="xl55">
    <w:name w:val="xl55"/>
    <w:basedOn w:val="Normal"/>
    <w:rsid w:val="00B12FEA"/>
    <w:pPr>
      <w:pBdr>
        <w:top w:val="single" w:sz="4" w:space="0" w:color="auto"/>
      </w:pBdr>
      <w:spacing w:before="100" w:beforeAutospacing="1" w:after="100" w:afterAutospacing="1"/>
    </w:pPr>
    <w:rPr>
      <w:rFonts w:ascii="Arial" w:hAnsi="Arial" w:cs="Arial"/>
      <w:sz w:val="16"/>
      <w:szCs w:val="16"/>
      <w:lang w:val="en-US" w:eastAsia="en-US"/>
    </w:rPr>
  </w:style>
  <w:style w:type="paragraph" w:customStyle="1" w:styleId="xl56">
    <w:name w:val="xl56"/>
    <w:basedOn w:val="Normal"/>
    <w:rsid w:val="00B12FEA"/>
    <w:pPr>
      <w:pBdr>
        <w:bottom w:val="single" w:sz="4" w:space="0" w:color="auto"/>
      </w:pBdr>
      <w:spacing w:before="100" w:beforeAutospacing="1" w:after="100" w:afterAutospacing="1"/>
    </w:pPr>
    <w:rPr>
      <w:rFonts w:ascii="Arial" w:hAnsi="Arial" w:cs="Arial"/>
      <w:sz w:val="16"/>
      <w:szCs w:val="16"/>
      <w:lang w:val="en-US" w:eastAsia="en-US"/>
    </w:rPr>
  </w:style>
  <w:style w:type="paragraph" w:customStyle="1" w:styleId="WW-Textoindependiente21">
    <w:name w:val="WW-Texto independiente 21"/>
    <w:basedOn w:val="Normal"/>
    <w:rsid w:val="00B12FEA"/>
    <w:pPr>
      <w:jc w:val="both"/>
    </w:pPr>
    <w:rPr>
      <w:rFonts w:ascii="Arial" w:hAnsi="Arial"/>
      <w:noProof/>
      <w:sz w:val="18"/>
      <w:szCs w:val="20"/>
    </w:rPr>
  </w:style>
  <w:style w:type="paragraph" w:customStyle="1" w:styleId="DefaultText">
    <w:name w:val="Default Text"/>
    <w:basedOn w:val="Normal"/>
    <w:rsid w:val="00B12FEA"/>
    <w:pPr>
      <w:overflowPunct w:val="0"/>
      <w:autoSpaceDE w:val="0"/>
      <w:autoSpaceDN w:val="0"/>
      <w:adjustRightInd w:val="0"/>
      <w:textAlignment w:val="baseline"/>
    </w:pPr>
    <w:rPr>
      <w:szCs w:val="20"/>
      <w:lang w:val="en-US" w:eastAsia="es-MX"/>
    </w:rPr>
  </w:style>
  <w:style w:type="paragraph" w:customStyle="1" w:styleId="Estilo3">
    <w:name w:val="Estilo3"/>
    <w:basedOn w:val="Normal"/>
    <w:rsid w:val="00B12FEA"/>
    <w:pPr>
      <w:overflowPunct w:val="0"/>
      <w:autoSpaceDE w:val="0"/>
      <w:autoSpaceDN w:val="0"/>
      <w:adjustRightInd w:val="0"/>
      <w:ind w:left="1080"/>
      <w:jc w:val="both"/>
      <w:textAlignment w:val="baseline"/>
    </w:pPr>
    <w:rPr>
      <w:rFonts w:ascii="Arial" w:hAnsi="Arial"/>
      <w:sz w:val="22"/>
      <w:szCs w:val="20"/>
      <w:lang w:val="es-ES_tradnl" w:eastAsia="es-MX"/>
    </w:rPr>
  </w:style>
  <w:style w:type="paragraph" w:customStyle="1" w:styleId="Estilo1">
    <w:name w:val="Estilo1"/>
    <w:basedOn w:val="Normal"/>
    <w:rsid w:val="00B12FEA"/>
    <w:pPr>
      <w:ind w:left="142" w:right="-144" w:hanging="568"/>
      <w:jc w:val="both"/>
    </w:pPr>
    <w:rPr>
      <w:b/>
      <w:sz w:val="20"/>
      <w:szCs w:val="20"/>
      <w:lang w:val="es-ES_tradnl"/>
    </w:rPr>
  </w:style>
  <w:style w:type="paragraph" w:customStyle="1" w:styleId="guion">
    <w:name w:val="guion"/>
    <w:basedOn w:val="Normal"/>
    <w:rsid w:val="00B12FEA"/>
    <w:pPr>
      <w:ind w:left="142" w:right="-432" w:hanging="426"/>
      <w:jc w:val="both"/>
    </w:pPr>
    <w:rPr>
      <w:sz w:val="20"/>
      <w:szCs w:val="20"/>
      <w:lang w:val="es-ES_tradnl"/>
    </w:rPr>
  </w:style>
  <w:style w:type="character" w:customStyle="1" w:styleId="orientationwelcome">
    <w:name w:val="orientationwelcome"/>
    <w:rsid w:val="00B12FEA"/>
  </w:style>
  <w:style w:type="paragraph" w:customStyle="1" w:styleId="TextoCarCar">
    <w:name w:val="Texto Car Car"/>
    <w:basedOn w:val="Normal"/>
    <w:link w:val="TextoCarCarCar"/>
    <w:rsid w:val="00B12FEA"/>
    <w:pPr>
      <w:spacing w:after="101" w:line="216" w:lineRule="exact"/>
      <w:ind w:firstLine="288"/>
      <w:jc w:val="both"/>
    </w:pPr>
    <w:rPr>
      <w:rFonts w:ascii="Arial" w:hAnsi="Arial"/>
      <w:sz w:val="18"/>
      <w:szCs w:val="18"/>
    </w:rPr>
  </w:style>
  <w:style w:type="character" w:customStyle="1" w:styleId="TextoCarCarCar">
    <w:name w:val="Texto Car Car Car"/>
    <w:link w:val="TextoCarCar"/>
    <w:rsid w:val="00B12FEA"/>
    <w:rPr>
      <w:rFonts w:ascii="Arial" w:hAnsi="Arial" w:cs="Arial"/>
      <w:sz w:val="18"/>
      <w:szCs w:val="18"/>
      <w:lang w:eastAsia="es-ES"/>
    </w:rPr>
  </w:style>
  <w:style w:type="character" w:customStyle="1" w:styleId="textoCarCarCar0">
    <w:name w:val="texto Car Car Car"/>
    <w:link w:val="textoCarCar0"/>
    <w:locked/>
    <w:rsid w:val="00B12FEA"/>
    <w:rPr>
      <w:rFonts w:ascii="Arial" w:hAnsi="Arial" w:cs="Arial"/>
      <w:sz w:val="18"/>
      <w:lang w:val="es-ES_tradnl"/>
    </w:rPr>
  </w:style>
  <w:style w:type="paragraph" w:customStyle="1" w:styleId="textoCarCar0">
    <w:name w:val="texto Car Car"/>
    <w:basedOn w:val="Normal"/>
    <w:link w:val="textoCarCarCar0"/>
    <w:rsid w:val="00B12FEA"/>
    <w:pPr>
      <w:spacing w:after="101" w:line="216" w:lineRule="atLeast"/>
      <w:ind w:firstLine="288"/>
      <w:jc w:val="both"/>
    </w:pPr>
    <w:rPr>
      <w:rFonts w:ascii="Arial" w:hAnsi="Arial"/>
      <w:sz w:val="18"/>
      <w:szCs w:val="20"/>
      <w:lang w:val="es-ES_tradnl"/>
    </w:rPr>
  </w:style>
  <w:style w:type="table" w:styleId="Tablaweb2">
    <w:name w:val="Table Web 2"/>
    <w:basedOn w:val="Tablanormal"/>
    <w:rsid w:val="00B12F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iedegrfica">
    <w:name w:val="Pie de gráfica"/>
    <w:basedOn w:val="Normal"/>
    <w:rsid w:val="00B12FEA"/>
    <w:pPr>
      <w:jc w:val="center"/>
    </w:pPr>
    <w:rPr>
      <w:rFonts w:ascii="Arial" w:hAnsi="Arial"/>
      <w:sz w:val="16"/>
      <w:szCs w:val="20"/>
      <w:lang w:eastAsia="en-US"/>
    </w:rPr>
  </w:style>
  <w:style w:type="character" w:customStyle="1" w:styleId="CarCarCarCar">
    <w:name w:val="Car Car Car Car"/>
    <w:rsid w:val="00B12FEA"/>
    <w:rPr>
      <w:rFonts w:ascii="Arial" w:hAnsi="Arial"/>
      <w:b/>
      <w:bCs/>
      <w:kern w:val="32"/>
      <w:sz w:val="32"/>
      <w:szCs w:val="32"/>
      <w:lang w:val="es-MX" w:eastAsia="en-US" w:bidi="ar-SA"/>
    </w:rPr>
  </w:style>
  <w:style w:type="paragraph" w:customStyle="1" w:styleId="BulletedList1">
    <w:name w:val="Bulleted List 1"/>
    <w:aliases w:val="bl1"/>
    <w:rsid w:val="00B12FEA"/>
    <w:pPr>
      <w:tabs>
        <w:tab w:val="num" w:pos="360"/>
      </w:tabs>
      <w:spacing w:before="60" w:after="60" w:line="240" w:lineRule="exact"/>
      <w:ind w:left="360" w:hanging="360"/>
    </w:pPr>
    <w:rPr>
      <w:color w:val="000000"/>
      <w:lang w:val="en-US" w:eastAsia="en-US"/>
    </w:rPr>
  </w:style>
  <w:style w:type="paragraph" w:customStyle="1" w:styleId="CarCarCar1Car">
    <w:name w:val="Car Car Car1 Car"/>
    <w:basedOn w:val="Normal"/>
    <w:rsid w:val="00B12FEA"/>
    <w:pPr>
      <w:spacing w:after="160" w:line="240" w:lineRule="exact"/>
    </w:pPr>
    <w:rPr>
      <w:rFonts w:ascii="Verdana" w:hAnsi="Verdana" w:cs="Verdana"/>
      <w:sz w:val="20"/>
      <w:szCs w:val="20"/>
      <w:lang w:val="en-US" w:eastAsia="en-US"/>
    </w:rPr>
  </w:style>
  <w:style w:type="paragraph" w:customStyle="1" w:styleId="CarCarCar1CarCarCarCar">
    <w:name w:val="Car Car Car1 Car Car Car Car"/>
    <w:basedOn w:val="Normal"/>
    <w:rsid w:val="00B12FEA"/>
    <w:pPr>
      <w:spacing w:after="160" w:line="240" w:lineRule="exact"/>
    </w:pPr>
    <w:rPr>
      <w:rFonts w:ascii="Verdana" w:hAnsi="Verdana" w:cs="Verdana"/>
      <w:sz w:val="20"/>
      <w:szCs w:val="20"/>
      <w:lang w:val="en-US" w:eastAsia="en-US"/>
    </w:rPr>
  </w:style>
  <w:style w:type="paragraph" w:customStyle="1" w:styleId="Titulo1">
    <w:name w:val="Titulo 1"/>
    <w:basedOn w:val="Normal"/>
    <w:rsid w:val="00B12FEA"/>
    <w:pPr>
      <w:pBdr>
        <w:bottom w:val="single" w:sz="12" w:space="1" w:color="auto"/>
      </w:pBdr>
      <w:spacing w:before="120"/>
      <w:jc w:val="both"/>
      <w:outlineLvl w:val="0"/>
    </w:pPr>
    <w:rPr>
      <w:b/>
      <w:sz w:val="18"/>
      <w:szCs w:val="18"/>
      <w:lang w:eastAsia="es-MX"/>
    </w:rPr>
  </w:style>
  <w:style w:type="paragraph" w:customStyle="1" w:styleId="CarCarCarCarCarCarCarCarCarCarCarCarCarCarCarCarCarCarCarCarCar">
    <w:name w:val="Car Car Car Car Car Car Car Car Car Car Car Car Car Car 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CarCar1Car1">
    <w:name w:val="Car Car Car1 Car1"/>
    <w:basedOn w:val="Normal"/>
    <w:rsid w:val="00B12FEA"/>
    <w:pPr>
      <w:spacing w:after="160" w:line="240" w:lineRule="exact"/>
    </w:pPr>
    <w:rPr>
      <w:rFonts w:ascii="Verdana" w:hAnsi="Verdana" w:cs="Verdana"/>
      <w:sz w:val="20"/>
      <w:szCs w:val="20"/>
      <w:lang w:val="en-US" w:eastAsia="en-US"/>
    </w:rPr>
  </w:style>
  <w:style w:type="character" w:customStyle="1" w:styleId="H2CarCar">
    <w:name w:val="H2 Car Car"/>
    <w:rsid w:val="00B12FEA"/>
    <w:rPr>
      <w:rFonts w:ascii="Times New Roman" w:eastAsia="Times New Roman" w:hAnsi="Times New Roman" w:cs="Times New Roman"/>
      <w:b/>
      <w:bCs/>
      <w:color w:val="000000"/>
      <w:sz w:val="24"/>
      <w:szCs w:val="24"/>
      <w:lang w:val="es-ES" w:eastAsia="es-ES"/>
    </w:rPr>
  </w:style>
  <w:style w:type="character" w:customStyle="1" w:styleId="CarCar21">
    <w:name w:val="Car Car21"/>
    <w:rsid w:val="00B12FEA"/>
    <w:rPr>
      <w:rFonts w:ascii="Times New Roman" w:eastAsia="Times New Roman" w:hAnsi="Times New Roman" w:cs="Times New Roman"/>
      <w:b/>
      <w:bCs/>
      <w:color w:val="000000"/>
      <w:sz w:val="28"/>
      <w:szCs w:val="28"/>
      <w:lang w:val="es-ES" w:eastAsia="es-ES"/>
    </w:rPr>
  </w:style>
  <w:style w:type="paragraph" w:customStyle="1" w:styleId="CharChar">
    <w:name w:val="Char Char"/>
    <w:basedOn w:val="Normal"/>
    <w:autoRedefine/>
    <w:rsid w:val="00B12FEA"/>
    <w:pPr>
      <w:spacing w:after="160" w:line="240" w:lineRule="exact"/>
    </w:pPr>
    <w:rPr>
      <w:rFonts w:ascii="Verdana" w:hAnsi="Verdana" w:cs="Verdana"/>
      <w:sz w:val="20"/>
      <w:szCs w:val="20"/>
      <w:lang w:val="en-US" w:eastAsia="en-US"/>
    </w:rPr>
  </w:style>
  <w:style w:type="paragraph" w:customStyle="1" w:styleId="15">
    <w:name w:val="15"/>
    <w:basedOn w:val="Normal"/>
    <w:rsid w:val="00B12FEA"/>
    <w:pPr>
      <w:widowControl w:val="0"/>
      <w:tabs>
        <w:tab w:val="left" w:pos="1584"/>
        <w:tab w:val="left" w:pos="2694"/>
        <w:tab w:val="left" w:pos="3024"/>
        <w:tab w:val="left" w:pos="4608"/>
        <w:tab w:val="left" w:pos="5812"/>
      </w:tabs>
      <w:spacing w:line="360" w:lineRule="auto"/>
      <w:ind w:firstLine="851"/>
      <w:jc w:val="both"/>
    </w:pPr>
    <w:rPr>
      <w:rFonts w:ascii="CG Times (WN)" w:hAnsi="CG Times (WN)" w:cs="CG Times (WN)"/>
      <w:lang w:val="es-ES_tradnl"/>
    </w:rPr>
  </w:style>
  <w:style w:type="paragraph" w:customStyle="1" w:styleId="VI">
    <w:name w:val="VIÑ"/>
    <w:basedOn w:val="Normal"/>
    <w:rsid w:val="00B12FEA"/>
    <w:pPr>
      <w:widowControl w:val="0"/>
      <w:tabs>
        <w:tab w:val="left" w:pos="2304"/>
        <w:tab w:val="left" w:pos="3024"/>
        <w:tab w:val="left" w:pos="4608"/>
      </w:tabs>
      <w:spacing w:line="360" w:lineRule="auto"/>
      <w:ind w:left="1135" w:hanging="284"/>
      <w:jc w:val="both"/>
    </w:pPr>
    <w:rPr>
      <w:rFonts w:ascii="CG Times (WN)" w:hAnsi="CG Times (WN)" w:cs="CG Times (WN)"/>
      <w:lang w:val="es-ES_tradnl"/>
    </w:rPr>
  </w:style>
  <w:style w:type="character" w:customStyle="1" w:styleId="CarCar14">
    <w:name w:val="Car Car14"/>
    <w:rsid w:val="00B12FEA"/>
    <w:rPr>
      <w:rFonts w:ascii="Times New Roman" w:eastAsia="Times New Roman" w:hAnsi="Times New Roman" w:cs="Times New Roman"/>
      <w:sz w:val="20"/>
      <w:szCs w:val="20"/>
      <w:lang w:val="es-ES_tradnl" w:eastAsia="es-ES"/>
    </w:rPr>
  </w:style>
  <w:style w:type="paragraph" w:customStyle="1" w:styleId="BodyText25">
    <w:name w:val="Body Text 25"/>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character" w:customStyle="1" w:styleId="CarCar12">
    <w:name w:val="Car Car12"/>
    <w:rsid w:val="00B12FEA"/>
    <w:rPr>
      <w:rFonts w:ascii="Times New Roman" w:eastAsia="Times New Roman" w:hAnsi="Times New Roman" w:cs="Times New Roman"/>
      <w:sz w:val="20"/>
      <w:szCs w:val="20"/>
      <w:lang w:val="es-ES_tradnl" w:eastAsia="es-ES"/>
    </w:rPr>
  </w:style>
  <w:style w:type="paragraph" w:customStyle="1" w:styleId="639">
    <w:name w:val="639"/>
    <w:basedOn w:val="VI"/>
    <w:rsid w:val="00B12FEA"/>
    <w:pPr>
      <w:tabs>
        <w:tab w:val="clear" w:pos="2304"/>
        <w:tab w:val="left" w:pos="851"/>
      </w:tabs>
      <w:ind w:left="0" w:firstLine="851"/>
    </w:pPr>
    <w:rPr>
      <w:rFonts w:ascii="CG Times (W1)" w:hAnsi="CG Times (W1)" w:cs="CG Times (W1)"/>
    </w:rPr>
  </w:style>
  <w:style w:type="paragraph" w:customStyle="1" w:styleId="Normal1">
    <w:name w:val="Normal1"/>
    <w:basedOn w:val="Normal"/>
    <w:rsid w:val="00B12FEA"/>
    <w:pPr>
      <w:widowControl w:val="0"/>
      <w:tabs>
        <w:tab w:val="left" w:pos="2304"/>
        <w:tab w:val="left" w:pos="3024"/>
        <w:tab w:val="left" w:pos="4608"/>
      </w:tabs>
      <w:spacing w:line="480" w:lineRule="auto"/>
      <w:ind w:firstLine="851"/>
      <w:jc w:val="both"/>
    </w:pPr>
    <w:rPr>
      <w:rFonts w:ascii="CG Times (W1)" w:hAnsi="CG Times (W1)" w:cs="CG Times (W1)"/>
      <w:lang w:val="es-ES_tradnl"/>
    </w:rPr>
  </w:style>
  <w:style w:type="paragraph" w:customStyle="1" w:styleId="B">
    <w:name w:val="B)"/>
    <w:basedOn w:val="15"/>
    <w:rsid w:val="00B12FEA"/>
    <w:rPr>
      <w:rFonts w:ascii="CG Times (W1)" w:hAnsi="CG Times (W1)" w:cs="CG Times (W1)"/>
    </w:rPr>
  </w:style>
  <w:style w:type="paragraph" w:customStyle="1" w:styleId="123">
    <w:name w:val="123"/>
    <w:basedOn w:val="Normal"/>
    <w:rsid w:val="00B12FEA"/>
    <w:pPr>
      <w:widowControl w:val="0"/>
      <w:tabs>
        <w:tab w:val="left" w:pos="720"/>
        <w:tab w:val="left" w:pos="1584"/>
        <w:tab w:val="left" w:pos="3024"/>
        <w:tab w:val="left" w:pos="4608"/>
      </w:tabs>
      <w:spacing w:line="480" w:lineRule="auto"/>
      <w:ind w:firstLine="1559"/>
      <w:jc w:val="both"/>
    </w:pPr>
    <w:rPr>
      <w:rFonts w:ascii="CG Times (W1)" w:hAnsi="CG Times (W1)" w:cs="CG Times (W1)"/>
      <w:lang w:val="es-ES_tradnl"/>
    </w:rPr>
  </w:style>
  <w:style w:type="paragraph" w:customStyle="1" w:styleId="DocumentMap1">
    <w:name w:val="Document Map1"/>
    <w:basedOn w:val="Normal"/>
    <w:rsid w:val="00B12FEA"/>
    <w:pPr>
      <w:widowControl w:val="0"/>
      <w:shd w:val="clear" w:color="auto" w:fill="000080"/>
    </w:pPr>
    <w:rPr>
      <w:rFonts w:ascii="Tahoma" w:hAnsi="Tahoma" w:cs="Tahoma"/>
      <w:sz w:val="20"/>
      <w:szCs w:val="20"/>
      <w:lang w:val="es-ES_tradnl"/>
    </w:rPr>
  </w:style>
  <w:style w:type="paragraph" w:customStyle="1" w:styleId="VIETA">
    <w:name w:val="VIÑETA"/>
    <w:basedOn w:val="Normal"/>
    <w:rsid w:val="00B12FEA"/>
    <w:pPr>
      <w:widowControl w:val="0"/>
      <w:tabs>
        <w:tab w:val="left" w:pos="360"/>
      </w:tabs>
      <w:spacing w:before="140"/>
      <w:ind w:left="360" w:hanging="360"/>
    </w:pPr>
    <w:rPr>
      <w:rFonts w:ascii="Arial" w:hAnsi="Arial" w:cs="Arial"/>
      <w:sz w:val="14"/>
      <w:szCs w:val="14"/>
      <w:lang w:val="es-ES_tradnl"/>
    </w:rPr>
  </w:style>
  <w:style w:type="paragraph" w:customStyle="1" w:styleId="Profesin">
    <w:name w:val="Profesión"/>
    <w:basedOn w:val="Normal"/>
    <w:rsid w:val="00B12FEA"/>
    <w:pPr>
      <w:spacing w:after="120"/>
      <w:jc w:val="center"/>
    </w:pPr>
    <w:rPr>
      <w:rFonts w:ascii="Arial" w:hAnsi="Arial" w:cs="Arial"/>
      <w:b/>
      <w:bCs/>
      <w:sz w:val="28"/>
      <w:szCs w:val="28"/>
      <w:lang w:val="es-ES_tradnl"/>
    </w:rPr>
  </w:style>
  <w:style w:type="paragraph" w:customStyle="1" w:styleId="Dirigidoa">
    <w:name w:val="Dirigido a:"/>
    <w:basedOn w:val="Ttulo1"/>
    <w:rsid w:val="00B12FEA"/>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jc w:val="left"/>
      <w:outlineLvl w:val="9"/>
    </w:pPr>
    <w:rPr>
      <w:rFonts w:ascii="Arial" w:hAnsi="Arial" w:cs="Arial"/>
      <w:bCs/>
      <w:sz w:val="24"/>
      <w:szCs w:val="24"/>
    </w:rPr>
  </w:style>
  <w:style w:type="paragraph" w:customStyle="1" w:styleId="Prrafo-1">
    <w:name w:val="Pàrrafo-1"/>
    <w:basedOn w:val="Normal"/>
    <w:rsid w:val="00B12FEA"/>
    <w:pPr>
      <w:spacing w:after="120"/>
      <w:ind w:left="360" w:hanging="360"/>
      <w:jc w:val="both"/>
    </w:pPr>
    <w:rPr>
      <w:rFonts w:ascii="Arial" w:hAnsi="Arial" w:cs="Arial"/>
      <w:lang w:val="es-ES_tradnl"/>
    </w:rPr>
  </w:style>
  <w:style w:type="paragraph" w:styleId="Listaconvietas4">
    <w:name w:val="List Bullet 4"/>
    <w:basedOn w:val="Normal"/>
    <w:autoRedefine/>
    <w:rsid w:val="00B12FEA"/>
    <w:pPr>
      <w:tabs>
        <w:tab w:val="num" w:pos="1209"/>
      </w:tabs>
      <w:spacing w:after="120"/>
      <w:ind w:left="1209" w:hanging="360"/>
      <w:jc w:val="both"/>
    </w:pPr>
    <w:rPr>
      <w:rFonts w:ascii="Arial" w:hAnsi="Arial" w:cs="Arial"/>
      <w:lang w:val="es-ES_tradnl"/>
    </w:rPr>
  </w:style>
  <w:style w:type="paragraph" w:customStyle="1" w:styleId="Listnum1">
    <w:name w:val="List num 1"/>
    <w:basedOn w:val="ListBullet1"/>
    <w:next w:val="ListBullet1"/>
    <w:autoRedefine/>
    <w:rsid w:val="00B12FEA"/>
    <w:pPr>
      <w:tabs>
        <w:tab w:val="clear" w:pos="0"/>
        <w:tab w:val="clear" w:pos="1418"/>
        <w:tab w:val="num" w:pos="360"/>
      </w:tabs>
      <w:ind w:left="360" w:right="-1425" w:hanging="360"/>
    </w:pPr>
    <w:rPr>
      <w:rFonts w:ascii="Arial Narrow" w:hAnsi="Arial Narrow" w:cs="Arial Narrow"/>
      <w:b/>
      <w:bCs/>
      <w:caps w:val="0"/>
      <w:sz w:val="28"/>
      <w:szCs w:val="28"/>
      <w:u w:val="none"/>
      <w:lang w:val="es-MX"/>
    </w:rPr>
  </w:style>
  <w:style w:type="paragraph" w:customStyle="1" w:styleId="Listanumerada">
    <w:name w:val="Lista numerada"/>
    <w:basedOn w:val="Normal"/>
    <w:rsid w:val="00B12FEA"/>
    <w:pPr>
      <w:tabs>
        <w:tab w:val="num" w:pos="624"/>
      </w:tabs>
      <w:overflowPunct w:val="0"/>
      <w:autoSpaceDE w:val="0"/>
      <w:autoSpaceDN w:val="0"/>
      <w:adjustRightInd w:val="0"/>
      <w:ind w:left="624" w:hanging="624"/>
      <w:textAlignment w:val="baseline"/>
    </w:pPr>
    <w:rPr>
      <w:sz w:val="20"/>
      <w:szCs w:val="20"/>
      <w:lang w:val="es-ES_tradnl"/>
    </w:rPr>
  </w:style>
  <w:style w:type="paragraph" w:customStyle="1" w:styleId="fecha">
    <w:name w:val="fecha"/>
    <w:basedOn w:val="Normal"/>
    <w:rsid w:val="00B12FEA"/>
    <w:pPr>
      <w:spacing w:after="240"/>
    </w:pPr>
    <w:rPr>
      <w:rFonts w:ascii="Arial" w:hAnsi="Arial" w:cs="Arial"/>
      <w:lang w:val="es-ES_tradnl"/>
    </w:rPr>
  </w:style>
  <w:style w:type="paragraph" w:customStyle="1" w:styleId="CM106">
    <w:name w:val="CM106"/>
    <w:basedOn w:val="Normal"/>
    <w:next w:val="Normal"/>
    <w:rsid w:val="00B12FEA"/>
    <w:pPr>
      <w:widowControl w:val="0"/>
      <w:autoSpaceDE w:val="0"/>
      <w:autoSpaceDN w:val="0"/>
      <w:adjustRightInd w:val="0"/>
      <w:spacing w:after="260"/>
    </w:pPr>
    <w:rPr>
      <w:rFonts w:ascii="Arial" w:hAnsi="Arial" w:cs="Arial"/>
      <w:lang w:val="es-ES"/>
    </w:rPr>
  </w:style>
  <w:style w:type="paragraph" w:customStyle="1" w:styleId="CM111">
    <w:name w:val="CM111"/>
    <w:basedOn w:val="Normal"/>
    <w:next w:val="Normal"/>
    <w:rsid w:val="00B12FEA"/>
    <w:pPr>
      <w:widowControl w:val="0"/>
      <w:autoSpaceDE w:val="0"/>
      <w:autoSpaceDN w:val="0"/>
      <w:adjustRightInd w:val="0"/>
      <w:spacing w:after="213"/>
    </w:pPr>
    <w:rPr>
      <w:rFonts w:ascii="Arial" w:hAnsi="Arial" w:cs="Arial"/>
      <w:lang w:val="es-ES"/>
    </w:rPr>
  </w:style>
  <w:style w:type="paragraph" w:customStyle="1" w:styleId="CM108">
    <w:name w:val="CM108"/>
    <w:basedOn w:val="Default"/>
    <w:next w:val="Default"/>
    <w:rsid w:val="00B12FEA"/>
    <w:pPr>
      <w:widowControl w:val="0"/>
      <w:spacing w:after="358"/>
    </w:pPr>
    <w:rPr>
      <w:color w:val="auto"/>
      <w:lang w:val="es-ES" w:eastAsia="es-ES"/>
    </w:rPr>
  </w:style>
  <w:style w:type="paragraph" w:customStyle="1" w:styleId="CM117">
    <w:name w:val="CM117"/>
    <w:basedOn w:val="Default"/>
    <w:next w:val="Default"/>
    <w:rsid w:val="00B12FEA"/>
    <w:pPr>
      <w:widowControl w:val="0"/>
      <w:spacing w:after="805"/>
    </w:pPr>
    <w:rPr>
      <w:color w:val="auto"/>
      <w:lang w:val="es-ES" w:eastAsia="es-ES"/>
    </w:rPr>
  </w:style>
  <w:style w:type="paragraph" w:customStyle="1" w:styleId="CM109">
    <w:name w:val="CM109"/>
    <w:basedOn w:val="Default"/>
    <w:next w:val="Default"/>
    <w:rsid w:val="00B12FEA"/>
    <w:pPr>
      <w:widowControl w:val="0"/>
      <w:spacing w:after="448"/>
    </w:pPr>
    <w:rPr>
      <w:color w:val="auto"/>
      <w:lang w:val="es-ES" w:eastAsia="es-ES"/>
    </w:rPr>
  </w:style>
  <w:style w:type="paragraph" w:customStyle="1" w:styleId="CM107">
    <w:name w:val="CM107"/>
    <w:basedOn w:val="Default"/>
    <w:next w:val="Default"/>
    <w:rsid w:val="00B12FEA"/>
    <w:pPr>
      <w:widowControl w:val="0"/>
      <w:spacing w:after="543"/>
    </w:pPr>
    <w:rPr>
      <w:color w:val="auto"/>
      <w:lang w:val="es-ES" w:eastAsia="es-ES"/>
    </w:rPr>
  </w:style>
  <w:style w:type="paragraph" w:customStyle="1" w:styleId="CM105">
    <w:name w:val="CM105"/>
    <w:basedOn w:val="Default"/>
    <w:next w:val="Default"/>
    <w:rsid w:val="00B12FEA"/>
    <w:pPr>
      <w:widowControl w:val="0"/>
      <w:spacing w:after="888"/>
    </w:pPr>
    <w:rPr>
      <w:color w:val="auto"/>
      <w:lang w:val="es-ES" w:eastAsia="es-ES"/>
    </w:rPr>
  </w:style>
  <w:style w:type="paragraph" w:customStyle="1" w:styleId="CM110">
    <w:name w:val="CM110"/>
    <w:basedOn w:val="Default"/>
    <w:next w:val="Default"/>
    <w:rsid w:val="00B12FEA"/>
    <w:pPr>
      <w:widowControl w:val="0"/>
      <w:spacing w:after="655"/>
    </w:pPr>
    <w:rPr>
      <w:color w:val="auto"/>
      <w:lang w:val="es-ES" w:eastAsia="es-ES"/>
    </w:rPr>
  </w:style>
  <w:style w:type="paragraph" w:customStyle="1" w:styleId="BodyText">
    <w:name w:val="BodyText"/>
    <w:basedOn w:val="Normal"/>
    <w:rsid w:val="00B12FEA"/>
    <w:pPr>
      <w:spacing w:after="220" w:line="220" w:lineRule="exact"/>
      <w:jc w:val="both"/>
    </w:pPr>
    <w:rPr>
      <w:rFonts w:ascii="Arial" w:hAnsi="Arial" w:cs="Arial"/>
      <w:sz w:val="20"/>
      <w:szCs w:val="20"/>
      <w:lang w:val="en-US" w:eastAsia="en-US"/>
    </w:rPr>
  </w:style>
  <w:style w:type="paragraph" w:customStyle="1" w:styleId="Inc1">
    <w:name w:val="Inc_1"/>
    <w:basedOn w:val="Normal"/>
    <w:rsid w:val="00B12FEA"/>
    <w:pPr>
      <w:tabs>
        <w:tab w:val="left" w:pos="360"/>
      </w:tabs>
      <w:spacing w:before="20"/>
      <w:ind w:left="360" w:hanging="360"/>
      <w:jc w:val="both"/>
    </w:pPr>
    <w:rPr>
      <w:rFonts w:ascii="Arial" w:hAnsi="Arial" w:cs="Arial"/>
      <w:sz w:val="20"/>
      <w:szCs w:val="20"/>
      <w:lang w:val="es-ES_tradnl"/>
    </w:rPr>
  </w:style>
  <w:style w:type="paragraph" w:customStyle="1" w:styleId="BodyText1">
    <w:name w:val="Body Text1"/>
    <w:basedOn w:val="Normal"/>
    <w:rsid w:val="00B12FEA"/>
    <w:pPr>
      <w:jc w:val="both"/>
    </w:pPr>
    <w:rPr>
      <w:noProof/>
      <w:sz w:val="22"/>
      <w:szCs w:val="22"/>
      <w:lang w:val="es-ES"/>
    </w:rPr>
  </w:style>
  <w:style w:type="paragraph" w:customStyle="1" w:styleId="Textodetabl">
    <w:name w:val="Texto de tabl"/>
    <w:basedOn w:val="Normal"/>
    <w:rsid w:val="00B12FEA"/>
    <w:pPr>
      <w:overflowPunct w:val="0"/>
      <w:autoSpaceDE w:val="0"/>
      <w:autoSpaceDN w:val="0"/>
      <w:adjustRightInd w:val="0"/>
      <w:textAlignment w:val="baseline"/>
    </w:pPr>
    <w:rPr>
      <w:noProof/>
      <w:lang w:val="es-ES"/>
    </w:rPr>
  </w:style>
  <w:style w:type="paragraph" w:customStyle="1" w:styleId="Cuerpodetexto">
    <w:name w:val="Cuerpo de texto"/>
    <w:basedOn w:val="Normal"/>
    <w:rsid w:val="00B12FEA"/>
    <w:pPr>
      <w:jc w:val="both"/>
    </w:pPr>
    <w:rPr>
      <w:noProof/>
      <w:sz w:val="20"/>
      <w:szCs w:val="20"/>
      <w:lang w:val="es-ES"/>
    </w:rPr>
  </w:style>
  <w:style w:type="paragraph" w:customStyle="1" w:styleId="Arial">
    <w:name w:val="Arial"/>
    <w:basedOn w:val="Normal"/>
    <w:rsid w:val="00B12FEA"/>
    <w:pPr>
      <w:spacing w:after="60"/>
      <w:ind w:left="360"/>
      <w:jc w:val="both"/>
    </w:pPr>
    <w:rPr>
      <w:rFonts w:ascii="Arial Narrow" w:hAnsi="Arial Narrow" w:cs="Arial Narrow"/>
    </w:rPr>
  </w:style>
  <w:style w:type="paragraph" w:customStyle="1" w:styleId="Contenidodelatabla">
    <w:name w:val="Contenido de la tabla"/>
    <w:basedOn w:val="Textoindependiente"/>
    <w:rsid w:val="00B12FEA"/>
    <w:pPr>
      <w:widowControl/>
      <w:suppressLineNumbers/>
      <w:suppressAutoHyphens/>
    </w:pPr>
    <w:rPr>
      <w:color w:val="000000"/>
      <w:sz w:val="20"/>
      <w:szCs w:val="20"/>
      <w:lang w:val="es-ES_tradnl"/>
    </w:rPr>
  </w:style>
  <w:style w:type="paragraph" w:customStyle="1" w:styleId="CarCarCharChar">
    <w:name w:val="Car Car Char Char"/>
    <w:basedOn w:val="Normal"/>
    <w:autoRedefine/>
    <w:rsid w:val="00B12FEA"/>
    <w:pPr>
      <w:spacing w:after="160" w:line="240" w:lineRule="exact"/>
    </w:pPr>
    <w:rPr>
      <w:rFonts w:ascii="Verdana" w:hAnsi="Verdana" w:cs="Verdana"/>
      <w:sz w:val="20"/>
      <w:szCs w:val="20"/>
      <w:lang w:val="en-US" w:eastAsia="en-US"/>
    </w:rPr>
  </w:style>
  <w:style w:type="paragraph" w:customStyle="1" w:styleId="BodyText26">
    <w:name w:val="Body Text 26"/>
    <w:basedOn w:val="Normal"/>
    <w:rsid w:val="00B12FEA"/>
    <w:pPr>
      <w:widowControl w:val="0"/>
      <w:tabs>
        <w:tab w:val="left" w:pos="720"/>
        <w:tab w:val="left" w:pos="1584"/>
        <w:tab w:val="left" w:pos="3024"/>
        <w:tab w:val="left" w:pos="4608"/>
      </w:tabs>
      <w:spacing w:line="480" w:lineRule="auto"/>
      <w:jc w:val="center"/>
    </w:pPr>
    <w:rPr>
      <w:rFonts w:ascii="CG Times (W1)" w:hAnsi="CG Times (W1)" w:cs="CG Times (W1)"/>
      <w:b/>
      <w:bCs/>
      <w:sz w:val="28"/>
      <w:szCs w:val="28"/>
      <w:u w:val="single"/>
      <w:lang w:val="es-ES_tradnl"/>
    </w:rPr>
  </w:style>
  <w:style w:type="paragraph" w:customStyle="1" w:styleId="H1text">
    <w:name w:val="H1 text"/>
    <w:basedOn w:val="Normal"/>
    <w:autoRedefine/>
    <w:rsid w:val="00B12FEA"/>
    <w:pPr>
      <w:widowControl w:val="0"/>
      <w:adjustRightInd w:val="0"/>
      <w:spacing w:after="120"/>
      <w:jc w:val="both"/>
      <w:textAlignment w:val="baseline"/>
    </w:pPr>
    <w:rPr>
      <w:sz w:val="22"/>
      <w:szCs w:val="22"/>
      <w:lang w:eastAsia="en-US"/>
    </w:rPr>
  </w:style>
  <w:style w:type="paragraph" w:customStyle="1" w:styleId="BodyTextIndent34">
    <w:name w:val="Body Text Indent 34"/>
    <w:basedOn w:val="Normal"/>
    <w:rsid w:val="00B12FEA"/>
    <w:pPr>
      <w:ind w:left="1276" w:hanging="1276"/>
      <w:jc w:val="both"/>
    </w:pPr>
    <w:rPr>
      <w:rFonts w:ascii="Arial" w:hAnsi="Arial" w:cs="Arial"/>
      <w:sz w:val="20"/>
      <w:szCs w:val="20"/>
      <w:lang w:val="es-ES"/>
    </w:rPr>
  </w:style>
  <w:style w:type="paragraph" w:customStyle="1" w:styleId="BodyTextIndent23">
    <w:name w:val="Body Text Indent 23"/>
    <w:basedOn w:val="Normal"/>
    <w:rsid w:val="00B12FEA"/>
    <w:pPr>
      <w:tabs>
        <w:tab w:val="left" w:pos="1276"/>
      </w:tabs>
      <w:ind w:left="1276"/>
      <w:jc w:val="both"/>
    </w:pPr>
    <w:rPr>
      <w:rFonts w:ascii="Arial" w:hAnsi="Arial" w:cs="Arial"/>
      <w:sz w:val="20"/>
      <w:szCs w:val="20"/>
      <w:lang w:val="es-ES"/>
    </w:rPr>
  </w:style>
  <w:style w:type="paragraph" w:customStyle="1" w:styleId="Oficio">
    <w:name w:val="Oficio"/>
    <w:basedOn w:val="Normal"/>
    <w:rsid w:val="00B12FEA"/>
    <w:pPr>
      <w:spacing w:after="240"/>
      <w:jc w:val="right"/>
    </w:pPr>
    <w:rPr>
      <w:rFonts w:ascii="Arial" w:hAnsi="Arial" w:cs="Arial"/>
      <w:lang w:val="es-ES_tradnl"/>
    </w:rPr>
  </w:style>
  <w:style w:type="paragraph" w:customStyle="1" w:styleId="hola">
    <w:name w:val="hola"/>
    <w:basedOn w:val="Normal"/>
    <w:rsid w:val="00B12FEA"/>
    <w:pPr>
      <w:ind w:left="709" w:hanging="709"/>
      <w:jc w:val="both"/>
    </w:pPr>
    <w:rPr>
      <w:rFonts w:ascii="Arial" w:hAnsi="Arial" w:cs="Arial"/>
      <w:sz w:val="20"/>
      <w:szCs w:val="20"/>
      <w:lang w:val="es-ES_tradnl"/>
    </w:rPr>
  </w:style>
  <w:style w:type="character" w:customStyle="1" w:styleId="lineitems1">
    <w:name w:val="lineitems1"/>
    <w:rsid w:val="00B12FEA"/>
    <w:rPr>
      <w:rFonts w:cs="Times New Roman"/>
      <w:sz w:val="17"/>
      <w:szCs w:val="17"/>
    </w:rPr>
  </w:style>
  <w:style w:type="paragraph" w:customStyle="1" w:styleId="MMTitle">
    <w:name w:val="MM Title"/>
    <w:basedOn w:val="Ttulo"/>
    <w:rsid w:val="00B12FEA"/>
    <w:pPr>
      <w:spacing w:before="240" w:after="60"/>
      <w:outlineLvl w:val="0"/>
    </w:pPr>
    <w:rPr>
      <w:rFonts w:ascii="Arial" w:hAnsi="Arial" w:cs="Arial"/>
      <w:bCs/>
      <w:kern w:val="28"/>
      <w:sz w:val="32"/>
      <w:szCs w:val="32"/>
      <w:lang w:eastAsia="en-US"/>
    </w:rPr>
  </w:style>
  <w:style w:type="paragraph" w:customStyle="1" w:styleId="MMTopic7">
    <w:name w:val="MM Topic 7"/>
    <w:basedOn w:val="Ttulo7"/>
    <w:rsid w:val="00B12FEA"/>
    <w:pPr>
      <w:keepNext w:val="0"/>
      <w:keepLines w:val="0"/>
      <w:tabs>
        <w:tab w:val="num" w:pos="420"/>
      </w:tabs>
      <w:spacing w:before="360" w:after="120"/>
      <w:ind w:left="420" w:hanging="420"/>
    </w:pPr>
    <w:rPr>
      <w:rFonts w:ascii="Arial" w:hAnsi="Arial" w:cs="Arial"/>
      <w:i w:val="0"/>
      <w:iCs w:val="0"/>
      <w:color w:val="auto"/>
    </w:rPr>
  </w:style>
  <w:style w:type="paragraph" w:customStyle="1" w:styleId="MMEmpty">
    <w:name w:val="MM Empty"/>
    <w:basedOn w:val="Normal"/>
    <w:rsid w:val="00B12FEA"/>
    <w:pPr>
      <w:spacing w:before="120" w:after="120"/>
      <w:jc w:val="both"/>
    </w:pPr>
    <w:rPr>
      <w:rFonts w:ascii="Arial" w:hAnsi="Arial" w:cs="Arial"/>
      <w:lang w:eastAsia="en-US"/>
    </w:rPr>
  </w:style>
  <w:style w:type="paragraph" w:styleId="ndice1">
    <w:name w:val="index 1"/>
    <w:basedOn w:val="Normal"/>
    <w:next w:val="Normal"/>
    <w:autoRedefine/>
    <w:semiHidden/>
    <w:rsid w:val="00B12FEA"/>
    <w:pPr>
      <w:ind w:left="240" w:hanging="240"/>
    </w:pPr>
    <w:rPr>
      <w:sz w:val="18"/>
      <w:szCs w:val="18"/>
      <w:lang w:eastAsia="en-US"/>
    </w:rPr>
  </w:style>
  <w:style w:type="paragraph" w:customStyle="1" w:styleId="TableText">
    <w:name w:val="Table Text"/>
    <w:aliases w:val="tt"/>
    <w:rsid w:val="00B12FEA"/>
    <w:pPr>
      <w:spacing w:before="60" w:after="60"/>
    </w:pPr>
    <w:rPr>
      <w:rFonts w:ascii="Arial Narrow" w:hAnsi="Arial Narrow" w:cs="Arial Narrow"/>
      <w:color w:val="000000"/>
      <w:lang w:val="en-US" w:eastAsia="en-US"/>
    </w:rPr>
  </w:style>
  <w:style w:type="paragraph" w:customStyle="1" w:styleId="Style2">
    <w:name w:val="Style 2"/>
    <w:basedOn w:val="Normal"/>
    <w:rsid w:val="00B12FEA"/>
    <w:pPr>
      <w:widowControl w:val="0"/>
      <w:autoSpaceDE w:val="0"/>
      <w:autoSpaceDN w:val="0"/>
      <w:spacing w:line="216" w:lineRule="atLeast"/>
      <w:ind w:left="180" w:hanging="144"/>
    </w:pPr>
    <w:rPr>
      <w:lang w:val="en-US"/>
    </w:rPr>
  </w:style>
  <w:style w:type="paragraph" w:customStyle="1" w:styleId="Style3">
    <w:name w:val="Style 3"/>
    <w:basedOn w:val="Normal"/>
    <w:rsid w:val="00B12FEA"/>
    <w:pPr>
      <w:widowControl w:val="0"/>
      <w:autoSpaceDE w:val="0"/>
      <w:autoSpaceDN w:val="0"/>
      <w:adjustRightInd w:val="0"/>
    </w:pPr>
    <w:rPr>
      <w:lang w:val="en-US"/>
    </w:rPr>
  </w:style>
  <w:style w:type="paragraph" w:customStyle="1" w:styleId="xl59">
    <w:name w:val="xl59"/>
    <w:basedOn w:val="Normal"/>
    <w:rsid w:val="00B12FEA"/>
    <w:pPr>
      <w:spacing w:before="100" w:after="100"/>
    </w:pPr>
    <w:rPr>
      <w:rFonts w:ascii="Arial" w:eastAsia="Arial Unicode MS" w:hAnsi="Arial" w:cs="Arial"/>
      <w:b/>
      <w:bCs/>
    </w:rPr>
  </w:style>
  <w:style w:type="paragraph" w:customStyle="1" w:styleId="SangradetindependienteF">
    <w:name w:val="Sangría de t. independiente/ÈF"/>
    <w:basedOn w:val="Normal"/>
    <w:rsid w:val="00B12FEA"/>
    <w:pPr>
      <w:widowControl w:val="0"/>
      <w:jc w:val="both"/>
    </w:pPr>
    <w:rPr>
      <w:rFonts w:ascii="Arial" w:hAnsi="Arial" w:cs="Arial"/>
      <w:sz w:val="20"/>
      <w:szCs w:val="20"/>
      <w:lang w:val="es-ES"/>
    </w:rPr>
  </w:style>
  <w:style w:type="character" w:customStyle="1" w:styleId="InitialStyle">
    <w:name w:val="InitialStyle"/>
    <w:rsid w:val="00B12FEA"/>
    <w:rPr>
      <w:rFonts w:ascii="Times New Roman" w:hAnsi="Times New Roman"/>
      <w:color w:val="auto"/>
      <w:spacing w:val="0"/>
      <w:sz w:val="20"/>
    </w:rPr>
  </w:style>
  <w:style w:type="paragraph" w:customStyle="1" w:styleId="JLZsubestilo2">
    <w:name w:val="JLZ subestilo 2"/>
    <w:basedOn w:val="Normal"/>
    <w:rsid w:val="00B12FEA"/>
    <w:pPr>
      <w:tabs>
        <w:tab w:val="num" w:pos="1299"/>
      </w:tabs>
      <w:spacing w:before="28" w:after="56"/>
      <w:ind w:left="1299" w:hanging="360"/>
      <w:jc w:val="both"/>
    </w:pPr>
    <w:rPr>
      <w:rFonts w:ascii="Futura Lt" w:hAnsi="Futura Lt" w:cs="Futura Lt"/>
      <w:sz w:val="20"/>
      <w:szCs w:val="20"/>
    </w:rPr>
  </w:style>
  <w:style w:type="paragraph" w:customStyle="1" w:styleId="Titulo2">
    <w:name w:val="Titulo 2"/>
    <w:basedOn w:val="Ttulo3"/>
    <w:rsid w:val="00B12FEA"/>
    <w:pPr>
      <w:tabs>
        <w:tab w:val="num" w:pos="786"/>
        <w:tab w:val="left" w:pos="1134"/>
      </w:tabs>
      <w:ind w:left="786" w:hanging="360"/>
      <w:jc w:val="both"/>
    </w:pPr>
    <w:rPr>
      <w:rFonts w:ascii="Futura Lt" w:eastAsia="Times New Roman" w:hAnsi="Futura Lt" w:cs="Futura Lt"/>
      <w:sz w:val="20"/>
      <w:szCs w:val="20"/>
      <w:lang w:val="es-MX"/>
    </w:rPr>
  </w:style>
  <w:style w:type="paragraph" w:customStyle="1" w:styleId="JLZsubestilo1">
    <w:name w:val="JLZ subestilo 1"/>
    <w:basedOn w:val="Normal"/>
    <w:rsid w:val="00B12FEA"/>
    <w:pPr>
      <w:tabs>
        <w:tab w:val="left" w:pos="1304"/>
      </w:tabs>
      <w:spacing w:before="28" w:after="56"/>
      <w:ind w:left="360"/>
    </w:pPr>
    <w:rPr>
      <w:rFonts w:ascii="Futura Lt" w:hAnsi="Futura Lt" w:cs="Futura Lt"/>
      <w:sz w:val="20"/>
      <w:szCs w:val="20"/>
    </w:rPr>
  </w:style>
  <w:style w:type="paragraph" w:customStyle="1" w:styleId="JLZsubestilo3">
    <w:name w:val="JLZ subestilo 3"/>
    <w:basedOn w:val="Normal"/>
    <w:rsid w:val="00B12FEA"/>
    <w:pPr>
      <w:tabs>
        <w:tab w:val="num" w:pos="1800"/>
      </w:tabs>
      <w:spacing w:before="28" w:after="56"/>
      <w:ind w:left="1800" w:hanging="360"/>
      <w:jc w:val="both"/>
    </w:pPr>
    <w:rPr>
      <w:rFonts w:ascii="Futura Lt" w:hAnsi="Futura Lt" w:cs="Futura Lt"/>
      <w:sz w:val="20"/>
      <w:szCs w:val="20"/>
    </w:rPr>
  </w:style>
  <w:style w:type="paragraph" w:customStyle="1" w:styleId="JC1">
    <w:name w:val="JC 1"/>
    <w:basedOn w:val="JLZsubestilo2"/>
    <w:rsid w:val="00B12FEA"/>
    <w:pPr>
      <w:tabs>
        <w:tab w:val="clear" w:pos="1299"/>
        <w:tab w:val="num" w:pos="360"/>
      </w:tabs>
      <w:ind w:left="360"/>
    </w:pPr>
  </w:style>
  <w:style w:type="paragraph" w:customStyle="1" w:styleId="JLZsubestilo4">
    <w:name w:val="JLZ subestilo 4"/>
    <w:basedOn w:val="Ttulo4"/>
    <w:rsid w:val="00B12FEA"/>
    <w:pPr>
      <w:tabs>
        <w:tab w:val="num" w:pos="1680"/>
      </w:tabs>
      <w:ind w:left="1680" w:hanging="360"/>
    </w:pPr>
    <w:rPr>
      <w:rFonts w:ascii="Futura Lt" w:eastAsia="Times New Roman" w:hAnsi="Futura Lt" w:cs="Futura Lt"/>
      <w:sz w:val="20"/>
      <w:szCs w:val="20"/>
      <w:lang w:val="es-MX"/>
    </w:rPr>
  </w:style>
  <w:style w:type="paragraph" w:customStyle="1" w:styleId="JLZsubestilo41">
    <w:name w:val="JLZ subestilo 41"/>
    <w:basedOn w:val="Textoindependiente2"/>
    <w:rsid w:val="00B12FEA"/>
    <w:pPr>
      <w:spacing w:after="120" w:line="480" w:lineRule="auto"/>
      <w:jc w:val="left"/>
    </w:pPr>
    <w:rPr>
      <w:rFonts w:ascii="Calibri" w:eastAsia="Calibri" w:hAnsi="Calibri" w:cs="Calibri"/>
      <w:sz w:val="22"/>
      <w:szCs w:val="22"/>
      <w:lang w:val="en-US" w:eastAsia="en-US"/>
    </w:rPr>
  </w:style>
  <w:style w:type="character" w:customStyle="1" w:styleId="WW8Num17z1">
    <w:name w:val="WW8Num17z1"/>
    <w:rsid w:val="00B12FEA"/>
    <w:rPr>
      <w:rFonts w:ascii="Courier New" w:hAnsi="Courier New"/>
    </w:rPr>
  </w:style>
  <w:style w:type="character" w:customStyle="1" w:styleId="CarCar20">
    <w:name w:val="Car Car20"/>
    <w:rsid w:val="00B12FEA"/>
    <w:rPr>
      <w:rFonts w:ascii="Arial" w:eastAsia="Times New Roman" w:hAnsi="Arial" w:cs="Arial"/>
      <w:b/>
      <w:bCs/>
      <w:sz w:val="18"/>
      <w:szCs w:val="18"/>
      <w:lang w:val="es-ES" w:eastAsia="es-ES"/>
    </w:rPr>
  </w:style>
  <w:style w:type="character" w:customStyle="1" w:styleId="CarCar19">
    <w:name w:val="Car Car19"/>
    <w:rsid w:val="00B12FEA"/>
    <w:rPr>
      <w:rFonts w:ascii="Arial" w:eastAsia="Times New Roman" w:hAnsi="Arial" w:cs="Arial"/>
      <w:b/>
      <w:bCs/>
      <w:lang w:val="es-ES" w:eastAsia="es-ES"/>
    </w:rPr>
  </w:style>
  <w:style w:type="character" w:customStyle="1" w:styleId="CarCarCarCar1">
    <w:name w:val="Car Car Car Car1"/>
    <w:rsid w:val="00B12FEA"/>
    <w:rPr>
      <w:rFonts w:ascii="Univers (W1)" w:hAnsi="Univers (W1)"/>
      <w:b/>
      <w:sz w:val="22"/>
      <w:szCs w:val="22"/>
      <w:lang w:val="es-ES_tradnl" w:eastAsia="es-ES" w:bidi="ar-SA"/>
    </w:rPr>
  </w:style>
  <w:style w:type="character" w:customStyle="1" w:styleId="graytext1">
    <w:name w:val="graytext1"/>
    <w:rsid w:val="00B12FEA"/>
    <w:rPr>
      <w:color w:val="666666"/>
    </w:rPr>
  </w:style>
  <w:style w:type="character" w:customStyle="1" w:styleId="EstiloCorreo254">
    <w:name w:val="EstiloCorreo254"/>
    <w:semiHidden/>
    <w:rsid w:val="00B12FEA"/>
    <w:rPr>
      <w:rFonts w:ascii="Arial" w:hAnsi="Arial" w:cs="Arial" w:hint="default"/>
      <w:color w:val="auto"/>
    </w:rPr>
  </w:style>
  <w:style w:type="paragraph" w:customStyle="1" w:styleId="TableContents">
    <w:name w:val="Table Contents"/>
    <w:basedOn w:val="Normal"/>
    <w:rsid w:val="00B12FEA"/>
    <w:pPr>
      <w:widowControl w:val="0"/>
      <w:suppressLineNumbers/>
      <w:suppressAutoHyphens/>
    </w:pPr>
    <w:rPr>
      <w:rFonts w:ascii="Bitstream Vera Sans" w:eastAsia="Bitstream Vera Sans" w:hAnsi="Bitstream Vera Sans"/>
    </w:rPr>
  </w:style>
  <w:style w:type="character" w:styleId="EjemplodeHTML">
    <w:name w:val="HTML Sample"/>
    <w:rsid w:val="00B12FEA"/>
    <w:rPr>
      <w:rFonts w:ascii="Courier New" w:hAnsi="Courier New" w:cs="Courier New"/>
    </w:rPr>
  </w:style>
  <w:style w:type="paragraph" w:customStyle="1" w:styleId="Estilo2">
    <w:name w:val="Estilo 2"/>
    <w:basedOn w:val="Normal"/>
    <w:rsid w:val="00B12FEA"/>
    <w:pPr>
      <w:numPr>
        <w:numId w:val="35"/>
      </w:numPr>
    </w:pPr>
    <w:rPr>
      <w:sz w:val="20"/>
      <w:szCs w:val="20"/>
      <w:lang w:val="en-US"/>
    </w:rPr>
  </w:style>
  <w:style w:type="paragraph" w:styleId="Tabladeilustraciones">
    <w:name w:val="table of figures"/>
    <w:basedOn w:val="Normal"/>
    <w:next w:val="Normal"/>
    <w:rsid w:val="00B12FEA"/>
    <w:rPr>
      <w:i/>
      <w:iCs/>
      <w:sz w:val="20"/>
      <w:szCs w:val="20"/>
      <w:lang w:val="es-ES"/>
    </w:rPr>
  </w:style>
  <w:style w:type="character" w:customStyle="1" w:styleId="A4">
    <w:name w:val="A4"/>
    <w:rsid w:val="00B12FEA"/>
    <w:rPr>
      <w:rFonts w:cs="Tahoma"/>
      <w:color w:val="000000"/>
      <w:sz w:val="22"/>
      <w:szCs w:val="22"/>
    </w:rPr>
  </w:style>
  <w:style w:type="paragraph" w:customStyle="1" w:styleId="Pa2">
    <w:name w:val="Pa2"/>
    <w:basedOn w:val="Normal"/>
    <w:next w:val="Normal"/>
    <w:rsid w:val="00B12FEA"/>
    <w:pPr>
      <w:autoSpaceDE w:val="0"/>
      <w:autoSpaceDN w:val="0"/>
      <w:adjustRightInd w:val="0"/>
      <w:spacing w:line="241" w:lineRule="atLeast"/>
    </w:pPr>
    <w:rPr>
      <w:rFonts w:ascii="Tahoma" w:hAnsi="Tahoma"/>
      <w:lang w:eastAsia="es-MX"/>
    </w:rPr>
  </w:style>
  <w:style w:type="paragraph" w:customStyle="1" w:styleId="N0">
    <w:name w:val="N0"/>
    <w:basedOn w:val="Normal"/>
    <w:uiPriority w:val="99"/>
    <w:rsid w:val="00B12FEA"/>
    <w:pPr>
      <w:spacing w:line="240" w:lineRule="exact"/>
      <w:jc w:val="center"/>
    </w:pPr>
    <w:rPr>
      <w:rFonts w:ascii="Arial" w:hAnsi="Arial" w:cs="Arial"/>
      <w:b/>
      <w:bCs/>
      <w:lang w:val="es-ES_tradnl"/>
    </w:rPr>
  </w:style>
  <w:style w:type="paragraph" w:customStyle="1" w:styleId="n1Car">
    <w:name w:val="n1 Car"/>
    <w:basedOn w:val="Normal"/>
    <w:rsid w:val="00B12FEA"/>
    <w:pPr>
      <w:autoSpaceDE w:val="0"/>
      <w:autoSpaceDN w:val="0"/>
      <w:jc w:val="both"/>
    </w:pPr>
    <w:rPr>
      <w:rFonts w:ascii="Verdana" w:hAnsi="Verdana"/>
      <w:sz w:val="20"/>
      <w:szCs w:val="20"/>
      <w:lang w:val="es-ES_tradnl"/>
    </w:rPr>
  </w:style>
  <w:style w:type="paragraph" w:customStyle="1" w:styleId="B0">
    <w:name w:val="B"/>
    <w:rsid w:val="00B12FEA"/>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rsid w:val="00B12FEA"/>
    <w:pPr>
      <w:spacing w:after="120"/>
      <w:jc w:val="both"/>
    </w:pPr>
    <w:rPr>
      <w:rFonts w:ascii="Arial" w:hAnsi="Arial" w:cs="Arial"/>
      <w:sz w:val="22"/>
      <w:szCs w:val="22"/>
      <w:lang w:val="es-ES_tradnl" w:eastAsia="en-US"/>
    </w:rPr>
  </w:style>
  <w:style w:type="paragraph" w:customStyle="1" w:styleId="textodeglobo0">
    <w:name w:val="textodeglobo"/>
    <w:basedOn w:val="Normal"/>
    <w:rsid w:val="00B12FEA"/>
    <w:rPr>
      <w:rFonts w:ascii="Tahoma" w:eastAsia="Batang" w:hAnsi="Tahoma" w:cs="Tahoma"/>
      <w:sz w:val="16"/>
      <w:szCs w:val="16"/>
      <w:lang w:val="en-US" w:eastAsia="ko-KR"/>
    </w:rPr>
  </w:style>
  <w:style w:type="paragraph" w:customStyle="1" w:styleId="subhead2">
    <w:name w:val="subhead2"/>
    <w:basedOn w:val="Normal"/>
    <w:rsid w:val="00B12FEA"/>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B12FEA"/>
    <w:rPr>
      <w:rFonts w:ascii="Verdana" w:hAnsi="Verdana" w:hint="default"/>
      <w:sz w:val="15"/>
      <w:szCs w:val="15"/>
    </w:rPr>
  </w:style>
  <w:style w:type="paragraph" w:customStyle="1" w:styleId="xl254">
    <w:name w:val="xl254"/>
    <w:basedOn w:val="Normal"/>
    <w:rsid w:val="00B12FEA"/>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B12FEA"/>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B12FEA"/>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B12FEA"/>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B12FEA"/>
    <w:pPr>
      <w:outlineLvl w:val="3"/>
    </w:pPr>
    <w:rPr>
      <w:rFonts w:eastAsia="MS Mincho"/>
      <w:b/>
      <w:bCs/>
      <w:color w:val="4B4867"/>
      <w:sz w:val="23"/>
      <w:szCs w:val="23"/>
      <w:lang w:val="es-ES" w:eastAsia="ja-JP"/>
    </w:rPr>
  </w:style>
  <w:style w:type="character" w:customStyle="1" w:styleId="title1">
    <w:name w:val="title1"/>
    <w:rsid w:val="00B12FEA"/>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B12FEA"/>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B12FEA"/>
    <w:pPr>
      <w:keepLines/>
      <w:suppressAutoHyphens/>
      <w:ind w:left="567" w:firstLine="1"/>
      <w:jc w:val="both"/>
    </w:pPr>
    <w:rPr>
      <w:rFonts w:ascii="Arial" w:hAnsi="Arial"/>
      <w:sz w:val="18"/>
      <w:szCs w:val="20"/>
      <w:lang w:val="es-ES_tradnl"/>
    </w:rPr>
  </w:style>
  <w:style w:type="paragraph" w:customStyle="1" w:styleId="bottombanner">
    <w:name w:val="bottombanne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B12FEA"/>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B12FEA"/>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B12FEA"/>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B12FEA"/>
    <w:pPr>
      <w:spacing w:before="100" w:beforeAutospacing="1" w:after="100" w:afterAutospacing="1"/>
    </w:pPr>
    <w:rPr>
      <w:rFonts w:ascii="Verdana" w:eastAsia="Arial Unicode MS" w:hAnsi="Verdana" w:cs="Arial Unicode MS"/>
      <w:b/>
      <w:bCs/>
      <w:sz w:val="20"/>
      <w:szCs w:val="20"/>
      <w:lang w:val="es-ES"/>
    </w:rPr>
  </w:style>
  <w:style w:type="paragraph" w:customStyle="1" w:styleId="subhead3">
    <w:name w:val="subhead3"/>
    <w:basedOn w:val="Normal"/>
    <w:rsid w:val="00B12FEA"/>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B12FEA"/>
    <w:pPr>
      <w:spacing w:before="100" w:beforeAutospacing="1" w:after="100" w:afterAutospacing="1"/>
    </w:pPr>
    <w:rPr>
      <w:rFonts w:ascii="Verdana" w:eastAsia="Arial Unicode MS" w:hAnsi="Verdana" w:cs="Arial Unicode MS"/>
      <w:b/>
      <w:bCs/>
      <w:color w:val="FF6600"/>
      <w:sz w:val="20"/>
      <w:szCs w:val="20"/>
      <w:lang w:val="es-ES"/>
    </w:rPr>
  </w:style>
  <w:style w:type="character" w:customStyle="1" w:styleId="para">
    <w:name w:val="para"/>
    <w:rsid w:val="00B12FEA"/>
  </w:style>
  <w:style w:type="character" w:customStyle="1" w:styleId="WW8Num2z0">
    <w:name w:val="WW8Num2z0"/>
    <w:rsid w:val="00B12FEA"/>
    <w:rPr>
      <w:rFonts w:ascii="Symbol" w:hAnsi="Symbol"/>
    </w:rPr>
  </w:style>
  <w:style w:type="character" w:customStyle="1" w:styleId="WW8Num3z0">
    <w:name w:val="WW8Num3z0"/>
    <w:rsid w:val="00B12FEA"/>
    <w:rPr>
      <w:rFonts w:ascii="Symbol" w:hAnsi="Symbol"/>
    </w:rPr>
  </w:style>
  <w:style w:type="character" w:customStyle="1" w:styleId="WW8Num4z0">
    <w:name w:val="WW8Num4z0"/>
    <w:rsid w:val="00B12FEA"/>
    <w:rPr>
      <w:rFonts w:ascii="Symbol" w:hAnsi="Symbol"/>
    </w:rPr>
  </w:style>
  <w:style w:type="character" w:customStyle="1" w:styleId="WW8Num5z0">
    <w:name w:val="WW8Num5z0"/>
    <w:rsid w:val="00B12FEA"/>
    <w:rPr>
      <w:rFonts w:ascii="Symbol" w:hAnsi="Symbol"/>
    </w:rPr>
  </w:style>
  <w:style w:type="character" w:customStyle="1" w:styleId="WW8Num6z0">
    <w:name w:val="WW8Num6z0"/>
    <w:rsid w:val="00B12FEA"/>
    <w:rPr>
      <w:b/>
    </w:rPr>
  </w:style>
  <w:style w:type="character" w:customStyle="1" w:styleId="WW8Num7z0">
    <w:name w:val="WW8Num7z0"/>
    <w:rsid w:val="00B12FEA"/>
    <w:rPr>
      <w:b/>
    </w:rPr>
  </w:style>
  <w:style w:type="character" w:customStyle="1" w:styleId="WW8Num8z0">
    <w:name w:val="WW8Num8z0"/>
    <w:rsid w:val="00B12FEA"/>
    <w:rPr>
      <w:rFonts w:ascii="Symbol" w:hAnsi="Symbol"/>
    </w:rPr>
  </w:style>
  <w:style w:type="character" w:customStyle="1" w:styleId="WW8Num8z1">
    <w:name w:val="WW8Num8z1"/>
    <w:rsid w:val="00B12FEA"/>
    <w:rPr>
      <w:rFonts w:ascii="Courier New" w:hAnsi="Courier New" w:cs="Courier New"/>
    </w:rPr>
  </w:style>
  <w:style w:type="character" w:customStyle="1" w:styleId="WW8Num8z2">
    <w:name w:val="WW8Num8z2"/>
    <w:rsid w:val="00B12FEA"/>
    <w:rPr>
      <w:rFonts w:ascii="Wingdings" w:hAnsi="Wingdings"/>
    </w:rPr>
  </w:style>
  <w:style w:type="character" w:customStyle="1" w:styleId="WW8Num9z0">
    <w:name w:val="WW8Num9z0"/>
    <w:rsid w:val="00B12FEA"/>
    <w:rPr>
      <w:b/>
    </w:rPr>
  </w:style>
  <w:style w:type="character" w:customStyle="1" w:styleId="WW8Num9z1">
    <w:name w:val="WW8Num9z1"/>
    <w:rsid w:val="00B12FEA"/>
    <w:rPr>
      <w:rFonts w:ascii="Wingdings" w:hAnsi="Wingdings"/>
    </w:rPr>
  </w:style>
  <w:style w:type="character" w:customStyle="1" w:styleId="WW8Num9z2">
    <w:name w:val="WW8Num9z2"/>
    <w:rsid w:val="00B12FEA"/>
    <w:rPr>
      <w:rFonts w:ascii="Wingdings" w:hAnsi="Wingdings"/>
    </w:rPr>
  </w:style>
  <w:style w:type="character" w:customStyle="1" w:styleId="Fuentedeprrafopredeter5">
    <w:name w:val="Fuente de párrafo predeter.5"/>
    <w:rsid w:val="00B12FEA"/>
  </w:style>
  <w:style w:type="character" w:customStyle="1" w:styleId="WW8Num10z0">
    <w:name w:val="WW8Num10z0"/>
    <w:rsid w:val="00B12FEA"/>
    <w:rPr>
      <w:b/>
    </w:rPr>
  </w:style>
  <w:style w:type="character" w:customStyle="1" w:styleId="Fuentedeprrafopredeter4">
    <w:name w:val="Fuente de párrafo predeter.4"/>
    <w:rsid w:val="00B12FEA"/>
  </w:style>
  <w:style w:type="character" w:customStyle="1" w:styleId="Fuentedeprrafopredeter3">
    <w:name w:val="Fuente de párrafo predeter.3"/>
    <w:rsid w:val="00B12FEA"/>
  </w:style>
  <w:style w:type="character" w:customStyle="1" w:styleId="Fuentedeprrafopredeter2">
    <w:name w:val="Fuente de párrafo predeter.2"/>
    <w:rsid w:val="00B12FEA"/>
  </w:style>
  <w:style w:type="character" w:customStyle="1" w:styleId="WW8Num1z0">
    <w:name w:val="WW8Num1z0"/>
    <w:rsid w:val="00B12FEA"/>
    <w:rPr>
      <w:rFonts w:ascii="Symbol" w:hAnsi="Symbol"/>
    </w:rPr>
  </w:style>
  <w:style w:type="character" w:customStyle="1" w:styleId="WW8Num13z0">
    <w:name w:val="WW8Num13z0"/>
    <w:rsid w:val="00B12FEA"/>
    <w:rPr>
      <w:rFonts w:ascii="Arial" w:eastAsia="Calibri" w:hAnsi="Arial" w:cs="Arial"/>
    </w:rPr>
  </w:style>
  <w:style w:type="character" w:customStyle="1" w:styleId="WW8Num13z1">
    <w:name w:val="WW8Num13z1"/>
    <w:rsid w:val="00B12FEA"/>
    <w:rPr>
      <w:rFonts w:ascii="Courier New" w:hAnsi="Courier New" w:cs="Courier New"/>
    </w:rPr>
  </w:style>
  <w:style w:type="character" w:customStyle="1" w:styleId="WW8Num13z2">
    <w:name w:val="WW8Num13z2"/>
    <w:rsid w:val="00B12FEA"/>
    <w:rPr>
      <w:rFonts w:ascii="Wingdings" w:hAnsi="Wingdings" w:cs="Wingdings"/>
    </w:rPr>
  </w:style>
  <w:style w:type="character" w:customStyle="1" w:styleId="WW8Num13z3">
    <w:name w:val="WW8Num13z3"/>
    <w:rsid w:val="00B12FEA"/>
    <w:rPr>
      <w:rFonts w:ascii="Symbol" w:hAnsi="Symbol" w:cs="Symbol"/>
    </w:rPr>
  </w:style>
  <w:style w:type="character" w:customStyle="1" w:styleId="WW8Num15z0">
    <w:name w:val="WW8Num15z0"/>
    <w:rsid w:val="00B12FEA"/>
    <w:rPr>
      <w:rFonts w:ascii="Wingdings" w:hAnsi="Wingdings"/>
    </w:rPr>
  </w:style>
  <w:style w:type="character" w:customStyle="1" w:styleId="WW8Num15z1">
    <w:name w:val="WW8Num15z1"/>
    <w:rsid w:val="00B12FEA"/>
    <w:rPr>
      <w:rFonts w:ascii="Courier New" w:hAnsi="Courier New"/>
    </w:rPr>
  </w:style>
  <w:style w:type="character" w:customStyle="1" w:styleId="WW8Num15z3">
    <w:name w:val="WW8Num15z3"/>
    <w:rsid w:val="00B12FEA"/>
    <w:rPr>
      <w:rFonts w:ascii="Symbol" w:hAnsi="Symbol"/>
    </w:rPr>
  </w:style>
  <w:style w:type="character" w:customStyle="1" w:styleId="WW8Num17z0">
    <w:name w:val="WW8Num17z0"/>
    <w:rsid w:val="00B12FEA"/>
    <w:rPr>
      <w:b w:val="0"/>
    </w:rPr>
  </w:style>
  <w:style w:type="character" w:customStyle="1" w:styleId="WW8Num21z0">
    <w:name w:val="WW8Num21z0"/>
    <w:rsid w:val="00B12FEA"/>
    <w:rPr>
      <w:rFonts w:ascii="Arial" w:hAnsi="Arial"/>
      <w:b w:val="0"/>
      <w:i w:val="0"/>
    </w:rPr>
  </w:style>
  <w:style w:type="character" w:customStyle="1" w:styleId="WW8Num22z0">
    <w:name w:val="WW8Num22z0"/>
    <w:rsid w:val="00B12FEA"/>
    <w:rPr>
      <w:b w:val="0"/>
    </w:rPr>
  </w:style>
  <w:style w:type="character" w:customStyle="1" w:styleId="WW8Num23z0">
    <w:name w:val="WW8Num23z0"/>
    <w:rsid w:val="00B12FEA"/>
    <w:rPr>
      <w:rFonts w:ascii="Symbol" w:hAnsi="Symbol"/>
    </w:rPr>
  </w:style>
  <w:style w:type="character" w:customStyle="1" w:styleId="WW8Num23z1">
    <w:name w:val="WW8Num23z1"/>
    <w:rsid w:val="00B12FEA"/>
    <w:rPr>
      <w:rFonts w:ascii="Courier New" w:hAnsi="Courier New"/>
    </w:rPr>
  </w:style>
  <w:style w:type="character" w:customStyle="1" w:styleId="WW8Num23z2">
    <w:name w:val="WW8Num23z2"/>
    <w:rsid w:val="00B12FEA"/>
    <w:rPr>
      <w:rFonts w:ascii="Wingdings" w:hAnsi="Wingdings"/>
    </w:rPr>
  </w:style>
  <w:style w:type="character" w:customStyle="1" w:styleId="WW8Num24z0">
    <w:name w:val="WW8Num24z0"/>
    <w:rsid w:val="00B12FEA"/>
    <w:rPr>
      <w:b w:val="0"/>
    </w:rPr>
  </w:style>
  <w:style w:type="character" w:customStyle="1" w:styleId="WW8Num25z0">
    <w:name w:val="WW8Num25z0"/>
    <w:rsid w:val="00B12FEA"/>
    <w:rPr>
      <w:b w:val="0"/>
    </w:rPr>
  </w:style>
  <w:style w:type="character" w:customStyle="1" w:styleId="WW8Num26z0">
    <w:name w:val="WW8Num26z0"/>
    <w:rsid w:val="00B12FEA"/>
    <w:rPr>
      <w:rFonts w:ascii="Wingdings" w:hAnsi="Wingdings"/>
    </w:rPr>
  </w:style>
  <w:style w:type="character" w:customStyle="1" w:styleId="WW8Num26z1">
    <w:name w:val="WW8Num26z1"/>
    <w:rsid w:val="00B12FEA"/>
    <w:rPr>
      <w:rFonts w:ascii="Courier New" w:hAnsi="Courier New" w:cs="Courier New"/>
    </w:rPr>
  </w:style>
  <w:style w:type="character" w:customStyle="1" w:styleId="WW8Num26z3">
    <w:name w:val="WW8Num26z3"/>
    <w:rsid w:val="00B12FEA"/>
    <w:rPr>
      <w:rFonts w:ascii="Symbol" w:hAnsi="Symbol"/>
    </w:rPr>
  </w:style>
  <w:style w:type="character" w:customStyle="1" w:styleId="WW8Num27z0">
    <w:name w:val="WW8Num27z0"/>
    <w:rsid w:val="00B12FEA"/>
    <w:rPr>
      <w:b w:val="0"/>
    </w:rPr>
  </w:style>
  <w:style w:type="character" w:customStyle="1" w:styleId="WW8Num28z0">
    <w:name w:val="WW8Num28z0"/>
    <w:rsid w:val="00B12FEA"/>
    <w:rPr>
      <w:rFonts w:ascii="Symbol" w:hAnsi="Symbol"/>
      <w:color w:val="auto"/>
    </w:rPr>
  </w:style>
  <w:style w:type="character" w:customStyle="1" w:styleId="WW8Num31z0">
    <w:name w:val="WW8Num31z0"/>
    <w:rsid w:val="00B12FEA"/>
    <w:rPr>
      <w:rFonts w:ascii="Symbol" w:hAnsi="Symbol"/>
      <w:sz w:val="20"/>
    </w:rPr>
  </w:style>
  <w:style w:type="character" w:customStyle="1" w:styleId="WW8Num31z1">
    <w:name w:val="WW8Num31z1"/>
    <w:rsid w:val="00B12FEA"/>
    <w:rPr>
      <w:rFonts w:ascii="Courier New" w:hAnsi="Courier New"/>
      <w:sz w:val="20"/>
    </w:rPr>
  </w:style>
  <w:style w:type="character" w:customStyle="1" w:styleId="WW8Num31z2">
    <w:name w:val="WW8Num31z2"/>
    <w:rsid w:val="00B12FEA"/>
    <w:rPr>
      <w:rFonts w:ascii="Wingdings" w:hAnsi="Wingdings"/>
      <w:sz w:val="20"/>
    </w:rPr>
  </w:style>
  <w:style w:type="character" w:customStyle="1" w:styleId="WW8Num32z0">
    <w:name w:val="WW8Num32z0"/>
    <w:rsid w:val="00B12FEA"/>
    <w:rPr>
      <w:rFonts w:ascii="Courier New" w:hAnsi="Courier New" w:cs="Courier New"/>
    </w:rPr>
  </w:style>
  <w:style w:type="character" w:customStyle="1" w:styleId="WW8Num32z2">
    <w:name w:val="WW8Num32z2"/>
    <w:rsid w:val="00B12FEA"/>
    <w:rPr>
      <w:rFonts w:ascii="Wingdings" w:hAnsi="Wingdings"/>
    </w:rPr>
  </w:style>
  <w:style w:type="character" w:customStyle="1" w:styleId="WW8Num32z3">
    <w:name w:val="WW8Num32z3"/>
    <w:rsid w:val="00B12FEA"/>
    <w:rPr>
      <w:rFonts w:ascii="Symbol" w:hAnsi="Symbol"/>
    </w:rPr>
  </w:style>
  <w:style w:type="character" w:customStyle="1" w:styleId="WW8Num35z0">
    <w:name w:val="WW8Num35z0"/>
    <w:rsid w:val="00B12FEA"/>
    <w:rPr>
      <w:rFonts w:ascii="Symbol" w:hAnsi="Symbol"/>
    </w:rPr>
  </w:style>
  <w:style w:type="character" w:customStyle="1" w:styleId="WW8Num35z1">
    <w:name w:val="WW8Num35z1"/>
    <w:rsid w:val="00B12FEA"/>
    <w:rPr>
      <w:rFonts w:ascii="Courier New" w:hAnsi="Courier New" w:cs="Courier New"/>
    </w:rPr>
  </w:style>
  <w:style w:type="character" w:customStyle="1" w:styleId="WW8Num35z2">
    <w:name w:val="WW8Num35z2"/>
    <w:rsid w:val="00B12FEA"/>
    <w:rPr>
      <w:rFonts w:ascii="Wingdings" w:hAnsi="Wingdings"/>
    </w:rPr>
  </w:style>
  <w:style w:type="character" w:customStyle="1" w:styleId="WW8Num37z0">
    <w:name w:val="WW8Num37z0"/>
    <w:rsid w:val="00B12FEA"/>
    <w:rPr>
      <w:rFonts w:ascii="Wingdings" w:hAnsi="Wingdings"/>
    </w:rPr>
  </w:style>
  <w:style w:type="character" w:customStyle="1" w:styleId="WW8Num37z1">
    <w:name w:val="WW8Num37z1"/>
    <w:rsid w:val="00B12FEA"/>
    <w:rPr>
      <w:rFonts w:ascii="Courier New" w:hAnsi="Courier New" w:cs="Courier New"/>
    </w:rPr>
  </w:style>
  <w:style w:type="character" w:customStyle="1" w:styleId="WW8Num37z3">
    <w:name w:val="WW8Num37z3"/>
    <w:rsid w:val="00B12FEA"/>
    <w:rPr>
      <w:rFonts w:ascii="Symbol" w:hAnsi="Symbol"/>
    </w:rPr>
  </w:style>
  <w:style w:type="character" w:customStyle="1" w:styleId="WW8Num38z0">
    <w:name w:val="WW8Num38z0"/>
    <w:rsid w:val="00B12FEA"/>
    <w:rPr>
      <w:b w:val="0"/>
    </w:rPr>
  </w:style>
  <w:style w:type="character" w:customStyle="1" w:styleId="WW8Num41z0">
    <w:name w:val="WW8Num41z0"/>
    <w:rsid w:val="00B12FEA"/>
    <w:rPr>
      <w:rFonts w:ascii="Times New Roman" w:eastAsia="Times New Roman" w:hAnsi="Times New Roman"/>
    </w:rPr>
  </w:style>
  <w:style w:type="character" w:customStyle="1" w:styleId="WW8Num41z1">
    <w:name w:val="WW8Num41z1"/>
    <w:rsid w:val="00B12FEA"/>
    <w:rPr>
      <w:rFonts w:ascii="Courier New" w:hAnsi="Courier New" w:cs="Courier New"/>
    </w:rPr>
  </w:style>
  <w:style w:type="character" w:customStyle="1" w:styleId="WW8Num41z2">
    <w:name w:val="WW8Num41z2"/>
    <w:rsid w:val="00B12FEA"/>
    <w:rPr>
      <w:rFonts w:ascii="Wingdings" w:hAnsi="Wingdings" w:cs="Times New Roman"/>
    </w:rPr>
  </w:style>
  <w:style w:type="character" w:customStyle="1" w:styleId="WW8Num41z3">
    <w:name w:val="WW8Num41z3"/>
    <w:rsid w:val="00B12FEA"/>
    <w:rPr>
      <w:rFonts w:ascii="Symbol" w:hAnsi="Symbol" w:cs="Times New Roman"/>
    </w:rPr>
  </w:style>
  <w:style w:type="character" w:customStyle="1" w:styleId="WW8Num42z0">
    <w:name w:val="WW8Num42z0"/>
    <w:rsid w:val="00B12FEA"/>
    <w:rPr>
      <w:rFonts w:ascii="Wingdings" w:hAnsi="Wingdings" w:cs="Times New Roman"/>
    </w:rPr>
  </w:style>
  <w:style w:type="character" w:customStyle="1" w:styleId="WW8Num43z0">
    <w:name w:val="WW8Num43z0"/>
    <w:rsid w:val="00B12FEA"/>
    <w:rPr>
      <w:rFonts w:ascii="Symbol" w:hAnsi="Symbol" w:cs="Times New Roman"/>
    </w:rPr>
  </w:style>
  <w:style w:type="character" w:customStyle="1" w:styleId="WW8Num43z1">
    <w:name w:val="WW8Num43z1"/>
    <w:rsid w:val="00B12FEA"/>
    <w:rPr>
      <w:rFonts w:ascii="Courier New" w:hAnsi="Courier New" w:cs="Courier New"/>
    </w:rPr>
  </w:style>
  <w:style w:type="character" w:customStyle="1" w:styleId="WW8Num43z2">
    <w:name w:val="WW8Num43z2"/>
    <w:rsid w:val="00B12FEA"/>
    <w:rPr>
      <w:rFonts w:ascii="Wingdings" w:hAnsi="Wingdings" w:cs="Times New Roman"/>
    </w:rPr>
  </w:style>
  <w:style w:type="character" w:customStyle="1" w:styleId="WW8Num44z0">
    <w:name w:val="WW8Num44z0"/>
    <w:rsid w:val="00B12FEA"/>
    <w:rPr>
      <w:b w:val="0"/>
    </w:rPr>
  </w:style>
  <w:style w:type="character" w:customStyle="1" w:styleId="WW8Num45z0">
    <w:name w:val="WW8Num45z0"/>
    <w:rsid w:val="00B12FEA"/>
    <w:rPr>
      <w:b w:val="0"/>
    </w:rPr>
  </w:style>
  <w:style w:type="character" w:customStyle="1" w:styleId="WW8Num47z0">
    <w:name w:val="WW8Num47z0"/>
    <w:rsid w:val="00B12FEA"/>
    <w:rPr>
      <w:rFonts w:ascii="Symbol" w:hAnsi="Symbol"/>
      <w:b/>
      <w:i w:val="0"/>
      <w:color w:val="auto"/>
      <w:sz w:val="16"/>
    </w:rPr>
  </w:style>
  <w:style w:type="character" w:customStyle="1" w:styleId="WW8Num47z1">
    <w:name w:val="WW8Num47z1"/>
    <w:rsid w:val="00B12FEA"/>
    <w:rPr>
      <w:rFonts w:ascii="Courier New" w:hAnsi="Courier New"/>
    </w:rPr>
  </w:style>
  <w:style w:type="character" w:customStyle="1" w:styleId="WW8Num47z2">
    <w:name w:val="WW8Num47z2"/>
    <w:rsid w:val="00B12FEA"/>
    <w:rPr>
      <w:rFonts w:ascii="Wingdings" w:hAnsi="Wingdings"/>
    </w:rPr>
  </w:style>
  <w:style w:type="character" w:customStyle="1" w:styleId="WW8Num47z3">
    <w:name w:val="WW8Num47z3"/>
    <w:rsid w:val="00B12FEA"/>
    <w:rPr>
      <w:rFonts w:ascii="Symbol" w:hAnsi="Symbol"/>
    </w:rPr>
  </w:style>
  <w:style w:type="character" w:customStyle="1" w:styleId="WW8Num50z0">
    <w:name w:val="WW8Num50z0"/>
    <w:rsid w:val="00B12FEA"/>
    <w:rPr>
      <w:b w:val="0"/>
    </w:rPr>
  </w:style>
  <w:style w:type="character" w:customStyle="1" w:styleId="WW8Num52z0">
    <w:name w:val="WW8Num52z0"/>
    <w:rsid w:val="00B12FEA"/>
    <w:rPr>
      <w:rFonts w:ascii="Symbol" w:hAnsi="Symbol"/>
    </w:rPr>
  </w:style>
  <w:style w:type="character" w:customStyle="1" w:styleId="WW8Num52z1">
    <w:name w:val="WW8Num52z1"/>
    <w:rsid w:val="00B12FEA"/>
    <w:rPr>
      <w:rFonts w:ascii="Courier New" w:hAnsi="Courier New" w:cs="Courier New"/>
    </w:rPr>
  </w:style>
  <w:style w:type="character" w:customStyle="1" w:styleId="WW8Num52z2">
    <w:name w:val="WW8Num52z2"/>
    <w:rsid w:val="00B12FEA"/>
    <w:rPr>
      <w:rFonts w:ascii="Wingdings" w:hAnsi="Wingdings"/>
    </w:rPr>
  </w:style>
  <w:style w:type="character" w:customStyle="1" w:styleId="WW8Num54z0">
    <w:name w:val="WW8Num54z0"/>
    <w:rsid w:val="00B12FEA"/>
    <w:rPr>
      <w:rFonts w:ascii="Symbol" w:hAnsi="Symbol"/>
    </w:rPr>
  </w:style>
  <w:style w:type="character" w:customStyle="1" w:styleId="WW8Num54z1">
    <w:name w:val="WW8Num54z1"/>
    <w:rsid w:val="00B12FEA"/>
    <w:rPr>
      <w:rFonts w:ascii="Courier New" w:hAnsi="Courier New" w:cs="Courier New"/>
    </w:rPr>
  </w:style>
  <w:style w:type="character" w:customStyle="1" w:styleId="WW8Num54z2">
    <w:name w:val="WW8Num54z2"/>
    <w:rsid w:val="00B12FEA"/>
    <w:rPr>
      <w:rFonts w:ascii="Wingdings" w:hAnsi="Wingdings"/>
    </w:rPr>
  </w:style>
  <w:style w:type="character" w:customStyle="1" w:styleId="WW8Num56z0">
    <w:name w:val="WW8Num56z0"/>
    <w:rsid w:val="00B12FEA"/>
    <w:rPr>
      <w:b/>
      <w:i w:val="0"/>
    </w:rPr>
  </w:style>
  <w:style w:type="character" w:customStyle="1" w:styleId="WW8Num59z0">
    <w:name w:val="WW8Num59z0"/>
    <w:rsid w:val="00B12FEA"/>
    <w:rPr>
      <w:b w:val="0"/>
    </w:rPr>
  </w:style>
  <w:style w:type="character" w:customStyle="1" w:styleId="WW8Num61z0">
    <w:name w:val="WW8Num61z0"/>
    <w:rsid w:val="00B12FEA"/>
    <w:rPr>
      <w:b w:val="0"/>
    </w:rPr>
  </w:style>
  <w:style w:type="character" w:customStyle="1" w:styleId="WW8Num62z0">
    <w:name w:val="WW8Num62z0"/>
    <w:rsid w:val="00B12FEA"/>
    <w:rPr>
      <w:rFonts w:ascii="Arial" w:hAnsi="Arial" w:cs="Arial"/>
      <w:sz w:val="24"/>
      <w:szCs w:val="24"/>
    </w:rPr>
  </w:style>
  <w:style w:type="character" w:customStyle="1" w:styleId="WW8Num63z0">
    <w:name w:val="WW8Num63z0"/>
    <w:rsid w:val="00B12FEA"/>
    <w:rPr>
      <w:rFonts w:ascii="Symbol" w:hAnsi="Symbol"/>
    </w:rPr>
  </w:style>
  <w:style w:type="character" w:customStyle="1" w:styleId="WW8Num63z1">
    <w:name w:val="WW8Num63z1"/>
    <w:rsid w:val="00B12FEA"/>
    <w:rPr>
      <w:rFonts w:ascii="Courier New" w:hAnsi="Courier New" w:cs="Courier New"/>
    </w:rPr>
  </w:style>
  <w:style w:type="character" w:customStyle="1" w:styleId="WW8Num63z2">
    <w:name w:val="WW8Num63z2"/>
    <w:rsid w:val="00B12FEA"/>
    <w:rPr>
      <w:rFonts w:ascii="Wingdings" w:hAnsi="Wingdings"/>
    </w:rPr>
  </w:style>
  <w:style w:type="character" w:customStyle="1" w:styleId="WW8Num65z0">
    <w:name w:val="WW8Num65z0"/>
    <w:rsid w:val="00B12FEA"/>
    <w:rPr>
      <w:rFonts w:ascii="Symbol" w:hAnsi="Symbol"/>
    </w:rPr>
  </w:style>
  <w:style w:type="character" w:customStyle="1" w:styleId="WW8Num65z1">
    <w:name w:val="WW8Num65z1"/>
    <w:rsid w:val="00B12FEA"/>
    <w:rPr>
      <w:rFonts w:ascii="Courier New" w:hAnsi="Courier New" w:cs="Courier New"/>
    </w:rPr>
  </w:style>
  <w:style w:type="character" w:customStyle="1" w:styleId="WW8Num65z2">
    <w:name w:val="WW8Num65z2"/>
    <w:rsid w:val="00B12FEA"/>
    <w:rPr>
      <w:rFonts w:ascii="Wingdings" w:hAnsi="Wingdings"/>
    </w:rPr>
  </w:style>
  <w:style w:type="character" w:customStyle="1" w:styleId="WW8Num66z1">
    <w:name w:val="WW8Num66z1"/>
    <w:rsid w:val="00B12FEA"/>
    <w:rPr>
      <w:rFonts w:ascii="Times New Roman" w:eastAsia="Times New Roman" w:hAnsi="Times New Roman" w:cs="Times New Roman"/>
    </w:rPr>
  </w:style>
  <w:style w:type="character" w:customStyle="1" w:styleId="WW8Num69z0">
    <w:name w:val="WW8Num69z0"/>
    <w:rsid w:val="00B12FEA"/>
    <w:rPr>
      <w:b/>
      <w:color w:val="auto"/>
    </w:rPr>
  </w:style>
  <w:style w:type="character" w:customStyle="1" w:styleId="WW8Num70z0">
    <w:name w:val="WW8Num70z0"/>
    <w:rsid w:val="00B12FEA"/>
    <w:rPr>
      <w:rFonts w:ascii="Symbol" w:hAnsi="Symbol"/>
    </w:rPr>
  </w:style>
  <w:style w:type="character" w:customStyle="1" w:styleId="WW8Num70z1">
    <w:name w:val="WW8Num70z1"/>
    <w:rsid w:val="00B12FEA"/>
    <w:rPr>
      <w:rFonts w:ascii="Courier New" w:hAnsi="Courier New" w:cs="Courier New"/>
    </w:rPr>
  </w:style>
  <w:style w:type="character" w:customStyle="1" w:styleId="WW8Num70z2">
    <w:name w:val="WW8Num70z2"/>
    <w:rsid w:val="00B12FEA"/>
    <w:rPr>
      <w:rFonts w:ascii="Wingdings" w:hAnsi="Wingdings"/>
    </w:rPr>
  </w:style>
  <w:style w:type="character" w:customStyle="1" w:styleId="WW8Num72z0">
    <w:name w:val="WW8Num72z0"/>
    <w:rsid w:val="00B12FEA"/>
    <w:rPr>
      <w:rFonts w:ascii="CG Omega (W1)" w:hAnsi="CG Omega (W1)" w:cs="Times New Roman"/>
    </w:rPr>
  </w:style>
  <w:style w:type="character" w:customStyle="1" w:styleId="WW8Num77z0">
    <w:name w:val="WW8Num77z0"/>
    <w:rsid w:val="00B12FEA"/>
    <w:rPr>
      <w:rFonts w:ascii="Symbol" w:hAnsi="Symbol"/>
    </w:rPr>
  </w:style>
  <w:style w:type="character" w:customStyle="1" w:styleId="WW8Num77z1">
    <w:name w:val="WW8Num77z1"/>
    <w:rsid w:val="00B12FEA"/>
    <w:rPr>
      <w:rFonts w:ascii="Courier New" w:hAnsi="Courier New" w:cs="Courier New"/>
    </w:rPr>
  </w:style>
  <w:style w:type="character" w:customStyle="1" w:styleId="WW8Num77z2">
    <w:name w:val="WW8Num77z2"/>
    <w:rsid w:val="00B12FEA"/>
    <w:rPr>
      <w:rFonts w:ascii="Wingdings" w:hAnsi="Wingdings"/>
    </w:rPr>
  </w:style>
  <w:style w:type="character" w:customStyle="1" w:styleId="WW8Num79z0">
    <w:name w:val="WW8Num79z0"/>
    <w:rsid w:val="00B12FEA"/>
    <w:rPr>
      <w:rFonts w:ascii="Courier New" w:hAnsi="Courier New" w:cs="Courier New"/>
    </w:rPr>
  </w:style>
  <w:style w:type="character" w:customStyle="1" w:styleId="WW8Num79z2">
    <w:name w:val="WW8Num79z2"/>
    <w:rsid w:val="00B12FEA"/>
    <w:rPr>
      <w:rFonts w:ascii="Wingdings" w:hAnsi="Wingdings"/>
    </w:rPr>
  </w:style>
  <w:style w:type="character" w:customStyle="1" w:styleId="WW8Num79z3">
    <w:name w:val="WW8Num79z3"/>
    <w:rsid w:val="00B12FEA"/>
    <w:rPr>
      <w:rFonts w:ascii="Symbol" w:hAnsi="Symbol"/>
    </w:rPr>
  </w:style>
  <w:style w:type="character" w:customStyle="1" w:styleId="WW8Num80z0">
    <w:name w:val="WW8Num80z0"/>
    <w:rsid w:val="00B12FEA"/>
    <w:rPr>
      <w:rFonts w:ascii="Courier New" w:hAnsi="Courier New" w:cs="Courier New"/>
    </w:rPr>
  </w:style>
  <w:style w:type="character" w:customStyle="1" w:styleId="WW8Num80z2">
    <w:name w:val="WW8Num80z2"/>
    <w:rsid w:val="00B12FEA"/>
    <w:rPr>
      <w:rFonts w:ascii="Wingdings" w:hAnsi="Wingdings"/>
    </w:rPr>
  </w:style>
  <w:style w:type="character" w:customStyle="1" w:styleId="WW8Num80z3">
    <w:name w:val="WW8Num80z3"/>
    <w:rsid w:val="00B12FEA"/>
    <w:rPr>
      <w:rFonts w:ascii="Symbol" w:hAnsi="Symbol"/>
    </w:rPr>
  </w:style>
  <w:style w:type="character" w:customStyle="1" w:styleId="WW8Num83z0">
    <w:name w:val="WW8Num83z0"/>
    <w:rsid w:val="00B12FEA"/>
    <w:rPr>
      <w:b/>
    </w:rPr>
  </w:style>
  <w:style w:type="character" w:customStyle="1" w:styleId="WW8Num84z0">
    <w:name w:val="WW8Num84z0"/>
    <w:rsid w:val="00B12FEA"/>
    <w:rPr>
      <w:rFonts w:ascii="Symbol" w:hAnsi="Symbol"/>
    </w:rPr>
  </w:style>
  <w:style w:type="character" w:customStyle="1" w:styleId="WW8Num84z1">
    <w:name w:val="WW8Num84z1"/>
    <w:rsid w:val="00B12FEA"/>
    <w:rPr>
      <w:rFonts w:ascii="Courier New" w:hAnsi="Courier New" w:cs="Courier New"/>
    </w:rPr>
  </w:style>
  <w:style w:type="character" w:customStyle="1" w:styleId="WW8Num84z2">
    <w:name w:val="WW8Num84z2"/>
    <w:rsid w:val="00B12FEA"/>
    <w:rPr>
      <w:rFonts w:ascii="Wingdings" w:hAnsi="Wingdings"/>
    </w:rPr>
  </w:style>
  <w:style w:type="character" w:customStyle="1" w:styleId="WW8Num85z0">
    <w:name w:val="WW8Num85z0"/>
    <w:rsid w:val="00B12FEA"/>
    <w:rPr>
      <w:rFonts w:ascii="Symbol" w:hAnsi="Symbol"/>
    </w:rPr>
  </w:style>
  <w:style w:type="character" w:customStyle="1" w:styleId="WW8Num85z1">
    <w:name w:val="WW8Num85z1"/>
    <w:rsid w:val="00B12FEA"/>
    <w:rPr>
      <w:rFonts w:ascii="Courier New" w:hAnsi="Courier New" w:cs="Courier New"/>
    </w:rPr>
  </w:style>
  <w:style w:type="character" w:customStyle="1" w:styleId="WW8Num85z2">
    <w:name w:val="WW8Num85z2"/>
    <w:rsid w:val="00B12FEA"/>
    <w:rPr>
      <w:rFonts w:ascii="Wingdings" w:hAnsi="Wingdings"/>
    </w:rPr>
  </w:style>
  <w:style w:type="character" w:customStyle="1" w:styleId="WW8Num86z0">
    <w:name w:val="WW8Num86z0"/>
    <w:rsid w:val="00B12FEA"/>
    <w:rPr>
      <w:rFonts w:ascii="Symbol" w:hAnsi="Symbol"/>
    </w:rPr>
  </w:style>
  <w:style w:type="character" w:customStyle="1" w:styleId="WW8Num86z1">
    <w:name w:val="WW8Num86z1"/>
    <w:rsid w:val="00B12FEA"/>
    <w:rPr>
      <w:rFonts w:ascii="Courier New" w:hAnsi="Courier New" w:cs="Courier New"/>
    </w:rPr>
  </w:style>
  <w:style w:type="character" w:customStyle="1" w:styleId="WW8Num86z2">
    <w:name w:val="WW8Num86z2"/>
    <w:rsid w:val="00B12FEA"/>
    <w:rPr>
      <w:rFonts w:ascii="Wingdings" w:hAnsi="Wingdings"/>
    </w:rPr>
  </w:style>
  <w:style w:type="character" w:customStyle="1" w:styleId="WW8Num87z0">
    <w:name w:val="WW8Num87z0"/>
    <w:rsid w:val="00B12FEA"/>
    <w:rPr>
      <w:b/>
    </w:rPr>
  </w:style>
  <w:style w:type="character" w:customStyle="1" w:styleId="WW8Num88z0">
    <w:name w:val="WW8Num88z0"/>
    <w:rsid w:val="00B12FEA"/>
    <w:rPr>
      <w:rFonts w:ascii="Symbol" w:hAnsi="Symbol"/>
    </w:rPr>
  </w:style>
  <w:style w:type="character" w:customStyle="1" w:styleId="WW8Num88z1">
    <w:name w:val="WW8Num88z1"/>
    <w:rsid w:val="00B12FEA"/>
    <w:rPr>
      <w:rFonts w:ascii="Courier New" w:hAnsi="Courier New" w:cs="Courier New"/>
    </w:rPr>
  </w:style>
  <w:style w:type="character" w:customStyle="1" w:styleId="WW8Num88z2">
    <w:name w:val="WW8Num88z2"/>
    <w:rsid w:val="00B12FEA"/>
    <w:rPr>
      <w:rFonts w:ascii="Wingdings" w:hAnsi="Wingdings"/>
    </w:rPr>
  </w:style>
  <w:style w:type="character" w:customStyle="1" w:styleId="WW8Num89z0">
    <w:name w:val="WW8Num89z0"/>
    <w:rsid w:val="00B12FEA"/>
    <w:rPr>
      <w:b/>
    </w:rPr>
  </w:style>
  <w:style w:type="character" w:customStyle="1" w:styleId="WW8Num92z0">
    <w:name w:val="WW8Num92z0"/>
    <w:rsid w:val="00B12FEA"/>
    <w:rPr>
      <w:b w:val="0"/>
      <w:i w:val="0"/>
      <w:sz w:val="24"/>
      <w:szCs w:val="24"/>
    </w:rPr>
  </w:style>
  <w:style w:type="character" w:customStyle="1" w:styleId="WW8Num92z1">
    <w:name w:val="WW8Num92z1"/>
    <w:rsid w:val="00B12FEA"/>
    <w:rPr>
      <w:b/>
    </w:rPr>
  </w:style>
  <w:style w:type="character" w:customStyle="1" w:styleId="WW8Num93z0">
    <w:name w:val="WW8Num93z0"/>
    <w:rsid w:val="00B12FEA"/>
    <w:rPr>
      <w:rFonts w:ascii="Wingdings" w:hAnsi="Wingdings"/>
    </w:rPr>
  </w:style>
  <w:style w:type="character" w:customStyle="1" w:styleId="WW8Num93z1">
    <w:name w:val="WW8Num93z1"/>
    <w:rsid w:val="00B12FEA"/>
    <w:rPr>
      <w:rFonts w:ascii="Courier New" w:hAnsi="Courier New" w:cs="Courier New"/>
    </w:rPr>
  </w:style>
  <w:style w:type="character" w:customStyle="1" w:styleId="WW8Num93z3">
    <w:name w:val="WW8Num93z3"/>
    <w:rsid w:val="00B12FEA"/>
    <w:rPr>
      <w:rFonts w:ascii="Symbol" w:hAnsi="Symbol"/>
    </w:rPr>
  </w:style>
  <w:style w:type="character" w:customStyle="1" w:styleId="WW8Num95z0">
    <w:name w:val="WW8Num95z0"/>
    <w:rsid w:val="00B12FEA"/>
    <w:rPr>
      <w:rFonts w:ascii="Symbol" w:hAnsi="Symbol"/>
    </w:rPr>
  </w:style>
  <w:style w:type="character" w:customStyle="1" w:styleId="WW8Num95z1">
    <w:name w:val="WW8Num95z1"/>
    <w:rsid w:val="00B12FEA"/>
    <w:rPr>
      <w:rFonts w:ascii="Courier New" w:hAnsi="Courier New" w:cs="Courier New"/>
    </w:rPr>
  </w:style>
  <w:style w:type="character" w:customStyle="1" w:styleId="WW8Num95z2">
    <w:name w:val="WW8Num95z2"/>
    <w:rsid w:val="00B12FEA"/>
    <w:rPr>
      <w:rFonts w:ascii="Wingdings" w:hAnsi="Wingdings"/>
    </w:rPr>
  </w:style>
  <w:style w:type="character" w:customStyle="1" w:styleId="WW8Num97z0">
    <w:name w:val="WW8Num97z0"/>
    <w:rsid w:val="00B12FEA"/>
    <w:rPr>
      <w:rFonts w:ascii="Symbol" w:hAnsi="Symbol"/>
      <w:b/>
      <w:i w:val="0"/>
      <w:color w:val="auto"/>
      <w:sz w:val="16"/>
    </w:rPr>
  </w:style>
  <w:style w:type="character" w:customStyle="1" w:styleId="WW8Num97z1">
    <w:name w:val="WW8Num97z1"/>
    <w:rsid w:val="00B12FEA"/>
    <w:rPr>
      <w:rFonts w:ascii="Courier New" w:hAnsi="Courier New"/>
    </w:rPr>
  </w:style>
  <w:style w:type="character" w:customStyle="1" w:styleId="WW8Num97z2">
    <w:name w:val="WW8Num97z2"/>
    <w:rsid w:val="00B12FEA"/>
    <w:rPr>
      <w:rFonts w:ascii="Wingdings" w:hAnsi="Wingdings"/>
    </w:rPr>
  </w:style>
  <w:style w:type="character" w:customStyle="1" w:styleId="WW8Num97z3">
    <w:name w:val="WW8Num97z3"/>
    <w:rsid w:val="00B12FEA"/>
    <w:rPr>
      <w:rFonts w:ascii="Symbol" w:hAnsi="Symbol"/>
    </w:rPr>
  </w:style>
  <w:style w:type="character" w:customStyle="1" w:styleId="WW8Num98z0">
    <w:name w:val="WW8Num98z0"/>
    <w:rsid w:val="00B12FEA"/>
    <w:rPr>
      <w:rFonts w:ascii="Wingdings" w:hAnsi="Wingdings"/>
    </w:rPr>
  </w:style>
  <w:style w:type="character" w:customStyle="1" w:styleId="WW8Num98z1">
    <w:name w:val="WW8Num98z1"/>
    <w:rsid w:val="00B12FEA"/>
    <w:rPr>
      <w:rFonts w:ascii="Courier New" w:hAnsi="Courier New"/>
    </w:rPr>
  </w:style>
  <w:style w:type="character" w:customStyle="1" w:styleId="WW8Num98z3">
    <w:name w:val="WW8Num98z3"/>
    <w:rsid w:val="00B12FEA"/>
    <w:rPr>
      <w:rFonts w:ascii="Symbol" w:hAnsi="Symbol"/>
    </w:rPr>
  </w:style>
  <w:style w:type="character" w:customStyle="1" w:styleId="WW8Num99z0">
    <w:name w:val="WW8Num99z0"/>
    <w:rsid w:val="00B12FEA"/>
    <w:rPr>
      <w:rFonts w:ascii="Arial" w:hAnsi="Arial"/>
      <w:b/>
      <w:i w:val="0"/>
    </w:rPr>
  </w:style>
  <w:style w:type="character" w:customStyle="1" w:styleId="WW8Num100z0">
    <w:name w:val="WW8Num100z0"/>
    <w:rsid w:val="00B12FEA"/>
    <w:rPr>
      <w:b/>
    </w:rPr>
  </w:style>
  <w:style w:type="character" w:customStyle="1" w:styleId="WW8Num101z0">
    <w:name w:val="WW8Num101z0"/>
    <w:rsid w:val="00B12FEA"/>
    <w:rPr>
      <w:rFonts w:ascii="Symbol" w:hAnsi="Symbol"/>
      <w:b/>
      <w:i w:val="0"/>
      <w:color w:val="auto"/>
      <w:sz w:val="16"/>
    </w:rPr>
  </w:style>
  <w:style w:type="character" w:customStyle="1" w:styleId="WW8Num101z1">
    <w:name w:val="WW8Num101z1"/>
    <w:rsid w:val="00B12FEA"/>
    <w:rPr>
      <w:rFonts w:ascii="Courier New" w:hAnsi="Courier New"/>
    </w:rPr>
  </w:style>
  <w:style w:type="character" w:customStyle="1" w:styleId="WW8Num101z2">
    <w:name w:val="WW8Num101z2"/>
    <w:rsid w:val="00B12FEA"/>
    <w:rPr>
      <w:rFonts w:ascii="Wingdings" w:hAnsi="Wingdings"/>
    </w:rPr>
  </w:style>
  <w:style w:type="character" w:customStyle="1" w:styleId="WW8Num101z3">
    <w:name w:val="WW8Num101z3"/>
    <w:rsid w:val="00B12FEA"/>
    <w:rPr>
      <w:rFonts w:ascii="Symbol" w:hAnsi="Symbol"/>
    </w:rPr>
  </w:style>
  <w:style w:type="character" w:customStyle="1" w:styleId="WW8Num106z0">
    <w:name w:val="WW8Num106z0"/>
    <w:rsid w:val="00B12FEA"/>
    <w:rPr>
      <w:rFonts w:ascii="Symbol" w:hAnsi="Symbol" w:cs="Times New Roman"/>
      <w:color w:val="auto"/>
    </w:rPr>
  </w:style>
  <w:style w:type="character" w:customStyle="1" w:styleId="WW8Num106z1">
    <w:name w:val="WW8Num106z1"/>
    <w:rsid w:val="00B12FEA"/>
    <w:rPr>
      <w:rFonts w:ascii="Courier New" w:hAnsi="Courier New" w:cs="Courier New"/>
    </w:rPr>
  </w:style>
  <w:style w:type="character" w:customStyle="1" w:styleId="WW8Num106z2">
    <w:name w:val="WW8Num106z2"/>
    <w:rsid w:val="00B12FEA"/>
    <w:rPr>
      <w:rFonts w:ascii="Wingdings" w:hAnsi="Wingdings"/>
    </w:rPr>
  </w:style>
  <w:style w:type="character" w:customStyle="1" w:styleId="WW8Num106z3">
    <w:name w:val="WW8Num106z3"/>
    <w:rsid w:val="00B12FEA"/>
    <w:rPr>
      <w:rFonts w:ascii="Symbol" w:hAnsi="Symbol"/>
    </w:rPr>
  </w:style>
  <w:style w:type="character" w:customStyle="1" w:styleId="WW8Num108z0">
    <w:name w:val="WW8Num108z0"/>
    <w:rsid w:val="00B12FEA"/>
    <w:rPr>
      <w:rFonts w:ascii="Symbol" w:hAnsi="Symbol"/>
    </w:rPr>
  </w:style>
  <w:style w:type="character" w:customStyle="1" w:styleId="WW8Num108z1">
    <w:name w:val="WW8Num108z1"/>
    <w:rsid w:val="00B12FEA"/>
    <w:rPr>
      <w:rFonts w:ascii="Courier New" w:hAnsi="Courier New" w:cs="Courier New"/>
    </w:rPr>
  </w:style>
  <w:style w:type="character" w:customStyle="1" w:styleId="WW8Num108z2">
    <w:name w:val="WW8Num108z2"/>
    <w:rsid w:val="00B12FEA"/>
    <w:rPr>
      <w:rFonts w:ascii="Wingdings" w:hAnsi="Wingdings"/>
    </w:rPr>
  </w:style>
  <w:style w:type="character" w:customStyle="1" w:styleId="WW8Num109z0">
    <w:name w:val="WW8Num109z0"/>
    <w:rsid w:val="00B12FEA"/>
    <w:rPr>
      <w:rFonts w:ascii="Arial" w:hAnsi="Arial"/>
      <w:b w:val="0"/>
      <w:i w:val="0"/>
    </w:rPr>
  </w:style>
  <w:style w:type="character" w:customStyle="1" w:styleId="WW8Num110z0">
    <w:name w:val="WW8Num110z0"/>
    <w:rsid w:val="00B12FEA"/>
    <w:rPr>
      <w:rFonts w:ascii="Symbol" w:hAnsi="Symbol"/>
    </w:rPr>
  </w:style>
  <w:style w:type="character" w:customStyle="1" w:styleId="WW8Num110z1">
    <w:name w:val="WW8Num110z1"/>
    <w:rsid w:val="00B12FEA"/>
    <w:rPr>
      <w:rFonts w:ascii="Courier New" w:hAnsi="Courier New" w:cs="Courier New"/>
    </w:rPr>
  </w:style>
  <w:style w:type="character" w:customStyle="1" w:styleId="WW8Num110z2">
    <w:name w:val="WW8Num110z2"/>
    <w:rsid w:val="00B12FEA"/>
    <w:rPr>
      <w:rFonts w:ascii="Wingdings" w:hAnsi="Wingdings"/>
    </w:rPr>
  </w:style>
  <w:style w:type="character" w:customStyle="1" w:styleId="WW8Num114z0">
    <w:name w:val="WW8Num114z0"/>
    <w:rsid w:val="00B12FEA"/>
    <w:rPr>
      <w:rFonts w:ascii="Wingdings" w:hAnsi="Wingdings"/>
    </w:rPr>
  </w:style>
  <w:style w:type="character" w:customStyle="1" w:styleId="WW8Num115z0">
    <w:name w:val="WW8Num115z0"/>
    <w:rsid w:val="00B12FEA"/>
    <w:rPr>
      <w:b/>
    </w:rPr>
  </w:style>
  <w:style w:type="character" w:customStyle="1" w:styleId="WW8Num117z0">
    <w:name w:val="WW8Num117z0"/>
    <w:rsid w:val="00B12FEA"/>
    <w:rPr>
      <w:rFonts w:ascii="Wingdings" w:hAnsi="Wingdings"/>
    </w:rPr>
  </w:style>
  <w:style w:type="character" w:customStyle="1" w:styleId="WW8Num117z1">
    <w:name w:val="WW8Num117z1"/>
    <w:rsid w:val="00B12FEA"/>
    <w:rPr>
      <w:rFonts w:ascii="Courier New" w:hAnsi="Courier New" w:cs="Courier New"/>
    </w:rPr>
  </w:style>
  <w:style w:type="character" w:customStyle="1" w:styleId="WW8Num117z3">
    <w:name w:val="WW8Num117z3"/>
    <w:rsid w:val="00B12FEA"/>
    <w:rPr>
      <w:rFonts w:ascii="Symbol" w:hAnsi="Symbol"/>
    </w:rPr>
  </w:style>
  <w:style w:type="character" w:customStyle="1" w:styleId="WW8Num118z0">
    <w:name w:val="WW8Num118z0"/>
    <w:rsid w:val="00B12FEA"/>
    <w:rPr>
      <w:rFonts w:ascii="Symbol" w:hAnsi="Symbol"/>
    </w:rPr>
  </w:style>
  <w:style w:type="character" w:customStyle="1" w:styleId="WW8Num118z1">
    <w:name w:val="WW8Num118z1"/>
    <w:rsid w:val="00B12FEA"/>
    <w:rPr>
      <w:rFonts w:ascii="Courier New" w:hAnsi="Courier New"/>
    </w:rPr>
  </w:style>
  <w:style w:type="character" w:customStyle="1" w:styleId="WW8Num118z2">
    <w:name w:val="WW8Num118z2"/>
    <w:rsid w:val="00B12FEA"/>
    <w:rPr>
      <w:rFonts w:ascii="Wingdings" w:hAnsi="Wingdings"/>
    </w:rPr>
  </w:style>
  <w:style w:type="character" w:customStyle="1" w:styleId="WW8Num120z0">
    <w:name w:val="WW8Num120z0"/>
    <w:rsid w:val="00B12FEA"/>
    <w:rPr>
      <w:rFonts w:ascii="Symbol" w:hAnsi="Symbol"/>
      <w:color w:val="5F5F5F"/>
    </w:rPr>
  </w:style>
  <w:style w:type="character" w:customStyle="1" w:styleId="WW8Num120z1">
    <w:name w:val="WW8Num120z1"/>
    <w:rsid w:val="00B12FEA"/>
    <w:rPr>
      <w:rFonts w:ascii="Courier New" w:hAnsi="Courier New"/>
    </w:rPr>
  </w:style>
  <w:style w:type="character" w:customStyle="1" w:styleId="WW8Num120z2">
    <w:name w:val="WW8Num120z2"/>
    <w:rsid w:val="00B12FEA"/>
    <w:rPr>
      <w:rFonts w:ascii="Wingdings" w:hAnsi="Wingdings"/>
    </w:rPr>
  </w:style>
  <w:style w:type="character" w:customStyle="1" w:styleId="WW8Num120z3">
    <w:name w:val="WW8Num120z3"/>
    <w:rsid w:val="00B12FEA"/>
    <w:rPr>
      <w:rFonts w:ascii="Symbol" w:hAnsi="Symbol"/>
    </w:rPr>
  </w:style>
  <w:style w:type="character" w:customStyle="1" w:styleId="WW8Num121z0">
    <w:name w:val="WW8Num121z0"/>
    <w:rsid w:val="00B12FEA"/>
    <w:rPr>
      <w:b/>
    </w:rPr>
  </w:style>
  <w:style w:type="character" w:customStyle="1" w:styleId="WW8Num123z0">
    <w:name w:val="WW8Num123z0"/>
    <w:rsid w:val="00B12FEA"/>
    <w:rPr>
      <w:rFonts w:ascii="Symbol" w:hAnsi="Symbol"/>
    </w:rPr>
  </w:style>
  <w:style w:type="character" w:customStyle="1" w:styleId="WW8Num123z1">
    <w:name w:val="WW8Num123z1"/>
    <w:rsid w:val="00B12FEA"/>
    <w:rPr>
      <w:b w:val="0"/>
    </w:rPr>
  </w:style>
  <w:style w:type="character" w:customStyle="1" w:styleId="WW8Num123z2">
    <w:name w:val="WW8Num123z2"/>
    <w:rsid w:val="00B12FEA"/>
    <w:rPr>
      <w:rFonts w:ascii="Wingdings" w:hAnsi="Wingdings"/>
    </w:rPr>
  </w:style>
  <w:style w:type="character" w:customStyle="1" w:styleId="WW8Num123z4">
    <w:name w:val="WW8Num123z4"/>
    <w:rsid w:val="00B12FEA"/>
    <w:rPr>
      <w:rFonts w:ascii="Courier New" w:hAnsi="Courier New" w:cs="Courier New"/>
    </w:rPr>
  </w:style>
  <w:style w:type="character" w:customStyle="1" w:styleId="WW8Num124z0">
    <w:name w:val="WW8Num124z0"/>
    <w:rsid w:val="00B12FEA"/>
    <w:rPr>
      <w:rFonts w:ascii="Symbol" w:hAnsi="Symbol"/>
      <w:color w:val="auto"/>
    </w:rPr>
  </w:style>
  <w:style w:type="character" w:customStyle="1" w:styleId="WW8Num124z1">
    <w:name w:val="WW8Num124z1"/>
    <w:rsid w:val="00B12FEA"/>
    <w:rPr>
      <w:rFonts w:ascii="Courier New" w:hAnsi="Courier New" w:cs="Courier New"/>
    </w:rPr>
  </w:style>
  <w:style w:type="character" w:customStyle="1" w:styleId="WW8Num124z2">
    <w:name w:val="WW8Num124z2"/>
    <w:rsid w:val="00B12FEA"/>
    <w:rPr>
      <w:rFonts w:ascii="Wingdings" w:hAnsi="Wingdings"/>
    </w:rPr>
  </w:style>
  <w:style w:type="character" w:customStyle="1" w:styleId="WW8Num124z3">
    <w:name w:val="WW8Num124z3"/>
    <w:rsid w:val="00B12FEA"/>
    <w:rPr>
      <w:rFonts w:ascii="Symbol" w:hAnsi="Symbol"/>
    </w:rPr>
  </w:style>
  <w:style w:type="character" w:customStyle="1" w:styleId="WW8Num125z0">
    <w:name w:val="WW8Num125z0"/>
    <w:rsid w:val="00B12FEA"/>
    <w:rPr>
      <w:rFonts w:ascii="Symbol" w:hAnsi="Symbol"/>
      <w:color w:val="auto"/>
    </w:rPr>
  </w:style>
  <w:style w:type="character" w:customStyle="1" w:styleId="WW8Num125z1">
    <w:name w:val="WW8Num125z1"/>
    <w:rsid w:val="00B12FEA"/>
    <w:rPr>
      <w:rFonts w:ascii="Courier New" w:hAnsi="Courier New" w:cs="Courier New"/>
    </w:rPr>
  </w:style>
  <w:style w:type="character" w:customStyle="1" w:styleId="WW8Num125z2">
    <w:name w:val="WW8Num125z2"/>
    <w:rsid w:val="00B12FEA"/>
    <w:rPr>
      <w:rFonts w:ascii="Wingdings" w:hAnsi="Wingdings"/>
    </w:rPr>
  </w:style>
  <w:style w:type="character" w:customStyle="1" w:styleId="WW8Num125z3">
    <w:name w:val="WW8Num125z3"/>
    <w:rsid w:val="00B12FEA"/>
    <w:rPr>
      <w:rFonts w:ascii="Symbol" w:hAnsi="Symbol"/>
    </w:rPr>
  </w:style>
  <w:style w:type="character" w:customStyle="1" w:styleId="WW8Num128z0">
    <w:name w:val="WW8Num128z0"/>
    <w:rsid w:val="00B12FEA"/>
    <w:rPr>
      <w:rFonts w:ascii="Symbol" w:hAnsi="Symbol"/>
    </w:rPr>
  </w:style>
  <w:style w:type="character" w:customStyle="1" w:styleId="WW8Num128z1">
    <w:name w:val="WW8Num128z1"/>
    <w:rsid w:val="00B12FEA"/>
    <w:rPr>
      <w:rFonts w:ascii="Courier New" w:hAnsi="Courier New" w:cs="Courier New"/>
    </w:rPr>
  </w:style>
  <w:style w:type="character" w:customStyle="1" w:styleId="WW8Num128z2">
    <w:name w:val="WW8Num128z2"/>
    <w:rsid w:val="00B12FEA"/>
    <w:rPr>
      <w:rFonts w:ascii="Wingdings" w:hAnsi="Wingdings"/>
    </w:rPr>
  </w:style>
  <w:style w:type="character" w:customStyle="1" w:styleId="WW8Num130z0">
    <w:name w:val="WW8Num130z0"/>
    <w:rsid w:val="00B12FEA"/>
    <w:rPr>
      <w:rFonts w:ascii="Wingdings" w:hAnsi="Wingdings"/>
      <w:sz w:val="24"/>
    </w:rPr>
  </w:style>
  <w:style w:type="character" w:customStyle="1" w:styleId="WW8Num130z1">
    <w:name w:val="WW8Num130z1"/>
    <w:rsid w:val="00B12FEA"/>
    <w:rPr>
      <w:rFonts w:ascii="Courier New" w:hAnsi="Courier New"/>
    </w:rPr>
  </w:style>
  <w:style w:type="character" w:customStyle="1" w:styleId="WW8Num130z2">
    <w:name w:val="WW8Num130z2"/>
    <w:rsid w:val="00B12FEA"/>
    <w:rPr>
      <w:rFonts w:ascii="Wingdings" w:hAnsi="Wingdings"/>
    </w:rPr>
  </w:style>
  <w:style w:type="character" w:customStyle="1" w:styleId="WW8Num130z3">
    <w:name w:val="WW8Num130z3"/>
    <w:rsid w:val="00B12FEA"/>
    <w:rPr>
      <w:rFonts w:ascii="Symbol" w:hAnsi="Symbol"/>
    </w:rPr>
  </w:style>
  <w:style w:type="character" w:customStyle="1" w:styleId="WW8Num131z0">
    <w:name w:val="WW8Num131z0"/>
    <w:rsid w:val="00B12FEA"/>
    <w:rPr>
      <w:rFonts w:ascii="Symbol" w:hAnsi="Symbol"/>
      <w:color w:val="5F5F5F"/>
    </w:rPr>
  </w:style>
  <w:style w:type="character" w:customStyle="1" w:styleId="WW8Num131z1">
    <w:name w:val="WW8Num131z1"/>
    <w:rsid w:val="00B12FEA"/>
    <w:rPr>
      <w:rFonts w:ascii="Courier New" w:hAnsi="Courier New"/>
    </w:rPr>
  </w:style>
  <w:style w:type="character" w:customStyle="1" w:styleId="WW8Num131z2">
    <w:name w:val="WW8Num131z2"/>
    <w:rsid w:val="00B12FEA"/>
    <w:rPr>
      <w:rFonts w:ascii="Wingdings" w:hAnsi="Wingdings"/>
    </w:rPr>
  </w:style>
  <w:style w:type="character" w:customStyle="1" w:styleId="WW8Num131z3">
    <w:name w:val="WW8Num131z3"/>
    <w:rsid w:val="00B12FEA"/>
    <w:rPr>
      <w:rFonts w:ascii="Symbol" w:hAnsi="Symbol"/>
    </w:rPr>
  </w:style>
  <w:style w:type="character" w:customStyle="1" w:styleId="WW8Num132z0">
    <w:name w:val="WW8Num132z0"/>
    <w:rsid w:val="00B12FEA"/>
    <w:rPr>
      <w:rFonts w:ascii="Symbol" w:hAnsi="Symbol"/>
    </w:rPr>
  </w:style>
  <w:style w:type="character" w:customStyle="1" w:styleId="WW8Num132z1">
    <w:name w:val="WW8Num132z1"/>
    <w:rsid w:val="00B12FEA"/>
    <w:rPr>
      <w:rFonts w:ascii="Courier New" w:hAnsi="Courier New" w:cs="Courier New"/>
    </w:rPr>
  </w:style>
  <w:style w:type="character" w:customStyle="1" w:styleId="WW8Num132z2">
    <w:name w:val="WW8Num132z2"/>
    <w:rsid w:val="00B12FEA"/>
    <w:rPr>
      <w:rFonts w:ascii="Wingdings" w:hAnsi="Wingdings"/>
    </w:rPr>
  </w:style>
  <w:style w:type="character" w:customStyle="1" w:styleId="WW8Num135z2">
    <w:name w:val="WW8Num135z2"/>
    <w:rsid w:val="00B12FEA"/>
    <w:rPr>
      <w:b/>
    </w:rPr>
  </w:style>
  <w:style w:type="character" w:customStyle="1" w:styleId="WW8Num135z3">
    <w:name w:val="WW8Num135z3"/>
    <w:rsid w:val="00B12FEA"/>
    <w:rPr>
      <w:rFonts w:ascii="Symbol" w:hAnsi="Symbol"/>
    </w:rPr>
  </w:style>
  <w:style w:type="character" w:customStyle="1" w:styleId="WW8Num135z4">
    <w:name w:val="WW8Num135z4"/>
    <w:rsid w:val="00B12FEA"/>
    <w:rPr>
      <w:rFonts w:ascii="Courier New" w:hAnsi="Courier New"/>
    </w:rPr>
  </w:style>
  <w:style w:type="character" w:customStyle="1" w:styleId="WW8Num135z5">
    <w:name w:val="WW8Num135z5"/>
    <w:rsid w:val="00B12FEA"/>
    <w:rPr>
      <w:rFonts w:ascii="Wingdings" w:hAnsi="Wingdings"/>
    </w:rPr>
  </w:style>
  <w:style w:type="character" w:customStyle="1" w:styleId="WW8Num138z0">
    <w:name w:val="WW8Num138z0"/>
    <w:rsid w:val="00B12FEA"/>
    <w:rPr>
      <w:b/>
    </w:rPr>
  </w:style>
  <w:style w:type="character" w:customStyle="1" w:styleId="WW8Num142z0">
    <w:name w:val="WW8Num142z0"/>
    <w:rsid w:val="00B12FEA"/>
    <w:rPr>
      <w:b/>
    </w:rPr>
  </w:style>
  <w:style w:type="character" w:customStyle="1" w:styleId="WW8Num144z0">
    <w:name w:val="WW8Num144z0"/>
    <w:rsid w:val="00B12FEA"/>
    <w:rPr>
      <w:rFonts w:ascii="Wingdings" w:hAnsi="Wingdings"/>
    </w:rPr>
  </w:style>
  <w:style w:type="character" w:customStyle="1" w:styleId="WW8Num144z1">
    <w:name w:val="WW8Num144z1"/>
    <w:rsid w:val="00B12FEA"/>
    <w:rPr>
      <w:rFonts w:ascii="Courier New" w:hAnsi="Courier New" w:cs="Courier New"/>
    </w:rPr>
  </w:style>
  <w:style w:type="character" w:customStyle="1" w:styleId="WW8Num144z3">
    <w:name w:val="WW8Num144z3"/>
    <w:rsid w:val="00B12FEA"/>
    <w:rPr>
      <w:rFonts w:ascii="Symbol" w:hAnsi="Symbol"/>
    </w:rPr>
  </w:style>
  <w:style w:type="character" w:customStyle="1" w:styleId="WW8Num145z0">
    <w:name w:val="WW8Num145z0"/>
    <w:rsid w:val="00B12FEA"/>
    <w:rPr>
      <w:rFonts w:ascii="Wingdings" w:hAnsi="Wingdings"/>
      <w:sz w:val="32"/>
    </w:rPr>
  </w:style>
  <w:style w:type="character" w:customStyle="1" w:styleId="WW8Num145z2">
    <w:name w:val="WW8Num145z2"/>
    <w:rsid w:val="00B12FEA"/>
    <w:rPr>
      <w:rFonts w:ascii="Wingdings" w:hAnsi="Wingdings"/>
    </w:rPr>
  </w:style>
  <w:style w:type="character" w:customStyle="1" w:styleId="WW8Num145z3">
    <w:name w:val="WW8Num145z3"/>
    <w:rsid w:val="00B12FEA"/>
    <w:rPr>
      <w:rFonts w:ascii="Symbol" w:hAnsi="Symbol"/>
    </w:rPr>
  </w:style>
  <w:style w:type="character" w:customStyle="1" w:styleId="WW8Num145z4">
    <w:name w:val="WW8Num145z4"/>
    <w:rsid w:val="00B12FEA"/>
    <w:rPr>
      <w:rFonts w:ascii="Courier New" w:hAnsi="Courier New"/>
    </w:rPr>
  </w:style>
  <w:style w:type="character" w:customStyle="1" w:styleId="WW8Num146z0">
    <w:name w:val="WW8Num146z0"/>
    <w:rsid w:val="00B12FEA"/>
    <w:rPr>
      <w:b w:val="0"/>
    </w:rPr>
  </w:style>
  <w:style w:type="character" w:customStyle="1" w:styleId="WW8Num147z0">
    <w:name w:val="WW8Num147z0"/>
    <w:rsid w:val="00B12FEA"/>
    <w:rPr>
      <w:rFonts w:ascii="Arial" w:hAnsi="Arial"/>
      <w:b/>
      <w:i w:val="0"/>
    </w:rPr>
  </w:style>
  <w:style w:type="character" w:customStyle="1" w:styleId="WW8Num148z0">
    <w:name w:val="WW8Num148z0"/>
    <w:rsid w:val="00B12FEA"/>
    <w:rPr>
      <w:b w:val="0"/>
    </w:rPr>
  </w:style>
  <w:style w:type="character" w:customStyle="1" w:styleId="WW8Num149z0">
    <w:name w:val="WW8Num149z0"/>
    <w:rsid w:val="00B12FEA"/>
    <w:rPr>
      <w:rFonts w:ascii="Wingdings" w:hAnsi="Wingdings"/>
    </w:rPr>
  </w:style>
  <w:style w:type="character" w:customStyle="1" w:styleId="WW8Num149z1">
    <w:name w:val="WW8Num149z1"/>
    <w:rsid w:val="00B12FEA"/>
    <w:rPr>
      <w:rFonts w:ascii="Courier New" w:hAnsi="Courier New"/>
    </w:rPr>
  </w:style>
  <w:style w:type="character" w:customStyle="1" w:styleId="WW8Num149z3">
    <w:name w:val="WW8Num149z3"/>
    <w:rsid w:val="00B12FEA"/>
    <w:rPr>
      <w:rFonts w:ascii="Symbol" w:hAnsi="Symbol"/>
    </w:rPr>
  </w:style>
  <w:style w:type="character" w:customStyle="1" w:styleId="WW8Num152z0">
    <w:name w:val="WW8Num152z0"/>
    <w:rsid w:val="00B12FEA"/>
    <w:rPr>
      <w:rFonts w:ascii="Symbol" w:hAnsi="Symbol"/>
      <w:color w:val="auto"/>
    </w:rPr>
  </w:style>
  <w:style w:type="character" w:customStyle="1" w:styleId="WW8Num152z1">
    <w:name w:val="WW8Num152z1"/>
    <w:rsid w:val="00B12FEA"/>
    <w:rPr>
      <w:rFonts w:ascii="Courier New" w:hAnsi="Courier New" w:cs="Courier New"/>
    </w:rPr>
  </w:style>
  <w:style w:type="character" w:customStyle="1" w:styleId="WW8Num152z2">
    <w:name w:val="WW8Num152z2"/>
    <w:rsid w:val="00B12FEA"/>
    <w:rPr>
      <w:rFonts w:ascii="Wingdings" w:hAnsi="Wingdings"/>
    </w:rPr>
  </w:style>
  <w:style w:type="character" w:customStyle="1" w:styleId="WW8Num152z3">
    <w:name w:val="WW8Num152z3"/>
    <w:rsid w:val="00B12FEA"/>
    <w:rPr>
      <w:rFonts w:ascii="Symbol" w:hAnsi="Symbol"/>
    </w:rPr>
  </w:style>
  <w:style w:type="character" w:customStyle="1" w:styleId="WW8Num153z0">
    <w:name w:val="WW8Num153z0"/>
    <w:rsid w:val="00B12FEA"/>
    <w:rPr>
      <w:rFonts w:ascii="Symbol" w:hAnsi="Symbol"/>
    </w:rPr>
  </w:style>
  <w:style w:type="character" w:customStyle="1" w:styleId="WW8Num153z1">
    <w:name w:val="WW8Num153z1"/>
    <w:rsid w:val="00B12FEA"/>
    <w:rPr>
      <w:rFonts w:ascii="Courier New" w:hAnsi="Courier New"/>
    </w:rPr>
  </w:style>
  <w:style w:type="character" w:customStyle="1" w:styleId="WW8Num153z2">
    <w:name w:val="WW8Num153z2"/>
    <w:rsid w:val="00B12FEA"/>
    <w:rPr>
      <w:rFonts w:ascii="Wingdings" w:hAnsi="Wingdings"/>
    </w:rPr>
  </w:style>
  <w:style w:type="character" w:customStyle="1" w:styleId="WW8Num154z3">
    <w:name w:val="WW8Num154z3"/>
    <w:rsid w:val="00B12FEA"/>
    <w:rPr>
      <w:sz w:val="22"/>
      <w:szCs w:val="22"/>
    </w:rPr>
  </w:style>
  <w:style w:type="character" w:customStyle="1" w:styleId="WW8Num157z0">
    <w:name w:val="WW8Num157z0"/>
    <w:rsid w:val="00B12FEA"/>
    <w:rPr>
      <w:rFonts w:ascii="Symbol" w:hAnsi="Symbol"/>
      <w:sz w:val="20"/>
    </w:rPr>
  </w:style>
  <w:style w:type="character" w:customStyle="1" w:styleId="WW8Num157z1">
    <w:name w:val="WW8Num157z1"/>
    <w:rsid w:val="00B12FEA"/>
    <w:rPr>
      <w:rFonts w:ascii="Courier New" w:hAnsi="Courier New"/>
      <w:sz w:val="20"/>
    </w:rPr>
  </w:style>
  <w:style w:type="character" w:customStyle="1" w:styleId="WW8Num157z2">
    <w:name w:val="WW8Num157z2"/>
    <w:rsid w:val="00B12FEA"/>
    <w:rPr>
      <w:rFonts w:ascii="Wingdings" w:hAnsi="Wingdings"/>
      <w:sz w:val="20"/>
    </w:rPr>
  </w:style>
  <w:style w:type="character" w:customStyle="1" w:styleId="WW8Num158z0">
    <w:name w:val="WW8Num158z0"/>
    <w:rsid w:val="00B12FEA"/>
    <w:rPr>
      <w:rFonts w:ascii="Symbol" w:hAnsi="Symbol"/>
    </w:rPr>
  </w:style>
  <w:style w:type="character" w:customStyle="1" w:styleId="WW8Num158z1">
    <w:name w:val="WW8Num158z1"/>
    <w:rsid w:val="00B12FEA"/>
    <w:rPr>
      <w:rFonts w:ascii="Courier New" w:hAnsi="Courier New"/>
    </w:rPr>
  </w:style>
  <w:style w:type="character" w:customStyle="1" w:styleId="WW8Num158z2">
    <w:name w:val="WW8Num158z2"/>
    <w:rsid w:val="00B12FEA"/>
    <w:rPr>
      <w:rFonts w:ascii="Wingdings" w:hAnsi="Wingdings"/>
    </w:rPr>
  </w:style>
  <w:style w:type="character" w:customStyle="1" w:styleId="WW8Num159z0">
    <w:name w:val="WW8Num159z0"/>
    <w:rsid w:val="00B12FEA"/>
    <w:rPr>
      <w:rFonts w:ascii="Symbol" w:hAnsi="Symbol"/>
      <w:color w:val="auto"/>
    </w:rPr>
  </w:style>
  <w:style w:type="character" w:customStyle="1" w:styleId="WW8Num160z0">
    <w:name w:val="WW8Num160z0"/>
    <w:rsid w:val="00B12FEA"/>
    <w:rPr>
      <w:rFonts w:ascii="Symbol" w:hAnsi="Symbol"/>
    </w:rPr>
  </w:style>
  <w:style w:type="character" w:customStyle="1" w:styleId="WW8Num160z1">
    <w:name w:val="WW8Num160z1"/>
    <w:rsid w:val="00B12FEA"/>
    <w:rPr>
      <w:rFonts w:ascii="Courier New" w:hAnsi="Courier New" w:cs="Courier New"/>
    </w:rPr>
  </w:style>
  <w:style w:type="character" w:customStyle="1" w:styleId="WW8Num160z2">
    <w:name w:val="WW8Num160z2"/>
    <w:rsid w:val="00B12FEA"/>
    <w:rPr>
      <w:rFonts w:ascii="Wingdings" w:hAnsi="Wingdings"/>
    </w:rPr>
  </w:style>
  <w:style w:type="character" w:customStyle="1" w:styleId="WW8Num162z0">
    <w:name w:val="WW8Num162z0"/>
    <w:rsid w:val="00B12FEA"/>
    <w:rPr>
      <w:rFonts w:ascii="Symbol" w:hAnsi="Symbol"/>
    </w:rPr>
  </w:style>
  <w:style w:type="character" w:customStyle="1" w:styleId="WW8Num162z1">
    <w:name w:val="WW8Num162z1"/>
    <w:rsid w:val="00B12FEA"/>
    <w:rPr>
      <w:rFonts w:ascii="Courier New" w:hAnsi="Courier New" w:cs="Courier New"/>
    </w:rPr>
  </w:style>
  <w:style w:type="character" w:customStyle="1" w:styleId="WW8Num162z2">
    <w:name w:val="WW8Num162z2"/>
    <w:rsid w:val="00B12FEA"/>
    <w:rPr>
      <w:rFonts w:ascii="Wingdings" w:hAnsi="Wingdings"/>
    </w:rPr>
  </w:style>
  <w:style w:type="character" w:customStyle="1" w:styleId="WW8Num163z0">
    <w:name w:val="WW8Num163z0"/>
    <w:rsid w:val="00B12FEA"/>
    <w:rPr>
      <w:rFonts w:ascii="Wingdings" w:hAnsi="Wingdings"/>
    </w:rPr>
  </w:style>
  <w:style w:type="character" w:customStyle="1" w:styleId="WW8Num163z1">
    <w:name w:val="WW8Num163z1"/>
    <w:rsid w:val="00B12FEA"/>
    <w:rPr>
      <w:rFonts w:ascii="Courier New" w:hAnsi="Courier New"/>
    </w:rPr>
  </w:style>
  <w:style w:type="character" w:customStyle="1" w:styleId="WW8Num163z3">
    <w:name w:val="WW8Num163z3"/>
    <w:rsid w:val="00B12FEA"/>
    <w:rPr>
      <w:rFonts w:ascii="Symbol" w:hAnsi="Symbol"/>
    </w:rPr>
  </w:style>
  <w:style w:type="character" w:customStyle="1" w:styleId="WW8Num166z0">
    <w:name w:val="WW8Num166z0"/>
    <w:rsid w:val="00B12FEA"/>
    <w:rPr>
      <w:rFonts w:ascii="Wingdings" w:hAnsi="Wingdings"/>
    </w:rPr>
  </w:style>
  <w:style w:type="character" w:customStyle="1" w:styleId="WW8Num166z1">
    <w:name w:val="WW8Num166z1"/>
    <w:rsid w:val="00B12FEA"/>
    <w:rPr>
      <w:rFonts w:ascii="Courier New" w:hAnsi="Courier New" w:cs="Courier New"/>
    </w:rPr>
  </w:style>
  <w:style w:type="character" w:customStyle="1" w:styleId="WW8Num166z3">
    <w:name w:val="WW8Num166z3"/>
    <w:rsid w:val="00B12FEA"/>
    <w:rPr>
      <w:rFonts w:ascii="Symbol" w:hAnsi="Symbol"/>
    </w:rPr>
  </w:style>
  <w:style w:type="character" w:customStyle="1" w:styleId="WW8Num167z0">
    <w:name w:val="WW8Num167z0"/>
    <w:rsid w:val="00B12FEA"/>
    <w:rPr>
      <w:b w:val="0"/>
    </w:rPr>
  </w:style>
  <w:style w:type="character" w:customStyle="1" w:styleId="WW8Num170z0">
    <w:name w:val="WW8Num170z0"/>
    <w:rsid w:val="00B12FEA"/>
    <w:rPr>
      <w:rFonts w:ascii="Symbol" w:hAnsi="Symbol" w:cs="Times New Roman"/>
    </w:rPr>
  </w:style>
  <w:style w:type="character" w:customStyle="1" w:styleId="WW8Num170z1">
    <w:name w:val="WW8Num170z1"/>
    <w:rsid w:val="00B12FEA"/>
    <w:rPr>
      <w:rFonts w:ascii="Courier New" w:hAnsi="Courier New" w:cs="Courier New"/>
    </w:rPr>
  </w:style>
  <w:style w:type="character" w:customStyle="1" w:styleId="WW8Num170z2">
    <w:name w:val="WW8Num170z2"/>
    <w:rsid w:val="00B12FEA"/>
    <w:rPr>
      <w:rFonts w:ascii="Wingdings" w:hAnsi="Wingdings" w:cs="Times New Roman"/>
    </w:rPr>
  </w:style>
  <w:style w:type="character" w:customStyle="1" w:styleId="WW8Num172z0">
    <w:name w:val="WW8Num172z0"/>
    <w:rsid w:val="00B12FEA"/>
    <w:rPr>
      <w:rFonts w:ascii="Symbol" w:hAnsi="Symbol"/>
    </w:rPr>
  </w:style>
  <w:style w:type="character" w:customStyle="1" w:styleId="WW8Num172z1">
    <w:name w:val="WW8Num172z1"/>
    <w:rsid w:val="00B12FEA"/>
    <w:rPr>
      <w:rFonts w:ascii="Courier New" w:hAnsi="Courier New" w:cs="Courier New"/>
    </w:rPr>
  </w:style>
  <w:style w:type="character" w:customStyle="1" w:styleId="WW8Num172z2">
    <w:name w:val="WW8Num172z2"/>
    <w:rsid w:val="00B12FEA"/>
    <w:rPr>
      <w:rFonts w:ascii="Wingdings" w:hAnsi="Wingdings"/>
    </w:rPr>
  </w:style>
  <w:style w:type="character" w:customStyle="1" w:styleId="WW8Num173z0">
    <w:name w:val="WW8Num173z0"/>
    <w:rsid w:val="00B12FEA"/>
    <w:rPr>
      <w:rFonts w:ascii="Symbol" w:hAnsi="Symbol"/>
    </w:rPr>
  </w:style>
  <w:style w:type="character" w:customStyle="1" w:styleId="WW8Num173z1">
    <w:name w:val="WW8Num173z1"/>
    <w:rsid w:val="00B12FEA"/>
    <w:rPr>
      <w:rFonts w:ascii="Courier New" w:hAnsi="Courier New"/>
    </w:rPr>
  </w:style>
  <w:style w:type="character" w:customStyle="1" w:styleId="WW8Num173z2">
    <w:name w:val="WW8Num173z2"/>
    <w:rsid w:val="00B12FEA"/>
    <w:rPr>
      <w:rFonts w:ascii="Wingdings" w:hAnsi="Wingdings"/>
    </w:rPr>
  </w:style>
  <w:style w:type="character" w:customStyle="1" w:styleId="WW8Num174z0">
    <w:name w:val="WW8Num174z0"/>
    <w:rsid w:val="00B12FEA"/>
    <w:rPr>
      <w:b w:val="0"/>
      <w:i w:val="0"/>
    </w:rPr>
  </w:style>
  <w:style w:type="character" w:customStyle="1" w:styleId="WW8Num175z0">
    <w:name w:val="WW8Num175z0"/>
    <w:rsid w:val="00B12FEA"/>
    <w:rPr>
      <w:rFonts w:ascii="Wingdings" w:hAnsi="Wingdings"/>
    </w:rPr>
  </w:style>
  <w:style w:type="character" w:customStyle="1" w:styleId="WW8Num175z1">
    <w:name w:val="WW8Num175z1"/>
    <w:rsid w:val="00B12FEA"/>
    <w:rPr>
      <w:rFonts w:ascii="Courier New" w:hAnsi="Courier New"/>
    </w:rPr>
  </w:style>
  <w:style w:type="character" w:customStyle="1" w:styleId="WW8Num175z3">
    <w:name w:val="WW8Num175z3"/>
    <w:rsid w:val="00B12FEA"/>
    <w:rPr>
      <w:rFonts w:ascii="Symbol" w:hAnsi="Symbol"/>
    </w:rPr>
  </w:style>
  <w:style w:type="character" w:customStyle="1" w:styleId="WW8Num176z0">
    <w:name w:val="WW8Num176z0"/>
    <w:rsid w:val="00B12FEA"/>
    <w:rPr>
      <w:rFonts w:ascii="Symbol" w:hAnsi="Symbol"/>
    </w:rPr>
  </w:style>
  <w:style w:type="character" w:customStyle="1" w:styleId="WW8Num176z1">
    <w:name w:val="WW8Num176z1"/>
    <w:rsid w:val="00B12FEA"/>
    <w:rPr>
      <w:rFonts w:ascii="Courier New" w:hAnsi="Courier New" w:cs="Courier New"/>
    </w:rPr>
  </w:style>
  <w:style w:type="character" w:customStyle="1" w:styleId="WW8Num176z2">
    <w:name w:val="WW8Num176z2"/>
    <w:rsid w:val="00B12FEA"/>
    <w:rPr>
      <w:rFonts w:ascii="Wingdings" w:hAnsi="Wingdings"/>
    </w:rPr>
  </w:style>
  <w:style w:type="character" w:customStyle="1" w:styleId="WW8Num177z0">
    <w:name w:val="WW8Num177z0"/>
    <w:rsid w:val="00B12FEA"/>
    <w:rPr>
      <w:b/>
    </w:rPr>
  </w:style>
  <w:style w:type="character" w:customStyle="1" w:styleId="WW8Num178z0">
    <w:name w:val="WW8Num178z0"/>
    <w:rsid w:val="00B12FEA"/>
    <w:rPr>
      <w:rFonts w:ascii="Symbol" w:hAnsi="Symbol"/>
      <w:color w:val="auto"/>
    </w:rPr>
  </w:style>
  <w:style w:type="character" w:customStyle="1" w:styleId="WW8Num178z1">
    <w:name w:val="WW8Num178z1"/>
    <w:rsid w:val="00B12FEA"/>
    <w:rPr>
      <w:rFonts w:ascii="Courier New" w:hAnsi="Courier New" w:cs="Courier New"/>
    </w:rPr>
  </w:style>
  <w:style w:type="character" w:customStyle="1" w:styleId="WW8Num178z2">
    <w:name w:val="WW8Num178z2"/>
    <w:rsid w:val="00B12FEA"/>
    <w:rPr>
      <w:rFonts w:ascii="Wingdings" w:hAnsi="Wingdings"/>
    </w:rPr>
  </w:style>
  <w:style w:type="character" w:customStyle="1" w:styleId="WW8Num178z3">
    <w:name w:val="WW8Num178z3"/>
    <w:rsid w:val="00B12FEA"/>
    <w:rPr>
      <w:rFonts w:ascii="Symbol" w:hAnsi="Symbol"/>
    </w:rPr>
  </w:style>
  <w:style w:type="character" w:customStyle="1" w:styleId="WW8Num179z0">
    <w:name w:val="WW8Num179z0"/>
    <w:rsid w:val="00B12FEA"/>
    <w:rPr>
      <w:rFonts w:ascii="Wingdings" w:hAnsi="Wingdings"/>
    </w:rPr>
  </w:style>
  <w:style w:type="character" w:customStyle="1" w:styleId="WW8Num179z1">
    <w:name w:val="WW8Num179z1"/>
    <w:rsid w:val="00B12FEA"/>
    <w:rPr>
      <w:rFonts w:ascii="Courier New" w:hAnsi="Courier New" w:cs="Courier New"/>
    </w:rPr>
  </w:style>
  <w:style w:type="character" w:customStyle="1" w:styleId="WW8Num179z3">
    <w:name w:val="WW8Num179z3"/>
    <w:rsid w:val="00B12FEA"/>
    <w:rPr>
      <w:rFonts w:ascii="Symbol" w:hAnsi="Symbol"/>
    </w:rPr>
  </w:style>
  <w:style w:type="character" w:customStyle="1" w:styleId="WW8Num180z0">
    <w:name w:val="WW8Num180z0"/>
    <w:rsid w:val="00B12FEA"/>
    <w:rPr>
      <w:rFonts w:ascii="Symbol" w:hAnsi="Symbol"/>
      <w:color w:val="auto"/>
    </w:rPr>
  </w:style>
  <w:style w:type="character" w:customStyle="1" w:styleId="WW8Num180z1">
    <w:name w:val="WW8Num180z1"/>
    <w:rsid w:val="00B12FEA"/>
    <w:rPr>
      <w:rFonts w:ascii="Courier New" w:hAnsi="Courier New" w:cs="Courier New"/>
    </w:rPr>
  </w:style>
  <w:style w:type="character" w:customStyle="1" w:styleId="WW8Num180z2">
    <w:name w:val="WW8Num180z2"/>
    <w:rsid w:val="00B12FEA"/>
    <w:rPr>
      <w:rFonts w:ascii="Wingdings" w:hAnsi="Wingdings"/>
    </w:rPr>
  </w:style>
  <w:style w:type="character" w:customStyle="1" w:styleId="WW8Num180z3">
    <w:name w:val="WW8Num180z3"/>
    <w:rsid w:val="00B12FEA"/>
    <w:rPr>
      <w:rFonts w:ascii="Symbol" w:hAnsi="Symbol"/>
    </w:rPr>
  </w:style>
  <w:style w:type="character" w:customStyle="1" w:styleId="WW8Num185z0">
    <w:name w:val="WW8Num185z0"/>
    <w:rsid w:val="00B12FEA"/>
    <w:rPr>
      <w:rFonts w:ascii="Symbol" w:hAnsi="Symbol"/>
    </w:rPr>
  </w:style>
  <w:style w:type="character" w:customStyle="1" w:styleId="WW8Num185z1">
    <w:name w:val="WW8Num185z1"/>
    <w:rsid w:val="00B12FEA"/>
    <w:rPr>
      <w:rFonts w:ascii="Courier New" w:hAnsi="Courier New" w:cs="Courier New"/>
    </w:rPr>
  </w:style>
  <w:style w:type="character" w:customStyle="1" w:styleId="WW8Num185z2">
    <w:name w:val="WW8Num185z2"/>
    <w:rsid w:val="00B12FEA"/>
    <w:rPr>
      <w:rFonts w:ascii="Wingdings" w:hAnsi="Wingdings"/>
    </w:rPr>
  </w:style>
  <w:style w:type="character" w:customStyle="1" w:styleId="WW8Num186z1">
    <w:name w:val="WW8Num186z1"/>
    <w:rsid w:val="00B12FEA"/>
    <w:rPr>
      <w:b w:val="0"/>
    </w:rPr>
  </w:style>
  <w:style w:type="character" w:customStyle="1" w:styleId="WW8Num187z0">
    <w:name w:val="WW8Num187z0"/>
    <w:rsid w:val="00B12FEA"/>
    <w:rPr>
      <w:rFonts w:ascii="Symbol" w:hAnsi="Symbol"/>
    </w:rPr>
  </w:style>
  <w:style w:type="character" w:customStyle="1" w:styleId="WW8Num187z1">
    <w:name w:val="WW8Num187z1"/>
    <w:rsid w:val="00B12FEA"/>
    <w:rPr>
      <w:rFonts w:ascii="Courier New" w:hAnsi="Courier New"/>
    </w:rPr>
  </w:style>
  <w:style w:type="character" w:customStyle="1" w:styleId="WW8Num187z2">
    <w:name w:val="WW8Num187z2"/>
    <w:rsid w:val="00B12FEA"/>
    <w:rPr>
      <w:rFonts w:ascii="Wingdings" w:hAnsi="Wingdings"/>
    </w:rPr>
  </w:style>
  <w:style w:type="character" w:customStyle="1" w:styleId="WW8Num188z0">
    <w:name w:val="WW8Num188z0"/>
    <w:rsid w:val="00B12FEA"/>
    <w:rPr>
      <w:b/>
    </w:rPr>
  </w:style>
  <w:style w:type="character" w:customStyle="1" w:styleId="WW8Num189z0">
    <w:name w:val="WW8Num189z0"/>
    <w:rsid w:val="00B12FEA"/>
    <w:rPr>
      <w:rFonts w:ascii="Symbol" w:hAnsi="Symbol"/>
    </w:rPr>
  </w:style>
  <w:style w:type="character" w:customStyle="1" w:styleId="WW8Num189z1">
    <w:name w:val="WW8Num189z1"/>
    <w:rsid w:val="00B12FEA"/>
    <w:rPr>
      <w:rFonts w:ascii="Courier New" w:hAnsi="Courier New"/>
    </w:rPr>
  </w:style>
  <w:style w:type="character" w:customStyle="1" w:styleId="WW8Num189z2">
    <w:name w:val="WW8Num189z2"/>
    <w:rsid w:val="00B12FEA"/>
    <w:rPr>
      <w:rFonts w:ascii="Wingdings" w:hAnsi="Wingdings"/>
    </w:rPr>
  </w:style>
  <w:style w:type="character" w:customStyle="1" w:styleId="WW8Num191z0">
    <w:name w:val="WW8Num191z0"/>
    <w:rsid w:val="00B12FEA"/>
    <w:rPr>
      <w:rFonts w:ascii="Symbol" w:hAnsi="Symbol"/>
      <w:sz w:val="20"/>
    </w:rPr>
  </w:style>
  <w:style w:type="character" w:customStyle="1" w:styleId="WW8Num191z1">
    <w:name w:val="WW8Num191z1"/>
    <w:rsid w:val="00B12FEA"/>
    <w:rPr>
      <w:rFonts w:ascii="Courier New" w:hAnsi="Courier New"/>
      <w:sz w:val="20"/>
    </w:rPr>
  </w:style>
  <w:style w:type="character" w:customStyle="1" w:styleId="WW8Num191z2">
    <w:name w:val="WW8Num191z2"/>
    <w:rsid w:val="00B12FEA"/>
    <w:rPr>
      <w:rFonts w:ascii="Wingdings" w:hAnsi="Wingdings"/>
      <w:sz w:val="20"/>
    </w:rPr>
  </w:style>
  <w:style w:type="character" w:customStyle="1" w:styleId="WW8Num192z0">
    <w:name w:val="WW8Num192z0"/>
    <w:rsid w:val="00B12FEA"/>
    <w:rPr>
      <w:rFonts w:ascii="Symbol" w:hAnsi="Symbol"/>
      <w:color w:val="auto"/>
    </w:rPr>
  </w:style>
  <w:style w:type="character" w:customStyle="1" w:styleId="WW8Num192z1">
    <w:name w:val="WW8Num192z1"/>
    <w:rsid w:val="00B12FEA"/>
    <w:rPr>
      <w:rFonts w:ascii="Courier New" w:hAnsi="Courier New" w:cs="Courier New"/>
    </w:rPr>
  </w:style>
  <w:style w:type="character" w:customStyle="1" w:styleId="WW8Num192z2">
    <w:name w:val="WW8Num192z2"/>
    <w:rsid w:val="00B12FEA"/>
    <w:rPr>
      <w:rFonts w:ascii="Wingdings" w:hAnsi="Wingdings"/>
    </w:rPr>
  </w:style>
  <w:style w:type="character" w:customStyle="1" w:styleId="WW8Num192z3">
    <w:name w:val="WW8Num192z3"/>
    <w:rsid w:val="00B12FEA"/>
    <w:rPr>
      <w:rFonts w:ascii="Symbol" w:hAnsi="Symbol"/>
    </w:rPr>
  </w:style>
  <w:style w:type="character" w:customStyle="1" w:styleId="WW8Num193z0">
    <w:name w:val="WW8Num193z0"/>
    <w:rsid w:val="00B12FEA"/>
    <w:rPr>
      <w:b w:val="0"/>
    </w:rPr>
  </w:style>
  <w:style w:type="character" w:customStyle="1" w:styleId="WW8Num194z1">
    <w:name w:val="WW8Num194z1"/>
    <w:rsid w:val="00B12FEA"/>
    <w:rPr>
      <w:b/>
    </w:rPr>
  </w:style>
  <w:style w:type="character" w:customStyle="1" w:styleId="WW8Num195z0">
    <w:name w:val="WW8Num195z0"/>
    <w:rsid w:val="00B12FEA"/>
    <w:rPr>
      <w:b w:val="0"/>
    </w:rPr>
  </w:style>
  <w:style w:type="character" w:customStyle="1" w:styleId="WW8Num196z0">
    <w:name w:val="WW8Num196z0"/>
    <w:rsid w:val="00B12FEA"/>
    <w:rPr>
      <w:rFonts w:ascii="Symbol" w:hAnsi="Symbol"/>
      <w:color w:val="auto"/>
    </w:rPr>
  </w:style>
  <w:style w:type="character" w:customStyle="1" w:styleId="WW8Num196z1">
    <w:name w:val="WW8Num196z1"/>
    <w:rsid w:val="00B12FEA"/>
    <w:rPr>
      <w:rFonts w:ascii="Courier New" w:hAnsi="Courier New" w:cs="Courier New"/>
    </w:rPr>
  </w:style>
  <w:style w:type="character" w:customStyle="1" w:styleId="WW8Num196z2">
    <w:name w:val="WW8Num196z2"/>
    <w:rsid w:val="00B12FEA"/>
    <w:rPr>
      <w:rFonts w:ascii="Wingdings" w:hAnsi="Wingdings"/>
    </w:rPr>
  </w:style>
  <w:style w:type="character" w:customStyle="1" w:styleId="WW8Num196z3">
    <w:name w:val="WW8Num196z3"/>
    <w:rsid w:val="00B12FEA"/>
    <w:rPr>
      <w:rFonts w:ascii="Symbol" w:hAnsi="Symbol"/>
    </w:rPr>
  </w:style>
  <w:style w:type="character" w:customStyle="1" w:styleId="WW8Num198z1">
    <w:name w:val="WW8Num198z1"/>
    <w:rsid w:val="00B12FEA"/>
    <w:rPr>
      <w:b w:val="0"/>
    </w:rPr>
  </w:style>
  <w:style w:type="character" w:customStyle="1" w:styleId="WW8Num201z0">
    <w:name w:val="WW8Num201z0"/>
    <w:rsid w:val="00B12FEA"/>
    <w:rPr>
      <w:b w:val="0"/>
    </w:rPr>
  </w:style>
  <w:style w:type="character" w:customStyle="1" w:styleId="WW8Num203z0">
    <w:name w:val="WW8Num203z0"/>
    <w:rsid w:val="00B12FEA"/>
    <w:rPr>
      <w:b w:val="0"/>
    </w:rPr>
  </w:style>
  <w:style w:type="character" w:customStyle="1" w:styleId="WW8Num207z0">
    <w:name w:val="WW8Num207z0"/>
    <w:rsid w:val="00B12FEA"/>
    <w:rPr>
      <w:rFonts w:ascii="Symbol" w:hAnsi="Symbol"/>
    </w:rPr>
  </w:style>
  <w:style w:type="character" w:customStyle="1" w:styleId="WW8Num207z1">
    <w:name w:val="WW8Num207z1"/>
    <w:rsid w:val="00B12FEA"/>
    <w:rPr>
      <w:rFonts w:ascii="Courier New" w:hAnsi="Courier New" w:cs="Courier New"/>
    </w:rPr>
  </w:style>
  <w:style w:type="character" w:customStyle="1" w:styleId="WW8Num207z2">
    <w:name w:val="WW8Num207z2"/>
    <w:rsid w:val="00B12FEA"/>
    <w:rPr>
      <w:rFonts w:ascii="Wingdings" w:hAnsi="Wingdings"/>
    </w:rPr>
  </w:style>
  <w:style w:type="character" w:customStyle="1" w:styleId="WW8Num209z0">
    <w:name w:val="WW8Num209z0"/>
    <w:rsid w:val="00B12FEA"/>
    <w:rPr>
      <w:b w:val="0"/>
    </w:rPr>
  </w:style>
  <w:style w:type="character" w:customStyle="1" w:styleId="WW8Num210z0">
    <w:name w:val="WW8Num210z0"/>
    <w:rsid w:val="00B12FEA"/>
    <w:rPr>
      <w:b w:val="0"/>
    </w:rPr>
  </w:style>
  <w:style w:type="character" w:customStyle="1" w:styleId="WW8Num212z0">
    <w:name w:val="WW8Num212z0"/>
    <w:rsid w:val="00B12FEA"/>
    <w:rPr>
      <w:b/>
    </w:rPr>
  </w:style>
  <w:style w:type="character" w:customStyle="1" w:styleId="WW8Num215z0">
    <w:name w:val="WW8Num215z0"/>
    <w:rsid w:val="00B12FEA"/>
    <w:rPr>
      <w:rFonts w:ascii="Symbol" w:hAnsi="Symbol"/>
    </w:rPr>
  </w:style>
  <w:style w:type="character" w:customStyle="1" w:styleId="WW8Num215z1">
    <w:name w:val="WW8Num215z1"/>
    <w:rsid w:val="00B12FEA"/>
    <w:rPr>
      <w:rFonts w:ascii="Courier New" w:hAnsi="Courier New"/>
    </w:rPr>
  </w:style>
  <w:style w:type="character" w:customStyle="1" w:styleId="WW8Num215z2">
    <w:name w:val="WW8Num215z2"/>
    <w:rsid w:val="00B12FEA"/>
    <w:rPr>
      <w:rFonts w:ascii="Wingdings" w:hAnsi="Wingdings"/>
    </w:rPr>
  </w:style>
  <w:style w:type="character" w:customStyle="1" w:styleId="WW8Num217z0">
    <w:name w:val="WW8Num217z0"/>
    <w:rsid w:val="00B12FEA"/>
    <w:rPr>
      <w:rFonts w:ascii="Symbol" w:hAnsi="Symbol"/>
    </w:rPr>
  </w:style>
  <w:style w:type="character" w:customStyle="1" w:styleId="WW8Num217z1">
    <w:name w:val="WW8Num217z1"/>
    <w:rsid w:val="00B12FEA"/>
    <w:rPr>
      <w:rFonts w:ascii="Courier New" w:hAnsi="Courier New" w:cs="Courier New"/>
    </w:rPr>
  </w:style>
  <w:style w:type="character" w:customStyle="1" w:styleId="WW8Num217z2">
    <w:name w:val="WW8Num217z2"/>
    <w:rsid w:val="00B12FEA"/>
    <w:rPr>
      <w:rFonts w:ascii="Wingdings" w:hAnsi="Wingdings"/>
    </w:rPr>
  </w:style>
  <w:style w:type="character" w:customStyle="1" w:styleId="WW8Num218z0">
    <w:name w:val="WW8Num218z0"/>
    <w:rsid w:val="00B12FEA"/>
    <w:rPr>
      <w:b w:val="0"/>
    </w:rPr>
  </w:style>
  <w:style w:type="character" w:customStyle="1" w:styleId="WW8Num219z0">
    <w:name w:val="WW8Num219z0"/>
    <w:rsid w:val="00B12FEA"/>
    <w:rPr>
      <w:b w:val="0"/>
    </w:rPr>
  </w:style>
  <w:style w:type="character" w:customStyle="1" w:styleId="WW8Num220z0">
    <w:name w:val="WW8Num220z0"/>
    <w:rsid w:val="00B12FEA"/>
    <w:rPr>
      <w:rFonts w:ascii="Wingdings" w:hAnsi="Wingdings"/>
    </w:rPr>
  </w:style>
  <w:style w:type="character" w:customStyle="1" w:styleId="WW8Num220z1">
    <w:name w:val="WW8Num220z1"/>
    <w:rsid w:val="00B12FEA"/>
    <w:rPr>
      <w:rFonts w:ascii="Courier New" w:hAnsi="Courier New" w:cs="Courier New"/>
    </w:rPr>
  </w:style>
  <w:style w:type="character" w:customStyle="1" w:styleId="WW8Num220z3">
    <w:name w:val="WW8Num220z3"/>
    <w:rsid w:val="00B12FEA"/>
    <w:rPr>
      <w:rFonts w:ascii="Symbol" w:hAnsi="Symbol"/>
    </w:rPr>
  </w:style>
  <w:style w:type="character" w:customStyle="1" w:styleId="WW8Num221z0">
    <w:name w:val="WW8Num221z0"/>
    <w:rsid w:val="00B12FEA"/>
    <w:rPr>
      <w:b/>
    </w:rPr>
  </w:style>
  <w:style w:type="character" w:customStyle="1" w:styleId="WW8Num223z0">
    <w:name w:val="WW8Num223z0"/>
    <w:rsid w:val="00B12FEA"/>
    <w:rPr>
      <w:b/>
    </w:rPr>
  </w:style>
  <w:style w:type="character" w:customStyle="1" w:styleId="WW8Num227z3">
    <w:name w:val="WW8Num227z3"/>
    <w:rsid w:val="00B12FEA"/>
    <w:rPr>
      <w:rFonts w:ascii="Arial" w:hAnsi="Arial" w:cs="Arial"/>
      <w:sz w:val="24"/>
      <w:szCs w:val="24"/>
    </w:rPr>
  </w:style>
  <w:style w:type="character" w:customStyle="1" w:styleId="WW8Num228z0">
    <w:name w:val="WW8Num228z0"/>
    <w:rsid w:val="00B12FEA"/>
    <w:rPr>
      <w:b/>
    </w:rPr>
  </w:style>
  <w:style w:type="character" w:customStyle="1" w:styleId="WW8Num229z0">
    <w:name w:val="WW8Num229z0"/>
    <w:rsid w:val="00B12FEA"/>
    <w:rPr>
      <w:rFonts w:ascii="Times New Roman" w:hAnsi="Times New Roman" w:cs="Times New Roman"/>
    </w:rPr>
  </w:style>
  <w:style w:type="character" w:customStyle="1" w:styleId="WW8Num230z0">
    <w:name w:val="WW8Num230z0"/>
    <w:rsid w:val="00B12FEA"/>
    <w:rPr>
      <w:b w:val="0"/>
    </w:rPr>
  </w:style>
  <w:style w:type="character" w:customStyle="1" w:styleId="WW8Num231z0">
    <w:name w:val="WW8Num231z0"/>
    <w:rsid w:val="00B12FEA"/>
    <w:rPr>
      <w:rFonts w:ascii="Symbol" w:hAnsi="Symbol"/>
    </w:rPr>
  </w:style>
  <w:style w:type="character" w:customStyle="1" w:styleId="WW8Num231z1">
    <w:name w:val="WW8Num231z1"/>
    <w:rsid w:val="00B12FEA"/>
    <w:rPr>
      <w:rFonts w:ascii="Courier New" w:hAnsi="Courier New" w:cs="Courier New"/>
    </w:rPr>
  </w:style>
  <w:style w:type="character" w:customStyle="1" w:styleId="WW8Num231z2">
    <w:name w:val="WW8Num231z2"/>
    <w:rsid w:val="00B12FEA"/>
    <w:rPr>
      <w:rFonts w:ascii="Wingdings" w:hAnsi="Wingdings"/>
    </w:rPr>
  </w:style>
  <w:style w:type="character" w:customStyle="1" w:styleId="WW8Num232z0">
    <w:name w:val="WW8Num232z0"/>
    <w:rsid w:val="00B12FEA"/>
    <w:rPr>
      <w:rFonts w:ascii="Wingdings" w:hAnsi="Wingdings"/>
    </w:rPr>
  </w:style>
  <w:style w:type="character" w:customStyle="1" w:styleId="WW8Num232z1">
    <w:name w:val="WW8Num232z1"/>
    <w:rsid w:val="00B12FEA"/>
    <w:rPr>
      <w:rFonts w:ascii="Courier New" w:hAnsi="Courier New"/>
    </w:rPr>
  </w:style>
  <w:style w:type="character" w:customStyle="1" w:styleId="WW8Num232z3">
    <w:name w:val="WW8Num232z3"/>
    <w:rsid w:val="00B12FEA"/>
    <w:rPr>
      <w:rFonts w:ascii="Symbol" w:hAnsi="Symbol"/>
    </w:rPr>
  </w:style>
  <w:style w:type="character" w:customStyle="1" w:styleId="WW8Num233z0">
    <w:name w:val="WW8Num233z0"/>
    <w:rsid w:val="00B12FEA"/>
    <w:rPr>
      <w:rFonts w:ascii="Symbol" w:hAnsi="Symbol"/>
      <w:color w:val="auto"/>
    </w:rPr>
  </w:style>
  <w:style w:type="character" w:customStyle="1" w:styleId="WW8Num233z1">
    <w:name w:val="WW8Num233z1"/>
    <w:rsid w:val="00B12FEA"/>
    <w:rPr>
      <w:rFonts w:ascii="Courier New" w:hAnsi="Courier New" w:cs="Courier New"/>
    </w:rPr>
  </w:style>
  <w:style w:type="character" w:customStyle="1" w:styleId="WW8Num233z2">
    <w:name w:val="WW8Num233z2"/>
    <w:rsid w:val="00B12FEA"/>
    <w:rPr>
      <w:rFonts w:ascii="Wingdings" w:hAnsi="Wingdings"/>
    </w:rPr>
  </w:style>
  <w:style w:type="character" w:customStyle="1" w:styleId="WW8Num233z3">
    <w:name w:val="WW8Num233z3"/>
    <w:rsid w:val="00B12FEA"/>
    <w:rPr>
      <w:rFonts w:ascii="Symbol" w:hAnsi="Symbol"/>
    </w:rPr>
  </w:style>
  <w:style w:type="character" w:customStyle="1" w:styleId="WW8Num235z0">
    <w:name w:val="WW8Num235z0"/>
    <w:rsid w:val="00B12FEA"/>
    <w:rPr>
      <w:rFonts w:ascii="Symbol" w:hAnsi="Symbol"/>
    </w:rPr>
  </w:style>
  <w:style w:type="character" w:customStyle="1" w:styleId="WW8Num235z1">
    <w:name w:val="WW8Num235z1"/>
    <w:rsid w:val="00B12FEA"/>
    <w:rPr>
      <w:rFonts w:ascii="Courier New" w:hAnsi="Courier New" w:cs="Courier New"/>
    </w:rPr>
  </w:style>
  <w:style w:type="character" w:customStyle="1" w:styleId="WW8Num235z2">
    <w:name w:val="WW8Num235z2"/>
    <w:rsid w:val="00B12FEA"/>
    <w:rPr>
      <w:rFonts w:ascii="Wingdings" w:hAnsi="Wingdings"/>
    </w:rPr>
  </w:style>
  <w:style w:type="character" w:customStyle="1" w:styleId="WW8Num236z0">
    <w:name w:val="WW8Num236z0"/>
    <w:rsid w:val="00B12FEA"/>
    <w:rPr>
      <w:sz w:val="24"/>
      <w:szCs w:val="24"/>
    </w:rPr>
  </w:style>
  <w:style w:type="character" w:customStyle="1" w:styleId="WW8Num238z0">
    <w:name w:val="WW8Num238z0"/>
    <w:rsid w:val="00B12FEA"/>
    <w:rPr>
      <w:b/>
    </w:rPr>
  </w:style>
  <w:style w:type="character" w:customStyle="1" w:styleId="WW8Num239z0">
    <w:name w:val="WW8Num239z0"/>
    <w:rsid w:val="00B12FEA"/>
    <w:rPr>
      <w:rFonts w:ascii="Symbol" w:hAnsi="Symbol"/>
    </w:rPr>
  </w:style>
  <w:style w:type="character" w:customStyle="1" w:styleId="WW8Num239z1">
    <w:name w:val="WW8Num239z1"/>
    <w:rsid w:val="00B12FEA"/>
    <w:rPr>
      <w:rFonts w:ascii="Courier New" w:hAnsi="Courier New" w:cs="Courier New"/>
    </w:rPr>
  </w:style>
  <w:style w:type="character" w:customStyle="1" w:styleId="WW8Num239z2">
    <w:name w:val="WW8Num239z2"/>
    <w:rsid w:val="00B12FEA"/>
    <w:rPr>
      <w:rFonts w:ascii="Wingdings" w:hAnsi="Wingdings"/>
    </w:rPr>
  </w:style>
  <w:style w:type="character" w:customStyle="1" w:styleId="WW8Num240z0">
    <w:name w:val="WW8Num240z0"/>
    <w:rsid w:val="00B12FEA"/>
    <w:rPr>
      <w:b/>
    </w:rPr>
  </w:style>
  <w:style w:type="character" w:customStyle="1" w:styleId="WW8Num241z0">
    <w:name w:val="WW8Num241z0"/>
    <w:rsid w:val="00B12FEA"/>
    <w:rPr>
      <w:rFonts w:ascii="Symbol" w:hAnsi="Symbol"/>
    </w:rPr>
  </w:style>
  <w:style w:type="character" w:customStyle="1" w:styleId="WW8Num241z1">
    <w:name w:val="WW8Num241z1"/>
    <w:rsid w:val="00B12FEA"/>
    <w:rPr>
      <w:rFonts w:ascii="Courier New" w:hAnsi="Courier New"/>
    </w:rPr>
  </w:style>
  <w:style w:type="character" w:customStyle="1" w:styleId="WW8Num241z2">
    <w:name w:val="WW8Num241z2"/>
    <w:rsid w:val="00B12FEA"/>
    <w:rPr>
      <w:rFonts w:ascii="Wingdings" w:hAnsi="Wingdings"/>
    </w:rPr>
  </w:style>
  <w:style w:type="character" w:customStyle="1" w:styleId="WW8Num243z1">
    <w:name w:val="WW8Num243z1"/>
    <w:rsid w:val="00B12FEA"/>
    <w:rPr>
      <w:rFonts w:ascii="Wingdings" w:hAnsi="Wingdings"/>
    </w:rPr>
  </w:style>
  <w:style w:type="character" w:customStyle="1" w:styleId="WW8Num245z0">
    <w:name w:val="WW8Num245z0"/>
    <w:rsid w:val="00B12FEA"/>
    <w:rPr>
      <w:rFonts w:ascii="Symbol" w:hAnsi="Symbol"/>
      <w:color w:val="auto"/>
    </w:rPr>
  </w:style>
  <w:style w:type="character" w:customStyle="1" w:styleId="WW8Num245z1">
    <w:name w:val="WW8Num245z1"/>
    <w:rsid w:val="00B12FEA"/>
    <w:rPr>
      <w:rFonts w:ascii="Courier New" w:hAnsi="Courier New" w:cs="Courier New"/>
    </w:rPr>
  </w:style>
  <w:style w:type="character" w:customStyle="1" w:styleId="WW8Num245z2">
    <w:name w:val="WW8Num245z2"/>
    <w:rsid w:val="00B12FEA"/>
    <w:rPr>
      <w:rFonts w:ascii="Wingdings" w:hAnsi="Wingdings"/>
    </w:rPr>
  </w:style>
  <w:style w:type="character" w:customStyle="1" w:styleId="WW8Num245z3">
    <w:name w:val="WW8Num245z3"/>
    <w:rsid w:val="00B12FEA"/>
    <w:rPr>
      <w:rFonts w:ascii="Symbol" w:hAnsi="Symbol"/>
    </w:rPr>
  </w:style>
  <w:style w:type="character" w:customStyle="1" w:styleId="WW8Num246z0">
    <w:name w:val="WW8Num246z0"/>
    <w:rsid w:val="00B12FEA"/>
    <w:rPr>
      <w:rFonts w:ascii="Symbol" w:hAnsi="Symbol"/>
    </w:rPr>
  </w:style>
  <w:style w:type="character" w:customStyle="1" w:styleId="WW8Num246z1">
    <w:name w:val="WW8Num246z1"/>
    <w:rsid w:val="00B12FEA"/>
    <w:rPr>
      <w:rFonts w:ascii="Courier New" w:hAnsi="Courier New" w:cs="Courier New"/>
    </w:rPr>
  </w:style>
  <w:style w:type="character" w:customStyle="1" w:styleId="WW8Num246z2">
    <w:name w:val="WW8Num246z2"/>
    <w:rsid w:val="00B12FEA"/>
    <w:rPr>
      <w:rFonts w:ascii="Wingdings" w:hAnsi="Wingdings"/>
    </w:rPr>
  </w:style>
  <w:style w:type="character" w:customStyle="1" w:styleId="WW8Num248z0">
    <w:name w:val="WW8Num248z0"/>
    <w:rsid w:val="00B12FEA"/>
    <w:rPr>
      <w:rFonts w:ascii="Courier New" w:hAnsi="Courier New" w:cs="Courier New"/>
    </w:rPr>
  </w:style>
  <w:style w:type="character" w:customStyle="1" w:styleId="WW8Num248z2">
    <w:name w:val="WW8Num248z2"/>
    <w:rsid w:val="00B12FEA"/>
    <w:rPr>
      <w:rFonts w:ascii="Wingdings" w:hAnsi="Wingdings"/>
    </w:rPr>
  </w:style>
  <w:style w:type="character" w:customStyle="1" w:styleId="WW8Num248z3">
    <w:name w:val="WW8Num248z3"/>
    <w:rsid w:val="00B12FEA"/>
    <w:rPr>
      <w:rFonts w:ascii="Symbol" w:hAnsi="Symbol"/>
    </w:rPr>
  </w:style>
  <w:style w:type="character" w:customStyle="1" w:styleId="WW8Num249z0">
    <w:name w:val="WW8Num249z0"/>
    <w:rsid w:val="00B12FEA"/>
    <w:rPr>
      <w:rFonts w:ascii="Symbol" w:hAnsi="Symbol"/>
    </w:rPr>
  </w:style>
  <w:style w:type="character" w:customStyle="1" w:styleId="WW8Num249z1">
    <w:name w:val="WW8Num249z1"/>
    <w:rsid w:val="00B12FEA"/>
    <w:rPr>
      <w:rFonts w:ascii="Courier New" w:hAnsi="Courier New" w:cs="Courier New"/>
    </w:rPr>
  </w:style>
  <w:style w:type="character" w:customStyle="1" w:styleId="WW8Num249z2">
    <w:name w:val="WW8Num249z2"/>
    <w:rsid w:val="00B12FEA"/>
    <w:rPr>
      <w:rFonts w:ascii="Wingdings" w:hAnsi="Wingdings"/>
    </w:rPr>
  </w:style>
  <w:style w:type="character" w:customStyle="1" w:styleId="WW8Num250z0">
    <w:name w:val="WW8Num250z0"/>
    <w:rsid w:val="00B12FEA"/>
    <w:rPr>
      <w:rFonts w:ascii="Wingdings" w:hAnsi="Wingdings" w:cs="Times New Roman"/>
    </w:rPr>
  </w:style>
  <w:style w:type="character" w:customStyle="1" w:styleId="WW8Num251z0">
    <w:name w:val="WW8Num251z0"/>
    <w:rsid w:val="00B12FEA"/>
    <w:rPr>
      <w:rFonts w:ascii="Wingdings" w:hAnsi="Wingdings"/>
    </w:rPr>
  </w:style>
  <w:style w:type="character" w:customStyle="1" w:styleId="WW8Num251z1">
    <w:name w:val="WW8Num251z1"/>
    <w:rsid w:val="00B12FEA"/>
    <w:rPr>
      <w:rFonts w:ascii="Courier New" w:hAnsi="Courier New" w:cs="Courier New"/>
    </w:rPr>
  </w:style>
  <w:style w:type="character" w:customStyle="1" w:styleId="WW8Num251z3">
    <w:name w:val="WW8Num251z3"/>
    <w:rsid w:val="00B12FEA"/>
    <w:rPr>
      <w:rFonts w:ascii="Symbol" w:hAnsi="Symbol"/>
    </w:rPr>
  </w:style>
  <w:style w:type="character" w:customStyle="1" w:styleId="WW8Num254z0">
    <w:name w:val="WW8Num254z0"/>
    <w:rsid w:val="00B12FEA"/>
    <w:rPr>
      <w:rFonts w:ascii="Wingdings" w:hAnsi="Wingdings"/>
    </w:rPr>
  </w:style>
  <w:style w:type="character" w:customStyle="1" w:styleId="WW8Num257z0">
    <w:name w:val="WW8Num257z0"/>
    <w:rsid w:val="00B12FEA"/>
    <w:rPr>
      <w:rFonts w:ascii="Symbol" w:hAnsi="Symbol"/>
    </w:rPr>
  </w:style>
  <w:style w:type="character" w:customStyle="1" w:styleId="WW8Num257z1">
    <w:name w:val="WW8Num257z1"/>
    <w:rsid w:val="00B12FEA"/>
    <w:rPr>
      <w:rFonts w:ascii="Courier New" w:hAnsi="Courier New" w:cs="Courier New"/>
    </w:rPr>
  </w:style>
  <w:style w:type="character" w:customStyle="1" w:styleId="WW8Num257z2">
    <w:name w:val="WW8Num257z2"/>
    <w:rsid w:val="00B12FEA"/>
    <w:rPr>
      <w:rFonts w:ascii="Wingdings" w:hAnsi="Wingdings"/>
    </w:rPr>
  </w:style>
  <w:style w:type="character" w:customStyle="1" w:styleId="WW8Num260z0">
    <w:name w:val="WW8Num260z0"/>
    <w:rsid w:val="00B12FEA"/>
    <w:rPr>
      <w:b w:val="0"/>
      <w:i w:val="0"/>
      <w:caps/>
      <w:vanish w:val="0"/>
    </w:rPr>
  </w:style>
  <w:style w:type="character" w:customStyle="1" w:styleId="WW8Num263z0">
    <w:name w:val="WW8Num263z0"/>
    <w:rsid w:val="00B12FEA"/>
    <w:rPr>
      <w:rFonts w:ascii="Symbol" w:hAnsi="Symbol"/>
    </w:rPr>
  </w:style>
  <w:style w:type="character" w:customStyle="1" w:styleId="WW8Num263z1">
    <w:name w:val="WW8Num263z1"/>
    <w:rsid w:val="00B12FEA"/>
    <w:rPr>
      <w:rFonts w:ascii="Courier New" w:hAnsi="Courier New" w:cs="Courier New"/>
    </w:rPr>
  </w:style>
  <w:style w:type="character" w:customStyle="1" w:styleId="WW8Num263z2">
    <w:name w:val="WW8Num263z2"/>
    <w:rsid w:val="00B12FEA"/>
    <w:rPr>
      <w:rFonts w:ascii="Wingdings" w:hAnsi="Wingdings"/>
    </w:rPr>
  </w:style>
  <w:style w:type="character" w:customStyle="1" w:styleId="WW8Num264z0">
    <w:name w:val="WW8Num264z0"/>
    <w:rsid w:val="00B12FEA"/>
    <w:rPr>
      <w:rFonts w:ascii="Wingdings" w:hAnsi="Wingdings"/>
    </w:rPr>
  </w:style>
  <w:style w:type="character" w:customStyle="1" w:styleId="WW8Num265z0">
    <w:name w:val="WW8Num265z0"/>
    <w:rsid w:val="00B12FEA"/>
    <w:rPr>
      <w:rFonts w:ascii="Symbol" w:hAnsi="Symbol"/>
    </w:rPr>
  </w:style>
  <w:style w:type="character" w:customStyle="1" w:styleId="WW8Num265z1">
    <w:name w:val="WW8Num265z1"/>
    <w:rsid w:val="00B12FEA"/>
    <w:rPr>
      <w:rFonts w:ascii="Courier New" w:hAnsi="Courier New" w:cs="Courier New"/>
    </w:rPr>
  </w:style>
  <w:style w:type="character" w:customStyle="1" w:styleId="WW8Num265z2">
    <w:name w:val="WW8Num265z2"/>
    <w:rsid w:val="00B12FEA"/>
    <w:rPr>
      <w:rFonts w:ascii="Wingdings" w:hAnsi="Wingdings"/>
    </w:rPr>
  </w:style>
  <w:style w:type="character" w:customStyle="1" w:styleId="WW8Num266z0">
    <w:name w:val="WW8Num266z0"/>
    <w:rsid w:val="00B12FEA"/>
    <w:rPr>
      <w:rFonts w:ascii="Symbol" w:hAnsi="Symbol"/>
    </w:rPr>
  </w:style>
  <w:style w:type="character" w:customStyle="1" w:styleId="WW8Num266z1">
    <w:name w:val="WW8Num266z1"/>
    <w:rsid w:val="00B12FEA"/>
    <w:rPr>
      <w:rFonts w:ascii="Courier New" w:hAnsi="Courier New" w:cs="Courier New"/>
    </w:rPr>
  </w:style>
  <w:style w:type="character" w:customStyle="1" w:styleId="WW8Num266z2">
    <w:name w:val="WW8Num266z2"/>
    <w:rsid w:val="00B12FEA"/>
    <w:rPr>
      <w:rFonts w:ascii="Wingdings" w:hAnsi="Wingdings"/>
    </w:rPr>
  </w:style>
  <w:style w:type="character" w:customStyle="1" w:styleId="WW8Num267z0">
    <w:name w:val="WW8Num267z0"/>
    <w:rsid w:val="00B12FEA"/>
    <w:rPr>
      <w:b w:val="0"/>
    </w:rPr>
  </w:style>
  <w:style w:type="character" w:customStyle="1" w:styleId="WW8Num269z0">
    <w:name w:val="WW8Num269z0"/>
    <w:rsid w:val="00B12FEA"/>
    <w:rPr>
      <w:b w:val="0"/>
    </w:rPr>
  </w:style>
  <w:style w:type="character" w:customStyle="1" w:styleId="WW8Num270z0">
    <w:name w:val="WW8Num270z0"/>
    <w:rsid w:val="00B12FEA"/>
    <w:rPr>
      <w:rFonts w:ascii="Wingdings" w:hAnsi="Wingdings"/>
      <w:sz w:val="16"/>
    </w:rPr>
  </w:style>
  <w:style w:type="character" w:customStyle="1" w:styleId="WW8Num270z1">
    <w:name w:val="WW8Num270z1"/>
    <w:rsid w:val="00B12FEA"/>
    <w:rPr>
      <w:rFonts w:ascii="Courier New" w:hAnsi="Courier New"/>
    </w:rPr>
  </w:style>
  <w:style w:type="character" w:customStyle="1" w:styleId="WW8Num270z2">
    <w:name w:val="WW8Num270z2"/>
    <w:rsid w:val="00B12FEA"/>
    <w:rPr>
      <w:rFonts w:ascii="Wingdings" w:hAnsi="Wingdings"/>
    </w:rPr>
  </w:style>
  <w:style w:type="character" w:customStyle="1" w:styleId="WW8Num270z3">
    <w:name w:val="WW8Num270z3"/>
    <w:rsid w:val="00B12FEA"/>
    <w:rPr>
      <w:rFonts w:ascii="Symbol" w:hAnsi="Symbol"/>
    </w:rPr>
  </w:style>
  <w:style w:type="character" w:customStyle="1" w:styleId="WW8Num272z0">
    <w:name w:val="WW8Num272z0"/>
    <w:rsid w:val="00B12FEA"/>
    <w:rPr>
      <w:rFonts w:ascii="Symbol" w:hAnsi="Symbol"/>
    </w:rPr>
  </w:style>
  <w:style w:type="character" w:customStyle="1" w:styleId="WW8Num272z1">
    <w:name w:val="WW8Num272z1"/>
    <w:rsid w:val="00B12FEA"/>
    <w:rPr>
      <w:rFonts w:ascii="Courier New" w:hAnsi="Courier New" w:cs="Courier New"/>
    </w:rPr>
  </w:style>
  <w:style w:type="character" w:customStyle="1" w:styleId="WW8Num272z2">
    <w:name w:val="WW8Num272z2"/>
    <w:rsid w:val="00B12FEA"/>
    <w:rPr>
      <w:rFonts w:ascii="Wingdings" w:hAnsi="Wingdings"/>
    </w:rPr>
  </w:style>
  <w:style w:type="character" w:customStyle="1" w:styleId="WW8Num273z0">
    <w:name w:val="WW8Num273z0"/>
    <w:rsid w:val="00B12FEA"/>
    <w:rPr>
      <w:rFonts w:ascii="Arial" w:eastAsia="Times New Roman" w:hAnsi="Arial"/>
    </w:rPr>
  </w:style>
  <w:style w:type="character" w:customStyle="1" w:styleId="WW8Num273z1">
    <w:name w:val="WW8Num273z1"/>
    <w:rsid w:val="00B12FEA"/>
    <w:rPr>
      <w:rFonts w:ascii="Courier New" w:hAnsi="Courier New" w:cs="Courier New"/>
    </w:rPr>
  </w:style>
  <w:style w:type="character" w:customStyle="1" w:styleId="WW8Num273z2">
    <w:name w:val="WW8Num273z2"/>
    <w:rsid w:val="00B12FEA"/>
    <w:rPr>
      <w:rFonts w:ascii="Wingdings" w:hAnsi="Wingdings" w:cs="Times New Roman"/>
    </w:rPr>
  </w:style>
  <w:style w:type="character" w:customStyle="1" w:styleId="WW8Num273z3">
    <w:name w:val="WW8Num273z3"/>
    <w:rsid w:val="00B12FEA"/>
    <w:rPr>
      <w:rFonts w:ascii="Symbol" w:hAnsi="Symbol" w:cs="Times New Roman"/>
    </w:rPr>
  </w:style>
  <w:style w:type="character" w:customStyle="1" w:styleId="WW8Num274z0">
    <w:name w:val="WW8Num274z0"/>
    <w:rsid w:val="00B12FEA"/>
    <w:rPr>
      <w:rFonts w:ascii="Symbol" w:hAnsi="Symbol"/>
    </w:rPr>
  </w:style>
  <w:style w:type="character" w:customStyle="1" w:styleId="WW8Num274z1">
    <w:name w:val="WW8Num274z1"/>
    <w:rsid w:val="00B12FEA"/>
    <w:rPr>
      <w:rFonts w:ascii="Courier New" w:hAnsi="Courier New" w:cs="Courier New"/>
    </w:rPr>
  </w:style>
  <w:style w:type="character" w:customStyle="1" w:styleId="WW8Num274z2">
    <w:name w:val="WW8Num274z2"/>
    <w:rsid w:val="00B12FEA"/>
    <w:rPr>
      <w:rFonts w:ascii="Wingdings" w:hAnsi="Wingdings"/>
    </w:rPr>
  </w:style>
  <w:style w:type="character" w:customStyle="1" w:styleId="WW8Num275z0">
    <w:name w:val="WW8Num275z0"/>
    <w:rsid w:val="00B12FEA"/>
    <w:rPr>
      <w:rFonts w:ascii="Times New Roman" w:hAnsi="Times New Roman" w:cs="Times New Roman"/>
    </w:rPr>
  </w:style>
  <w:style w:type="character" w:customStyle="1" w:styleId="WW8Num281z0">
    <w:name w:val="WW8Num281z0"/>
    <w:rsid w:val="00B12FEA"/>
    <w:rPr>
      <w:rFonts w:ascii="Arial" w:hAnsi="Arial" w:cs="Arial"/>
      <w:sz w:val="24"/>
      <w:szCs w:val="24"/>
    </w:rPr>
  </w:style>
  <w:style w:type="character" w:customStyle="1" w:styleId="WW8Num281z2">
    <w:name w:val="WW8Num281z2"/>
    <w:rsid w:val="00B12FEA"/>
    <w:rPr>
      <w:rFonts w:ascii="Arial" w:hAnsi="Arial" w:cs="Arial"/>
      <w:b w:val="0"/>
      <w:i w:val="0"/>
      <w:sz w:val="24"/>
      <w:szCs w:val="24"/>
    </w:rPr>
  </w:style>
  <w:style w:type="character" w:customStyle="1" w:styleId="WW8Num282z0">
    <w:name w:val="WW8Num282z0"/>
    <w:rsid w:val="00B12FEA"/>
    <w:rPr>
      <w:rFonts w:ascii="Symbol" w:hAnsi="Symbol"/>
    </w:rPr>
  </w:style>
  <w:style w:type="character" w:customStyle="1" w:styleId="WW8Num282z1">
    <w:name w:val="WW8Num282z1"/>
    <w:rsid w:val="00B12FEA"/>
    <w:rPr>
      <w:rFonts w:ascii="Courier New" w:hAnsi="Courier New" w:cs="Courier New"/>
    </w:rPr>
  </w:style>
  <w:style w:type="character" w:customStyle="1" w:styleId="WW8Num282z2">
    <w:name w:val="WW8Num282z2"/>
    <w:rsid w:val="00B12FEA"/>
    <w:rPr>
      <w:rFonts w:ascii="Wingdings" w:hAnsi="Wingdings"/>
    </w:rPr>
  </w:style>
  <w:style w:type="character" w:customStyle="1" w:styleId="WW8Num283z0">
    <w:name w:val="WW8Num283z0"/>
    <w:rsid w:val="00B12FEA"/>
    <w:rPr>
      <w:rFonts w:ascii="Wingdings" w:hAnsi="Wingdings"/>
    </w:rPr>
  </w:style>
  <w:style w:type="character" w:customStyle="1" w:styleId="WW8Num283z1">
    <w:name w:val="WW8Num283z1"/>
    <w:rsid w:val="00B12FEA"/>
    <w:rPr>
      <w:rFonts w:ascii="Courier New" w:hAnsi="Courier New" w:cs="Courier New"/>
    </w:rPr>
  </w:style>
  <w:style w:type="character" w:customStyle="1" w:styleId="WW8Num283z3">
    <w:name w:val="WW8Num283z3"/>
    <w:rsid w:val="00B12FEA"/>
    <w:rPr>
      <w:rFonts w:ascii="Symbol" w:hAnsi="Symbol"/>
    </w:rPr>
  </w:style>
  <w:style w:type="character" w:customStyle="1" w:styleId="WW8Num284z0">
    <w:name w:val="WW8Num284z0"/>
    <w:rsid w:val="00B12FEA"/>
    <w:rPr>
      <w:b/>
    </w:rPr>
  </w:style>
  <w:style w:type="character" w:customStyle="1" w:styleId="WW8Num285z0">
    <w:name w:val="WW8Num285z0"/>
    <w:rsid w:val="00B12FEA"/>
    <w:rPr>
      <w:u w:val="none"/>
    </w:rPr>
  </w:style>
  <w:style w:type="character" w:customStyle="1" w:styleId="WW8Num286z0">
    <w:name w:val="WW8Num286z0"/>
    <w:rsid w:val="00B12FEA"/>
    <w:rPr>
      <w:rFonts w:ascii="Symbol" w:hAnsi="Symbol"/>
    </w:rPr>
  </w:style>
  <w:style w:type="character" w:customStyle="1" w:styleId="WW8Num286z2">
    <w:name w:val="WW8Num286z2"/>
    <w:rsid w:val="00B12FEA"/>
    <w:rPr>
      <w:rFonts w:ascii="Wingdings" w:hAnsi="Wingdings"/>
    </w:rPr>
  </w:style>
  <w:style w:type="character" w:customStyle="1" w:styleId="WW8Num286z4">
    <w:name w:val="WW8Num286z4"/>
    <w:rsid w:val="00B12FEA"/>
    <w:rPr>
      <w:rFonts w:ascii="Courier New" w:hAnsi="Courier New"/>
    </w:rPr>
  </w:style>
  <w:style w:type="character" w:customStyle="1" w:styleId="WW8Num288z0">
    <w:name w:val="WW8Num288z0"/>
    <w:rsid w:val="00B12FEA"/>
    <w:rPr>
      <w:rFonts w:ascii="Arial" w:hAnsi="Arial" w:cs="Arial"/>
      <w:b/>
      <w:i w:val="0"/>
      <w:sz w:val="24"/>
      <w:szCs w:val="24"/>
    </w:rPr>
  </w:style>
  <w:style w:type="character" w:customStyle="1" w:styleId="WW8Num289z0">
    <w:name w:val="WW8Num289z0"/>
    <w:rsid w:val="00B12FEA"/>
    <w:rPr>
      <w:rFonts w:ascii="Wingdings" w:hAnsi="Wingdings"/>
    </w:rPr>
  </w:style>
  <w:style w:type="character" w:customStyle="1" w:styleId="WW8Num289z1">
    <w:name w:val="WW8Num289z1"/>
    <w:rsid w:val="00B12FEA"/>
    <w:rPr>
      <w:rFonts w:ascii="Courier New" w:hAnsi="Courier New"/>
    </w:rPr>
  </w:style>
  <w:style w:type="character" w:customStyle="1" w:styleId="WW8Num289z3">
    <w:name w:val="WW8Num289z3"/>
    <w:rsid w:val="00B12FEA"/>
    <w:rPr>
      <w:rFonts w:ascii="Symbol" w:hAnsi="Symbol"/>
    </w:rPr>
  </w:style>
  <w:style w:type="character" w:customStyle="1" w:styleId="WW8Num291z0">
    <w:name w:val="WW8Num291z0"/>
    <w:rsid w:val="00B12FEA"/>
    <w:rPr>
      <w:b/>
    </w:rPr>
  </w:style>
  <w:style w:type="character" w:customStyle="1" w:styleId="WW8Num292z0">
    <w:name w:val="WW8Num292z0"/>
    <w:rsid w:val="00B12FEA"/>
    <w:rPr>
      <w:b/>
    </w:rPr>
  </w:style>
  <w:style w:type="character" w:customStyle="1" w:styleId="WW8Num293z0">
    <w:name w:val="WW8Num293z0"/>
    <w:rsid w:val="00B12FEA"/>
    <w:rPr>
      <w:rFonts w:ascii="Symbol" w:hAnsi="Symbol" w:cs="Times New Roman"/>
    </w:rPr>
  </w:style>
  <w:style w:type="character" w:customStyle="1" w:styleId="WW8Num293z1">
    <w:name w:val="WW8Num293z1"/>
    <w:rsid w:val="00B12FEA"/>
    <w:rPr>
      <w:rFonts w:ascii="Courier New" w:hAnsi="Courier New" w:cs="Courier New"/>
    </w:rPr>
  </w:style>
  <w:style w:type="character" w:customStyle="1" w:styleId="WW8Num293z2">
    <w:name w:val="WW8Num293z2"/>
    <w:rsid w:val="00B12FEA"/>
    <w:rPr>
      <w:rFonts w:ascii="Wingdings" w:hAnsi="Wingdings" w:cs="Times New Roman"/>
    </w:rPr>
  </w:style>
  <w:style w:type="character" w:customStyle="1" w:styleId="WW8Num294z0">
    <w:name w:val="WW8Num294z0"/>
    <w:rsid w:val="00B12FEA"/>
    <w:rPr>
      <w:rFonts w:ascii="Symbol" w:hAnsi="Symbol"/>
    </w:rPr>
  </w:style>
  <w:style w:type="character" w:customStyle="1" w:styleId="WW8Num294z1">
    <w:name w:val="WW8Num294z1"/>
    <w:rsid w:val="00B12FEA"/>
    <w:rPr>
      <w:rFonts w:ascii="Courier New" w:hAnsi="Courier New" w:cs="Courier New"/>
    </w:rPr>
  </w:style>
  <w:style w:type="character" w:customStyle="1" w:styleId="WW8Num294z2">
    <w:name w:val="WW8Num294z2"/>
    <w:rsid w:val="00B12FEA"/>
    <w:rPr>
      <w:rFonts w:ascii="Wingdings" w:hAnsi="Wingdings"/>
    </w:rPr>
  </w:style>
  <w:style w:type="character" w:customStyle="1" w:styleId="WW8Num296z0">
    <w:name w:val="WW8Num296z0"/>
    <w:rsid w:val="00B12FEA"/>
    <w:rPr>
      <w:rFonts w:ascii="Symbol" w:hAnsi="Symbol"/>
      <w:sz w:val="20"/>
    </w:rPr>
  </w:style>
  <w:style w:type="character" w:customStyle="1" w:styleId="WW8Num296z1">
    <w:name w:val="WW8Num296z1"/>
    <w:rsid w:val="00B12FEA"/>
    <w:rPr>
      <w:rFonts w:ascii="Courier New" w:hAnsi="Courier New"/>
      <w:sz w:val="20"/>
    </w:rPr>
  </w:style>
  <w:style w:type="character" w:customStyle="1" w:styleId="WW8Num296z2">
    <w:name w:val="WW8Num296z2"/>
    <w:rsid w:val="00B12FEA"/>
    <w:rPr>
      <w:rFonts w:ascii="Wingdings" w:hAnsi="Wingdings"/>
      <w:sz w:val="20"/>
    </w:rPr>
  </w:style>
  <w:style w:type="character" w:customStyle="1" w:styleId="WW8Num298z0">
    <w:name w:val="WW8Num298z0"/>
    <w:rsid w:val="00B12FEA"/>
    <w:rPr>
      <w:sz w:val="24"/>
      <w:szCs w:val="24"/>
    </w:rPr>
  </w:style>
  <w:style w:type="character" w:customStyle="1" w:styleId="WW8Num299z0">
    <w:name w:val="WW8Num299z0"/>
    <w:rsid w:val="00B12FEA"/>
    <w:rPr>
      <w:rFonts w:ascii="Symbol" w:hAnsi="Symbol"/>
      <w:color w:val="auto"/>
    </w:rPr>
  </w:style>
  <w:style w:type="character" w:customStyle="1" w:styleId="WW8Num299z1">
    <w:name w:val="WW8Num299z1"/>
    <w:rsid w:val="00B12FEA"/>
    <w:rPr>
      <w:rFonts w:ascii="Courier New" w:hAnsi="Courier New" w:cs="Courier New"/>
    </w:rPr>
  </w:style>
  <w:style w:type="character" w:customStyle="1" w:styleId="WW8Num299z2">
    <w:name w:val="WW8Num299z2"/>
    <w:rsid w:val="00B12FEA"/>
    <w:rPr>
      <w:rFonts w:ascii="Wingdings" w:hAnsi="Wingdings"/>
    </w:rPr>
  </w:style>
  <w:style w:type="character" w:customStyle="1" w:styleId="WW8Num299z3">
    <w:name w:val="WW8Num299z3"/>
    <w:rsid w:val="00B12FEA"/>
    <w:rPr>
      <w:rFonts w:ascii="Symbol" w:hAnsi="Symbol"/>
    </w:rPr>
  </w:style>
  <w:style w:type="character" w:customStyle="1" w:styleId="WW8Num300z1">
    <w:name w:val="WW8Num300z1"/>
    <w:rsid w:val="00B12FEA"/>
    <w:rPr>
      <w:b w:val="0"/>
    </w:rPr>
  </w:style>
  <w:style w:type="character" w:customStyle="1" w:styleId="WW8Num302z0">
    <w:name w:val="WW8Num302z0"/>
    <w:rsid w:val="00B12FEA"/>
    <w:rPr>
      <w:rFonts w:ascii="Symbol" w:hAnsi="Symbol"/>
    </w:rPr>
  </w:style>
  <w:style w:type="character" w:customStyle="1" w:styleId="WW8Num302z1">
    <w:name w:val="WW8Num302z1"/>
    <w:rsid w:val="00B12FEA"/>
    <w:rPr>
      <w:rFonts w:ascii="Courier New" w:hAnsi="Courier New" w:cs="Courier New"/>
    </w:rPr>
  </w:style>
  <w:style w:type="character" w:customStyle="1" w:styleId="WW8Num302z2">
    <w:name w:val="WW8Num302z2"/>
    <w:rsid w:val="00B12FEA"/>
    <w:rPr>
      <w:rFonts w:ascii="Wingdings" w:hAnsi="Wingdings"/>
    </w:rPr>
  </w:style>
  <w:style w:type="character" w:customStyle="1" w:styleId="WW8Num303z0">
    <w:name w:val="WW8Num303z0"/>
    <w:rsid w:val="00B12FEA"/>
    <w:rPr>
      <w:rFonts w:ascii="Symbol" w:hAnsi="Symbol"/>
    </w:rPr>
  </w:style>
  <w:style w:type="character" w:customStyle="1" w:styleId="WW8Num303z1">
    <w:name w:val="WW8Num303z1"/>
    <w:rsid w:val="00B12FEA"/>
    <w:rPr>
      <w:rFonts w:ascii="Courier New" w:hAnsi="Courier New" w:cs="Courier New"/>
    </w:rPr>
  </w:style>
  <w:style w:type="character" w:customStyle="1" w:styleId="WW8Num303z2">
    <w:name w:val="WW8Num303z2"/>
    <w:rsid w:val="00B12FEA"/>
    <w:rPr>
      <w:rFonts w:ascii="Wingdings" w:hAnsi="Wingdings"/>
    </w:rPr>
  </w:style>
  <w:style w:type="character" w:customStyle="1" w:styleId="WW8Num304z0">
    <w:name w:val="WW8Num304z0"/>
    <w:rsid w:val="00B12FEA"/>
    <w:rPr>
      <w:rFonts w:ascii="Symbol" w:hAnsi="Symbol"/>
    </w:rPr>
  </w:style>
  <w:style w:type="character" w:customStyle="1" w:styleId="WW8Num304z1">
    <w:name w:val="WW8Num304z1"/>
    <w:rsid w:val="00B12FEA"/>
    <w:rPr>
      <w:rFonts w:ascii="Courier New" w:hAnsi="Courier New" w:cs="Courier New"/>
    </w:rPr>
  </w:style>
  <w:style w:type="character" w:customStyle="1" w:styleId="WW8Num304z2">
    <w:name w:val="WW8Num304z2"/>
    <w:rsid w:val="00B12FEA"/>
    <w:rPr>
      <w:rFonts w:ascii="Wingdings" w:hAnsi="Wingdings"/>
    </w:rPr>
  </w:style>
  <w:style w:type="character" w:customStyle="1" w:styleId="WW8Num305z0">
    <w:name w:val="WW8Num305z0"/>
    <w:rsid w:val="00B12FEA"/>
    <w:rPr>
      <w:rFonts w:ascii="Symbol" w:hAnsi="Symbol"/>
    </w:rPr>
  </w:style>
  <w:style w:type="character" w:customStyle="1" w:styleId="WW8Num305z1">
    <w:name w:val="WW8Num305z1"/>
    <w:rsid w:val="00B12FEA"/>
    <w:rPr>
      <w:rFonts w:ascii="Courier New" w:hAnsi="Courier New" w:cs="Courier New"/>
    </w:rPr>
  </w:style>
  <w:style w:type="character" w:customStyle="1" w:styleId="WW8Num305z2">
    <w:name w:val="WW8Num305z2"/>
    <w:rsid w:val="00B12FEA"/>
    <w:rPr>
      <w:rFonts w:ascii="Wingdings" w:hAnsi="Wingdings"/>
    </w:rPr>
  </w:style>
  <w:style w:type="character" w:customStyle="1" w:styleId="WW8Num306z0">
    <w:name w:val="WW8Num306z0"/>
    <w:rsid w:val="00B12FEA"/>
    <w:rPr>
      <w:rFonts w:ascii="Symbol" w:hAnsi="Symbol"/>
    </w:rPr>
  </w:style>
  <w:style w:type="character" w:customStyle="1" w:styleId="WW8Num306z1">
    <w:name w:val="WW8Num306z1"/>
    <w:rsid w:val="00B12FEA"/>
    <w:rPr>
      <w:rFonts w:ascii="Wingdings" w:hAnsi="Wingdings"/>
    </w:rPr>
  </w:style>
  <w:style w:type="character" w:customStyle="1" w:styleId="WW8Num306z4">
    <w:name w:val="WW8Num306z4"/>
    <w:rsid w:val="00B12FEA"/>
    <w:rPr>
      <w:rFonts w:ascii="Courier New" w:hAnsi="Courier New" w:cs="Courier New"/>
    </w:rPr>
  </w:style>
  <w:style w:type="character" w:customStyle="1" w:styleId="WW8Num307z0">
    <w:name w:val="WW8Num307z0"/>
    <w:rsid w:val="00B12FEA"/>
    <w:rPr>
      <w:b w:val="0"/>
    </w:rPr>
  </w:style>
  <w:style w:type="character" w:customStyle="1" w:styleId="WW8Num308z0">
    <w:name w:val="WW8Num308z0"/>
    <w:rsid w:val="00B12FEA"/>
    <w:rPr>
      <w:rFonts w:ascii="Symbol" w:hAnsi="Symbol" w:cs="Times New Roman"/>
    </w:rPr>
  </w:style>
  <w:style w:type="character" w:customStyle="1" w:styleId="WW8Num308z1">
    <w:name w:val="WW8Num308z1"/>
    <w:rsid w:val="00B12FEA"/>
    <w:rPr>
      <w:rFonts w:ascii="Courier New" w:hAnsi="Courier New" w:cs="Courier New"/>
    </w:rPr>
  </w:style>
  <w:style w:type="character" w:customStyle="1" w:styleId="WW8Num308z2">
    <w:name w:val="WW8Num308z2"/>
    <w:rsid w:val="00B12FEA"/>
    <w:rPr>
      <w:rFonts w:ascii="Wingdings" w:hAnsi="Wingdings" w:cs="Times New Roman"/>
    </w:rPr>
  </w:style>
  <w:style w:type="character" w:customStyle="1" w:styleId="WW8Num309z0">
    <w:name w:val="WW8Num309z0"/>
    <w:rsid w:val="00B12FEA"/>
    <w:rPr>
      <w:rFonts w:ascii="Wingdings" w:hAnsi="Wingdings"/>
    </w:rPr>
  </w:style>
  <w:style w:type="character" w:customStyle="1" w:styleId="WW8Num309z1">
    <w:name w:val="WW8Num309z1"/>
    <w:rsid w:val="00B12FEA"/>
    <w:rPr>
      <w:rFonts w:ascii="Courier New" w:hAnsi="Courier New"/>
    </w:rPr>
  </w:style>
  <w:style w:type="character" w:customStyle="1" w:styleId="WW8Num309z3">
    <w:name w:val="WW8Num309z3"/>
    <w:rsid w:val="00B12FEA"/>
    <w:rPr>
      <w:rFonts w:ascii="Symbol" w:hAnsi="Symbol"/>
    </w:rPr>
  </w:style>
  <w:style w:type="character" w:customStyle="1" w:styleId="WW8Num310z0">
    <w:name w:val="WW8Num310z0"/>
    <w:rsid w:val="00B12FEA"/>
    <w:rPr>
      <w:rFonts w:cs="Times New Roman"/>
    </w:rPr>
  </w:style>
  <w:style w:type="character" w:customStyle="1" w:styleId="WW8Num311z0">
    <w:name w:val="WW8Num311z0"/>
    <w:rsid w:val="00B12FEA"/>
    <w:rPr>
      <w:rFonts w:ascii="Symbol" w:hAnsi="Symbol"/>
    </w:rPr>
  </w:style>
  <w:style w:type="character" w:customStyle="1" w:styleId="WW8Num311z1">
    <w:name w:val="WW8Num311z1"/>
    <w:rsid w:val="00B12FEA"/>
    <w:rPr>
      <w:rFonts w:ascii="Courier New" w:hAnsi="Courier New" w:cs="Courier New"/>
    </w:rPr>
  </w:style>
  <w:style w:type="character" w:customStyle="1" w:styleId="WW8Num311z2">
    <w:name w:val="WW8Num311z2"/>
    <w:rsid w:val="00B12FEA"/>
    <w:rPr>
      <w:rFonts w:ascii="Wingdings" w:hAnsi="Wingdings"/>
    </w:rPr>
  </w:style>
  <w:style w:type="character" w:customStyle="1" w:styleId="WW8Num313z0">
    <w:name w:val="WW8Num313z0"/>
    <w:rsid w:val="00B12FEA"/>
    <w:rPr>
      <w:rFonts w:ascii="Symbol" w:hAnsi="Symbol"/>
    </w:rPr>
  </w:style>
  <w:style w:type="character" w:customStyle="1" w:styleId="WW8Num313z1">
    <w:name w:val="WW8Num313z1"/>
    <w:rsid w:val="00B12FEA"/>
    <w:rPr>
      <w:rFonts w:ascii="Courier New" w:hAnsi="Courier New" w:cs="Courier New"/>
    </w:rPr>
  </w:style>
  <w:style w:type="character" w:customStyle="1" w:styleId="WW8Num313z2">
    <w:name w:val="WW8Num313z2"/>
    <w:rsid w:val="00B12FEA"/>
    <w:rPr>
      <w:rFonts w:ascii="Wingdings" w:hAnsi="Wingdings"/>
    </w:rPr>
  </w:style>
  <w:style w:type="character" w:customStyle="1" w:styleId="WW8Num314z0">
    <w:name w:val="WW8Num314z0"/>
    <w:rsid w:val="00B12FEA"/>
    <w:rPr>
      <w:rFonts w:ascii="Wingdings" w:hAnsi="Wingdings" w:cs="Times New Roman"/>
    </w:rPr>
  </w:style>
  <w:style w:type="character" w:customStyle="1" w:styleId="WW8Num315z0">
    <w:name w:val="WW8Num315z0"/>
    <w:rsid w:val="00B12FEA"/>
    <w:rPr>
      <w:color w:val="auto"/>
    </w:rPr>
  </w:style>
  <w:style w:type="character" w:customStyle="1" w:styleId="WW8Num315z1">
    <w:name w:val="WW8Num315z1"/>
    <w:rsid w:val="00B12FEA"/>
    <w:rPr>
      <w:rFonts w:ascii="Courier New" w:hAnsi="Courier New" w:cs="Courier New"/>
    </w:rPr>
  </w:style>
  <w:style w:type="character" w:customStyle="1" w:styleId="WW8Num315z2">
    <w:name w:val="WW8Num315z2"/>
    <w:rsid w:val="00B12FEA"/>
    <w:rPr>
      <w:rFonts w:ascii="Wingdings" w:hAnsi="Wingdings"/>
    </w:rPr>
  </w:style>
  <w:style w:type="character" w:customStyle="1" w:styleId="WW8Num315z3">
    <w:name w:val="WW8Num315z3"/>
    <w:rsid w:val="00B12FEA"/>
    <w:rPr>
      <w:rFonts w:ascii="Symbol" w:hAnsi="Symbol"/>
    </w:rPr>
  </w:style>
  <w:style w:type="character" w:customStyle="1" w:styleId="WW8Num316z0">
    <w:name w:val="WW8Num316z0"/>
    <w:rsid w:val="00B12FEA"/>
    <w:rPr>
      <w:b/>
    </w:rPr>
  </w:style>
  <w:style w:type="character" w:customStyle="1" w:styleId="WW8Num318z0">
    <w:name w:val="WW8Num318z0"/>
    <w:rsid w:val="00B12FEA"/>
    <w:rPr>
      <w:rFonts w:ascii="Symbol" w:hAnsi="Symbol"/>
    </w:rPr>
  </w:style>
  <w:style w:type="character" w:customStyle="1" w:styleId="WW8Num318z1">
    <w:name w:val="WW8Num318z1"/>
    <w:rsid w:val="00B12FEA"/>
    <w:rPr>
      <w:rFonts w:ascii="Courier New" w:hAnsi="Courier New"/>
    </w:rPr>
  </w:style>
  <w:style w:type="character" w:customStyle="1" w:styleId="WW8Num318z2">
    <w:name w:val="WW8Num318z2"/>
    <w:rsid w:val="00B12FEA"/>
    <w:rPr>
      <w:rFonts w:ascii="Wingdings" w:hAnsi="Wingdings"/>
    </w:rPr>
  </w:style>
  <w:style w:type="character" w:customStyle="1" w:styleId="WW8Num324z0">
    <w:name w:val="WW8Num324z0"/>
    <w:rsid w:val="00B12FEA"/>
    <w:rPr>
      <w:rFonts w:ascii="Symbol" w:hAnsi="Symbol"/>
    </w:rPr>
  </w:style>
  <w:style w:type="character" w:customStyle="1" w:styleId="WW8Num324z1">
    <w:name w:val="WW8Num324z1"/>
    <w:rsid w:val="00B12FEA"/>
    <w:rPr>
      <w:rFonts w:ascii="Courier New" w:hAnsi="Courier New" w:cs="Courier New"/>
    </w:rPr>
  </w:style>
  <w:style w:type="character" w:customStyle="1" w:styleId="WW8Num324z2">
    <w:name w:val="WW8Num324z2"/>
    <w:rsid w:val="00B12FEA"/>
    <w:rPr>
      <w:rFonts w:ascii="Wingdings" w:hAnsi="Wingdings"/>
    </w:rPr>
  </w:style>
  <w:style w:type="character" w:customStyle="1" w:styleId="WW8Num325z0">
    <w:name w:val="WW8Num325z0"/>
    <w:rsid w:val="00B12FEA"/>
    <w:rPr>
      <w:rFonts w:ascii="Wingdings" w:hAnsi="Wingdings"/>
    </w:rPr>
  </w:style>
  <w:style w:type="character" w:customStyle="1" w:styleId="WW8Num325z1">
    <w:name w:val="WW8Num325z1"/>
    <w:rsid w:val="00B12FEA"/>
    <w:rPr>
      <w:rFonts w:ascii="Courier New" w:hAnsi="Courier New"/>
    </w:rPr>
  </w:style>
  <w:style w:type="character" w:customStyle="1" w:styleId="WW8Num325z3">
    <w:name w:val="WW8Num325z3"/>
    <w:rsid w:val="00B12FEA"/>
    <w:rPr>
      <w:rFonts w:ascii="Symbol" w:hAnsi="Symbol"/>
    </w:rPr>
  </w:style>
  <w:style w:type="character" w:customStyle="1" w:styleId="WW8Num329z0">
    <w:name w:val="WW8Num329z0"/>
    <w:rsid w:val="00B12FEA"/>
    <w:rPr>
      <w:rFonts w:ascii="Wingdings" w:hAnsi="Wingdings"/>
    </w:rPr>
  </w:style>
  <w:style w:type="character" w:customStyle="1" w:styleId="WW8Num329z1">
    <w:name w:val="WW8Num329z1"/>
    <w:rsid w:val="00B12FEA"/>
    <w:rPr>
      <w:rFonts w:ascii="Courier New" w:hAnsi="Courier New"/>
    </w:rPr>
  </w:style>
  <w:style w:type="character" w:customStyle="1" w:styleId="WW8Num329z3">
    <w:name w:val="WW8Num329z3"/>
    <w:rsid w:val="00B12FEA"/>
    <w:rPr>
      <w:rFonts w:ascii="Symbol" w:hAnsi="Symbol"/>
    </w:rPr>
  </w:style>
  <w:style w:type="character" w:customStyle="1" w:styleId="WW8Num330z0">
    <w:name w:val="WW8Num330z0"/>
    <w:rsid w:val="00B12FEA"/>
    <w:rPr>
      <w:rFonts w:ascii="Arial" w:hAnsi="Arial" w:cs="Arial"/>
      <w:b/>
      <w:i w:val="0"/>
      <w:sz w:val="24"/>
      <w:szCs w:val="24"/>
    </w:rPr>
  </w:style>
  <w:style w:type="character" w:customStyle="1" w:styleId="WW8Num331z0">
    <w:name w:val="WW8Num331z0"/>
    <w:rsid w:val="00B12FEA"/>
    <w:rPr>
      <w:b w:val="0"/>
    </w:rPr>
  </w:style>
  <w:style w:type="character" w:customStyle="1" w:styleId="WW8Num333z0">
    <w:name w:val="WW8Num333z0"/>
    <w:rsid w:val="00B12FEA"/>
    <w:rPr>
      <w:rFonts w:ascii="Symbol" w:hAnsi="Symbol"/>
    </w:rPr>
  </w:style>
  <w:style w:type="character" w:customStyle="1" w:styleId="WW8Num333z1">
    <w:name w:val="WW8Num333z1"/>
    <w:rsid w:val="00B12FEA"/>
    <w:rPr>
      <w:rFonts w:ascii="Courier New" w:hAnsi="Courier New" w:cs="Courier New"/>
    </w:rPr>
  </w:style>
  <w:style w:type="character" w:customStyle="1" w:styleId="WW8Num333z2">
    <w:name w:val="WW8Num333z2"/>
    <w:rsid w:val="00B12FEA"/>
    <w:rPr>
      <w:rFonts w:ascii="Wingdings" w:hAnsi="Wingdings"/>
    </w:rPr>
  </w:style>
  <w:style w:type="character" w:customStyle="1" w:styleId="WW8Num334z0">
    <w:name w:val="WW8Num334z0"/>
    <w:rsid w:val="00B12FEA"/>
    <w:rPr>
      <w:b w:val="0"/>
      <w:bCs w:val="0"/>
    </w:rPr>
  </w:style>
  <w:style w:type="character" w:customStyle="1" w:styleId="WW8Num336z0">
    <w:name w:val="WW8Num336z0"/>
    <w:rsid w:val="00B12FEA"/>
    <w:rPr>
      <w:rFonts w:ascii="Symbol" w:hAnsi="Symbol"/>
    </w:rPr>
  </w:style>
  <w:style w:type="character" w:customStyle="1" w:styleId="WW8Num336z1">
    <w:name w:val="WW8Num336z1"/>
    <w:rsid w:val="00B12FEA"/>
    <w:rPr>
      <w:rFonts w:ascii="Courier New" w:hAnsi="Courier New" w:cs="Courier New"/>
    </w:rPr>
  </w:style>
  <w:style w:type="character" w:customStyle="1" w:styleId="WW8Num336z2">
    <w:name w:val="WW8Num336z2"/>
    <w:rsid w:val="00B12FEA"/>
    <w:rPr>
      <w:rFonts w:ascii="Wingdings" w:hAnsi="Wingdings"/>
    </w:rPr>
  </w:style>
  <w:style w:type="character" w:customStyle="1" w:styleId="WW8Num337z0">
    <w:name w:val="WW8Num337z0"/>
    <w:rsid w:val="00B12FEA"/>
    <w:rPr>
      <w:b w:val="0"/>
    </w:rPr>
  </w:style>
  <w:style w:type="character" w:customStyle="1" w:styleId="WW8Num339z0">
    <w:name w:val="WW8Num339z0"/>
    <w:rsid w:val="00B12FEA"/>
    <w:rPr>
      <w:b w:val="0"/>
    </w:rPr>
  </w:style>
  <w:style w:type="character" w:customStyle="1" w:styleId="WW8Num340z0">
    <w:name w:val="WW8Num340z0"/>
    <w:rsid w:val="00B12FEA"/>
    <w:rPr>
      <w:rFonts w:ascii="Symbol" w:hAnsi="Symbol"/>
    </w:rPr>
  </w:style>
  <w:style w:type="character" w:customStyle="1" w:styleId="WW8Num340z1">
    <w:name w:val="WW8Num340z1"/>
    <w:rsid w:val="00B12FEA"/>
    <w:rPr>
      <w:rFonts w:ascii="Courier New" w:hAnsi="Courier New" w:cs="Courier New"/>
    </w:rPr>
  </w:style>
  <w:style w:type="character" w:customStyle="1" w:styleId="WW8Num340z2">
    <w:name w:val="WW8Num340z2"/>
    <w:rsid w:val="00B12FEA"/>
    <w:rPr>
      <w:rFonts w:ascii="Wingdings" w:hAnsi="Wingdings"/>
    </w:rPr>
  </w:style>
  <w:style w:type="character" w:customStyle="1" w:styleId="WW8Num344z0">
    <w:name w:val="WW8Num344z0"/>
    <w:rsid w:val="00B12FEA"/>
    <w:rPr>
      <w:rFonts w:ascii="Symbol" w:hAnsi="Symbol"/>
    </w:rPr>
  </w:style>
  <w:style w:type="character" w:customStyle="1" w:styleId="WW8Num344z1">
    <w:name w:val="WW8Num344z1"/>
    <w:rsid w:val="00B12FEA"/>
    <w:rPr>
      <w:rFonts w:ascii="Courier New" w:hAnsi="Courier New" w:cs="Courier New"/>
    </w:rPr>
  </w:style>
  <w:style w:type="character" w:customStyle="1" w:styleId="WW8Num344z2">
    <w:name w:val="WW8Num344z2"/>
    <w:rsid w:val="00B12FEA"/>
    <w:rPr>
      <w:rFonts w:ascii="Wingdings" w:hAnsi="Wingdings"/>
    </w:rPr>
  </w:style>
  <w:style w:type="character" w:customStyle="1" w:styleId="WW8Num346z0">
    <w:name w:val="WW8Num346z0"/>
    <w:rsid w:val="00B12FEA"/>
    <w:rPr>
      <w:b/>
    </w:rPr>
  </w:style>
  <w:style w:type="character" w:customStyle="1" w:styleId="WW8Num347z0">
    <w:name w:val="WW8Num347z0"/>
    <w:rsid w:val="00B12FEA"/>
    <w:rPr>
      <w:b w:val="0"/>
    </w:rPr>
  </w:style>
  <w:style w:type="character" w:customStyle="1" w:styleId="WW8Num348z0">
    <w:name w:val="WW8Num348z0"/>
    <w:rsid w:val="00B12FEA"/>
    <w:rPr>
      <w:rFonts w:ascii="Arial" w:hAnsi="Arial" w:cs="Arial"/>
      <w:b w:val="0"/>
      <w:i w:val="0"/>
      <w:sz w:val="24"/>
      <w:szCs w:val="24"/>
    </w:rPr>
  </w:style>
  <w:style w:type="character" w:customStyle="1" w:styleId="WW8Num349z0">
    <w:name w:val="WW8Num349z0"/>
    <w:rsid w:val="00B12FEA"/>
    <w:rPr>
      <w:rFonts w:ascii="Symbol" w:hAnsi="Symbol"/>
    </w:rPr>
  </w:style>
  <w:style w:type="character" w:customStyle="1" w:styleId="WW8Num349z1">
    <w:name w:val="WW8Num349z1"/>
    <w:rsid w:val="00B12FEA"/>
    <w:rPr>
      <w:rFonts w:ascii="Courier New" w:hAnsi="Courier New" w:cs="Courier New"/>
    </w:rPr>
  </w:style>
  <w:style w:type="character" w:customStyle="1" w:styleId="WW8Num349z2">
    <w:name w:val="WW8Num349z2"/>
    <w:rsid w:val="00B12FEA"/>
    <w:rPr>
      <w:rFonts w:ascii="Wingdings" w:hAnsi="Wingdings"/>
    </w:rPr>
  </w:style>
  <w:style w:type="character" w:customStyle="1" w:styleId="WW8Num351z0">
    <w:name w:val="WW8Num351z0"/>
    <w:rsid w:val="00B12FEA"/>
    <w:rPr>
      <w:rFonts w:ascii="Symbol" w:hAnsi="Symbol"/>
    </w:rPr>
  </w:style>
  <w:style w:type="character" w:customStyle="1" w:styleId="WW8Num351z1">
    <w:name w:val="WW8Num351z1"/>
    <w:rsid w:val="00B12FEA"/>
    <w:rPr>
      <w:rFonts w:ascii="Courier New" w:hAnsi="Courier New"/>
    </w:rPr>
  </w:style>
  <w:style w:type="character" w:customStyle="1" w:styleId="WW8Num351z2">
    <w:name w:val="WW8Num351z2"/>
    <w:rsid w:val="00B12FEA"/>
    <w:rPr>
      <w:rFonts w:ascii="Wingdings" w:hAnsi="Wingdings"/>
    </w:rPr>
  </w:style>
  <w:style w:type="character" w:customStyle="1" w:styleId="WW8Num352z1">
    <w:name w:val="WW8Num352z1"/>
    <w:rsid w:val="00B12FEA"/>
    <w:rPr>
      <w:rFonts w:ascii="Symbol" w:hAnsi="Symbol"/>
    </w:rPr>
  </w:style>
  <w:style w:type="character" w:customStyle="1" w:styleId="Fuentedeprrafopredeter1">
    <w:name w:val="Fuente de párrafo predeter.1"/>
    <w:rsid w:val="00B12FEA"/>
  </w:style>
  <w:style w:type="character" w:customStyle="1" w:styleId="Carcterdenumeracin">
    <w:name w:val="Carácter de numeración"/>
    <w:rsid w:val="00B12FEA"/>
  </w:style>
  <w:style w:type="paragraph" w:customStyle="1" w:styleId="Encabezado5">
    <w:name w:val="Encabezado5"/>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B12FEA"/>
    <w:pPr>
      <w:suppressLineNumbers/>
      <w:suppressAutoHyphens/>
      <w:spacing w:before="120" w:after="120"/>
    </w:pPr>
    <w:rPr>
      <w:rFonts w:cs="Tahoma"/>
      <w:i/>
      <w:iCs/>
      <w:lang w:val="es-ES" w:eastAsia="ar-SA"/>
    </w:rPr>
  </w:style>
  <w:style w:type="paragraph" w:customStyle="1" w:styleId="ndice">
    <w:name w:val="Índice"/>
    <w:basedOn w:val="Normal"/>
    <w:rsid w:val="00B12FEA"/>
    <w:pPr>
      <w:suppressLineNumbers/>
      <w:suppressAutoHyphens/>
    </w:pPr>
    <w:rPr>
      <w:rFonts w:cs="Tahoma"/>
      <w:lang w:val="es-ES" w:eastAsia="ar-SA"/>
    </w:rPr>
  </w:style>
  <w:style w:type="paragraph" w:customStyle="1" w:styleId="Encabezado4">
    <w:name w:val="Encabezado4"/>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B12FEA"/>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B12FEA"/>
    <w:pPr>
      <w:suppressAutoHyphens/>
    </w:pPr>
    <w:rPr>
      <w:lang w:val="es-ES" w:eastAsia="ar-SA"/>
    </w:rPr>
  </w:style>
  <w:style w:type="paragraph" w:customStyle="1" w:styleId="Listaconvietas41">
    <w:name w:val="Lista con viñetas 41"/>
    <w:basedOn w:val="Normal"/>
    <w:rsid w:val="00B12FEA"/>
    <w:pPr>
      <w:suppressAutoHyphens/>
    </w:pPr>
    <w:rPr>
      <w:lang w:val="es-ES" w:eastAsia="ar-SA"/>
    </w:rPr>
  </w:style>
  <w:style w:type="paragraph" w:customStyle="1" w:styleId="Lista31">
    <w:name w:val="Lista 31"/>
    <w:basedOn w:val="Normal"/>
    <w:rsid w:val="00B12FEA"/>
    <w:pPr>
      <w:suppressAutoHyphens/>
      <w:ind w:left="849" w:hanging="283"/>
    </w:pPr>
    <w:rPr>
      <w:lang w:val="es-ES" w:eastAsia="ar-SA"/>
    </w:rPr>
  </w:style>
  <w:style w:type="paragraph" w:customStyle="1" w:styleId="Listaconvietas21">
    <w:name w:val="Lista con viñetas 21"/>
    <w:basedOn w:val="Normal"/>
    <w:rsid w:val="00B12FEA"/>
    <w:pPr>
      <w:suppressAutoHyphens/>
      <w:ind w:left="283" w:firstLine="425"/>
      <w:jc w:val="both"/>
    </w:pPr>
    <w:rPr>
      <w:rFonts w:ascii="Arial" w:hAnsi="Arial" w:cs="Arial"/>
      <w:b/>
      <w:sz w:val="20"/>
      <w:lang w:val="es-ES" w:eastAsia="ar-SA"/>
    </w:rPr>
  </w:style>
  <w:style w:type="paragraph" w:customStyle="1" w:styleId="Lista21">
    <w:name w:val="Lista 21"/>
    <w:basedOn w:val="Normal"/>
    <w:rsid w:val="00B12FEA"/>
    <w:pPr>
      <w:suppressAutoHyphens/>
      <w:ind w:left="566" w:hanging="283"/>
    </w:pPr>
    <w:rPr>
      <w:sz w:val="20"/>
      <w:szCs w:val="20"/>
      <w:lang w:val="es-ES" w:eastAsia="ar-SA"/>
    </w:rPr>
  </w:style>
  <w:style w:type="paragraph" w:customStyle="1" w:styleId="Lista41">
    <w:name w:val="Lista 41"/>
    <w:basedOn w:val="Normal"/>
    <w:rsid w:val="00B12FEA"/>
    <w:pPr>
      <w:suppressAutoHyphens/>
      <w:ind w:left="1132" w:hanging="283"/>
    </w:pPr>
    <w:rPr>
      <w:sz w:val="20"/>
      <w:szCs w:val="20"/>
      <w:lang w:val="es-ES" w:eastAsia="ar-SA"/>
    </w:rPr>
  </w:style>
  <w:style w:type="paragraph" w:customStyle="1" w:styleId="Continuarlista21">
    <w:name w:val="Continuar lista 21"/>
    <w:basedOn w:val="Normal"/>
    <w:rsid w:val="00B12FEA"/>
    <w:pPr>
      <w:suppressAutoHyphens/>
      <w:spacing w:after="120"/>
      <w:ind w:left="566"/>
    </w:pPr>
    <w:rPr>
      <w:lang w:val="es-ES" w:eastAsia="ar-SA"/>
    </w:rPr>
  </w:style>
  <w:style w:type="paragraph" w:customStyle="1" w:styleId="Textodebloque1">
    <w:name w:val="Texto de bloque1"/>
    <w:basedOn w:val="Normal"/>
    <w:rsid w:val="00B12FEA"/>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B12FEA"/>
    <w:pPr>
      <w:suppressAutoHyphens/>
    </w:pPr>
    <w:rPr>
      <w:rFonts w:ascii="Courier New" w:hAnsi="Courier New"/>
      <w:sz w:val="20"/>
      <w:szCs w:val="20"/>
      <w:lang w:val="en-US" w:eastAsia="ar-SA"/>
    </w:rPr>
  </w:style>
  <w:style w:type="paragraph" w:customStyle="1" w:styleId="IMFOMAP">
    <w:name w:val="IMFOMAP"/>
    <w:basedOn w:val="Normal"/>
    <w:rsid w:val="00B12FEA"/>
    <w:pPr>
      <w:suppressAutoHyphens/>
      <w:ind w:left="1701" w:hanging="1701"/>
      <w:jc w:val="both"/>
    </w:pPr>
    <w:rPr>
      <w:szCs w:val="20"/>
      <w:lang w:val="es-ES_tradnl" w:eastAsia="ar-SA"/>
    </w:rPr>
  </w:style>
  <w:style w:type="paragraph" w:customStyle="1" w:styleId="xl57">
    <w:name w:val="xl57"/>
    <w:basedOn w:val="Normal"/>
    <w:rsid w:val="00B12FEA"/>
    <w:pPr>
      <w:suppressAutoHyphens/>
      <w:spacing w:before="280" w:after="280"/>
      <w:jc w:val="center"/>
    </w:pPr>
    <w:rPr>
      <w:rFonts w:ascii="Arial" w:eastAsia="Arial Unicode MS" w:hAnsi="Arial" w:cs="Arial"/>
      <w:b/>
      <w:bCs/>
      <w:sz w:val="28"/>
      <w:szCs w:val="28"/>
      <w:lang w:val="es-ES" w:eastAsia="ar-SA"/>
    </w:rPr>
  </w:style>
  <w:style w:type="paragraph" w:customStyle="1" w:styleId="xl58">
    <w:name w:val="xl58"/>
    <w:basedOn w:val="Normal"/>
    <w:rsid w:val="00B12FEA"/>
    <w:pPr>
      <w:pBdr>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0">
    <w:name w:val="xl60"/>
    <w:basedOn w:val="Normal"/>
    <w:rsid w:val="00B12FEA"/>
    <w:pPr>
      <w:pBdr>
        <w:left w:val="single" w:sz="8"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1">
    <w:name w:val="xl61"/>
    <w:basedOn w:val="Normal"/>
    <w:rsid w:val="00B12FEA"/>
    <w:pPr>
      <w:pBdr>
        <w:top w:val="single" w:sz="4" w:space="0" w:color="000000"/>
        <w:left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2">
    <w:name w:val="xl62"/>
    <w:basedOn w:val="Normal"/>
    <w:rsid w:val="00B12FEA"/>
    <w:pPr>
      <w:pBdr>
        <w:left w:val="single" w:sz="8" w:space="0" w:color="000000"/>
        <w:bottom w:val="single" w:sz="8"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lang w:val="es-ES" w:eastAsia="ar-SA"/>
    </w:rPr>
  </w:style>
  <w:style w:type="paragraph" w:customStyle="1" w:styleId="xl63">
    <w:name w:val="xl63"/>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font5">
    <w:name w:val="font5"/>
    <w:basedOn w:val="Normal"/>
    <w:rsid w:val="00B12FEA"/>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B12FEA"/>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B12FEA"/>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B12FEA"/>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B12FEA"/>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B12FEA"/>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B12FEA"/>
    <w:pPr>
      <w:suppressAutoHyphens/>
      <w:spacing w:before="280" w:after="280"/>
    </w:pPr>
    <w:rPr>
      <w:rFonts w:ascii="Arial" w:eastAsia="Arial Unicode MS" w:hAnsi="Arial" w:cs="Arial"/>
      <w:lang w:val="es-ES" w:eastAsia="ar-SA"/>
    </w:rPr>
  </w:style>
  <w:style w:type="paragraph" w:customStyle="1" w:styleId="font13">
    <w:name w:val="font13"/>
    <w:basedOn w:val="Normal"/>
    <w:rsid w:val="00B12FEA"/>
    <w:pPr>
      <w:suppressAutoHyphens/>
      <w:spacing w:before="280" w:after="280"/>
    </w:pPr>
    <w:rPr>
      <w:rFonts w:ascii="Arial" w:eastAsia="Arial Unicode MS" w:hAnsi="Arial" w:cs="Arial"/>
      <w:b/>
      <w:bCs/>
      <w:sz w:val="15"/>
      <w:szCs w:val="15"/>
      <w:lang w:val="es-ES" w:eastAsia="ar-SA"/>
    </w:rPr>
  </w:style>
  <w:style w:type="paragraph" w:customStyle="1" w:styleId="xl89">
    <w:name w:val="xl89"/>
    <w:basedOn w:val="Normal"/>
    <w:rsid w:val="00B12FEA"/>
    <w:pPr>
      <w:pBdr>
        <w:top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val="es-ES" w:eastAsia="ar-SA"/>
    </w:rPr>
  </w:style>
  <w:style w:type="paragraph" w:customStyle="1" w:styleId="xl90">
    <w:name w:val="xl90"/>
    <w:basedOn w:val="Normal"/>
    <w:rsid w:val="00B12FEA"/>
    <w:pPr>
      <w:suppressAutoHyphens/>
      <w:spacing w:before="280" w:after="280"/>
      <w:jc w:val="center"/>
    </w:pPr>
    <w:rPr>
      <w:rFonts w:ascii="Arial" w:eastAsia="Arial Unicode MS" w:hAnsi="Arial" w:cs="Arial"/>
      <w:b/>
      <w:bCs/>
      <w:lang w:val="es-ES" w:eastAsia="ar-SA"/>
    </w:rPr>
  </w:style>
  <w:style w:type="paragraph" w:customStyle="1" w:styleId="Encabezadodelatabla">
    <w:name w:val="Encabezado de la tabla"/>
    <w:basedOn w:val="Contenidodelatabla"/>
    <w:rsid w:val="00B12FEA"/>
    <w:pPr>
      <w:jc w:val="center"/>
    </w:pPr>
    <w:rPr>
      <w:b/>
      <w:bCs/>
      <w:color w:val="auto"/>
      <w:sz w:val="24"/>
      <w:szCs w:val="24"/>
      <w:lang w:val="es-ES" w:eastAsia="ar-SA"/>
    </w:rPr>
  </w:style>
  <w:style w:type="paragraph" w:customStyle="1" w:styleId="Contenidodelmarco">
    <w:name w:val="Contenido del marco"/>
    <w:basedOn w:val="Textoindependiente"/>
    <w:rsid w:val="00B12FEA"/>
    <w:pPr>
      <w:widowControl/>
      <w:suppressAutoHyphens/>
      <w:spacing w:after="120"/>
      <w:jc w:val="left"/>
    </w:pPr>
    <w:rPr>
      <w:sz w:val="20"/>
      <w:szCs w:val="20"/>
      <w:lang w:eastAsia="ar-SA"/>
    </w:rPr>
  </w:style>
  <w:style w:type="paragraph" w:customStyle="1" w:styleId="Encabezado10">
    <w:name w:val="Encabezado 10"/>
    <w:basedOn w:val="Encabezado"/>
    <w:next w:val="Textoindependiente"/>
    <w:rsid w:val="00B12FEA"/>
    <w:pPr>
      <w:keepNext/>
      <w:widowControl/>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B12FEA"/>
    <w:pPr>
      <w:suppressAutoHyphens/>
      <w:spacing w:after="120" w:line="480" w:lineRule="auto"/>
    </w:pPr>
    <w:rPr>
      <w:lang w:val="es-ES" w:eastAsia="ar-SA"/>
    </w:rPr>
  </w:style>
  <w:style w:type="table" w:customStyle="1" w:styleId="Tablaconcuadrcula1">
    <w:name w:val="Tabla con cuadrícula1"/>
    <w:basedOn w:val="Tablanormal"/>
    <w:next w:val="Tablaconcuadrcula"/>
    <w:rsid w:val="00B12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B12FEA"/>
    <w:pPr>
      <w:widowControl w:val="0"/>
      <w:jc w:val="both"/>
    </w:pPr>
    <w:rPr>
      <w:rFonts w:ascii="Albertus Medium" w:hAnsi="Albertus Medium"/>
      <w:sz w:val="22"/>
      <w:szCs w:val="20"/>
    </w:rPr>
  </w:style>
  <w:style w:type="paragraph" w:customStyle="1" w:styleId="Titulo4">
    <w:name w:val="Titulo 4"/>
    <w:basedOn w:val="Normal"/>
    <w:rsid w:val="00B12FEA"/>
    <w:pPr>
      <w:tabs>
        <w:tab w:val="num" w:pos="2160"/>
        <w:tab w:val="num" w:pos="3240"/>
      </w:tabs>
      <w:spacing w:before="180" w:line="264" w:lineRule="auto"/>
      <w:ind w:left="1728" w:hanging="648"/>
      <w:jc w:val="both"/>
    </w:pPr>
    <w:rPr>
      <w:rFonts w:ascii="Arial" w:hAnsi="Arial"/>
      <w:b/>
      <w:sz w:val="22"/>
    </w:rPr>
  </w:style>
  <w:style w:type="paragraph" w:customStyle="1" w:styleId="Incisos">
    <w:name w:val="Incisos"/>
    <w:basedOn w:val="Normal"/>
    <w:rsid w:val="00B12FEA"/>
    <w:pPr>
      <w:spacing w:after="120"/>
      <w:jc w:val="both"/>
    </w:pPr>
    <w:rPr>
      <w:rFonts w:ascii="Arial" w:hAnsi="Arial"/>
      <w:sz w:val="20"/>
      <w:szCs w:val="20"/>
      <w:lang w:val="es-ES"/>
    </w:rPr>
  </w:style>
  <w:style w:type="character" w:customStyle="1" w:styleId="BodyText3Car">
    <w:name w:val="Body Text 3 Car"/>
    <w:link w:val="BodyText31"/>
    <w:uiPriority w:val="99"/>
    <w:locked/>
    <w:rsid w:val="00B12FEA"/>
    <w:rPr>
      <w:rFonts w:ascii="Arial" w:hAnsi="Arial" w:cs="Arial"/>
      <w:b/>
      <w:bCs/>
      <w:sz w:val="16"/>
      <w:szCs w:val="16"/>
      <w:lang w:eastAsia="es-ES"/>
    </w:rPr>
  </w:style>
  <w:style w:type="numbering" w:styleId="111111">
    <w:name w:val="Outline List 2"/>
    <w:basedOn w:val="Sinlista"/>
    <w:rsid w:val="00B12FEA"/>
    <w:pPr>
      <w:numPr>
        <w:numId w:val="36"/>
      </w:numPr>
    </w:pPr>
  </w:style>
  <w:style w:type="paragraph" w:customStyle="1" w:styleId="CharCharCarCarCharCharCarCarCharCharCarCarCharChar">
    <w:name w:val="Char Char Car Car Char Char Car Car Char Char Car Car Char Char"/>
    <w:basedOn w:val="Normal"/>
    <w:rsid w:val="00B12FEA"/>
    <w:pPr>
      <w:spacing w:before="60" w:after="160" w:line="240" w:lineRule="exact"/>
    </w:pPr>
    <w:rPr>
      <w:rFonts w:ascii="Verdana" w:hAnsi="Verdana"/>
      <w:color w:val="FF00FF"/>
      <w:sz w:val="20"/>
      <w:szCs w:val="20"/>
      <w:lang w:val="en-US" w:eastAsia="en-US"/>
    </w:rPr>
  </w:style>
  <w:style w:type="paragraph" w:customStyle="1" w:styleId="Car3CarCar">
    <w:name w:val="Car3 Car Car"/>
    <w:basedOn w:val="Normal"/>
    <w:rsid w:val="00B12FEA"/>
    <w:pPr>
      <w:spacing w:after="160" w:line="240" w:lineRule="exact"/>
    </w:pPr>
    <w:rPr>
      <w:rFonts w:ascii="Verdana" w:hAnsi="Verdana" w:cs="Verdana"/>
      <w:sz w:val="20"/>
      <w:szCs w:val="20"/>
      <w:lang w:val="en-US" w:eastAsia="en-US"/>
    </w:rPr>
  </w:style>
  <w:style w:type="paragraph" w:styleId="HTMLconformatoprevio">
    <w:name w:val="HTML Preformatted"/>
    <w:basedOn w:val="Normal"/>
    <w:link w:val="HTMLconformatoprevioCar"/>
    <w:rsid w:val="00B12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rPr>
  </w:style>
  <w:style w:type="character" w:customStyle="1" w:styleId="HTMLconformatoprevioCar">
    <w:name w:val="HTML con formato previo Car"/>
    <w:link w:val="HTMLconformatoprevio"/>
    <w:rsid w:val="00B12FEA"/>
    <w:rPr>
      <w:rFonts w:ascii="Courier New" w:hAnsi="Courier New" w:cs="Courier New"/>
      <w:lang w:val="es-ES" w:eastAsia="es-ES"/>
    </w:rPr>
  </w:style>
  <w:style w:type="paragraph" w:customStyle="1" w:styleId="Fraccin">
    <w:name w:val="Fracción"/>
    <w:basedOn w:val="Normal"/>
    <w:link w:val="FraccinCar"/>
    <w:rsid w:val="00B12FEA"/>
    <w:pPr>
      <w:spacing w:before="100" w:after="100"/>
      <w:ind w:left="709" w:hanging="567"/>
      <w:jc w:val="both"/>
    </w:pPr>
    <w:rPr>
      <w:rFonts w:ascii="Arial" w:hAnsi="Arial"/>
      <w:sz w:val="20"/>
      <w:szCs w:val="20"/>
    </w:rPr>
  </w:style>
  <w:style w:type="character" w:customStyle="1" w:styleId="FraccinCar">
    <w:name w:val="Fracción Car"/>
    <w:link w:val="Fraccin"/>
    <w:rsid w:val="00B12FEA"/>
    <w:rPr>
      <w:rFonts w:ascii="Arial" w:hAnsi="Arial"/>
      <w:lang w:eastAsia="es-ES"/>
    </w:rPr>
  </w:style>
  <w:style w:type="paragraph" w:customStyle="1" w:styleId="CarCarCarCarCarCarCar">
    <w:name w:val="Car Car Car Car Car Car Car"/>
    <w:basedOn w:val="Normal"/>
    <w:rsid w:val="00B12FEA"/>
    <w:pPr>
      <w:spacing w:after="160" w:line="240" w:lineRule="exact"/>
    </w:pPr>
    <w:rPr>
      <w:rFonts w:ascii="Verdana" w:hAnsi="Verdana" w:cs="Verdana"/>
      <w:sz w:val="20"/>
      <w:szCs w:val="20"/>
      <w:lang w:val="en-US" w:eastAsia="en-US"/>
    </w:rPr>
  </w:style>
  <w:style w:type="paragraph" w:customStyle="1" w:styleId="Car2">
    <w:name w:val="Car2"/>
    <w:basedOn w:val="Normal"/>
    <w:rsid w:val="00B12FEA"/>
    <w:pPr>
      <w:spacing w:after="160" w:line="240" w:lineRule="exact"/>
    </w:pPr>
    <w:rPr>
      <w:rFonts w:ascii="Verdana" w:hAnsi="Verdana" w:cs="Verdana"/>
      <w:sz w:val="20"/>
      <w:szCs w:val="20"/>
      <w:lang w:val="en-US" w:eastAsia="en-US"/>
    </w:rPr>
  </w:style>
  <w:style w:type="paragraph" w:customStyle="1" w:styleId="Car4">
    <w:name w:val="Car4"/>
    <w:basedOn w:val="Normal"/>
    <w:rsid w:val="00B12FEA"/>
    <w:pPr>
      <w:spacing w:after="160" w:line="240" w:lineRule="exact"/>
    </w:pPr>
    <w:rPr>
      <w:rFonts w:ascii="Verdana" w:hAnsi="Verdana" w:cs="Verdana"/>
      <w:sz w:val="20"/>
      <w:szCs w:val="20"/>
      <w:lang w:val="en-US" w:eastAsia="en-US"/>
    </w:rPr>
  </w:style>
  <w:style w:type="paragraph" w:customStyle="1" w:styleId="Car1CarCar">
    <w:name w:val="Car1 Car Car"/>
    <w:basedOn w:val="Normal"/>
    <w:rsid w:val="00B12FEA"/>
    <w:pPr>
      <w:spacing w:after="160" w:line="240" w:lineRule="exact"/>
    </w:pPr>
    <w:rPr>
      <w:rFonts w:ascii="Verdana" w:hAnsi="Verdana" w:cs="Verdana"/>
      <w:sz w:val="20"/>
      <w:szCs w:val="20"/>
      <w:lang w:val="en-US" w:eastAsia="en-US"/>
    </w:rPr>
  </w:style>
  <w:style w:type="paragraph" w:customStyle="1" w:styleId="msolistparagraph0">
    <w:name w:val="msolistparagraph"/>
    <w:basedOn w:val="Normal"/>
    <w:rsid w:val="00B12FEA"/>
    <w:pPr>
      <w:ind w:left="708"/>
    </w:pPr>
    <w:rPr>
      <w:sz w:val="20"/>
      <w:szCs w:val="20"/>
      <w:lang w:val="es-ES"/>
    </w:rPr>
  </w:style>
  <w:style w:type="paragraph" w:styleId="Revisin">
    <w:name w:val="Revision"/>
    <w:hidden/>
    <w:uiPriority w:val="99"/>
    <w:semiHidden/>
    <w:rsid w:val="00B12FEA"/>
    <w:rPr>
      <w:sz w:val="24"/>
      <w:szCs w:val="24"/>
      <w:lang w:eastAsia="es-ES"/>
    </w:rPr>
  </w:style>
  <w:style w:type="numbering" w:customStyle="1" w:styleId="Sinlista1">
    <w:name w:val="Sin lista1"/>
    <w:next w:val="Sinlista"/>
    <w:uiPriority w:val="99"/>
    <w:semiHidden/>
    <w:unhideWhenUsed/>
    <w:rsid w:val="00DD7CBE"/>
  </w:style>
  <w:style w:type="table" w:customStyle="1" w:styleId="Tablaconcuadrcula2">
    <w:name w:val="Tabla con cuadrícula2"/>
    <w:basedOn w:val="Tablanormal"/>
    <w:next w:val="Tablaconcuadrcula"/>
    <w:rsid w:val="00DD7CBE"/>
    <w:rPr>
      <w:rFonts w:ascii="Cambria" w:eastAsia="MS Mincho"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1">
    <w:name w:val="Descripción1"/>
    <w:basedOn w:val="Normal"/>
    <w:next w:val="Normal"/>
    <w:qFormat/>
    <w:rsid w:val="00DD7CBE"/>
    <w:pPr>
      <w:jc w:val="center"/>
    </w:pPr>
    <w:rPr>
      <w:rFonts w:ascii="Univers (W1)" w:hAnsi="Univers (W1)"/>
      <w:b/>
      <w:sz w:val="22"/>
      <w:szCs w:val="22"/>
      <w:lang w:val="es-ES_tradnl"/>
    </w:rPr>
  </w:style>
  <w:style w:type="paragraph" w:customStyle="1" w:styleId="Puesto1">
    <w:name w:val="Puesto1"/>
    <w:basedOn w:val="Normal"/>
    <w:qFormat/>
    <w:rsid w:val="00DD7CBE"/>
    <w:pPr>
      <w:jc w:val="center"/>
    </w:pPr>
    <w:rPr>
      <w:b/>
    </w:rPr>
  </w:style>
  <w:style w:type="table" w:customStyle="1" w:styleId="Tablaweb21">
    <w:name w:val="Tabla web 21"/>
    <w:basedOn w:val="Tablanormal"/>
    <w:next w:val="Tablaweb2"/>
    <w:rsid w:val="00DD7CB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rsid w:val="00DD7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DD7CBE"/>
    <w:pPr>
      <w:numPr>
        <w:numId w:val="3"/>
      </w:numPr>
    </w:pPr>
  </w:style>
  <w:style w:type="paragraph" w:customStyle="1" w:styleId="NormalVerdana">
    <w:name w:val="Normal + Verdana"/>
    <w:aliases w:val="10 pt,Negrita,Justificado,Interlineado:  Mínimo 12 pto"/>
    <w:basedOn w:val="Normal"/>
    <w:uiPriority w:val="99"/>
    <w:rsid w:val="00631369"/>
    <w:pPr>
      <w:autoSpaceDE w:val="0"/>
      <w:autoSpaceDN w:val="0"/>
      <w:adjustRightInd w:val="0"/>
      <w:spacing w:line="240" w:lineRule="atLeast"/>
      <w:jc w:val="both"/>
    </w:pPr>
    <w:rPr>
      <w:rFonts w:ascii="Verdana" w:hAnsi="Verdana" w:cs="Verdana"/>
      <w:b/>
      <w:bCs/>
      <w:sz w:val="20"/>
      <w:szCs w:val="20"/>
      <w:lang w:eastAsia="es-MX"/>
    </w:rPr>
  </w:style>
  <w:style w:type="paragraph" w:customStyle="1" w:styleId="Bullets1">
    <w:name w:val="Bullets 1"/>
    <w:rsid w:val="002C08F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styleId="TtuloTDC">
    <w:name w:val="TOC Heading"/>
    <w:basedOn w:val="Ttulo1"/>
    <w:next w:val="Normal"/>
    <w:uiPriority w:val="39"/>
    <w:qFormat/>
    <w:rsid w:val="002C08F1"/>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480" w:line="276" w:lineRule="auto"/>
      <w:jc w:val="left"/>
      <w:outlineLvl w:val="9"/>
    </w:pPr>
    <w:rPr>
      <w:rFonts w:ascii="Cambria" w:hAnsi="Cambria"/>
      <w:bCs/>
      <w:color w:val="365F91"/>
      <w:sz w:val="28"/>
      <w:szCs w:val="28"/>
      <w:lang w:val="es-ES" w:eastAsia="en-US"/>
    </w:rPr>
  </w:style>
  <w:style w:type="paragraph" w:styleId="Sinespaciado">
    <w:name w:val="No Spacing"/>
    <w:uiPriority w:val="1"/>
    <w:qFormat/>
    <w:rsid w:val="002C08F1"/>
    <w:rPr>
      <w:rFonts w:ascii="Arial" w:hAnsi="Arial"/>
      <w:sz w:val="22"/>
      <w:szCs w:val="22"/>
      <w:lang w:val="en-US" w:eastAsia="en-US"/>
    </w:rPr>
  </w:style>
  <w:style w:type="paragraph" w:customStyle="1" w:styleId="footertext">
    <w:name w:val="footer text"/>
    <w:basedOn w:val="Normal"/>
    <w:uiPriority w:val="99"/>
    <w:rsid w:val="002C08F1"/>
    <w:pPr>
      <w:tabs>
        <w:tab w:val="left" w:pos="1530"/>
        <w:tab w:val="left" w:pos="2160"/>
        <w:tab w:val="right" w:pos="9360"/>
      </w:tabs>
    </w:pPr>
    <w:rPr>
      <w:rFonts w:ascii="Helvetica" w:hAnsi="Helvetica"/>
      <w:sz w:val="16"/>
      <w:lang w:val="es-ES"/>
    </w:rPr>
  </w:style>
  <w:style w:type="paragraph" w:customStyle="1" w:styleId="Listamediana2-nfasis2">
    <w:name w:val="Lista mediana 2 - Énfasis 2"/>
    <w:hidden/>
    <w:uiPriority w:val="99"/>
    <w:semiHidden/>
    <w:rsid w:val="002C08F1"/>
    <w:rPr>
      <w:sz w:val="24"/>
      <w:szCs w:val="24"/>
      <w:lang w:eastAsia="es-ES"/>
    </w:rPr>
  </w:style>
  <w:style w:type="paragraph" w:customStyle="1" w:styleId="Sombreadomediano1-nfasis1">
    <w:name w:val="Sombreado mediano 1 - Énfasis 1"/>
    <w:qFormat/>
    <w:rsid w:val="002C08F1"/>
    <w:rPr>
      <w:rFonts w:ascii="Arial" w:hAnsi="Arial"/>
      <w:sz w:val="22"/>
      <w:szCs w:val="22"/>
      <w:lang w:val="en-US" w:eastAsia="en-US"/>
    </w:rPr>
  </w:style>
  <w:style w:type="paragraph" w:customStyle="1" w:styleId="Listamulticolor-nfasis1">
    <w:name w:val="Lista multicolor - Énfasis 1"/>
    <w:basedOn w:val="Normal"/>
    <w:uiPriority w:val="34"/>
    <w:qFormat/>
    <w:rsid w:val="002C08F1"/>
    <w:pPr>
      <w:spacing w:after="200" w:line="276" w:lineRule="auto"/>
      <w:ind w:left="720"/>
      <w:contextualSpacing/>
    </w:pPr>
    <w:rPr>
      <w:rFonts w:ascii="Calibri" w:eastAsia="Calibri" w:hAnsi="Calibri"/>
      <w:sz w:val="22"/>
      <w:szCs w:val="22"/>
      <w:lang w:eastAsia="en-US"/>
    </w:rPr>
  </w:style>
  <w:style w:type="paragraph" w:customStyle="1" w:styleId="CharChar1">
    <w:name w:val="Char Char1"/>
    <w:basedOn w:val="Normal"/>
    <w:rsid w:val="002C08F1"/>
    <w:pPr>
      <w:spacing w:after="160" w:line="240" w:lineRule="exact"/>
    </w:pPr>
    <w:rPr>
      <w:rFonts w:ascii="Verdana" w:hAnsi="Verdana" w:cs="Verdana"/>
      <w:sz w:val="20"/>
      <w:szCs w:val="20"/>
      <w:lang w:val="en-US" w:eastAsia="en-US"/>
    </w:rPr>
  </w:style>
  <w:style w:type="paragraph" w:customStyle="1" w:styleId="Textodeglobo1">
    <w:name w:val="Texto de globo1"/>
    <w:basedOn w:val="Normal"/>
    <w:uiPriority w:val="99"/>
    <w:rsid w:val="002C08F1"/>
    <w:pPr>
      <w:jc w:val="both"/>
    </w:pPr>
    <w:rPr>
      <w:rFonts w:ascii="Tahoma" w:hAnsi="Tahoma"/>
      <w:sz w:val="16"/>
      <w:szCs w:val="16"/>
      <w:lang w:val="es-ES"/>
    </w:rPr>
  </w:style>
  <w:style w:type="paragraph" w:customStyle="1" w:styleId="StyleHeading212pt">
    <w:name w:val="Style Heading 2 + 12 pt"/>
    <w:basedOn w:val="Ttulo2"/>
    <w:rsid w:val="002C08F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240" w:after="60" w:line="240" w:lineRule="auto"/>
    </w:pPr>
    <w:rPr>
      <w:rFonts w:ascii="Tahoma" w:hAnsi="Tahoma" w:cs="Arial"/>
      <w:bCs/>
      <w:i/>
      <w:iCs/>
      <w:sz w:val="24"/>
      <w:szCs w:val="28"/>
      <w:lang w:val="es-MX" w:eastAsia="en-US"/>
    </w:rPr>
  </w:style>
  <w:style w:type="paragraph" w:customStyle="1" w:styleId="Car1CarCarCar">
    <w:name w:val="Car1 Car Car Car"/>
    <w:basedOn w:val="Normal"/>
    <w:rsid w:val="002C08F1"/>
    <w:pPr>
      <w:spacing w:after="160" w:line="240" w:lineRule="exact"/>
    </w:pPr>
    <w:rPr>
      <w:rFonts w:ascii="Verdana" w:hAnsi="Verdana" w:cs="Verdana"/>
      <w:sz w:val="20"/>
      <w:szCs w:val="20"/>
      <w:lang w:val="en-US" w:eastAsia="en-US"/>
    </w:rPr>
  </w:style>
  <w:style w:type="paragraph" w:customStyle="1" w:styleId="SangradetindependienteI">
    <w:name w:val="Sangría de t. independiente/I"/>
    <w:basedOn w:val="Normal"/>
    <w:rsid w:val="002C08F1"/>
    <w:pPr>
      <w:widowControl w:val="0"/>
      <w:ind w:left="2127" w:hanging="284"/>
      <w:jc w:val="both"/>
    </w:pPr>
    <w:rPr>
      <w:rFonts w:ascii="Arial" w:hAnsi="Arial"/>
      <w:snapToGrid w:val="0"/>
      <w:sz w:val="20"/>
      <w:szCs w:val="20"/>
      <w:lang w:val="es-ES"/>
    </w:rPr>
  </w:style>
  <w:style w:type="paragraph" w:customStyle="1" w:styleId="Bullets2">
    <w:name w:val="Bullets 2"/>
    <w:rsid w:val="002C08F1"/>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vietas">
    <w:name w:val="viñetas"/>
    <w:basedOn w:val="Normal"/>
    <w:rsid w:val="002C08F1"/>
    <w:pPr>
      <w:numPr>
        <w:numId w:val="42"/>
      </w:numPr>
      <w:autoSpaceDE w:val="0"/>
      <w:autoSpaceDN w:val="0"/>
    </w:pPr>
    <w:rPr>
      <w:sz w:val="20"/>
      <w:szCs w:val="20"/>
      <w:lang w:val="es-ES" w:eastAsia="es-MX"/>
    </w:rPr>
  </w:style>
  <w:style w:type="character" w:customStyle="1" w:styleId="EstiloCorreo701">
    <w:name w:val="EstiloCorreo701"/>
    <w:semiHidden/>
    <w:rsid w:val="002C08F1"/>
    <w:rPr>
      <w:rFonts w:ascii="Arial" w:hAnsi="Arial" w:cs="Arial"/>
      <w:color w:val="auto"/>
      <w:sz w:val="20"/>
      <w:szCs w:val="20"/>
    </w:rPr>
  </w:style>
  <w:style w:type="character" w:customStyle="1" w:styleId="EstiloCorreo711">
    <w:name w:val="EstiloCorreo711"/>
    <w:semiHidden/>
    <w:rsid w:val="002C08F1"/>
    <w:rPr>
      <w:rFonts w:ascii="Arial" w:hAnsi="Arial" w:cs="Arial" w:hint="default"/>
      <w:color w:val="auto"/>
      <w:sz w:val="20"/>
      <w:szCs w:val="20"/>
    </w:rPr>
  </w:style>
  <w:style w:type="character" w:customStyle="1" w:styleId="EstiloCorreo721">
    <w:name w:val="EstiloCorreo721"/>
    <w:semiHidden/>
    <w:rsid w:val="002C08F1"/>
    <w:rPr>
      <w:rFonts w:ascii="Arial" w:hAnsi="Arial" w:cs="Arial"/>
      <w:color w:val="auto"/>
      <w:sz w:val="20"/>
      <w:szCs w:val="20"/>
    </w:rPr>
  </w:style>
  <w:style w:type="character" w:customStyle="1" w:styleId="EstiloCorreo751">
    <w:name w:val="EstiloCorreo751"/>
    <w:semiHidden/>
    <w:rsid w:val="002C08F1"/>
    <w:rPr>
      <w:rFonts w:ascii="Arial" w:hAnsi="Arial" w:cs="Arial"/>
      <w:color w:val="auto"/>
      <w:sz w:val="20"/>
      <w:szCs w:val="20"/>
    </w:rPr>
  </w:style>
  <w:style w:type="character" w:customStyle="1" w:styleId="EstiloCorreo761">
    <w:name w:val="EstiloCorreo761"/>
    <w:semiHidden/>
    <w:rsid w:val="002C08F1"/>
    <w:rPr>
      <w:rFonts w:ascii="Arial" w:hAnsi="Arial" w:cs="Arial" w:hint="default"/>
      <w:color w:val="auto"/>
      <w:sz w:val="20"/>
      <w:szCs w:val="20"/>
    </w:rPr>
  </w:style>
  <w:style w:type="character" w:customStyle="1" w:styleId="EstiloCorreo771">
    <w:name w:val="EstiloCorreo771"/>
    <w:semiHidden/>
    <w:rsid w:val="002C08F1"/>
    <w:rPr>
      <w:rFonts w:ascii="Arial" w:hAnsi="Arial" w:cs="Arial"/>
      <w:color w:val="auto"/>
      <w:sz w:val="20"/>
      <w:szCs w:val="20"/>
    </w:rPr>
  </w:style>
  <w:style w:type="character" w:customStyle="1" w:styleId="EstiloCorreo70">
    <w:name w:val="EstiloCorreo70"/>
    <w:semiHidden/>
    <w:rsid w:val="002C08F1"/>
    <w:rPr>
      <w:rFonts w:ascii="Arial" w:hAnsi="Arial" w:cs="Arial"/>
      <w:color w:val="auto"/>
      <w:sz w:val="20"/>
      <w:szCs w:val="20"/>
    </w:rPr>
  </w:style>
  <w:style w:type="character" w:customStyle="1" w:styleId="EstiloCorreo71">
    <w:name w:val="EstiloCorreo71"/>
    <w:semiHidden/>
    <w:rsid w:val="002C08F1"/>
    <w:rPr>
      <w:rFonts w:ascii="Arial" w:hAnsi="Arial" w:cs="Arial" w:hint="default"/>
      <w:color w:val="auto"/>
      <w:sz w:val="20"/>
      <w:szCs w:val="20"/>
    </w:rPr>
  </w:style>
  <w:style w:type="character" w:customStyle="1" w:styleId="EstiloCorreo72">
    <w:name w:val="EstiloCorreo72"/>
    <w:semiHidden/>
    <w:rsid w:val="002C08F1"/>
    <w:rPr>
      <w:rFonts w:ascii="Arial" w:hAnsi="Arial" w:cs="Arial"/>
      <w:color w:val="auto"/>
      <w:sz w:val="20"/>
      <w:szCs w:val="20"/>
    </w:rPr>
  </w:style>
  <w:style w:type="paragraph" w:customStyle="1" w:styleId="SangradetindependienteI1">
    <w:name w:val="Sangría de t. independiente/I1"/>
    <w:basedOn w:val="Normal"/>
    <w:rsid w:val="002C08F1"/>
    <w:pPr>
      <w:widowControl w:val="0"/>
      <w:ind w:left="2127" w:hanging="284"/>
      <w:jc w:val="both"/>
    </w:pPr>
    <w:rPr>
      <w:rFonts w:ascii="Arial" w:hAnsi="Arial"/>
      <w:snapToGrid w:val="0"/>
      <w:sz w:val="20"/>
      <w:szCs w:val="20"/>
      <w:lang w:val="es-ES"/>
    </w:rPr>
  </w:style>
  <w:style w:type="character" w:customStyle="1" w:styleId="EstiloCorreo75">
    <w:name w:val="EstiloCorreo75"/>
    <w:semiHidden/>
    <w:rsid w:val="002C08F1"/>
    <w:rPr>
      <w:rFonts w:ascii="Arial" w:hAnsi="Arial" w:cs="Arial"/>
      <w:color w:val="auto"/>
      <w:sz w:val="20"/>
      <w:szCs w:val="20"/>
    </w:rPr>
  </w:style>
  <w:style w:type="character" w:customStyle="1" w:styleId="EstiloCorreo76">
    <w:name w:val="EstiloCorreo76"/>
    <w:semiHidden/>
    <w:rsid w:val="002C08F1"/>
    <w:rPr>
      <w:rFonts w:ascii="Arial" w:hAnsi="Arial" w:cs="Arial" w:hint="default"/>
      <w:color w:val="auto"/>
      <w:sz w:val="20"/>
      <w:szCs w:val="20"/>
    </w:rPr>
  </w:style>
  <w:style w:type="character" w:customStyle="1" w:styleId="EstiloCorreo77">
    <w:name w:val="EstiloCorreo77"/>
    <w:semiHidden/>
    <w:rsid w:val="002C08F1"/>
    <w:rPr>
      <w:rFonts w:ascii="Arial" w:hAnsi="Arial" w:cs="Arial"/>
      <w:color w:val="auto"/>
      <w:sz w:val="20"/>
      <w:szCs w:val="20"/>
    </w:rPr>
  </w:style>
  <w:style w:type="paragraph" w:customStyle="1" w:styleId="CharChar1CarCar">
    <w:name w:val="Char Char1 Car Car"/>
    <w:basedOn w:val="Normal"/>
    <w:rsid w:val="002C08F1"/>
    <w:pPr>
      <w:spacing w:after="160" w:line="240" w:lineRule="exact"/>
    </w:pPr>
    <w:rPr>
      <w:rFonts w:ascii="Verdana" w:hAnsi="Verdana" w:cs="Verdana"/>
      <w:sz w:val="20"/>
      <w:szCs w:val="20"/>
      <w:lang w:val="en-US" w:eastAsia="en-US"/>
    </w:rPr>
  </w:style>
  <w:style w:type="character" w:customStyle="1" w:styleId="MapadeldocumentoCar1">
    <w:name w:val="Mapa del documento Car1"/>
    <w:uiPriority w:val="99"/>
    <w:semiHidden/>
    <w:rsid w:val="005A050B"/>
    <w:rPr>
      <w:rFonts w:ascii="Tahoma" w:eastAsia="Times New Roman" w:hAnsi="Tahoma" w:cs="Tahoma"/>
      <w:sz w:val="16"/>
      <w:szCs w:val="16"/>
      <w:lang w:val="es-ES" w:eastAsia="es-ES"/>
    </w:rPr>
  </w:style>
  <w:style w:type="character" w:customStyle="1" w:styleId="PiedepginaCar1">
    <w:name w:val="Pie de página Car1"/>
    <w:aliases w:val="footer odd Car1,footer odd1 Car1,footer odd2 Car1,footer odd3 Car1,footer odd4 Car1,footer odd5 Car1,Pie de página1 Car1,footer Car1"/>
    <w:semiHidden/>
    <w:rsid w:val="005A050B"/>
    <w:rPr>
      <w:rFonts w:ascii="Arial" w:eastAsia="Times New Roman" w:hAnsi="Arial" w:cs="Arial"/>
      <w:lang w:val="es-ES" w:eastAsia="es-ES"/>
    </w:rPr>
  </w:style>
  <w:style w:type="numbering" w:customStyle="1" w:styleId="1111112">
    <w:name w:val="1 / 1.1 / 1.1.12"/>
    <w:basedOn w:val="Sinlista"/>
    <w:next w:val="111111"/>
    <w:rsid w:val="007F6D02"/>
  </w:style>
  <w:style w:type="numbering" w:customStyle="1" w:styleId="11111111">
    <w:name w:val="1 / 1.1 / 1.1.111"/>
    <w:basedOn w:val="Sinlista"/>
    <w:next w:val="111111"/>
    <w:rsid w:val="007F6D02"/>
  </w:style>
  <w:style w:type="paragraph" w:customStyle="1" w:styleId="msonormal0">
    <w:name w:val="msonormal"/>
    <w:basedOn w:val="Normal"/>
    <w:rsid w:val="00D55AD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873">
      <w:marLeft w:val="0"/>
      <w:marRight w:val="0"/>
      <w:marTop w:val="0"/>
      <w:marBottom w:val="0"/>
      <w:divBdr>
        <w:top w:val="none" w:sz="0" w:space="0" w:color="auto"/>
        <w:left w:val="none" w:sz="0" w:space="0" w:color="auto"/>
        <w:bottom w:val="none" w:sz="0" w:space="0" w:color="auto"/>
        <w:right w:val="none" w:sz="0" w:space="0" w:color="auto"/>
      </w:divBdr>
    </w:div>
    <w:div w:id="15233874">
      <w:marLeft w:val="0"/>
      <w:marRight w:val="0"/>
      <w:marTop w:val="0"/>
      <w:marBottom w:val="0"/>
      <w:divBdr>
        <w:top w:val="none" w:sz="0" w:space="0" w:color="auto"/>
        <w:left w:val="none" w:sz="0" w:space="0" w:color="auto"/>
        <w:bottom w:val="none" w:sz="0" w:space="0" w:color="auto"/>
        <w:right w:val="none" w:sz="0" w:space="0" w:color="auto"/>
      </w:divBdr>
    </w:div>
    <w:div w:id="15233875">
      <w:marLeft w:val="0"/>
      <w:marRight w:val="0"/>
      <w:marTop w:val="0"/>
      <w:marBottom w:val="0"/>
      <w:divBdr>
        <w:top w:val="none" w:sz="0" w:space="0" w:color="auto"/>
        <w:left w:val="none" w:sz="0" w:space="0" w:color="auto"/>
        <w:bottom w:val="none" w:sz="0" w:space="0" w:color="auto"/>
        <w:right w:val="none" w:sz="0" w:space="0" w:color="auto"/>
      </w:divBdr>
    </w:div>
    <w:div w:id="15233876">
      <w:marLeft w:val="0"/>
      <w:marRight w:val="0"/>
      <w:marTop w:val="0"/>
      <w:marBottom w:val="0"/>
      <w:divBdr>
        <w:top w:val="none" w:sz="0" w:space="0" w:color="auto"/>
        <w:left w:val="none" w:sz="0" w:space="0" w:color="auto"/>
        <w:bottom w:val="none" w:sz="0" w:space="0" w:color="auto"/>
        <w:right w:val="none" w:sz="0" w:space="0" w:color="auto"/>
      </w:divBdr>
    </w:div>
    <w:div w:id="15233877">
      <w:marLeft w:val="0"/>
      <w:marRight w:val="0"/>
      <w:marTop w:val="0"/>
      <w:marBottom w:val="0"/>
      <w:divBdr>
        <w:top w:val="none" w:sz="0" w:space="0" w:color="auto"/>
        <w:left w:val="none" w:sz="0" w:space="0" w:color="auto"/>
        <w:bottom w:val="none" w:sz="0" w:space="0" w:color="auto"/>
        <w:right w:val="none" w:sz="0" w:space="0" w:color="auto"/>
      </w:divBdr>
    </w:div>
    <w:div w:id="133988148">
      <w:bodyDiv w:val="1"/>
      <w:marLeft w:val="0"/>
      <w:marRight w:val="0"/>
      <w:marTop w:val="0"/>
      <w:marBottom w:val="0"/>
      <w:divBdr>
        <w:top w:val="none" w:sz="0" w:space="0" w:color="auto"/>
        <w:left w:val="none" w:sz="0" w:space="0" w:color="auto"/>
        <w:bottom w:val="none" w:sz="0" w:space="0" w:color="auto"/>
        <w:right w:val="none" w:sz="0" w:space="0" w:color="auto"/>
      </w:divBdr>
    </w:div>
    <w:div w:id="145779709">
      <w:bodyDiv w:val="1"/>
      <w:marLeft w:val="0"/>
      <w:marRight w:val="0"/>
      <w:marTop w:val="0"/>
      <w:marBottom w:val="0"/>
      <w:divBdr>
        <w:top w:val="none" w:sz="0" w:space="0" w:color="auto"/>
        <w:left w:val="none" w:sz="0" w:space="0" w:color="auto"/>
        <w:bottom w:val="none" w:sz="0" w:space="0" w:color="auto"/>
        <w:right w:val="none" w:sz="0" w:space="0" w:color="auto"/>
      </w:divBdr>
    </w:div>
    <w:div w:id="231695573">
      <w:bodyDiv w:val="1"/>
      <w:marLeft w:val="0"/>
      <w:marRight w:val="0"/>
      <w:marTop w:val="0"/>
      <w:marBottom w:val="0"/>
      <w:divBdr>
        <w:top w:val="none" w:sz="0" w:space="0" w:color="auto"/>
        <w:left w:val="none" w:sz="0" w:space="0" w:color="auto"/>
        <w:bottom w:val="none" w:sz="0" w:space="0" w:color="auto"/>
        <w:right w:val="none" w:sz="0" w:space="0" w:color="auto"/>
      </w:divBdr>
    </w:div>
    <w:div w:id="256796374">
      <w:bodyDiv w:val="1"/>
      <w:marLeft w:val="0"/>
      <w:marRight w:val="0"/>
      <w:marTop w:val="0"/>
      <w:marBottom w:val="0"/>
      <w:divBdr>
        <w:top w:val="none" w:sz="0" w:space="0" w:color="auto"/>
        <w:left w:val="none" w:sz="0" w:space="0" w:color="auto"/>
        <w:bottom w:val="none" w:sz="0" w:space="0" w:color="auto"/>
        <w:right w:val="none" w:sz="0" w:space="0" w:color="auto"/>
      </w:divBdr>
    </w:div>
    <w:div w:id="273564838">
      <w:bodyDiv w:val="1"/>
      <w:marLeft w:val="0"/>
      <w:marRight w:val="0"/>
      <w:marTop w:val="0"/>
      <w:marBottom w:val="0"/>
      <w:divBdr>
        <w:top w:val="none" w:sz="0" w:space="0" w:color="auto"/>
        <w:left w:val="none" w:sz="0" w:space="0" w:color="auto"/>
        <w:bottom w:val="none" w:sz="0" w:space="0" w:color="auto"/>
        <w:right w:val="none" w:sz="0" w:space="0" w:color="auto"/>
      </w:divBdr>
    </w:div>
    <w:div w:id="362943116">
      <w:bodyDiv w:val="1"/>
      <w:marLeft w:val="0"/>
      <w:marRight w:val="0"/>
      <w:marTop w:val="0"/>
      <w:marBottom w:val="0"/>
      <w:divBdr>
        <w:top w:val="none" w:sz="0" w:space="0" w:color="auto"/>
        <w:left w:val="none" w:sz="0" w:space="0" w:color="auto"/>
        <w:bottom w:val="none" w:sz="0" w:space="0" w:color="auto"/>
        <w:right w:val="none" w:sz="0" w:space="0" w:color="auto"/>
      </w:divBdr>
    </w:div>
    <w:div w:id="372851927">
      <w:bodyDiv w:val="1"/>
      <w:marLeft w:val="0"/>
      <w:marRight w:val="0"/>
      <w:marTop w:val="0"/>
      <w:marBottom w:val="0"/>
      <w:divBdr>
        <w:top w:val="none" w:sz="0" w:space="0" w:color="auto"/>
        <w:left w:val="none" w:sz="0" w:space="0" w:color="auto"/>
        <w:bottom w:val="none" w:sz="0" w:space="0" w:color="auto"/>
        <w:right w:val="none" w:sz="0" w:space="0" w:color="auto"/>
      </w:divBdr>
    </w:div>
    <w:div w:id="401947946">
      <w:bodyDiv w:val="1"/>
      <w:marLeft w:val="0"/>
      <w:marRight w:val="0"/>
      <w:marTop w:val="0"/>
      <w:marBottom w:val="0"/>
      <w:divBdr>
        <w:top w:val="none" w:sz="0" w:space="0" w:color="auto"/>
        <w:left w:val="none" w:sz="0" w:space="0" w:color="auto"/>
        <w:bottom w:val="none" w:sz="0" w:space="0" w:color="auto"/>
        <w:right w:val="none" w:sz="0" w:space="0" w:color="auto"/>
      </w:divBdr>
    </w:div>
    <w:div w:id="459804601">
      <w:bodyDiv w:val="1"/>
      <w:marLeft w:val="0"/>
      <w:marRight w:val="0"/>
      <w:marTop w:val="0"/>
      <w:marBottom w:val="0"/>
      <w:divBdr>
        <w:top w:val="none" w:sz="0" w:space="0" w:color="auto"/>
        <w:left w:val="none" w:sz="0" w:space="0" w:color="auto"/>
        <w:bottom w:val="none" w:sz="0" w:space="0" w:color="auto"/>
        <w:right w:val="none" w:sz="0" w:space="0" w:color="auto"/>
      </w:divBdr>
    </w:div>
    <w:div w:id="562831651">
      <w:bodyDiv w:val="1"/>
      <w:marLeft w:val="0"/>
      <w:marRight w:val="0"/>
      <w:marTop w:val="0"/>
      <w:marBottom w:val="0"/>
      <w:divBdr>
        <w:top w:val="none" w:sz="0" w:space="0" w:color="auto"/>
        <w:left w:val="none" w:sz="0" w:space="0" w:color="auto"/>
        <w:bottom w:val="none" w:sz="0" w:space="0" w:color="auto"/>
        <w:right w:val="none" w:sz="0" w:space="0" w:color="auto"/>
      </w:divBdr>
    </w:div>
    <w:div w:id="570851160">
      <w:bodyDiv w:val="1"/>
      <w:marLeft w:val="0"/>
      <w:marRight w:val="0"/>
      <w:marTop w:val="0"/>
      <w:marBottom w:val="0"/>
      <w:divBdr>
        <w:top w:val="none" w:sz="0" w:space="0" w:color="auto"/>
        <w:left w:val="none" w:sz="0" w:space="0" w:color="auto"/>
        <w:bottom w:val="none" w:sz="0" w:space="0" w:color="auto"/>
        <w:right w:val="none" w:sz="0" w:space="0" w:color="auto"/>
      </w:divBdr>
    </w:div>
    <w:div w:id="683868506">
      <w:bodyDiv w:val="1"/>
      <w:marLeft w:val="0"/>
      <w:marRight w:val="0"/>
      <w:marTop w:val="0"/>
      <w:marBottom w:val="0"/>
      <w:divBdr>
        <w:top w:val="none" w:sz="0" w:space="0" w:color="auto"/>
        <w:left w:val="none" w:sz="0" w:space="0" w:color="auto"/>
        <w:bottom w:val="none" w:sz="0" w:space="0" w:color="auto"/>
        <w:right w:val="none" w:sz="0" w:space="0" w:color="auto"/>
      </w:divBdr>
    </w:div>
    <w:div w:id="687566232">
      <w:bodyDiv w:val="1"/>
      <w:marLeft w:val="0"/>
      <w:marRight w:val="0"/>
      <w:marTop w:val="0"/>
      <w:marBottom w:val="0"/>
      <w:divBdr>
        <w:top w:val="none" w:sz="0" w:space="0" w:color="auto"/>
        <w:left w:val="none" w:sz="0" w:space="0" w:color="auto"/>
        <w:bottom w:val="none" w:sz="0" w:space="0" w:color="auto"/>
        <w:right w:val="none" w:sz="0" w:space="0" w:color="auto"/>
      </w:divBdr>
    </w:div>
    <w:div w:id="718699524">
      <w:bodyDiv w:val="1"/>
      <w:marLeft w:val="0"/>
      <w:marRight w:val="0"/>
      <w:marTop w:val="0"/>
      <w:marBottom w:val="0"/>
      <w:divBdr>
        <w:top w:val="none" w:sz="0" w:space="0" w:color="auto"/>
        <w:left w:val="none" w:sz="0" w:space="0" w:color="auto"/>
        <w:bottom w:val="none" w:sz="0" w:space="0" w:color="auto"/>
        <w:right w:val="none" w:sz="0" w:space="0" w:color="auto"/>
      </w:divBdr>
      <w:divsChild>
        <w:div w:id="1423527562">
          <w:marLeft w:val="0"/>
          <w:marRight w:val="0"/>
          <w:marTop w:val="0"/>
          <w:marBottom w:val="0"/>
          <w:divBdr>
            <w:top w:val="none" w:sz="0" w:space="0" w:color="auto"/>
            <w:left w:val="none" w:sz="0" w:space="0" w:color="auto"/>
            <w:bottom w:val="none" w:sz="0" w:space="0" w:color="auto"/>
            <w:right w:val="none" w:sz="0" w:space="0" w:color="auto"/>
          </w:divBdr>
          <w:divsChild>
            <w:div w:id="1846167933">
              <w:marLeft w:val="0"/>
              <w:marRight w:val="0"/>
              <w:marTop w:val="0"/>
              <w:marBottom w:val="0"/>
              <w:divBdr>
                <w:top w:val="none" w:sz="0" w:space="0" w:color="auto"/>
                <w:left w:val="none" w:sz="0" w:space="0" w:color="auto"/>
                <w:bottom w:val="none" w:sz="0" w:space="0" w:color="auto"/>
                <w:right w:val="none" w:sz="0" w:space="0" w:color="auto"/>
              </w:divBdr>
              <w:divsChild>
                <w:div w:id="727848509">
                  <w:marLeft w:val="1296"/>
                  <w:marRight w:val="0"/>
                  <w:marTop w:val="0"/>
                  <w:marBottom w:val="101"/>
                  <w:divBdr>
                    <w:top w:val="none" w:sz="0" w:space="0" w:color="auto"/>
                    <w:left w:val="none" w:sz="0" w:space="0" w:color="auto"/>
                    <w:bottom w:val="none" w:sz="0" w:space="0" w:color="auto"/>
                    <w:right w:val="none" w:sz="0" w:space="0" w:color="auto"/>
                  </w:divBdr>
                </w:div>
                <w:div w:id="900142400">
                  <w:marLeft w:val="1296"/>
                  <w:marRight w:val="0"/>
                  <w:marTop w:val="0"/>
                  <w:marBottom w:val="101"/>
                  <w:divBdr>
                    <w:top w:val="none" w:sz="0" w:space="0" w:color="auto"/>
                    <w:left w:val="none" w:sz="0" w:space="0" w:color="auto"/>
                    <w:bottom w:val="none" w:sz="0" w:space="0" w:color="auto"/>
                    <w:right w:val="none" w:sz="0" w:space="0" w:color="auto"/>
                  </w:divBdr>
                </w:div>
                <w:div w:id="1356343378">
                  <w:marLeft w:val="1296"/>
                  <w:marRight w:val="0"/>
                  <w:marTop w:val="0"/>
                  <w:marBottom w:val="101"/>
                  <w:divBdr>
                    <w:top w:val="none" w:sz="0" w:space="0" w:color="auto"/>
                    <w:left w:val="none" w:sz="0" w:space="0" w:color="auto"/>
                    <w:bottom w:val="none" w:sz="0" w:space="0" w:color="auto"/>
                    <w:right w:val="none" w:sz="0" w:space="0" w:color="auto"/>
                  </w:divBdr>
                </w:div>
                <w:div w:id="1474059350">
                  <w:marLeft w:val="1296"/>
                  <w:marRight w:val="0"/>
                  <w:marTop w:val="0"/>
                  <w:marBottom w:val="101"/>
                  <w:divBdr>
                    <w:top w:val="none" w:sz="0" w:space="0" w:color="auto"/>
                    <w:left w:val="none" w:sz="0" w:space="0" w:color="auto"/>
                    <w:bottom w:val="none" w:sz="0" w:space="0" w:color="auto"/>
                    <w:right w:val="none" w:sz="0" w:space="0" w:color="auto"/>
                  </w:divBdr>
                </w:div>
                <w:div w:id="1487822997">
                  <w:marLeft w:val="1296"/>
                  <w:marRight w:val="0"/>
                  <w:marTop w:val="0"/>
                  <w:marBottom w:val="101"/>
                  <w:divBdr>
                    <w:top w:val="none" w:sz="0" w:space="0" w:color="auto"/>
                    <w:left w:val="none" w:sz="0" w:space="0" w:color="auto"/>
                    <w:bottom w:val="none" w:sz="0" w:space="0" w:color="auto"/>
                    <w:right w:val="none" w:sz="0" w:space="0" w:color="auto"/>
                  </w:divBdr>
                </w:div>
                <w:div w:id="1980762654">
                  <w:marLeft w:val="1296"/>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761685058">
      <w:bodyDiv w:val="1"/>
      <w:marLeft w:val="0"/>
      <w:marRight w:val="0"/>
      <w:marTop w:val="0"/>
      <w:marBottom w:val="0"/>
      <w:divBdr>
        <w:top w:val="none" w:sz="0" w:space="0" w:color="auto"/>
        <w:left w:val="none" w:sz="0" w:space="0" w:color="auto"/>
        <w:bottom w:val="none" w:sz="0" w:space="0" w:color="auto"/>
        <w:right w:val="none" w:sz="0" w:space="0" w:color="auto"/>
      </w:divBdr>
    </w:div>
    <w:div w:id="798181745">
      <w:bodyDiv w:val="1"/>
      <w:marLeft w:val="0"/>
      <w:marRight w:val="0"/>
      <w:marTop w:val="0"/>
      <w:marBottom w:val="0"/>
      <w:divBdr>
        <w:top w:val="none" w:sz="0" w:space="0" w:color="auto"/>
        <w:left w:val="none" w:sz="0" w:space="0" w:color="auto"/>
        <w:bottom w:val="none" w:sz="0" w:space="0" w:color="auto"/>
        <w:right w:val="none" w:sz="0" w:space="0" w:color="auto"/>
      </w:divBdr>
    </w:div>
    <w:div w:id="849762624">
      <w:bodyDiv w:val="1"/>
      <w:marLeft w:val="0"/>
      <w:marRight w:val="0"/>
      <w:marTop w:val="0"/>
      <w:marBottom w:val="0"/>
      <w:divBdr>
        <w:top w:val="none" w:sz="0" w:space="0" w:color="auto"/>
        <w:left w:val="none" w:sz="0" w:space="0" w:color="auto"/>
        <w:bottom w:val="none" w:sz="0" w:space="0" w:color="auto"/>
        <w:right w:val="none" w:sz="0" w:space="0" w:color="auto"/>
      </w:divBdr>
    </w:div>
    <w:div w:id="912471130">
      <w:bodyDiv w:val="1"/>
      <w:marLeft w:val="0"/>
      <w:marRight w:val="0"/>
      <w:marTop w:val="0"/>
      <w:marBottom w:val="0"/>
      <w:divBdr>
        <w:top w:val="none" w:sz="0" w:space="0" w:color="auto"/>
        <w:left w:val="none" w:sz="0" w:space="0" w:color="auto"/>
        <w:bottom w:val="none" w:sz="0" w:space="0" w:color="auto"/>
        <w:right w:val="none" w:sz="0" w:space="0" w:color="auto"/>
      </w:divBdr>
    </w:div>
    <w:div w:id="929629787">
      <w:bodyDiv w:val="1"/>
      <w:marLeft w:val="0"/>
      <w:marRight w:val="0"/>
      <w:marTop w:val="0"/>
      <w:marBottom w:val="0"/>
      <w:divBdr>
        <w:top w:val="none" w:sz="0" w:space="0" w:color="auto"/>
        <w:left w:val="none" w:sz="0" w:space="0" w:color="auto"/>
        <w:bottom w:val="none" w:sz="0" w:space="0" w:color="auto"/>
        <w:right w:val="none" w:sz="0" w:space="0" w:color="auto"/>
      </w:divBdr>
    </w:div>
    <w:div w:id="948898204">
      <w:bodyDiv w:val="1"/>
      <w:marLeft w:val="0"/>
      <w:marRight w:val="0"/>
      <w:marTop w:val="0"/>
      <w:marBottom w:val="0"/>
      <w:divBdr>
        <w:top w:val="none" w:sz="0" w:space="0" w:color="auto"/>
        <w:left w:val="none" w:sz="0" w:space="0" w:color="auto"/>
        <w:bottom w:val="none" w:sz="0" w:space="0" w:color="auto"/>
        <w:right w:val="none" w:sz="0" w:space="0" w:color="auto"/>
      </w:divBdr>
    </w:div>
    <w:div w:id="965039362">
      <w:bodyDiv w:val="1"/>
      <w:marLeft w:val="0"/>
      <w:marRight w:val="0"/>
      <w:marTop w:val="0"/>
      <w:marBottom w:val="0"/>
      <w:divBdr>
        <w:top w:val="none" w:sz="0" w:space="0" w:color="auto"/>
        <w:left w:val="none" w:sz="0" w:space="0" w:color="auto"/>
        <w:bottom w:val="none" w:sz="0" w:space="0" w:color="auto"/>
        <w:right w:val="none" w:sz="0" w:space="0" w:color="auto"/>
      </w:divBdr>
    </w:div>
    <w:div w:id="1046222844">
      <w:bodyDiv w:val="1"/>
      <w:marLeft w:val="0"/>
      <w:marRight w:val="0"/>
      <w:marTop w:val="0"/>
      <w:marBottom w:val="0"/>
      <w:divBdr>
        <w:top w:val="none" w:sz="0" w:space="0" w:color="auto"/>
        <w:left w:val="none" w:sz="0" w:space="0" w:color="auto"/>
        <w:bottom w:val="none" w:sz="0" w:space="0" w:color="auto"/>
        <w:right w:val="none" w:sz="0" w:space="0" w:color="auto"/>
      </w:divBdr>
    </w:div>
    <w:div w:id="1051150887">
      <w:bodyDiv w:val="1"/>
      <w:marLeft w:val="0"/>
      <w:marRight w:val="0"/>
      <w:marTop w:val="0"/>
      <w:marBottom w:val="0"/>
      <w:divBdr>
        <w:top w:val="none" w:sz="0" w:space="0" w:color="auto"/>
        <w:left w:val="none" w:sz="0" w:space="0" w:color="auto"/>
        <w:bottom w:val="none" w:sz="0" w:space="0" w:color="auto"/>
        <w:right w:val="none" w:sz="0" w:space="0" w:color="auto"/>
      </w:divBdr>
    </w:div>
    <w:div w:id="1095058347">
      <w:bodyDiv w:val="1"/>
      <w:marLeft w:val="0"/>
      <w:marRight w:val="0"/>
      <w:marTop w:val="0"/>
      <w:marBottom w:val="0"/>
      <w:divBdr>
        <w:top w:val="none" w:sz="0" w:space="0" w:color="auto"/>
        <w:left w:val="none" w:sz="0" w:space="0" w:color="auto"/>
        <w:bottom w:val="none" w:sz="0" w:space="0" w:color="auto"/>
        <w:right w:val="none" w:sz="0" w:space="0" w:color="auto"/>
      </w:divBdr>
    </w:div>
    <w:div w:id="1102990558">
      <w:bodyDiv w:val="1"/>
      <w:marLeft w:val="0"/>
      <w:marRight w:val="0"/>
      <w:marTop w:val="0"/>
      <w:marBottom w:val="0"/>
      <w:divBdr>
        <w:top w:val="none" w:sz="0" w:space="0" w:color="auto"/>
        <w:left w:val="none" w:sz="0" w:space="0" w:color="auto"/>
        <w:bottom w:val="none" w:sz="0" w:space="0" w:color="auto"/>
        <w:right w:val="none" w:sz="0" w:space="0" w:color="auto"/>
      </w:divBdr>
    </w:div>
    <w:div w:id="1157300820">
      <w:bodyDiv w:val="1"/>
      <w:marLeft w:val="0"/>
      <w:marRight w:val="0"/>
      <w:marTop w:val="0"/>
      <w:marBottom w:val="0"/>
      <w:divBdr>
        <w:top w:val="none" w:sz="0" w:space="0" w:color="auto"/>
        <w:left w:val="none" w:sz="0" w:space="0" w:color="auto"/>
        <w:bottom w:val="none" w:sz="0" w:space="0" w:color="auto"/>
        <w:right w:val="none" w:sz="0" w:space="0" w:color="auto"/>
      </w:divBdr>
    </w:div>
    <w:div w:id="1229148317">
      <w:bodyDiv w:val="1"/>
      <w:marLeft w:val="0"/>
      <w:marRight w:val="0"/>
      <w:marTop w:val="0"/>
      <w:marBottom w:val="0"/>
      <w:divBdr>
        <w:top w:val="none" w:sz="0" w:space="0" w:color="auto"/>
        <w:left w:val="none" w:sz="0" w:space="0" w:color="auto"/>
        <w:bottom w:val="none" w:sz="0" w:space="0" w:color="auto"/>
        <w:right w:val="none" w:sz="0" w:space="0" w:color="auto"/>
      </w:divBdr>
    </w:div>
    <w:div w:id="1292587671">
      <w:bodyDiv w:val="1"/>
      <w:marLeft w:val="0"/>
      <w:marRight w:val="0"/>
      <w:marTop w:val="0"/>
      <w:marBottom w:val="0"/>
      <w:divBdr>
        <w:top w:val="none" w:sz="0" w:space="0" w:color="auto"/>
        <w:left w:val="none" w:sz="0" w:space="0" w:color="auto"/>
        <w:bottom w:val="none" w:sz="0" w:space="0" w:color="auto"/>
        <w:right w:val="none" w:sz="0" w:space="0" w:color="auto"/>
      </w:divBdr>
    </w:div>
    <w:div w:id="1320692280">
      <w:bodyDiv w:val="1"/>
      <w:marLeft w:val="0"/>
      <w:marRight w:val="0"/>
      <w:marTop w:val="0"/>
      <w:marBottom w:val="0"/>
      <w:divBdr>
        <w:top w:val="none" w:sz="0" w:space="0" w:color="auto"/>
        <w:left w:val="none" w:sz="0" w:space="0" w:color="auto"/>
        <w:bottom w:val="none" w:sz="0" w:space="0" w:color="auto"/>
        <w:right w:val="none" w:sz="0" w:space="0" w:color="auto"/>
      </w:divBdr>
    </w:div>
    <w:div w:id="1349914660">
      <w:bodyDiv w:val="1"/>
      <w:marLeft w:val="0"/>
      <w:marRight w:val="0"/>
      <w:marTop w:val="0"/>
      <w:marBottom w:val="0"/>
      <w:divBdr>
        <w:top w:val="none" w:sz="0" w:space="0" w:color="auto"/>
        <w:left w:val="none" w:sz="0" w:space="0" w:color="auto"/>
        <w:bottom w:val="none" w:sz="0" w:space="0" w:color="auto"/>
        <w:right w:val="none" w:sz="0" w:space="0" w:color="auto"/>
      </w:divBdr>
    </w:div>
    <w:div w:id="1430005608">
      <w:bodyDiv w:val="1"/>
      <w:marLeft w:val="0"/>
      <w:marRight w:val="0"/>
      <w:marTop w:val="0"/>
      <w:marBottom w:val="0"/>
      <w:divBdr>
        <w:top w:val="none" w:sz="0" w:space="0" w:color="auto"/>
        <w:left w:val="none" w:sz="0" w:space="0" w:color="auto"/>
        <w:bottom w:val="none" w:sz="0" w:space="0" w:color="auto"/>
        <w:right w:val="none" w:sz="0" w:space="0" w:color="auto"/>
      </w:divBdr>
    </w:div>
    <w:div w:id="1448085067">
      <w:bodyDiv w:val="1"/>
      <w:marLeft w:val="0"/>
      <w:marRight w:val="0"/>
      <w:marTop w:val="0"/>
      <w:marBottom w:val="0"/>
      <w:divBdr>
        <w:top w:val="none" w:sz="0" w:space="0" w:color="auto"/>
        <w:left w:val="none" w:sz="0" w:space="0" w:color="auto"/>
        <w:bottom w:val="none" w:sz="0" w:space="0" w:color="auto"/>
        <w:right w:val="none" w:sz="0" w:space="0" w:color="auto"/>
      </w:divBdr>
    </w:div>
    <w:div w:id="1485388044">
      <w:bodyDiv w:val="1"/>
      <w:marLeft w:val="0"/>
      <w:marRight w:val="0"/>
      <w:marTop w:val="0"/>
      <w:marBottom w:val="0"/>
      <w:divBdr>
        <w:top w:val="none" w:sz="0" w:space="0" w:color="auto"/>
        <w:left w:val="none" w:sz="0" w:space="0" w:color="auto"/>
        <w:bottom w:val="none" w:sz="0" w:space="0" w:color="auto"/>
        <w:right w:val="none" w:sz="0" w:space="0" w:color="auto"/>
      </w:divBdr>
    </w:div>
    <w:div w:id="1560751446">
      <w:bodyDiv w:val="1"/>
      <w:marLeft w:val="0"/>
      <w:marRight w:val="0"/>
      <w:marTop w:val="0"/>
      <w:marBottom w:val="0"/>
      <w:divBdr>
        <w:top w:val="none" w:sz="0" w:space="0" w:color="auto"/>
        <w:left w:val="none" w:sz="0" w:space="0" w:color="auto"/>
        <w:bottom w:val="none" w:sz="0" w:space="0" w:color="auto"/>
        <w:right w:val="none" w:sz="0" w:space="0" w:color="auto"/>
      </w:divBdr>
    </w:div>
    <w:div w:id="1816528797">
      <w:bodyDiv w:val="1"/>
      <w:marLeft w:val="0"/>
      <w:marRight w:val="0"/>
      <w:marTop w:val="0"/>
      <w:marBottom w:val="0"/>
      <w:divBdr>
        <w:top w:val="none" w:sz="0" w:space="0" w:color="auto"/>
        <w:left w:val="none" w:sz="0" w:space="0" w:color="auto"/>
        <w:bottom w:val="none" w:sz="0" w:space="0" w:color="auto"/>
        <w:right w:val="none" w:sz="0" w:space="0" w:color="auto"/>
      </w:divBdr>
    </w:div>
    <w:div w:id="1825464447">
      <w:bodyDiv w:val="1"/>
      <w:marLeft w:val="0"/>
      <w:marRight w:val="0"/>
      <w:marTop w:val="0"/>
      <w:marBottom w:val="0"/>
      <w:divBdr>
        <w:top w:val="none" w:sz="0" w:space="0" w:color="auto"/>
        <w:left w:val="none" w:sz="0" w:space="0" w:color="auto"/>
        <w:bottom w:val="none" w:sz="0" w:space="0" w:color="auto"/>
        <w:right w:val="none" w:sz="0" w:space="0" w:color="auto"/>
      </w:divBdr>
    </w:div>
    <w:div w:id="1881433917">
      <w:bodyDiv w:val="1"/>
      <w:marLeft w:val="0"/>
      <w:marRight w:val="0"/>
      <w:marTop w:val="0"/>
      <w:marBottom w:val="0"/>
      <w:divBdr>
        <w:top w:val="none" w:sz="0" w:space="0" w:color="auto"/>
        <w:left w:val="none" w:sz="0" w:space="0" w:color="auto"/>
        <w:bottom w:val="none" w:sz="0" w:space="0" w:color="auto"/>
        <w:right w:val="none" w:sz="0" w:space="0" w:color="auto"/>
      </w:divBdr>
    </w:div>
    <w:div w:id="1940067537">
      <w:bodyDiv w:val="1"/>
      <w:marLeft w:val="0"/>
      <w:marRight w:val="0"/>
      <w:marTop w:val="0"/>
      <w:marBottom w:val="0"/>
      <w:divBdr>
        <w:top w:val="none" w:sz="0" w:space="0" w:color="auto"/>
        <w:left w:val="none" w:sz="0" w:space="0" w:color="auto"/>
        <w:bottom w:val="none" w:sz="0" w:space="0" w:color="auto"/>
        <w:right w:val="none" w:sz="0" w:space="0" w:color="auto"/>
      </w:divBdr>
    </w:div>
    <w:div w:id="1943604384">
      <w:bodyDiv w:val="1"/>
      <w:marLeft w:val="0"/>
      <w:marRight w:val="0"/>
      <w:marTop w:val="0"/>
      <w:marBottom w:val="0"/>
      <w:divBdr>
        <w:top w:val="none" w:sz="0" w:space="0" w:color="auto"/>
        <w:left w:val="none" w:sz="0" w:space="0" w:color="auto"/>
        <w:bottom w:val="none" w:sz="0" w:space="0" w:color="auto"/>
        <w:right w:val="none" w:sz="0" w:space="0" w:color="auto"/>
      </w:divBdr>
    </w:div>
    <w:div w:id="1965311688">
      <w:bodyDiv w:val="1"/>
      <w:marLeft w:val="0"/>
      <w:marRight w:val="0"/>
      <w:marTop w:val="0"/>
      <w:marBottom w:val="0"/>
      <w:divBdr>
        <w:top w:val="none" w:sz="0" w:space="0" w:color="auto"/>
        <w:left w:val="none" w:sz="0" w:space="0" w:color="auto"/>
        <w:bottom w:val="none" w:sz="0" w:space="0" w:color="auto"/>
        <w:right w:val="none" w:sz="0" w:space="0" w:color="auto"/>
      </w:divBdr>
    </w:div>
    <w:div w:id="1967085026">
      <w:bodyDiv w:val="1"/>
      <w:marLeft w:val="0"/>
      <w:marRight w:val="0"/>
      <w:marTop w:val="0"/>
      <w:marBottom w:val="0"/>
      <w:divBdr>
        <w:top w:val="none" w:sz="0" w:space="0" w:color="auto"/>
        <w:left w:val="none" w:sz="0" w:space="0" w:color="auto"/>
        <w:bottom w:val="none" w:sz="0" w:space="0" w:color="auto"/>
        <w:right w:val="none" w:sz="0" w:space="0" w:color="auto"/>
      </w:divBdr>
      <w:divsChild>
        <w:div w:id="604918970">
          <w:marLeft w:val="0"/>
          <w:marRight w:val="0"/>
          <w:marTop w:val="0"/>
          <w:marBottom w:val="0"/>
          <w:divBdr>
            <w:top w:val="none" w:sz="0" w:space="0" w:color="auto"/>
            <w:left w:val="none" w:sz="0" w:space="0" w:color="auto"/>
            <w:bottom w:val="none" w:sz="0" w:space="0" w:color="auto"/>
            <w:right w:val="none" w:sz="0" w:space="0" w:color="auto"/>
          </w:divBdr>
          <w:divsChild>
            <w:div w:id="1335572138">
              <w:marLeft w:val="0"/>
              <w:marRight w:val="0"/>
              <w:marTop w:val="0"/>
              <w:marBottom w:val="0"/>
              <w:divBdr>
                <w:top w:val="none" w:sz="0" w:space="0" w:color="auto"/>
                <w:left w:val="none" w:sz="0" w:space="0" w:color="auto"/>
                <w:bottom w:val="none" w:sz="0" w:space="0" w:color="auto"/>
                <w:right w:val="none" w:sz="0" w:space="0" w:color="auto"/>
              </w:divBdr>
              <w:divsChild>
                <w:div w:id="195971036">
                  <w:marLeft w:val="0"/>
                  <w:marRight w:val="0"/>
                  <w:marTop w:val="0"/>
                  <w:marBottom w:val="0"/>
                  <w:divBdr>
                    <w:top w:val="none" w:sz="0" w:space="0" w:color="auto"/>
                    <w:left w:val="none" w:sz="0" w:space="0" w:color="auto"/>
                    <w:bottom w:val="none" w:sz="0" w:space="0" w:color="auto"/>
                    <w:right w:val="none" w:sz="0" w:space="0" w:color="auto"/>
                  </w:divBdr>
                  <w:divsChild>
                    <w:div w:id="236400463">
                      <w:marLeft w:val="0"/>
                      <w:marRight w:val="0"/>
                      <w:marTop w:val="0"/>
                      <w:marBottom w:val="0"/>
                      <w:divBdr>
                        <w:top w:val="none" w:sz="0" w:space="0" w:color="auto"/>
                        <w:left w:val="none" w:sz="0" w:space="0" w:color="auto"/>
                        <w:bottom w:val="none" w:sz="0" w:space="0" w:color="auto"/>
                        <w:right w:val="none" w:sz="0" w:space="0" w:color="auto"/>
                      </w:divBdr>
                      <w:divsChild>
                        <w:div w:id="1920824025">
                          <w:marLeft w:val="0"/>
                          <w:marRight w:val="0"/>
                          <w:marTop w:val="0"/>
                          <w:marBottom w:val="0"/>
                          <w:divBdr>
                            <w:top w:val="none" w:sz="0" w:space="0" w:color="auto"/>
                            <w:left w:val="none" w:sz="0" w:space="0" w:color="auto"/>
                            <w:bottom w:val="none" w:sz="0" w:space="0" w:color="auto"/>
                            <w:right w:val="none" w:sz="0" w:space="0" w:color="auto"/>
                          </w:divBdr>
                          <w:divsChild>
                            <w:div w:id="2104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ompranet.funcionpublica.gob.mx" TargetMode="External"/><Relationship Id="rId26" Type="http://schemas.openxmlformats.org/officeDocument/2006/relationships/header" Target="header4.xml"/><Relationship Id="rId39" Type="http://schemas.openxmlformats.org/officeDocument/2006/relationships/header" Target="header13.xml"/><Relationship Id="rId21" Type="http://schemas.openxmlformats.org/officeDocument/2006/relationships/image" Target="media/image5.emf"/><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6.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nchez@fnd.gob.mx" TargetMode="External"/><Relationship Id="rId24" Type="http://schemas.openxmlformats.org/officeDocument/2006/relationships/image" Target="media/image8.jpeg"/><Relationship Id="rId32" Type="http://schemas.openxmlformats.org/officeDocument/2006/relationships/header" Target="header9.xml"/><Relationship Id="rId37" Type="http://schemas.openxmlformats.org/officeDocument/2006/relationships/hyperlink" Target="http://www.comprasdegobierno.gob.mx/calculadora" TargetMode="External"/><Relationship Id="rId40"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header" Target="header12.xml"/><Relationship Id="rId10" Type="http://schemas.openxmlformats.org/officeDocument/2006/relationships/hyperlink" Target="mailto:aarellano@fnd.gob.mx" TargetMode="Externa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hyperlink" Target="https://compranet.funcionpublica.gob.mx"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eader" Target="header10.xml"/><Relationship Id="rId38" Type="http://schemas.openxmlformats.org/officeDocument/2006/relationships/hyperlink" Target="mailto:asanchez@fnd.gob.mx"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45632-85DF-4FD3-8606-CBEEB1A4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165</Pages>
  <Words>64745</Words>
  <Characters>356101</Characters>
  <Application>Microsoft Office Word</Application>
  <DocSecurity>0</DocSecurity>
  <Lines>2967</Lines>
  <Paragraphs>840</Paragraphs>
  <ScaleCrop>false</ScaleCrop>
  <HeadingPairs>
    <vt:vector size="2" baseType="variant">
      <vt:variant>
        <vt:lpstr>Título</vt:lpstr>
      </vt:variant>
      <vt:variant>
        <vt:i4>1</vt:i4>
      </vt:variant>
    </vt:vector>
  </HeadingPairs>
  <TitlesOfParts>
    <vt:vector size="1" baseType="lpstr">
      <vt:lpstr>SECRETARÍA DE DESARROLLO SOCIAL</vt:lpstr>
    </vt:vector>
  </TitlesOfParts>
  <Company/>
  <LinksUpToDate>false</LinksUpToDate>
  <CharactersWithSpaces>420006</CharactersWithSpaces>
  <SharedDoc>false</SharedDoc>
  <HLinks>
    <vt:vector size="630" baseType="variant">
      <vt:variant>
        <vt:i4>6094895</vt:i4>
      </vt:variant>
      <vt:variant>
        <vt:i4>606</vt:i4>
      </vt:variant>
      <vt:variant>
        <vt:i4>0</vt:i4>
      </vt:variant>
      <vt:variant>
        <vt:i4>5</vt:i4>
      </vt:variant>
      <vt:variant>
        <vt:lpwstr>mailto:asanchez@fnd.gob.mx</vt:lpwstr>
      </vt:variant>
      <vt:variant>
        <vt:lpwstr/>
      </vt:variant>
      <vt:variant>
        <vt:i4>6619175</vt:i4>
      </vt:variant>
      <vt:variant>
        <vt:i4>603</vt:i4>
      </vt:variant>
      <vt:variant>
        <vt:i4>0</vt:i4>
      </vt:variant>
      <vt:variant>
        <vt:i4>5</vt:i4>
      </vt:variant>
      <vt:variant>
        <vt:lpwstr>http://www.comprasdegobierno.gob.mx/calculadora</vt:lpwstr>
      </vt:variant>
      <vt:variant>
        <vt:lpwstr/>
      </vt:variant>
      <vt:variant>
        <vt:i4>68</vt:i4>
      </vt:variant>
      <vt:variant>
        <vt:i4>600</vt:i4>
      </vt:variant>
      <vt:variant>
        <vt:i4>0</vt:i4>
      </vt:variant>
      <vt:variant>
        <vt:i4>5</vt:i4>
      </vt:variant>
      <vt:variant>
        <vt:lpwstr>https://compranet.funcionpublica.gob.mx/</vt:lpwstr>
      </vt:variant>
      <vt:variant>
        <vt:lpwstr/>
      </vt:variant>
      <vt:variant>
        <vt:i4>6094895</vt:i4>
      </vt:variant>
      <vt:variant>
        <vt:i4>597</vt:i4>
      </vt:variant>
      <vt:variant>
        <vt:i4>0</vt:i4>
      </vt:variant>
      <vt:variant>
        <vt:i4>5</vt:i4>
      </vt:variant>
      <vt:variant>
        <vt:lpwstr>mailto:asanchez@fnd.gob.mx</vt:lpwstr>
      </vt:variant>
      <vt:variant>
        <vt:lpwstr/>
      </vt:variant>
      <vt:variant>
        <vt:i4>7929869</vt:i4>
      </vt:variant>
      <vt:variant>
        <vt:i4>594</vt:i4>
      </vt:variant>
      <vt:variant>
        <vt:i4>0</vt:i4>
      </vt:variant>
      <vt:variant>
        <vt:i4>5</vt:i4>
      </vt:variant>
      <vt:variant>
        <vt:lpwstr>mailto:aarellano@fnd.gob.mx</vt:lpwstr>
      </vt:variant>
      <vt:variant>
        <vt:lpwstr/>
      </vt:variant>
      <vt:variant>
        <vt:i4>327780</vt:i4>
      </vt:variant>
      <vt:variant>
        <vt:i4>591</vt:i4>
      </vt:variant>
      <vt:variant>
        <vt:i4>0</vt:i4>
      </vt:variant>
      <vt:variant>
        <vt:i4>5</vt:i4>
      </vt:variant>
      <vt:variant>
        <vt:lpwstr>mailto:jmolina@fnd.gob.mx</vt:lpwstr>
      </vt:variant>
      <vt:variant>
        <vt:lpwstr/>
      </vt:variant>
      <vt:variant>
        <vt:i4>68</vt:i4>
      </vt:variant>
      <vt:variant>
        <vt:i4>588</vt:i4>
      </vt:variant>
      <vt:variant>
        <vt:i4>0</vt:i4>
      </vt:variant>
      <vt:variant>
        <vt:i4>5</vt:i4>
      </vt:variant>
      <vt:variant>
        <vt:lpwstr>https://compranet.funcionpublica.gob.mx/</vt:lpwstr>
      </vt:variant>
      <vt:variant>
        <vt:lpwstr/>
      </vt:variant>
      <vt:variant>
        <vt:i4>68</vt:i4>
      </vt:variant>
      <vt:variant>
        <vt:i4>585</vt:i4>
      </vt:variant>
      <vt:variant>
        <vt:i4>0</vt:i4>
      </vt:variant>
      <vt:variant>
        <vt:i4>5</vt:i4>
      </vt:variant>
      <vt:variant>
        <vt:lpwstr>https://compranet.funcionpublica.gob.mx/</vt:lpwstr>
      </vt:variant>
      <vt:variant>
        <vt:lpwstr/>
      </vt:variant>
      <vt:variant>
        <vt:i4>1507376</vt:i4>
      </vt:variant>
      <vt:variant>
        <vt:i4>578</vt:i4>
      </vt:variant>
      <vt:variant>
        <vt:i4>0</vt:i4>
      </vt:variant>
      <vt:variant>
        <vt:i4>5</vt:i4>
      </vt:variant>
      <vt:variant>
        <vt:lpwstr/>
      </vt:variant>
      <vt:variant>
        <vt:lpwstr>_Toc424144472</vt:lpwstr>
      </vt:variant>
      <vt:variant>
        <vt:i4>1507376</vt:i4>
      </vt:variant>
      <vt:variant>
        <vt:i4>572</vt:i4>
      </vt:variant>
      <vt:variant>
        <vt:i4>0</vt:i4>
      </vt:variant>
      <vt:variant>
        <vt:i4>5</vt:i4>
      </vt:variant>
      <vt:variant>
        <vt:lpwstr/>
      </vt:variant>
      <vt:variant>
        <vt:lpwstr>_Toc424144472</vt:lpwstr>
      </vt:variant>
      <vt:variant>
        <vt:i4>1507376</vt:i4>
      </vt:variant>
      <vt:variant>
        <vt:i4>566</vt:i4>
      </vt:variant>
      <vt:variant>
        <vt:i4>0</vt:i4>
      </vt:variant>
      <vt:variant>
        <vt:i4>5</vt:i4>
      </vt:variant>
      <vt:variant>
        <vt:lpwstr/>
      </vt:variant>
      <vt:variant>
        <vt:lpwstr>_Toc424144472</vt:lpwstr>
      </vt:variant>
      <vt:variant>
        <vt:i4>1507376</vt:i4>
      </vt:variant>
      <vt:variant>
        <vt:i4>560</vt:i4>
      </vt:variant>
      <vt:variant>
        <vt:i4>0</vt:i4>
      </vt:variant>
      <vt:variant>
        <vt:i4>5</vt:i4>
      </vt:variant>
      <vt:variant>
        <vt:lpwstr/>
      </vt:variant>
      <vt:variant>
        <vt:lpwstr>_Toc424144472</vt:lpwstr>
      </vt:variant>
      <vt:variant>
        <vt:i4>1507376</vt:i4>
      </vt:variant>
      <vt:variant>
        <vt:i4>554</vt:i4>
      </vt:variant>
      <vt:variant>
        <vt:i4>0</vt:i4>
      </vt:variant>
      <vt:variant>
        <vt:i4>5</vt:i4>
      </vt:variant>
      <vt:variant>
        <vt:lpwstr/>
      </vt:variant>
      <vt:variant>
        <vt:lpwstr>_Toc424144471</vt:lpwstr>
      </vt:variant>
      <vt:variant>
        <vt:i4>1507376</vt:i4>
      </vt:variant>
      <vt:variant>
        <vt:i4>548</vt:i4>
      </vt:variant>
      <vt:variant>
        <vt:i4>0</vt:i4>
      </vt:variant>
      <vt:variant>
        <vt:i4>5</vt:i4>
      </vt:variant>
      <vt:variant>
        <vt:lpwstr/>
      </vt:variant>
      <vt:variant>
        <vt:lpwstr>_Toc424144470</vt:lpwstr>
      </vt:variant>
      <vt:variant>
        <vt:i4>1441840</vt:i4>
      </vt:variant>
      <vt:variant>
        <vt:i4>542</vt:i4>
      </vt:variant>
      <vt:variant>
        <vt:i4>0</vt:i4>
      </vt:variant>
      <vt:variant>
        <vt:i4>5</vt:i4>
      </vt:variant>
      <vt:variant>
        <vt:lpwstr/>
      </vt:variant>
      <vt:variant>
        <vt:lpwstr>_Toc424144468</vt:lpwstr>
      </vt:variant>
      <vt:variant>
        <vt:i4>1441840</vt:i4>
      </vt:variant>
      <vt:variant>
        <vt:i4>536</vt:i4>
      </vt:variant>
      <vt:variant>
        <vt:i4>0</vt:i4>
      </vt:variant>
      <vt:variant>
        <vt:i4>5</vt:i4>
      </vt:variant>
      <vt:variant>
        <vt:lpwstr/>
      </vt:variant>
      <vt:variant>
        <vt:lpwstr>_Toc424144467</vt:lpwstr>
      </vt:variant>
      <vt:variant>
        <vt:i4>1441840</vt:i4>
      </vt:variant>
      <vt:variant>
        <vt:i4>530</vt:i4>
      </vt:variant>
      <vt:variant>
        <vt:i4>0</vt:i4>
      </vt:variant>
      <vt:variant>
        <vt:i4>5</vt:i4>
      </vt:variant>
      <vt:variant>
        <vt:lpwstr/>
      </vt:variant>
      <vt:variant>
        <vt:lpwstr>_Toc424144466</vt:lpwstr>
      </vt:variant>
      <vt:variant>
        <vt:i4>1441840</vt:i4>
      </vt:variant>
      <vt:variant>
        <vt:i4>524</vt:i4>
      </vt:variant>
      <vt:variant>
        <vt:i4>0</vt:i4>
      </vt:variant>
      <vt:variant>
        <vt:i4>5</vt:i4>
      </vt:variant>
      <vt:variant>
        <vt:lpwstr/>
      </vt:variant>
      <vt:variant>
        <vt:lpwstr>_Toc424144465</vt:lpwstr>
      </vt:variant>
      <vt:variant>
        <vt:i4>1441840</vt:i4>
      </vt:variant>
      <vt:variant>
        <vt:i4>518</vt:i4>
      </vt:variant>
      <vt:variant>
        <vt:i4>0</vt:i4>
      </vt:variant>
      <vt:variant>
        <vt:i4>5</vt:i4>
      </vt:variant>
      <vt:variant>
        <vt:lpwstr/>
      </vt:variant>
      <vt:variant>
        <vt:lpwstr>_Toc424144464</vt:lpwstr>
      </vt:variant>
      <vt:variant>
        <vt:i4>1441840</vt:i4>
      </vt:variant>
      <vt:variant>
        <vt:i4>512</vt:i4>
      </vt:variant>
      <vt:variant>
        <vt:i4>0</vt:i4>
      </vt:variant>
      <vt:variant>
        <vt:i4>5</vt:i4>
      </vt:variant>
      <vt:variant>
        <vt:lpwstr/>
      </vt:variant>
      <vt:variant>
        <vt:lpwstr>_Toc424144463</vt:lpwstr>
      </vt:variant>
      <vt:variant>
        <vt:i4>1441840</vt:i4>
      </vt:variant>
      <vt:variant>
        <vt:i4>506</vt:i4>
      </vt:variant>
      <vt:variant>
        <vt:i4>0</vt:i4>
      </vt:variant>
      <vt:variant>
        <vt:i4>5</vt:i4>
      </vt:variant>
      <vt:variant>
        <vt:lpwstr/>
      </vt:variant>
      <vt:variant>
        <vt:lpwstr>_Toc424144462</vt:lpwstr>
      </vt:variant>
      <vt:variant>
        <vt:i4>1441840</vt:i4>
      </vt:variant>
      <vt:variant>
        <vt:i4>500</vt:i4>
      </vt:variant>
      <vt:variant>
        <vt:i4>0</vt:i4>
      </vt:variant>
      <vt:variant>
        <vt:i4>5</vt:i4>
      </vt:variant>
      <vt:variant>
        <vt:lpwstr/>
      </vt:variant>
      <vt:variant>
        <vt:lpwstr>_Toc424144461</vt:lpwstr>
      </vt:variant>
      <vt:variant>
        <vt:i4>1441840</vt:i4>
      </vt:variant>
      <vt:variant>
        <vt:i4>494</vt:i4>
      </vt:variant>
      <vt:variant>
        <vt:i4>0</vt:i4>
      </vt:variant>
      <vt:variant>
        <vt:i4>5</vt:i4>
      </vt:variant>
      <vt:variant>
        <vt:lpwstr/>
      </vt:variant>
      <vt:variant>
        <vt:lpwstr>_Toc424144460</vt:lpwstr>
      </vt:variant>
      <vt:variant>
        <vt:i4>1376304</vt:i4>
      </vt:variant>
      <vt:variant>
        <vt:i4>488</vt:i4>
      </vt:variant>
      <vt:variant>
        <vt:i4>0</vt:i4>
      </vt:variant>
      <vt:variant>
        <vt:i4>5</vt:i4>
      </vt:variant>
      <vt:variant>
        <vt:lpwstr/>
      </vt:variant>
      <vt:variant>
        <vt:lpwstr>_Toc424144459</vt:lpwstr>
      </vt:variant>
      <vt:variant>
        <vt:i4>1376304</vt:i4>
      </vt:variant>
      <vt:variant>
        <vt:i4>482</vt:i4>
      </vt:variant>
      <vt:variant>
        <vt:i4>0</vt:i4>
      </vt:variant>
      <vt:variant>
        <vt:i4>5</vt:i4>
      </vt:variant>
      <vt:variant>
        <vt:lpwstr/>
      </vt:variant>
      <vt:variant>
        <vt:lpwstr>_Toc424144458</vt:lpwstr>
      </vt:variant>
      <vt:variant>
        <vt:i4>1376304</vt:i4>
      </vt:variant>
      <vt:variant>
        <vt:i4>476</vt:i4>
      </vt:variant>
      <vt:variant>
        <vt:i4>0</vt:i4>
      </vt:variant>
      <vt:variant>
        <vt:i4>5</vt:i4>
      </vt:variant>
      <vt:variant>
        <vt:lpwstr/>
      </vt:variant>
      <vt:variant>
        <vt:lpwstr>_Toc424144457</vt:lpwstr>
      </vt:variant>
      <vt:variant>
        <vt:i4>1376304</vt:i4>
      </vt:variant>
      <vt:variant>
        <vt:i4>470</vt:i4>
      </vt:variant>
      <vt:variant>
        <vt:i4>0</vt:i4>
      </vt:variant>
      <vt:variant>
        <vt:i4>5</vt:i4>
      </vt:variant>
      <vt:variant>
        <vt:lpwstr/>
      </vt:variant>
      <vt:variant>
        <vt:lpwstr>_Toc424144456</vt:lpwstr>
      </vt:variant>
      <vt:variant>
        <vt:i4>1376304</vt:i4>
      </vt:variant>
      <vt:variant>
        <vt:i4>464</vt:i4>
      </vt:variant>
      <vt:variant>
        <vt:i4>0</vt:i4>
      </vt:variant>
      <vt:variant>
        <vt:i4>5</vt:i4>
      </vt:variant>
      <vt:variant>
        <vt:lpwstr/>
      </vt:variant>
      <vt:variant>
        <vt:lpwstr>_Toc424144455</vt:lpwstr>
      </vt:variant>
      <vt:variant>
        <vt:i4>1376304</vt:i4>
      </vt:variant>
      <vt:variant>
        <vt:i4>458</vt:i4>
      </vt:variant>
      <vt:variant>
        <vt:i4>0</vt:i4>
      </vt:variant>
      <vt:variant>
        <vt:i4>5</vt:i4>
      </vt:variant>
      <vt:variant>
        <vt:lpwstr/>
      </vt:variant>
      <vt:variant>
        <vt:lpwstr>_Toc424144454</vt:lpwstr>
      </vt:variant>
      <vt:variant>
        <vt:i4>1376304</vt:i4>
      </vt:variant>
      <vt:variant>
        <vt:i4>452</vt:i4>
      </vt:variant>
      <vt:variant>
        <vt:i4>0</vt:i4>
      </vt:variant>
      <vt:variant>
        <vt:i4>5</vt:i4>
      </vt:variant>
      <vt:variant>
        <vt:lpwstr/>
      </vt:variant>
      <vt:variant>
        <vt:lpwstr>_Toc424144453</vt:lpwstr>
      </vt:variant>
      <vt:variant>
        <vt:i4>1376304</vt:i4>
      </vt:variant>
      <vt:variant>
        <vt:i4>446</vt:i4>
      </vt:variant>
      <vt:variant>
        <vt:i4>0</vt:i4>
      </vt:variant>
      <vt:variant>
        <vt:i4>5</vt:i4>
      </vt:variant>
      <vt:variant>
        <vt:lpwstr/>
      </vt:variant>
      <vt:variant>
        <vt:lpwstr>_Toc424144452</vt:lpwstr>
      </vt:variant>
      <vt:variant>
        <vt:i4>1376304</vt:i4>
      </vt:variant>
      <vt:variant>
        <vt:i4>440</vt:i4>
      </vt:variant>
      <vt:variant>
        <vt:i4>0</vt:i4>
      </vt:variant>
      <vt:variant>
        <vt:i4>5</vt:i4>
      </vt:variant>
      <vt:variant>
        <vt:lpwstr/>
      </vt:variant>
      <vt:variant>
        <vt:lpwstr>_Toc424144451</vt:lpwstr>
      </vt:variant>
      <vt:variant>
        <vt:i4>1376304</vt:i4>
      </vt:variant>
      <vt:variant>
        <vt:i4>434</vt:i4>
      </vt:variant>
      <vt:variant>
        <vt:i4>0</vt:i4>
      </vt:variant>
      <vt:variant>
        <vt:i4>5</vt:i4>
      </vt:variant>
      <vt:variant>
        <vt:lpwstr/>
      </vt:variant>
      <vt:variant>
        <vt:lpwstr>_Toc424144450</vt:lpwstr>
      </vt:variant>
      <vt:variant>
        <vt:i4>1310768</vt:i4>
      </vt:variant>
      <vt:variant>
        <vt:i4>428</vt:i4>
      </vt:variant>
      <vt:variant>
        <vt:i4>0</vt:i4>
      </vt:variant>
      <vt:variant>
        <vt:i4>5</vt:i4>
      </vt:variant>
      <vt:variant>
        <vt:lpwstr/>
      </vt:variant>
      <vt:variant>
        <vt:lpwstr>_Toc424144449</vt:lpwstr>
      </vt:variant>
      <vt:variant>
        <vt:i4>1310768</vt:i4>
      </vt:variant>
      <vt:variant>
        <vt:i4>422</vt:i4>
      </vt:variant>
      <vt:variant>
        <vt:i4>0</vt:i4>
      </vt:variant>
      <vt:variant>
        <vt:i4>5</vt:i4>
      </vt:variant>
      <vt:variant>
        <vt:lpwstr/>
      </vt:variant>
      <vt:variant>
        <vt:lpwstr>_Toc424144448</vt:lpwstr>
      </vt:variant>
      <vt:variant>
        <vt:i4>1310768</vt:i4>
      </vt:variant>
      <vt:variant>
        <vt:i4>416</vt:i4>
      </vt:variant>
      <vt:variant>
        <vt:i4>0</vt:i4>
      </vt:variant>
      <vt:variant>
        <vt:i4>5</vt:i4>
      </vt:variant>
      <vt:variant>
        <vt:lpwstr/>
      </vt:variant>
      <vt:variant>
        <vt:lpwstr>_Toc424144447</vt:lpwstr>
      </vt:variant>
      <vt:variant>
        <vt:i4>1310768</vt:i4>
      </vt:variant>
      <vt:variant>
        <vt:i4>410</vt:i4>
      </vt:variant>
      <vt:variant>
        <vt:i4>0</vt:i4>
      </vt:variant>
      <vt:variant>
        <vt:i4>5</vt:i4>
      </vt:variant>
      <vt:variant>
        <vt:lpwstr/>
      </vt:variant>
      <vt:variant>
        <vt:lpwstr>_Toc424144446</vt:lpwstr>
      </vt:variant>
      <vt:variant>
        <vt:i4>1310768</vt:i4>
      </vt:variant>
      <vt:variant>
        <vt:i4>404</vt:i4>
      </vt:variant>
      <vt:variant>
        <vt:i4>0</vt:i4>
      </vt:variant>
      <vt:variant>
        <vt:i4>5</vt:i4>
      </vt:variant>
      <vt:variant>
        <vt:lpwstr/>
      </vt:variant>
      <vt:variant>
        <vt:lpwstr>_Toc424144445</vt:lpwstr>
      </vt:variant>
      <vt:variant>
        <vt:i4>1310768</vt:i4>
      </vt:variant>
      <vt:variant>
        <vt:i4>398</vt:i4>
      </vt:variant>
      <vt:variant>
        <vt:i4>0</vt:i4>
      </vt:variant>
      <vt:variant>
        <vt:i4>5</vt:i4>
      </vt:variant>
      <vt:variant>
        <vt:lpwstr/>
      </vt:variant>
      <vt:variant>
        <vt:lpwstr>_Toc424144444</vt:lpwstr>
      </vt:variant>
      <vt:variant>
        <vt:i4>1310768</vt:i4>
      </vt:variant>
      <vt:variant>
        <vt:i4>392</vt:i4>
      </vt:variant>
      <vt:variant>
        <vt:i4>0</vt:i4>
      </vt:variant>
      <vt:variant>
        <vt:i4>5</vt:i4>
      </vt:variant>
      <vt:variant>
        <vt:lpwstr/>
      </vt:variant>
      <vt:variant>
        <vt:lpwstr>_Toc424144443</vt:lpwstr>
      </vt:variant>
      <vt:variant>
        <vt:i4>1310768</vt:i4>
      </vt:variant>
      <vt:variant>
        <vt:i4>386</vt:i4>
      </vt:variant>
      <vt:variant>
        <vt:i4>0</vt:i4>
      </vt:variant>
      <vt:variant>
        <vt:i4>5</vt:i4>
      </vt:variant>
      <vt:variant>
        <vt:lpwstr/>
      </vt:variant>
      <vt:variant>
        <vt:lpwstr>_Toc424144442</vt:lpwstr>
      </vt:variant>
      <vt:variant>
        <vt:i4>1310768</vt:i4>
      </vt:variant>
      <vt:variant>
        <vt:i4>380</vt:i4>
      </vt:variant>
      <vt:variant>
        <vt:i4>0</vt:i4>
      </vt:variant>
      <vt:variant>
        <vt:i4>5</vt:i4>
      </vt:variant>
      <vt:variant>
        <vt:lpwstr/>
      </vt:variant>
      <vt:variant>
        <vt:lpwstr>_Toc424144441</vt:lpwstr>
      </vt:variant>
      <vt:variant>
        <vt:i4>1310768</vt:i4>
      </vt:variant>
      <vt:variant>
        <vt:i4>374</vt:i4>
      </vt:variant>
      <vt:variant>
        <vt:i4>0</vt:i4>
      </vt:variant>
      <vt:variant>
        <vt:i4>5</vt:i4>
      </vt:variant>
      <vt:variant>
        <vt:lpwstr/>
      </vt:variant>
      <vt:variant>
        <vt:lpwstr>_Toc424144440</vt:lpwstr>
      </vt:variant>
      <vt:variant>
        <vt:i4>1245232</vt:i4>
      </vt:variant>
      <vt:variant>
        <vt:i4>368</vt:i4>
      </vt:variant>
      <vt:variant>
        <vt:i4>0</vt:i4>
      </vt:variant>
      <vt:variant>
        <vt:i4>5</vt:i4>
      </vt:variant>
      <vt:variant>
        <vt:lpwstr/>
      </vt:variant>
      <vt:variant>
        <vt:lpwstr>_Toc424144439</vt:lpwstr>
      </vt:variant>
      <vt:variant>
        <vt:i4>1245232</vt:i4>
      </vt:variant>
      <vt:variant>
        <vt:i4>362</vt:i4>
      </vt:variant>
      <vt:variant>
        <vt:i4>0</vt:i4>
      </vt:variant>
      <vt:variant>
        <vt:i4>5</vt:i4>
      </vt:variant>
      <vt:variant>
        <vt:lpwstr/>
      </vt:variant>
      <vt:variant>
        <vt:lpwstr>_Toc424144438</vt:lpwstr>
      </vt:variant>
      <vt:variant>
        <vt:i4>1245232</vt:i4>
      </vt:variant>
      <vt:variant>
        <vt:i4>356</vt:i4>
      </vt:variant>
      <vt:variant>
        <vt:i4>0</vt:i4>
      </vt:variant>
      <vt:variant>
        <vt:i4>5</vt:i4>
      </vt:variant>
      <vt:variant>
        <vt:lpwstr/>
      </vt:variant>
      <vt:variant>
        <vt:lpwstr>_Toc424144437</vt:lpwstr>
      </vt:variant>
      <vt:variant>
        <vt:i4>1245232</vt:i4>
      </vt:variant>
      <vt:variant>
        <vt:i4>350</vt:i4>
      </vt:variant>
      <vt:variant>
        <vt:i4>0</vt:i4>
      </vt:variant>
      <vt:variant>
        <vt:i4>5</vt:i4>
      </vt:variant>
      <vt:variant>
        <vt:lpwstr/>
      </vt:variant>
      <vt:variant>
        <vt:lpwstr>_Toc424144436</vt:lpwstr>
      </vt:variant>
      <vt:variant>
        <vt:i4>1245232</vt:i4>
      </vt:variant>
      <vt:variant>
        <vt:i4>344</vt:i4>
      </vt:variant>
      <vt:variant>
        <vt:i4>0</vt:i4>
      </vt:variant>
      <vt:variant>
        <vt:i4>5</vt:i4>
      </vt:variant>
      <vt:variant>
        <vt:lpwstr/>
      </vt:variant>
      <vt:variant>
        <vt:lpwstr>_Toc424144435</vt:lpwstr>
      </vt:variant>
      <vt:variant>
        <vt:i4>1245232</vt:i4>
      </vt:variant>
      <vt:variant>
        <vt:i4>338</vt:i4>
      </vt:variant>
      <vt:variant>
        <vt:i4>0</vt:i4>
      </vt:variant>
      <vt:variant>
        <vt:i4>5</vt:i4>
      </vt:variant>
      <vt:variant>
        <vt:lpwstr/>
      </vt:variant>
      <vt:variant>
        <vt:lpwstr>_Toc424144434</vt:lpwstr>
      </vt:variant>
      <vt:variant>
        <vt:i4>1245232</vt:i4>
      </vt:variant>
      <vt:variant>
        <vt:i4>332</vt:i4>
      </vt:variant>
      <vt:variant>
        <vt:i4>0</vt:i4>
      </vt:variant>
      <vt:variant>
        <vt:i4>5</vt:i4>
      </vt:variant>
      <vt:variant>
        <vt:lpwstr/>
      </vt:variant>
      <vt:variant>
        <vt:lpwstr>_Toc424144433</vt:lpwstr>
      </vt:variant>
      <vt:variant>
        <vt:i4>1245232</vt:i4>
      </vt:variant>
      <vt:variant>
        <vt:i4>326</vt:i4>
      </vt:variant>
      <vt:variant>
        <vt:i4>0</vt:i4>
      </vt:variant>
      <vt:variant>
        <vt:i4>5</vt:i4>
      </vt:variant>
      <vt:variant>
        <vt:lpwstr/>
      </vt:variant>
      <vt:variant>
        <vt:lpwstr>_Toc424144432</vt:lpwstr>
      </vt:variant>
      <vt:variant>
        <vt:i4>1245232</vt:i4>
      </vt:variant>
      <vt:variant>
        <vt:i4>320</vt:i4>
      </vt:variant>
      <vt:variant>
        <vt:i4>0</vt:i4>
      </vt:variant>
      <vt:variant>
        <vt:i4>5</vt:i4>
      </vt:variant>
      <vt:variant>
        <vt:lpwstr/>
      </vt:variant>
      <vt:variant>
        <vt:lpwstr>_Toc424144431</vt:lpwstr>
      </vt:variant>
      <vt:variant>
        <vt:i4>1245232</vt:i4>
      </vt:variant>
      <vt:variant>
        <vt:i4>314</vt:i4>
      </vt:variant>
      <vt:variant>
        <vt:i4>0</vt:i4>
      </vt:variant>
      <vt:variant>
        <vt:i4>5</vt:i4>
      </vt:variant>
      <vt:variant>
        <vt:lpwstr/>
      </vt:variant>
      <vt:variant>
        <vt:lpwstr>_Toc424144430</vt:lpwstr>
      </vt:variant>
      <vt:variant>
        <vt:i4>1179696</vt:i4>
      </vt:variant>
      <vt:variant>
        <vt:i4>308</vt:i4>
      </vt:variant>
      <vt:variant>
        <vt:i4>0</vt:i4>
      </vt:variant>
      <vt:variant>
        <vt:i4>5</vt:i4>
      </vt:variant>
      <vt:variant>
        <vt:lpwstr/>
      </vt:variant>
      <vt:variant>
        <vt:lpwstr>_Toc424144429</vt:lpwstr>
      </vt:variant>
      <vt:variant>
        <vt:i4>1179696</vt:i4>
      </vt:variant>
      <vt:variant>
        <vt:i4>302</vt:i4>
      </vt:variant>
      <vt:variant>
        <vt:i4>0</vt:i4>
      </vt:variant>
      <vt:variant>
        <vt:i4>5</vt:i4>
      </vt:variant>
      <vt:variant>
        <vt:lpwstr/>
      </vt:variant>
      <vt:variant>
        <vt:lpwstr>_Toc424144428</vt:lpwstr>
      </vt:variant>
      <vt:variant>
        <vt:i4>1179696</vt:i4>
      </vt:variant>
      <vt:variant>
        <vt:i4>296</vt:i4>
      </vt:variant>
      <vt:variant>
        <vt:i4>0</vt:i4>
      </vt:variant>
      <vt:variant>
        <vt:i4>5</vt:i4>
      </vt:variant>
      <vt:variant>
        <vt:lpwstr/>
      </vt:variant>
      <vt:variant>
        <vt:lpwstr>_Toc424144427</vt:lpwstr>
      </vt:variant>
      <vt:variant>
        <vt:i4>1179696</vt:i4>
      </vt:variant>
      <vt:variant>
        <vt:i4>290</vt:i4>
      </vt:variant>
      <vt:variant>
        <vt:i4>0</vt:i4>
      </vt:variant>
      <vt:variant>
        <vt:i4>5</vt:i4>
      </vt:variant>
      <vt:variant>
        <vt:lpwstr/>
      </vt:variant>
      <vt:variant>
        <vt:lpwstr>_Toc424144426</vt:lpwstr>
      </vt:variant>
      <vt:variant>
        <vt:i4>1179696</vt:i4>
      </vt:variant>
      <vt:variant>
        <vt:i4>284</vt:i4>
      </vt:variant>
      <vt:variant>
        <vt:i4>0</vt:i4>
      </vt:variant>
      <vt:variant>
        <vt:i4>5</vt:i4>
      </vt:variant>
      <vt:variant>
        <vt:lpwstr/>
      </vt:variant>
      <vt:variant>
        <vt:lpwstr>_Toc424144424</vt:lpwstr>
      </vt:variant>
      <vt:variant>
        <vt:i4>1179696</vt:i4>
      </vt:variant>
      <vt:variant>
        <vt:i4>278</vt:i4>
      </vt:variant>
      <vt:variant>
        <vt:i4>0</vt:i4>
      </vt:variant>
      <vt:variant>
        <vt:i4>5</vt:i4>
      </vt:variant>
      <vt:variant>
        <vt:lpwstr/>
      </vt:variant>
      <vt:variant>
        <vt:lpwstr>_Toc424144423</vt:lpwstr>
      </vt:variant>
      <vt:variant>
        <vt:i4>1179696</vt:i4>
      </vt:variant>
      <vt:variant>
        <vt:i4>272</vt:i4>
      </vt:variant>
      <vt:variant>
        <vt:i4>0</vt:i4>
      </vt:variant>
      <vt:variant>
        <vt:i4>5</vt:i4>
      </vt:variant>
      <vt:variant>
        <vt:lpwstr/>
      </vt:variant>
      <vt:variant>
        <vt:lpwstr>_Toc424144422</vt:lpwstr>
      </vt:variant>
      <vt:variant>
        <vt:i4>1179696</vt:i4>
      </vt:variant>
      <vt:variant>
        <vt:i4>266</vt:i4>
      </vt:variant>
      <vt:variant>
        <vt:i4>0</vt:i4>
      </vt:variant>
      <vt:variant>
        <vt:i4>5</vt:i4>
      </vt:variant>
      <vt:variant>
        <vt:lpwstr/>
      </vt:variant>
      <vt:variant>
        <vt:lpwstr>_Toc424144421</vt:lpwstr>
      </vt:variant>
      <vt:variant>
        <vt:i4>1179696</vt:i4>
      </vt:variant>
      <vt:variant>
        <vt:i4>260</vt:i4>
      </vt:variant>
      <vt:variant>
        <vt:i4>0</vt:i4>
      </vt:variant>
      <vt:variant>
        <vt:i4>5</vt:i4>
      </vt:variant>
      <vt:variant>
        <vt:lpwstr/>
      </vt:variant>
      <vt:variant>
        <vt:lpwstr>_Toc424144420</vt:lpwstr>
      </vt:variant>
      <vt:variant>
        <vt:i4>1114160</vt:i4>
      </vt:variant>
      <vt:variant>
        <vt:i4>254</vt:i4>
      </vt:variant>
      <vt:variant>
        <vt:i4>0</vt:i4>
      </vt:variant>
      <vt:variant>
        <vt:i4>5</vt:i4>
      </vt:variant>
      <vt:variant>
        <vt:lpwstr/>
      </vt:variant>
      <vt:variant>
        <vt:lpwstr>_Toc424144419</vt:lpwstr>
      </vt:variant>
      <vt:variant>
        <vt:i4>1114160</vt:i4>
      </vt:variant>
      <vt:variant>
        <vt:i4>248</vt:i4>
      </vt:variant>
      <vt:variant>
        <vt:i4>0</vt:i4>
      </vt:variant>
      <vt:variant>
        <vt:i4>5</vt:i4>
      </vt:variant>
      <vt:variant>
        <vt:lpwstr/>
      </vt:variant>
      <vt:variant>
        <vt:lpwstr>_Toc424144418</vt:lpwstr>
      </vt:variant>
      <vt:variant>
        <vt:i4>1114160</vt:i4>
      </vt:variant>
      <vt:variant>
        <vt:i4>242</vt:i4>
      </vt:variant>
      <vt:variant>
        <vt:i4>0</vt:i4>
      </vt:variant>
      <vt:variant>
        <vt:i4>5</vt:i4>
      </vt:variant>
      <vt:variant>
        <vt:lpwstr/>
      </vt:variant>
      <vt:variant>
        <vt:lpwstr>_Toc424144417</vt:lpwstr>
      </vt:variant>
      <vt:variant>
        <vt:i4>1114160</vt:i4>
      </vt:variant>
      <vt:variant>
        <vt:i4>236</vt:i4>
      </vt:variant>
      <vt:variant>
        <vt:i4>0</vt:i4>
      </vt:variant>
      <vt:variant>
        <vt:i4>5</vt:i4>
      </vt:variant>
      <vt:variant>
        <vt:lpwstr/>
      </vt:variant>
      <vt:variant>
        <vt:lpwstr>_Toc424144416</vt:lpwstr>
      </vt:variant>
      <vt:variant>
        <vt:i4>1114160</vt:i4>
      </vt:variant>
      <vt:variant>
        <vt:i4>230</vt:i4>
      </vt:variant>
      <vt:variant>
        <vt:i4>0</vt:i4>
      </vt:variant>
      <vt:variant>
        <vt:i4>5</vt:i4>
      </vt:variant>
      <vt:variant>
        <vt:lpwstr/>
      </vt:variant>
      <vt:variant>
        <vt:lpwstr>_Toc424144415</vt:lpwstr>
      </vt:variant>
      <vt:variant>
        <vt:i4>1114160</vt:i4>
      </vt:variant>
      <vt:variant>
        <vt:i4>224</vt:i4>
      </vt:variant>
      <vt:variant>
        <vt:i4>0</vt:i4>
      </vt:variant>
      <vt:variant>
        <vt:i4>5</vt:i4>
      </vt:variant>
      <vt:variant>
        <vt:lpwstr/>
      </vt:variant>
      <vt:variant>
        <vt:lpwstr>_Toc424144414</vt:lpwstr>
      </vt:variant>
      <vt:variant>
        <vt:i4>1114160</vt:i4>
      </vt:variant>
      <vt:variant>
        <vt:i4>218</vt:i4>
      </vt:variant>
      <vt:variant>
        <vt:i4>0</vt:i4>
      </vt:variant>
      <vt:variant>
        <vt:i4>5</vt:i4>
      </vt:variant>
      <vt:variant>
        <vt:lpwstr/>
      </vt:variant>
      <vt:variant>
        <vt:lpwstr>_Toc424144413</vt:lpwstr>
      </vt:variant>
      <vt:variant>
        <vt:i4>1114160</vt:i4>
      </vt:variant>
      <vt:variant>
        <vt:i4>212</vt:i4>
      </vt:variant>
      <vt:variant>
        <vt:i4>0</vt:i4>
      </vt:variant>
      <vt:variant>
        <vt:i4>5</vt:i4>
      </vt:variant>
      <vt:variant>
        <vt:lpwstr/>
      </vt:variant>
      <vt:variant>
        <vt:lpwstr>_Toc424144412</vt:lpwstr>
      </vt:variant>
      <vt:variant>
        <vt:i4>1114160</vt:i4>
      </vt:variant>
      <vt:variant>
        <vt:i4>206</vt:i4>
      </vt:variant>
      <vt:variant>
        <vt:i4>0</vt:i4>
      </vt:variant>
      <vt:variant>
        <vt:i4>5</vt:i4>
      </vt:variant>
      <vt:variant>
        <vt:lpwstr/>
      </vt:variant>
      <vt:variant>
        <vt:lpwstr>_Toc424144411</vt:lpwstr>
      </vt:variant>
      <vt:variant>
        <vt:i4>1114160</vt:i4>
      </vt:variant>
      <vt:variant>
        <vt:i4>200</vt:i4>
      </vt:variant>
      <vt:variant>
        <vt:i4>0</vt:i4>
      </vt:variant>
      <vt:variant>
        <vt:i4>5</vt:i4>
      </vt:variant>
      <vt:variant>
        <vt:lpwstr/>
      </vt:variant>
      <vt:variant>
        <vt:lpwstr>_Toc424144410</vt:lpwstr>
      </vt:variant>
      <vt:variant>
        <vt:i4>1048624</vt:i4>
      </vt:variant>
      <vt:variant>
        <vt:i4>194</vt:i4>
      </vt:variant>
      <vt:variant>
        <vt:i4>0</vt:i4>
      </vt:variant>
      <vt:variant>
        <vt:i4>5</vt:i4>
      </vt:variant>
      <vt:variant>
        <vt:lpwstr/>
      </vt:variant>
      <vt:variant>
        <vt:lpwstr>_Toc424144409</vt:lpwstr>
      </vt:variant>
      <vt:variant>
        <vt:i4>1048624</vt:i4>
      </vt:variant>
      <vt:variant>
        <vt:i4>188</vt:i4>
      </vt:variant>
      <vt:variant>
        <vt:i4>0</vt:i4>
      </vt:variant>
      <vt:variant>
        <vt:i4>5</vt:i4>
      </vt:variant>
      <vt:variant>
        <vt:lpwstr/>
      </vt:variant>
      <vt:variant>
        <vt:lpwstr>_Toc424144408</vt:lpwstr>
      </vt:variant>
      <vt:variant>
        <vt:i4>1048624</vt:i4>
      </vt:variant>
      <vt:variant>
        <vt:i4>182</vt:i4>
      </vt:variant>
      <vt:variant>
        <vt:i4>0</vt:i4>
      </vt:variant>
      <vt:variant>
        <vt:i4>5</vt:i4>
      </vt:variant>
      <vt:variant>
        <vt:lpwstr/>
      </vt:variant>
      <vt:variant>
        <vt:lpwstr>_Toc424144407</vt:lpwstr>
      </vt:variant>
      <vt:variant>
        <vt:i4>1048624</vt:i4>
      </vt:variant>
      <vt:variant>
        <vt:i4>176</vt:i4>
      </vt:variant>
      <vt:variant>
        <vt:i4>0</vt:i4>
      </vt:variant>
      <vt:variant>
        <vt:i4>5</vt:i4>
      </vt:variant>
      <vt:variant>
        <vt:lpwstr/>
      </vt:variant>
      <vt:variant>
        <vt:lpwstr>_Toc424144406</vt:lpwstr>
      </vt:variant>
      <vt:variant>
        <vt:i4>1048624</vt:i4>
      </vt:variant>
      <vt:variant>
        <vt:i4>170</vt:i4>
      </vt:variant>
      <vt:variant>
        <vt:i4>0</vt:i4>
      </vt:variant>
      <vt:variant>
        <vt:i4>5</vt:i4>
      </vt:variant>
      <vt:variant>
        <vt:lpwstr/>
      </vt:variant>
      <vt:variant>
        <vt:lpwstr>_Toc424144405</vt:lpwstr>
      </vt:variant>
      <vt:variant>
        <vt:i4>1048624</vt:i4>
      </vt:variant>
      <vt:variant>
        <vt:i4>164</vt:i4>
      </vt:variant>
      <vt:variant>
        <vt:i4>0</vt:i4>
      </vt:variant>
      <vt:variant>
        <vt:i4>5</vt:i4>
      </vt:variant>
      <vt:variant>
        <vt:lpwstr/>
      </vt:variant>
      <vt:variant>
        <vt:lpwstr>_Toc424144404</vt:lpwstr>
      </vt:variant>
      <vt:variant>
        <vt:i4>1048624</vt:i4>
      </vt:variant>
      <vt:variant>
        <vt:i4>158</vt:i4>
      </vt:variant>
      <vt:variant>
        <vt:i4>0</vt:i4>
      </vt:variant>
      <vt:variant>
        <vt:i4>5</vt:i4>
      </vt:variant>
      <vt:variant>
        <vt:lpwstr/>
      </vt:variant>
      <vt:variant>
        <vt:lpwstr>_Toc424144403</vt:lpwstr>
      </vt:variant>
      <vt:variant>
        <vt:i4>1048624</vt:i4>
      </vt:variant>
      <vt:variant>
        <vt:i4>152</vt:i4>
      </vt:variant>
      <vt:variant>
        <vt:i4>0</vt:i4>
      </vt:variant>
      <vt:variant>
        <vt:i4>5</vt:i4>
      </vt:variant>
      <vt:variant>
        <vt:lpwstr/>
      </vt:variant>
      <vt:variant>
        <vt:lpwstr>_Toc424144402</vt:lpwstr>
      </vt:variant>
      <vt:variant>
        <vt:i4>1048624</vt:i4>
      </vt:variant>
      <vt:variant>
        <vt:i4>146</vt:i4>
      </vt:variant>
      <vt:variant>
        <vt:i4>0</vt:i4>
      </vt:variant>
      <vt:variant>
        <vt:i4>5</vt:i4>
      </vt:variant>
      <vt:variant>
        <vt:lpwstr/>
      </vt:variant>
      <vt:variant>
        <vt:lpwstr>_Toc424144401</vt:lpwstr>
      </vt:variant>
      <vt:variant>
        <vt:i4>1048624</vt:i4>
      </vt:variant>
      <vt:variant>
        <vt:i4>140</vt:i4>
      </vt:variant>
      <vt:variant>
        <vt:i4>0</vt:i4>
      </vt:variant>
      <vt:variant>
        <vt:i4>5</vt:i4>
      </vt:variant>
      <vt:variant>
        <vt:lpwstr/>
      </vt:variant>
      <vt:variant>
        <vt:lpwstr>_Toc424144400</vt:lpwstr>
      </vt:variant>
      <vt:variant>
        <vt:i4>1638455</vt:i4>
      </vt:variant>
      <vt:variant>
        <vt:i4>134</vt:i4>
      </vt:variant>
      <vt:variant>
        <vt:i4>0</vt:i4>
      </vt:variant>
      <vt:variant>
        <vt:i4>5</vt:i4>
      </vt:variant>
      <vt:variant>
        <vt:lpwstr/>
      </vt:variant>
      <vt:variant>
        <vt:lpwstr>_Toc424144399</vt:lpwstr>
      </vt:variant>
      <vt:variant>
        <vt:i4>1638455</vt:i4>
      </vt:variant>
      <vt:variant>
        <vt:i4>128</vt:i4>
      </vt:variant>
      <vt:variant>
        <vt:i4>0</vt:i4>
      </vt:variant>
      <vt:variant>
        <vt:i4>5</vt:i4>
      </vt:variant>
      <vt:variant>
        <vt:lpwstr/>
      </vt:variant>
      <vt:variant>
        <vt:lpwstr>_Toc424144398</vt:lpwstr>
      </vt:variant>
      <vt:variant>
        <vt:i4>1638455</vt:i4>
      </vt:variant>
      <vt:variant>
        <vt:i4>122</vt:i4>
      </vt:variant>
      <vt:variant>
        <vt:i4>0</vt:i4>
      </vt:variant>
      <vt:variant>
        <vt:i4>5</vt:i4>
      </vt:variant>
      <vt:variant>
        <vt:lpwstr/>
      </vt:variant>
      <vt:variant>
        <vt:lpwstr>_Toc424144397</vt:lpwstr>
      </vt:variant>
      <vt:variant>
        <vt:i4>1638455</vt:i4>
      </vt:variant>
      <vt:variant>
        <vt:i4>116</vt:i4>
      </vt:variant>
      <vt:variant>
        <vt:i4>0</vt:i4>
      </vt:variant>
      <vt:variant>
        <vt:i4>5</vt:i4>
      </vt:variant>
      <vt:variant>
        <vt:lpwstr/>
      </vt:variant>
      <vt:variant>
        <vt:lpwstr>_Toc424144396</vt:lpwstr>
      </vt:variant>
      <vt:variant>
        <vt:i4>1638455</vt:i4>
      </vt:variant>
      <vt:variant>
        <vt:i4>110</vt:i4>
      </vt:variant>
      <vt:variant>
        <vt:i4>0</vt:i4>
      </vt:variant>
      <vt:variant>
        <vt:i4>5</vt:i4>
      </vt:variant>
      <vt:variant>
        <vt:lpwstr/>
      </vt:variant>
      <vt:variant>
        <vt:lpwstr>_Toc424144395</vt:lpwstr>
      </vt:variant>
      <vt:variant>
        <vt:i4>1638455</vt:i4>
      </vt:variant>
      <vt:variant>
        <vt:i4>104</vt:i4>
      </vt:variant>
      <vt:variant>
        <vt:i4>0</vt:i4>
      </vt:variant>
      <vt:variant>
        <vt:i4>5</vt:i4>
      </vt:variant>
      <vt:variant>
        <vt:lpwstr/>
      </vt:variant>
      <vt:variant>
        <vt:lpwstr>_Toc424144394</vt:lpwstr>
      </vt:variant>
      <vt:variant>
        <vt:i4>1638455</vt:i4>
      </vt:variant>
      <vt:variant>
        <vt:i4>98</vt:i4>
      </vt:variant>
      <vt:variant>
        <vt:i4>0</vt:i4>
      </vt:variant>
      <vt:variant>
        <vt:i4>5</vt:i4>
      </vt:variant>
      <vt:variant>
        <vt:lpwstr/>
      </vt:variant>
      <vt:variant>
        <vt:lpwstr>_Toc424144393</vt:lpwstr>
      </vt:variant>
      <vt:variant>
        <vt:i4>1638455</vt:i4>
      </vt:variant>
      <vt:variant>
        <vt:i4>92</vt:i4>
      </vt:variant>
      <vt:variant>
        <vt:i4>0</vt:i4>
      </vt:variant>
      <vt:variant>
        <vt:i4>5</vt:i4>
      </vt:variant>
      <vt:variant>
        <vt:lpwstr/>
      </vt:variant>
      <vt:variant>
        <vt:lpwstr>_Toc424144392</vt:lpwstr>
      </vt:variant>
      <vt:variant>
        <vt:i4>1638455</vt:i4>
      </vt:variant>
      <vt:variant>
        <vt:i4>86</vt:i4>
      </vt:variant>
      <vt:variant>
        <vt:i4>0</vt:i4>
      </vt:variant>
      <vt:variant>
        <vt:i4>5</vt:i4>
      </vt:variant>
      <vt:variant>
        <vt:lpwstr/>
      </vt:variant>
      <vt:variant>
        <vt:lpwstr>_Toc424144391</vt:lpwstr>
      </vt:variant>
      <vt:variant>
        <vt:i4>1638455</vt:i4>
      </vt:variant>
      <vt:variant>
        <vt:i4>80</vt:i4>
      </vt:variant>
      <vt:variant>
        <vt:i4>0</vt:i4>
      </vt:variant>
      <vt:variant>
        <vt:i4>5</vt:i4>
      </vt:variant>
      <vt:variant>
        <vt:lpwstr/>
      </vt:variant>
      <vt:variant>
        <vt:lpwstr>_Toc424144390</vt:lpwstr>
      </vt:variant>
      <vt:variant>
        <vt:i4>1572919</vt:i4>
      </vt:variant>
      <vt:variant>
        <vt:i4>74</vt:i4>
      </vt:variant>
      <vt:variant>
        <vt:i4>0</vt:i4>
      </vt:variant>
      <vt:variant>
        <vt:i4>5</vt:i4>
      </vt:variant>
      <vt:variant>
        <vt:lpwstr/>
      </vt:variant>
      <vt:variant>
        <vt:lpwstr>_Toc424144389</vt:lpwstr>
      </vt:variant>
      <vt:variant>
        <vt:i4>1572919</vt:i4>
      </vt:variant>
      <vt:variant>
        <vt:i4>68</vt:i4>
      </vt:variant>
      <vt:variant>
        <vt:i4>0</vt:i4>
      </vt:variant>
      <vt:variant>
        <vt:i4>5</vt:i4>
      </vt:variant>
      <vt:variant>
        <vt:lpwstr/>
      </vt:variant>
      <vt:variant>
        <vt:lpwstr>_Toc424144388</vt:lpwstr>
      </vt:variant>
      <vt:variant>
        <vt:i4>1572919</vt:i4>
      </vt:variant>
      <vt:variant>
        <vt:i4>62</vt:i4>
      </vt:variant>
      <vt:variant>
        <vt:i4>0</vt:i4>
      </vt:variant>
      <vt:variant>
        <vt:i4>5</vt:i4>
      </vt:variant>
      <vt:variant>
        <vt:lpwstr/>
      </vt:variant>
      <vt:variant>
        <vt:lpwstr>_Toc424144387</vt:lpwstr>
      </vt:variant>
      <vt:variant>
        <vt:i4>1572919</vt:i4>
      </vt:variant>
      <vt:variant>
        <vt:i4>56</vt:i4>
      </vt:variant>
      <vt:variant>
        <vt:i4>0</vt:i4>
      </vt:variant>
      <vt:variant>
        <vt:i4>5</vt:i4>
      </vt:variant>
      <vt:variant>
        <vt:lpwstr/>
      </vt:variant>
      <vt:variant>
        <vt:lpwstr>_Toc424144386</vt:lpwstr>
      </vt:variant>
      <vt:variant>
        <vt:i4>1572919</vt:i4>
      </vt:variant>
      <vt:variant>
        <vt:i4>50</vt:i4>
      </vt:variant>
      <vt:variant>
        <vt:i4>0</vt:i4>
      </vt:variant>
      <vt:variant>
        <vt:i4>5</vt:i4>
      </vt:variant>
      <vt:variant>
        <vt:lpwstr/>
      </vt:variant>
      <vt:variant>
        <vt:lpwstr>_Toc424144385</vt:lpwstr>
      </vt:variant>
      <vt:variant>
        <vt:i4>1572919</vt:i4>
      </vt:variant>
      <vt:variant>
        <vt:i4>44</vt:i4>
      </vt:variant>
      <vt:variant>
        <vt:i4>0</vt:i4>
      </vt:variant>
      <vt:variant>
        <vt:i4>5</vt:i4>
      </vt:variant>
      <vt:variant>
        <vt:lpwstr/>
      </vt:variant>
      <vt:variant>
        <vt:lpwstr>_Toc424144384</vt:lpwstr>
      </vt:variant>
      <vt:variant>
        <vt:i4>1572919</vt:i4>
      </vt:variant>
      <vt:variant>
        <vt:i4>38</vt:i4>
      </vt:variant>
      <vt:variant>
        <vt:i4>0</vt:i4>
      </vt:variant>
      <vt:variant>
        <vt:i4>5</vt:i4>
      </vt:variant>
      <vt:variant>
        <vt:lpwstr/>
      </vt:variant>
      <vt:variant>
        <vt:lpwstr>_Toc424144383</vt:lpwstr>
      </vt:variant>
      <vt:variant>
        <vt:i4>1572919</vt:i4>
      </vt:variant>
      <vt:variant>
        <vt:i4>32</vt:i4>
      </vt:variant>
      <vt:variant>
        <vt:i4>0</vt:i4>
      </vt:variant>
      <vt:variant>
        <vt:i4>5</vt:i4>
      </vt:variant>
      <vt:variant>
        <vt:lpwstr/>
      </vt:variant>
      <vt:variant>
        <vt:lpwstr>_Toc424144382</vt:lpwstr>
      </vt:variant>
      <vt:variant>
        <vt:i4>1572919</vt:i4>
      </vt:variant>
      <vt:variant>
        <vt:i4>26</vt:i4>
      </vt:variant>
      <vt:variant>
        <vt:i4>0</vt:i4>
      </vt:variant>
      <vt:variant>
        <vt:i4>5</vt:i4>
      </vt:variant>
      <vt:variant>
        <vt:lpwstr/>
      </vt:variant>
      <vt:variant>
        <vt:lpwstr>_Toc424144381</vt:lpwstr>
      </vt:variant>
      <vt:variant>
        <vt:i4>1572919</vt:i4>
      </vt:variant>
      <vt:variant>
        <vt:i4>20</vt:i4>
      </vt:variant>
      <vt:variant>
        <vt:i4>0</vt:i4>
      </vt:variant>
      <vt:variant>
        <vt:i4>5</vt:i4>
      </vt:variant>
      <vt:variant>
        <vt:lpwstr/>
      </vt:variant>
      <vt:variant>
        <vt:lpwstr>_Toc424144380</vt:lpwstr>
      </vt:variant>
      <vt:variant>
        <vt:i4>1507383</vt:i4>
      </vt:variant>
      <vt:variant>
        <vt:i4>14</vt:i4>
      </vt:variant>
      <vt:variant>
        <vt:i4>0</vt:i4>
      </vt:variant>
      <vt:variant>
        <vt:i4>5</vt:i4>
      </vt:variant>
      <vt:variant>
        <vt:lpwstr/>
      </vt:variant>
      <vt:variant>
        <vt:lpwstr>_Toc424144379</vt:lpwstr>
      </vt:variant>
      <vt:variant>
        <vt:i4>1507383</vt:i4>
      </vt:variant>
      <vt:variant>
        <vt:i4>8</vt:i4>
      </vt:variant>
      <vt:variant>
        <vt:i4>0</vt:i4>
      </vt:variant>
      <vt:variant>
        <vt:i4>5</vt:i4>
      </vt:variant>
      <vt:variant>
        <vt:lpwstr/>
      </vt:variant>
      <vt:variant>
        <vt:lpwstr>_Toc424144378</vt:lpwstr>
      </vt:variant>
      <vt:variant>
        <vt:i4>1507383</vt:i4>
      </vt:variant>
      <vt:variant>
        <vt:i4>2</vt:i4>
      </vt:variant>
      <vt:variant>
        <vt:i4>0</vt:i4>
      </vt:variant>
      <vt:variant>
        <vt:i4>5</vt:i4>
      </vt:variant>
      <vt:variant>
        <vt:lpwstr/>
      </vt:variant>
      <vt:variant>
        <vt:lpwstr>_Toc424144377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DE DESARROLLO SOCIAL</dc:title>
  <dc:creator>luis javier alvarez</dc:creator>
  <cp:lastModifiedBy>Antonio Arellano Villafán</cp:lastModifiedBy>
  <cp:revision>12</cp:revision>
  <cp:lastPrinted>2016-01-21T00:15:00Z</cp:lastPrinted>
  <dcterms:created xsi:type="dcterms:W3CDTF">2016-01-21T01:31:00Z</dcterms:created>
  <dcterms:modified xsi:type="dcterms:W3CDTF">2016-01-21T17:14:00Z</dcterms:modified>
</cp:coreProperties>
</file>